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51E14A35"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E70E8B">
        <w:rPr>
          <w:sz w:val="28"/>
          <w:szCs w:val="28"/>
        </w:rPr>
        <w:t>86</w:t>
      </w:r>
      <w:r>
        <w:rPr>
          <w:sz w:val="28"/>
          <w:szCs w:val="28"/>
        </w:rPr>
        <w:t xml:space="preserve">        </w:t>
      </w:r>
      <w:r>
        <w:rPr>
          <w:sz w:val="28"/>
          <w:szCs w:val="28"/>
        </w:rPr>
        <w:tab/>
        <w:t xml:space="preserve">                                                                                </w:t>
      </w:r>
      <w:r w:rsidR="00E70E8B">
        <w:rPr>
          <w:sz w:val="28"/>
          <w:szCs w:val="28"/>
        </w:rPr>
        <w:t>25</w:t>
      </w:r>
      <w:r>
        <w:rPr>
          <w:sz w:val="28"/>
          <w:szCs w:val="28"/>
        </w:rPr>
        <w:t>.</w:t>
      </w:r>
      <w:r w:rsidR="007B42B4">
        <w:rPr>
          <w:sz w:val="28"/>
          <w:szCs w:val="28"/>
        </w:rPr>
        <w:t>0</w:t>
      </w:r>
      <w:r w:rsidR="00E70E8B">
        <w:rPr>
          <w:sz w:val="28"/>
          <w:szCs w:val="28"/>
        </w:rPr>
        <w:t>3</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03EC90AF" w:rsidR="000F7FBF" w:rsidRPr="00E70E8B" w:rsidRDefault="000F7FBF" w:rsidP="001A076C">
      <w:pPr>
        <w:spacing w:line="360" w:lineRule="exact"/>
        <w:jc w:val="center"/>
        <w:rPr>
          <w:sz w:val="28"/>
          <w:szCs w:val="28"/>
        </w:rPr>
      </w:pPr>
      <w:r w:rsidRPr="00E70E8B">
        <w:rPr>
          <w:sz w:val="28"/>
          <w:szCs w:val="28"/>
        </w:rPr>
        <w:t>«</w:t>
      </w:r>
      <w:r w:rsidR="00E70E8B" w:rsidRPr="00E70E8B">
        <w:rPr>
          <w:sz w:val="28"/>
          <w:szCs w:val="28"/>
        </w:rPr>
        <w:t xml:space="preserve">Про надання дозволу ТОВ «ГОТЕЛЬ «ЦЕНТРАЛЬНИЙ»  на виготовлення технічної документації щодо встановлення (відновлення) меж земельної ділянки в натурі (на місцевості) з метою відведення в оренду </w:t>
      </w:r>
      <w:r w:rsidR="00E70E8B" w:rsidRPr="00E70E8B">
        <w:rPr>
          <w:sz w:val="28"/>
          <w:szCs w:val="28"/>
          <w:shd w:val="clear" w:color="auto" w:fill="FFFFFF"/>
        </w:rPr>
        <w:t xml:space="preserve">для обслуговування </w:t>
      </w:r>
      <w:r w:rsidR="00E70E8B" w:rsidRPr="00E70E8B">
        <w:rPr>
          <w:sz w:val="28"/>
          <w:szCs w:val="28"/>
        </w:rPr>
        <w:t xml:space="preserve">нежитлової будівлі готелю по вул. Адмірала Макарова, 41 у Центральному районі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6AF51BA6" w:rsidR="000F7FBF" w:rsidRDefault="00E70E8B" w:rsidP="001A076C">
      <w:pPr>
        <w:pStyle w:val="a3"/>
        <w:spacing w:after="0" w:line="360" w:lineRule="exact"/>
        <w:ind w:right="-6" w:firstLine="720"/>
        <w:jc w:val="both"/>
        <w:rPr>
          <w:sz w:val="28"/>
          <w:szCs w:val="28"/>
        </w:rPr>
      </w:pPr>
      <w:r w:rsidRPr="004A72E3">
        <w:rPr>
          <w:sz w:val="28"/>
          <w:szCs w:val="28"/>
        </w:rPr>
        <w:t>Розглянувши заяви ТОВ «ГОТЕЛЬ «ЦЕНТРАЛЬНИЙ», дозвільні справи від 04.03.2024 № 837/УЗР та від 03.08.2021 № 2304</w:t>
      </w:r>
      <w:r w:rsidR="003A508D">
        <w:rPr>
          <w:sz w:val="28"/>
          <w:szCs w:val="28"/>
        </w:rPr>
        <w:t>0</w:t>
      </w:r>
      <w:r w:rsidRPr="004A72E3">
        <w:rPr>
          <w:sz w:val="28"/>
          <w:szCs w:val="28"/>
        </w:rPr>
        <w:t>-000501269-007-11</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E70E8B">
        <w:rPr>
          <w:sz w:val="28"/>
          <w:szCs w:val="28"/>
        </w:rPr>
        <w:t xml:space="preserve">Про надання дозволу ТОВ «ГОТЕЛЬ «ЦЕНТРАЛЬНИЙ»  на виготовлення технічної документації щодо встановлення (відновлення) меж земельної ділянки в натурі (на місцевості) з метою відведення в оренду </w:t>
      </w:r>
      <w:r w:rsidRPr="00E70E8B">
        <w:rPr>
          <w:sz w:val="28"/>
          <w:szCs w:val="28"/>
          <w:shd w:val="clear" w:color="auto" w:fill="FFFFFF"/>
        </w:rPr>
        <w:t xml:space="preserve">для обслуговування </w:t>
      </w:r>
      <w:r w:rsidRPr="00E70E8B">
        <w:rPr>
          <w:sz w:val="28"/>
          <w:szCs w:val="28"/>
        </w:rPr>
        <w:t xml:space="preserve">нежитлової будівлі готелю по вул. Адмірала Макарова, 41 у Центральному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3DBDC9E3"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E70E8B" w:rsidRPr="00E70E8B">
        <w:rPr>
          <w:sz w:val="28"/>
          <w:szCs w:val="28"/>
        </w:rPr>
        <w:t xml:space="preserve">Надати дозвіл ТОВ «ГОТЕЛЬ «ЦЕНТРАЛЬНИЙ»  на виготовлення технічної документації щодо встановлення (відновлення) меж земельної ділянки в натурі (на місцевості) на земельну ділянку площею 2528 кв.м, за рахунок земельної ділянки, яка передана ТОВ «ГОТЕЛЬ «ЦЕНТРАЛЬНИЙ» в постійне користування (державний акт на право постійного користування землею, серія І-МК № 001273, </w:t>
      </w:r>
      <w:r w:rsidR="00E70E8B" w:rsidRPr="00E70E8B">
        <w:rPr>
          <w:sz w:val="28"/>
          <w:szCs w:val="28"/>
          <w:shd w:val="clear" w:color="auto" w:fill="FFFFFF"/>
        </w:rPr>
        <w:t xml:space="preserve">для </w:t>
      </w:r>
      <w:r w:rsidR="00E70E8B" w:rsidRPr="00E70E8B">
        <w:rPr>
          <w:sz w:val="28"/>
          <w:szCs w:val="28"/>
          <w:shd w:val="clear" w:color="auto" w:fill="FFFFFF"/>
        </w:rPr>
        <w:lastRenderedPageBreak/>
        <w:t xml:space="preserve">обслуговування </w:t>
      </w:r>
      <w:r w:rsidR="00E70E8B" w:rsidRPr="00E70E8B">
        <w:rPr>
          <w:sz w:val="28"/>
          <w:szCs w:val="28"/>
        </w:rPr>
        <w:t>нежитлової будівлі готелю по вул. Адмірала Макарова, 41, згідно з витягом з Державного реєстру речових прав на нерухоме майно право власності зареєстровано на підставі свідоцтва на право власності СА</w:t>
      </w:r>
      <w:r w:rsidR="003A508D">
        <w:rPr>
          <w:sz w:val="28"/>
          <w:szCs w:val="28"/>
        </w:rPr>
        <w:t>С</w:t>
      </w:r>
      <w:r w:rsidR="00E70E8B" w:rsidRPr="00E70E8B">
        <w:rPr>
          <w:sz w:val="28"/>
          <w:szCs w:val="28"/>
        </w:rPr>
        <w:t xml:space="preserve"> 808009, виданого 04.02.2010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21.03.2024 № 3262/12.01-47/24-2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3A508D"/>
    <w:rsid w:val="00594763"/>
    <w:rsid w:val="007B42B4"/>
    <w:rsid w:val="00922C87"/>
    <w:rsid w:val="00AE673B"/>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2743</Words>
  <Characters>1564</Characters>
  <Application>Microsoft Office Word</Application>
  <DocSecurity>0</DocSecurity>
  <Lines>13</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11</cp:revision>
  <dcterms:created xsi:type="dcterms:W3CDTF">2023-12-06T11:05:00Z</dcterms:created>
  <dcterms:modified xsi:type="dcterms:W3CDTF">2024-06-26T08:17:00Z</dcterms:modified>
</cp:coreProperties>
</file>