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0155" w14:textId="2A829680" w:rsidR="00017936" w:rsidRPr="006A7C60" w:rsidRDefault="00A74AB9">
      <w:pPr>
        <w:rPr>
          <w:rFonts w:asciiTheme="majorHAnsi" w:hAnsiTheme="majorHAnsi" w:cstheme="majorHAnsi"/>
          <w:i/>
          <w:color w:val="7B7B7B"/>
          <w:lang w:val="uk-UA"/>
        </w:rPr>
      </w:pPr>
      <w:r w:rsidRPr="006A7C60">
        <w:rPr>
          <w:rFonts w:asciiTheme="majorHAnsi" w:hAnsiTheme="majorHAnsi" w:cstheme="majorHAnsi"/>
          <w:i/>
          <w:noProof/>
          <w:color w:val="7B7B7B"/>
        </w:rPr>
        <w:drawing>
          <wp:anchor distT="0" distB="0" distL="0" distR="0" simplePos="0" relativeHeight="251656704" behindDoc="1" locked="0" layoutInCell="1" hidden="0" allowOverlap="1" wp14:anchorId="0D910930" wp14:editId="101A3382">
            <wp:simplePos x="0" y="0"/>
            <wp:positionH relativeFrom="page">
              <wp:align>right</wp:align>
            </wp:positionH>
            <wp:positionV relativeFrom="margin">
              <wp:posOffset>-431164</wp:posOffset>
            </wp:positionV>
            <wp:extent cx="743585" cy="764540"/>
            <wp:effectExtent l="0" t="0" r="0" b="0"/>
            <wp:wrapNone/>
            <wp:docPr id="1" name="image1.png" descr="Миколаївська Громада, profil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Миколаївська Громада, profile pic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64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42DD9D" w14:textId="77777777" w:rsidR="00017936" w:rsidRPr="006A7C60" w:rsidRDefault="00017936">
      <w:pPr>
        <w:rPr>
          <w:rFonts w:asciiTheme="majorHAnsi" w:hAnsiTheme="majorHAnsi" w:cstheme="majorHAnsi"/>
          <w:sz w:val="56"/>
          <w:szCs w:val="56"/>
          <w:lang w:val="uk-UA"/>
        </w:rPr>
      </w:pPr>
    </w:p>
    <w:p w14:paraId="7FD197E8" w14:textId="77777777" w:rsidR="004F7600" w:rsidRPr="006A7C60" w:rsidRDefault="004F7600" w:rsidP="004F7600">
      <w:pPr>
        <w:tabs>
          <w:tab w:val="left" w:pos="5580"/>
        </w:tabs>
        <w:spacing w:line="360" w:lineRule="auto"/>
        <w:ind w:left="7513"/>
        <w:jc w:val="both"/>
        <w:rPr>
          <w:rFonts w:asciiTheme="majorHAnsi" w:hAnsiTheme="majorHAnsi" w:cstheme="majorHAnsi"/>
          <w:sz w:val="28"/>
          <w:szCs w:val="28"/>
        </w:rPr>
      </w:pPr>
      <w:r w:rsidRPr="006A7C60">
        <w:rPr>
          <w:rFonts w:asciiTheme="majorHAnsi" w:hAnsiTheme="majorHAnsi" w:cstheme="majorHAnsi"/>
          <w:sz w:val="28"/>
          <w:szCs w:val="28"/>
        </w:rPr>
        <w:t>ЗАТВЕРДЖЕНО</w:t>
      </w:r>
    </w:p>
    <w:p w14:paraId="26BD9332" w14:textId="77777777" w:rsidR="004F7600" w:rsidRPr="006A7C60" w:rsidRDefault="004F7600" w:rsidP="004F7600">
      <w:pPr>
        <w:tabs>
          <w:tab w:val="left" w:pos="5580"/>
        </w:tabs>
        <w:spacing w:line="360" w:lineRule="auto"/>
        <w:ind w:left="7513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6A7C60">
        <w:rPr>
          <w:rFonts w:asciiTheme="majorHAnsi" w:hAnsiTheme="majorHAnsi" w:cstheme="majorHAnsi"/>
          <w:sz w:val="28"/>
          <w:szCs w:val="28"/>
        </w:rPr>
        <w:t>рішення</w:t>
      </w:r>
      <w:proofErr w:type="spellEnd"/>
      <w:r w:rsidRPr="006A7C6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A7C60">
        <w:rPr>
          <w:rFonts w:asciiTheme="majorHAnsi" w:hAnsiTheme="majorHAnsi" w:cstheme="majorHAnsi"/>
          <w:sz w:val="28"/>
          <w:szCs w:val="28"/>
        </w:rPr>
        <w:t>міської</w:t>
      </w:r>
      <w:proofErr w:type="spellEnd"/>
      <w:r w:rsidRPr="006A7C60">
        <w:rPr>
          <w:rFonts w:asciiTheme="majorHAnsi" w:hAnsiTheme="majorHAnsi" w:cstheme="majorHAnsi"/>
          <w:sz w:val="28"/>
          <w:szCs w:val="28"/>
        </w:rPr>
        <w:t xml:space="preserve"> ради </w:t>
      </w:r>
    </w:p>
    <w:p w14:paraId="51C4BF01" w14:textId="77777777" w:rsidR="004F7600" w:rsidRPr="006A7C60" w:rsidRDefault="004F7600" w:rsidP="004F7600">
      <w:pPr>
        <w:tabs>
          <w:tab w:val="left" w:pos="5580"/>
        </w:tabs>
        <w:spacing w:line="360" w:lineRule="auto"/>
        <w:ind w:left="7513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6A7C60">
        <w:rPr>
          <w:rFonts w:asciiTheme="majorHAnsi" w:hAnsiTheme="majorHAnsi" w:cstheme="majorHAnsi"/>
          <w:sz w:val="28"/>
          <w:szCs w:val="28"/>
        </w:rPr>
        <w:t>від</w:t>
      </w:r>
      <w:proofErr w:type="spellEnd"/>
      <w:r w:rsidRPr="006A7C60">
        <w:rPr>
          <w:rFonts w:asciiTheme="majorHAnsi" w:hAnsiTheme="majorHAnsi" w:cstheme="majorHAnsi"/>
          <w:sz w:val="28"/>
          <w:szCs w:val="28"/>
        </w:rPr>
        <w:t xml:space="preserve"> _______________</w:t>
      </w:r>
    </w:p>
    <w:p w14:paraId="03E05B0A" w14:textId="01F1BF1A" w:rsidR="004F7600" w:rsidRPr="006A7C60" w:rsidRDefault="004F7600" w:rsidP="004F7600">
      <w:pPr>
        <w:spacing w:line="360" w:lineRule="auto"/>
        <w:ind w:left="7513"/>
        <w:rPr>
          <w:rFonts w:asciiTheme="majorHAnsi" w:hAnsiTheme="majorHAnsi" w:cstheme="majorHAnsi"/>
          <w:sz w:val="96"/>
        </w:rPr>
      </w:pPr>
      <w:r w:rsidRPr="006A7C60">
        <w:rPr>
          <w:rFonts w:asciiTheme="majorHAnsi" w:hAnsiTheme="majorHAnsi" w:cstheme="majorHAnsi"/>
          <w:sz w:val="28"/>
          <w:szCs w:val="28"/>
        </w:rPr>
        <w:t>№ _______________</w:t>
      </w:r>
    </w:p>
    <w:p w14:paraId="0178BA9A" w14:textId="77777777" w:rsidR="00017936" w:rsidRPr="006A7C60" w:rsidRDefault="00017936">
      <w:pPr>
        <w:rPr>
          <w:rFonts w:asciiTheme="majorHAnsi" w:hAnsiTheme="majorHAnsi" w:cstheme="majorHAnsi"/>
          <w:sz w:val="56"/>
          <w:szCs w:val="56"/>
          <w:lang w:val="uk-UA"/>
        </w:rPr>
      </w:pPr>
    </w:p>
    <w:p w14:paraId="0F9B5262" w14:textId="77777777" w:rsidR="00017936" w:rsidRPr="006A7C60" w:rsidRDefault="00017936">
      <w:pPr>
        <w:rPr>
          <w:rFonts w:asciiTheme="majorHAnsi" w:hAnsiTheme="majorHAnsi" w:cstheme="majorHAnsi"/>
          <w:sz w:val="56"/>
          <w:szCs w:val="56"/>
          <w:lang w:val="uk-UA"/>
        </w:rPr>
      </w:pPr>
    </w:p>
    <w:p w14:paraId="54B42210" w14:textId="77777777" w:rsidR="00017936" w:rsidRPr="006A7C60" w:rsidRDefault="00017936">
      <w:pPr>
        <w:rPr>
          <w:rFonts w:asciiTheme="majorHAnsi" w:hAnsiTheme="majorHAnsi" w:cstheme="majorHAnsi"/>
          <w:sz w:val="56"/>
          <w:szCs w:val="56"/>
          <w:lang w:val="uk-UA"/>
        </w:rPr>
      </w:pPr>
    </w:p>
    <w:p w14:paraId="1D8BA874" w14:textId="77777777" w:rsidR="00017936" w:rsidRPr="006A7C60" w:rsidRDefault="00017936">
      <w:pPr>
        <w:rPr>
          <w:rFonts w:asciiTheme="majorHAnsi" w:hAnsiTheme="majorHAnsi" w:cstheme="majorHAnsi"/>
          <w:sz w:val="56"/>
          <w:szCs w:val="56"/>
          <w:lang w:val="uk-UA"/>
        </w:rPr>
      </w:pPr>
    </w:p>
    <w:p w14:paraId="11CA23D7" w14:textId="77777777" w:rsidR="00017936" w:rsidRPr="006A7C60" w:rsidRDefault="00017936" w:rsidP="004F7600">
      <w:pPr>
        <w:jc w:val="center"/>
        <w:rPr>
          <w:rFonts w:asciiTheme="majorHAnsi" w:hAnsiTheme="majorHAnsi" w:cstheme="majorHAnsi"/>
          <w:sz w:val="56"/>
          <w:szCs w:val="56"/>
          <w:lang w:val="uk-UA"/>
        </w:rPr>
      </w:pPr>
    </w:p>
    <w:p w14:paraId="12CD9D57" w14:textId="77777777" w:rsidR="00017936" w:rsidRPr="006A7C60" w:rsidRDefault="00017936" w:rsidP="004F7600">
      <w:pPr>
        <w:jc w:val="center"/>
        <w:rPr>
          <w:rFonts w:asciiTheme="majorHAnsi" w:hAnsiTheme="majorHAnsi" w:cstheme="majorHAnsi"/>
          <w:sz w:val="56"/>
          <w:szCs w:val="56"/>
          <w:lang w:val="uk-UA"/>
        </w:rPr>
      </w:pPr>
    </w:p>
    <w:p w14:paraId="11EEF901" w14:textId="036DA585" w:rsidR="00E0798F" w:rsidRPr="006A7C60" w:rsidRDefault="00E0798F" w:rsidP="004F7600">
      <w:pPr>
        <w:spacing w:after="160" w:line="254" w:lineRule="auto"/>
        <w:jc w:val="center"/>
        <w:rPr>
          <w:rFonts w:asciiTheme="majorHAnsi" w:eastAsia="Calibri" w:hAnsiTheme="majorHAnsi" w:cstheme="majorHAnsi"/>
          <w:color w:val="365F91" w:themeColor="accent1" w:themeShade="BF"/>
          <w:sz w:val="48"/>
          <w:szCs w:val="48"/>
          <w:lang w:val="uk-UA"/>
        </w:rPr>
      </w:pPr>
      <w:bookmarkStart w:id="0" w:name="_gjdgxs" w:colFirst="0" w:colLast="0"/>
      <w:bookmarkEnd w:id="0"/>
      <w:r w:rsidRPr="006A7C60">
        <w:rPr>
          <w:rFonts w:asciiTheme="majorHAnsi" w:eastAsia="Calibri" w:hAnsiTheme="majorHAnsi" w:cstheme="majorHAnsi"/>
          <w:color w:val="365F91" w:themeColor="accent1" w:themeShade="BF"/>
          <w:sz w:val="48"/>
          <w:szCs w:val="48"/>
          <w:lang w:val="uk-UA"/>
        </w:rPr>
        <w:t>ПЛАН ЗАХОДІВ</w:t>
      </w:r>
    </w:p>
    <w:p w14:paraId="0ABF7F59" w14:textId="77777777" w:rsidR="004F7600" w:rsidRPr="006A7C60" w:rsidRDefault="00A74AB9" w:rsidP="004F7600">
      <w:pPr>
        <w:spacing w:after="160" w:line="254" w:lineRule="auto"/>
        <w:jc w:val="center"/>
        <w:rPr>
          <w:rFonts w:asciiTheme="majorHAnsi" w:eastAsia="Calibri" w:hAnsiTheme="majorHAnsi" w:cstheme="majorHAnsi"/>
          <w:color w:val="365F91" w:themeColor="accent1" w:themeShade="BF"/>
          <w:sz w:val="48"/>
          <w:szCs w:val="48"/>
          <w:lang w:val="uk-UA"/>
        </w:rPr>
      </w:pPr>
      <w:r w:rsidRPr="006A7C60">
        <w:rPr>
          <w:rFonts w:asciiTheme="majorHAnsi" w:eastAsia="Calibri" w:hAnsiTheme="majorHAnsi" w:cstheme="majorHAnsi"/>
          <w:color w:val="365F91" w:themeColor="accent1" w:themeShade="BF"/>
          <w:sz w:val="48"/>
          <w:szCs w:val="48"/>
          <w:lang w:val="uk-UA"/>
        </w:rPr>
        <w:t xml:space="preserve">з реалізації Стратегії розвитку Миколаївської міської територіальної громади </w:t>
      </w:r>
    </w:p>
    <w:p w14:paraId="793B4083" w14:textId="207384EF" w:rsidR="00017936" w:rsidRPr="006A7C60" w:rsidRDefault="00A74AB9" w:rsidP="004F7600">
      <w:pPr>
        <w:spacing w:after="160" w:line="254" w:lineRule="auto"/>
        <w:jc w:val="center"/>
        <w:rPr>
          <w:rFonts w:asciiTheme="majorHAnsi" w:eastAsia="Calibri" w:hAnsiTheme="majorHAnsi" w:cstheme="majorHAnsi"/>
          <w:color w:val="365F91" w:themeColor="accent1" w:themeShade="BF"/>
          <w:sz w:val="48"/>
          <w:szCs w:val="48"/>
          <w:lang w:val="uk-UA"/>
        </w:rPr>
      </w:pPr>
      <w:r w:rsidRPr="006A7C60">
        <w:rPr>
          <w:rFonts w:asciiTheme="majorHAnsi" w:eastAsia="Calibri" w:hAnsiTheme="majorHAnsi" w:cstheme="majorHAnsi"/>
          <w:color w:val="365F91" w:themeColor="accent1" w:themeShade="BF"/>
          <w:sz w:val="48"/>
          <w:szCs w:val="48"/>
          <w:lang w:val="uk-UA"/>
        </w:rPr>
        <w:t>на</w:t>
      </w:r>
      <w:r w:rsidR="00C16C3E" w:rsidRPr="006A7C60">
        <w:rPr>
          <w:rFonts w:asciiTheme="majorHAnsi" w:eastAsia="Calibri" w:hAnsiTheme="majorHAnsi" w:cstheme="majorHAnsi"/>
          <w:color w:val="365F91" w:themeColor="accent1" w:themeShade="BF"/>
          <w:sz w:val="48"/>
          <w:szCs w:val="48"/>
        </w:rPr>
        <w:t xml:space="preserve"> </w:t>
      </w:r>
      <w:r w:rsidR="00C16C3E" w:rsidRPr="006A7C60">
        <w:rPr>
          <w:rFonts w:asciiTheme="majorHAnsi" w:eastAsia="Calibri" w:hAnsiTheme="majorHAnsi" w:cstheme="majorHAnsi"/>
          <w:color w:val="365F91" w:themeColor="accent1" w:themeShade="BF"/>
          <w:sz w:val="48"/>
          <w:szCs w:val="48"/>
          <w:lang w:val="uk-UA"/>
        </w:rPr>
        <w:t xml:space="preserve">період до </w:t>
      </w:r>
      <w:r w:rsidRPr="006A7C60">
        <w:rPr>
          <w:rFonts w:asciiTheme="majorHAnsi" w:eastAsia="Calibri" w:hAnsiTheme="majorHAnsi" w:cstheme="majorHAnsi"/>
          <w:color w:val="365F91" w:themeColor="accent1" w:themeShade="BF"/>
          <w:sz w:val="48"/>
          <w:szCs w:val="48"/>
          <w:lang w:val="uk-UA"/>
        </w:rPr>
        <w:t xml:space="preserve"> 2027 рок</w:t>
      </w:r>
      <w:r w:rsidR="00C16C3E" w:rsidRPr="006A7C60">
        <w:rPr>
          <w:rFonts w:asciiTheme="majorHAnsi" w:eastAsia="Calibri" w:hAnsiTheme="majorHAnsi" w:cstheme="majorHAnsi"/>
          <w:color w:val="365F91" w:themeColor="accent1" w:themeShade="BF"/>
          <w:sz w:val="48"/>
          <w:szCs w:val="48"/>
          <w:lang w:val="uk-UA"/>
        </w:rPr>
        <w:t>у</w:t>
      </w:r>
    </w:p>
    <w:p w14:paraId="7126E264" w14:textId="77777777" w:rsidR="00017936" w:rsidRPr="006A7C60" w:rsidRDefault="00A74AB9">
      <w:pPr>
        <w:pStyle w:val="1"/>
        <w:tabs>
          <w:tab w:val="left" w:pos="142"/>
        </w:tabs>
        <w:spacing w:before="0"/>
        <w:rPr>
          <w:rFonts w:asciiTheme="majorHAnsi" w:hAnsiTheme="majorHAnsi" w:cstheme="majorHAnsi"/>
          <w:color w:val="1F6359"/>
          <w:sz w:val="24"/>
          <w:szCs w:val="24"/>
          <w:lang w:val="uk-UA"/>
        </w:rPr>
      </w:pPr>
      <w:r w:rsidRPr="006A7C60">
        <w:rPr>
          <w:rFonts w:asciiTheme="majorHAnsi" w:hAnsiTheme="majorHAnsi" w:cstheme="majorHAnsi"/>
          <w:color w:val="1F6359"/>
          <w:sz w:val="24"/>
          <w:szCs w:val="24"/>
          <w:lang w:val="uk-UA"/>
        </w:rPr>
        <w:t> </w:t>
      </w:r>
    </w:p>
    <w:p w14:paraId="7BC7F974" w14:textId="77777777" w:rsidR="00017936" w:rsidRPr="006A7C60" w:rsidRDefault="00017936">
      <w:pPr>
        <w:tabs>
          <w:tab w:val="left" w:pos="142"/>
        </w:tabs>
        <w:ind w:right="-142"/>
        <w:rPr>
          <w:rFonts w:asciiTheme="majorHAnsi" w:eastAsia="Calibri" w:hAnsiTheme="majorHAnsi" w:cstheme="majorHAnsi"/>
          <w:color w:val="1F6359"/>
          <w:lang w:val="uk-UA"/>
        </w:rPr>
      </w:pPr>
    </w:p>
    <w:p w14:paraId="41B9E355" w14:textId="77777777" w:rsidR="00017936" w:rsidRPr="006A7C60" w:rsidRDefault="00017936">
      <w:pPr>
        <w:tabs>
          <w:tab w:val="left" w:pos="142"/>
          <w:tab w:val="left" w:pos="4032"/>
        </w:tabs>
        <w:spacing w:line="276" w:lineRule="auto"/>
        <w:jc w:val="center"/>
        <w:rPr>
          <w:rFonts w:asciiTheme="majorHAnsi" w:hAnsiTheme="majorHAnsi" w:cstheme="majorHAnsi"/>
          <w:b/>
          <w:color w:val="44546A"/>
          <w:lang w:val="uk-UA"/>
        </w:rPr>
        <w:sectPr w:rsidR="00017936" w:rsidRPr="006A7C60">
          <w:footerReference w:type="default" r:id="rId8"/>
          <w:footerReference w:type="first" r:id="rId9"/>
          <w:pgSz w:w="11906" w:h="16838"/>
          <w:pgMar w:top="707" w:right="992" w:bottom="709" w:left="851" w:header="709" w:footer="709" w:gutter="0"/>
          <w:pgNumType w:start="1"/>
          <w:cols w:space="720"/>
          <w:titlePg/>
        </w:sectPr>
      </w:pPr>
    </w:p>
    <w:p w14:paraId="13530807" w14:textId="77777777" w:rsidR="00017936" w:rsidRPr="006A7C60" w:rsidRDefault="00017936">
      <w:pPr>
        <w:tabs>
          <w:tab w:val="left" w:pos="142"/>
        </w:tabs>
        <w:jc w:val="center"/>
        <w:rPr>
          <w:rFonts w:asciiTheme="majorHAnsi" w:hAnsiTheme="majorHAnsi" w:cstheme="majorHAnsi"/>
          <w:b/>
          <w:color w:val="1F6359"/>
          <w:lang w:val="uk-UA"/>
        </w:rPr>
      </w:pPr>
    </w:p>
    <w:tbl>
      <w:tblPr>
        <w:tblStyle w:val="a5"/>
        <w:tblW w:w="157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43"/>
        <w:gridCol w:w="4111"/>
        <w:gridCol w:w="1417"/>
        <w:gridCol w:w="3261"/>
        <w:gridCol w:w="3339"/>
      </w:tblGrid>
      <w:tr w:rsidR="003F383F" w:rsidRPr="006A7C60" w14:paraId="42A3AF6A" w14:textId="77777777" w:rsidTr="00923982">
        <w:trPr>
          <w:trHeight w:val="667"/>
          <w:tblHeader/>
        </w:trPr>
        <w:tc>
          <w:tcPr>
            <w:tcW w:w="180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7A757" w14:textId="77777777" w:rsidR="005063D0" w:rsidRPr="006A7C60" w:rsidRDefault="005063D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bookmarkStart w:id="1" w:name="_Hlk152668439"/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ОПЕРАТИВНІ ЦІЛІ</w:t>
            </w: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BBAA6" w14:textId="77777777" w:rsidR="005063D0" w:rsidRPr="006A7C60" w:rsidRDefault="005063D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411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470DD" w14:textId="77777777" w:rsidR="005063D0" w:rsidRPr="006A7C60" w:rsidRDefault="005063D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79BF" w14:textId="50FE4F5E" w:rsidR="005063D0" w:rsidRPr="006A7C60" w:rsidRDefault="005063D0" w:rsidP="00B37F36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ПЕРІОД РЕАЛІЗАЦІЇ</w:t>
            </w:r>
            <w:r w:rsidR="009A27D9" w:rsidRPr="006A7C60">
              <w:rPr>
                <w:b/>
                <w:color w:val="auto"/>
                <w:sz w:val="22"/>
                <w:szCs w:val="22"/>
                <w:lang w:val="uk-UA"/>
              </w:rPr>
              <w:t>, РОКИ</w:t>
            </w:r>
          </w:p>
        </w:tc>
        <w:tc>
          <w:tcPr>
            <w:tcW w:w="3261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555A" w14:textId="77777777" w:rsidR="005063D0" w:rsidRPr="006A7C60" w:rsidRDefault="005063D0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ВІДПОВІДАЛЬНИЙ ВИКОНАВЕЦЬ</w:t>
            </w:r>
          </w:p>
        </w:tc>
        <w:tc>
          <w:tcPr>
            <w:tcW w:w="333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023AE" w14:textId="77777777" w:rsidR="005063D0" w:rsidRPr="006A7C60" w:rsidRDefault="005063D0">
            <w:pPr>
              <w:jc w:val="center"/>
              <w:rPr>
                <w:b/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pacing w:val="-4"/>
                <w:sz w:val="22"/>
                <w:szCs w:val="22"/>
                <w:lang w:val="uk-UA"/>
              </w:rPr>
              <w:t>ІНДИКАТОРИ РЕЗУЛЬТАТИВНОСТІ</w:t>
            </w:r>
          </w:p>
        </w:tc>
      </w:tr>
      <w:bookmarkEnd w:id="1"/>
      <w:tr w:rsidR="00B37F36" w:rsidRPr="006A7C60" w14:paraId="5B2B70CA" w14:textId="77777777" w:rsidTr="00D557BB">
        <w:trPr>
          <w:gridAfter w:val="1"/>
          <w:wAfter w:w="3339" w:type="dxa"/>
          <w:trHeight w:val="407"/>
        </w:trPr>
        <w:tc>
          <w:tcPr>
            <w:tcW w:w="12441" w:type="dxa"/>
            <w:gridSpan w:val="5"/>
            <w:tcBorders>
              <w:top w:val="single" w:sz="4" w:space="0" w:color="000000"/>
              <w:bottom w:val="dotted" w:sz="6" w:space="0" w:color="000000"/>
            </w:tcBorders>
            <w:shd w:val="clear" w:color="auto" w:fill="auto"/>
          </w:tcPr>
          <w:p w14:paraId="15F9DBC5" w14:textId="46A222BE" w:rsidR="00362876" w:rsidRPr="00B531D0" w:rsidRDefault="00B37F36" w:rsidP="00B37F36">
            <w:pPr>
              <w:rPr>
                <w:b/>
                <w:color w:val="2E75B5"/>
                <w:sz w:val="22"/>
                <w:szCs w:val="22"/>
                <w:lang w:val="uk-UA"/>
              </w:rPr>
            </w:pPr>
            <w:r w:rsidRPr="006A7C60">
              <w:rPr>
                <w:noProof/>
                <w:sz w:val="22"/>
                <w:szCs w:val="22"/>
              </w:rPr>
              <w:drawing>
                <wp:inline distT="0" distB="0" distL="0" distR="0" wp14:anchorId="5836B720" wp14:editId="461C299B">
                  <wp:extent cx="294077" cy="28800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77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A7C60">
              <w:rPr>
                <w:b/>
                <w:color w:val="2E75B5"/>
                <w:sz w:val="22"/>
                <w:szCs w:val="22"/>
                <w:lang w:val="uk-UA"/>
              </w:rPr>
              <w:t>СТРАТЕГІЧНА ЦІЛЬ 1. БЕЗПЕЧНА ТА СТІЙКА ГРОМАДА</w:t>
            </w:r>
          </w:p>
        </w:tc>
      </w:tr>
      <w:tr w:rsidR="005063D0" w:rsidRPr="006A7C60" w14:paraId="633B83AC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2C92D1C5" w14:textId="77777777" w:rsidR="005063D0" w:rsidRPr="006A7C60" w:rsidRDefault="005063D0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1.1. Фізична безпека людини</w:t>
            </w:r>
          </w:p>
        </w:tc>
        <w:tc>
          <w:tcPr>
            <w:tcW w:w="1843" w:type="dxa"/>
            <w:vMerge w:val="restart"/>
            <w:tcBorders>
              <w:top w:val="dotted" w:sz="4" w:space="0" w:color="000000"/>
            </w:tcBorders>
            <w:shd w:val="clear" w:color="auto" w:fill="auto"/>
          </w:tcPr>
          <w:p w14:paraId="17864AFC" w14:textId="55456470" w:rsidR="005063D0" w:rsidRPr="006A7C60" w:rsidRDefault="005063D0">
            <w:pPr>
              <w:rPr>
                <w:color w:val="00B05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1.1.1 Створ</w:t>
            </w:r>
            <w:r w:rsidR="00B531D0">
              <w:rPr>
                <w:color w:val="auto"/>
                <w:sz w:val="22"/>
                <w:szCs w:val="22"/>
                <w:lang w:val="uk-UA"/>
              </w:rPr>
              <w:t>ення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мереж</w:t>
            </w:r>
            <w:r w:rsidR="00B531D0">
              <w:rPr>
                <w:color w:val="auto"/>
                <w:sz w:val="22"/>
                <w:szCs w:val="22"/>
                <w:lang w:val="uk-UA"/>
              </w:rPr>
              <w:t>і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укриттів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для населення відповідно до стандартів</w:t>
            </w:r>
          </w:p>
        </w:tc>
        <w:tc>
          <w:tcPr>
            <w:tcW w:w="4111" w:type="dxa"/>
            <w:tcBorders>
              <w:top w:val="dotted" w:sz="4" w:space="0" w:color="000000"/>
              <w:bottom w:val="dotted" w:sz="6" w:space="0" w:color="000000"/>
            </w:tcBorders>
            <w:shd w:val="clear" w:color="auto" w:fill="auto"/>
          </w:tcPr>
          <w:p w14:paraId="15F765EA" w14:textId="247D3586" w:rsidR="005063D0" w:rsidRPr="006A7C60" w:rsidRDefault="005063D0" w:rsidP="00D557BB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1.1.1.1</w:t>
            </w:r>
            <w:r w:rsid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Проведення ремонтних робіт у 71 захисн</w:t>
            </w:r>
            <w:r w:rsidR="009A27D9" w:rsidRPr="006A7C60">
              <w:rPr>
                <w:color w:val="auto"/>
                <w:sz w:val="22"/>
                <w:szCs w:val="22"/>
                <w:lang w:val="uk-UA"/>
              </w:rPr>
              <w:t>ій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споруд</w:t>
            </w:r>
            <w:r w:rsidR="009A27D9" w:rsidRPr="006A7C60">
              <w:rPr>
                <w:color w:val="auto"/>
                <w:sz w:val="22"/>
                <w:szCs w:val="22"/>
                <w:lang w:val="uk-UA"/>
              </w:rPr>
              <w:t>і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цивільного захисту комунальної форми власності</w:t>
            </w:r>
          </w:p>
        </w:tc>
        <w:tc>
          <w:tcPr>
            <w:tcW w:w="1417" w:type="dxa"/>
            <w:tcBorders>
              <w:top w:val="dotted" w:sz="4" w:space="0" w:color="000000"/>
              <w:bottom w:val="dotted" w:sz="6" w:space="0" w:color="000000"/>
            </w:tcBorders>
            <w:shd w:val="clear" w:color="auto" w:fill="auto"/>
          </w:tcPr>
          <w:p w14:paraId="4F0D769B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2023-2025</w:t>
            </w:r>
          </w:p>
        </w:tc>
        <w:tc>
          <w:tcPr>
            <w:tcW w:w="3261" w:type="dxa"/>
            <w:tcBorders>
              <w:top w:val="dotted" w:sz="4" w:space="0" w:color="000000"/>
              <w:bottom w:val="dotted" w:sz="6" w:space="0" w:color="000000"/>
            </w:tcBorders>
            <w:shd w:val="clear" w:color="auto" w:fill="auto"/>
          </w:tcPr>
          <w:p w14:paraId="528C05C7" w14:textId="0A8A84F2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КП ММР </w:t>
            </w:r>
            <w:r w:rsidR="00B531D0">
              <w:rPr>
                <w:color w:val="auto"/>
                <w:sz w:val="22"/>
                <w:szCs w:val="22"/>
                <w:lang w:val="uk-UA"/>
              </w:rPr>
              <w:t>«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Захист</w:t>
            </w:r>
            <w:r w:rsidR="00B531D0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60C68B97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надзвичайних ситуацій та цивільного захисту населення ММР</w:t>
            </w:r>
          </w:p>
        </w:tc>
        <w:tc>
          <w:tcPr>
            <w:tcW w:w="3339" w:type="dxa"/>
            <w:tcBorders>
              <w:top w:val="dotted" w:sz="4" w:space="0" w:color="000000"/>
              <w:bottom w:val="dotted" w:sz="6" w:space="0" w:color="000000"/>
            </w:tcBorders>
            <w:shd w:val="clear" w:color="auto" w:fill="auto"/>
          </w:tcPr>
          <w:p w14:paraId="3BE61A10" w14:textId="77777777" w:rsidR="005063D0" w:rsidRPr="006A7C60" w:rsidRDefault="005063D0" w:rsidP="00B37F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відремонтованих захисних споруд цивільного захисту комунальної форми власності, од.</w:t>
            </w:r>
          </w:p>
          <w:p w14:paraId="0582BB79" w14:textId="09DB0748" w:rsidR="005063D0" w:rsidRPr="006A7C60" w:rsidRDefault="005063D0" w:rsidP="00B37F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Проєктна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потужність, осіб</w:t>
            </w:r>
          </w:p>
        </w:tc>
      </w:tr>
      <w:tr w:rsidR="005063D0" w:rsidRPr="006A7C60" w14:paraId="5F1C5282" w14:textId="77777777" w:rsidTr="00923982">
        <w:tc>
          <w:tcPr>
            <w:tcW w:w="1809" w:type="dxa"/>
            <w:shd w:val="clear" w:color="auto" w:fill="auto"/>
          </w:tcPr>
          <w:p w14:paraId="7D37366C" w14:textId="77777777" w:rsidR="005063D0" w:rsidRPr="006A7C60" w:rsidRDefault="005063D0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4" w:space="0" w:color="000000"/>
            </w:tcBorders>
            <w:shd w:val="clear" w:color="auto" w:fill="auto"/>
          </w:tcPr>
          <w:p w14:paraId="4A2FBE60" w14:textId="77777777" w:rsidR="005063D0" w:rsidRPr="006A7C60" w:rsidRDefault="00506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24A74D81" w14:textId="5AC2037C" w:rsidR="005063D0" w:rsidRPr="006A7C60" w:rsidRDefault="005063D0" w:rsidP="00D557BB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1.1.1.2</w:t>
            </w:r>
            <w:r w:rsid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Встановлення на вхідні двері будинків, в яких розташовані ЗС ЦЗ комунальної форми власності, замків, </w:t>
            </w:r>
            <w:r w:rsidR="00362876">
              <w:rPr>
                <w:color w:val="auto"/>
                <w:sz w:val="22"/>
                <w:szCs w:val="22"/>
                <w:lang w:val="uk-UA"/>
              </w:rPr>
              <w:t>що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автоматично відчиняються при сигналі </w:t>
            </w:r>
            <w:r w:rsidR="00B531D0">
              <w:rPr>
                <w:color w:val="auto"/>
                <w:sz w:val="22"/>
                <w:szCs w:val="22"/>
                <w:lang w:val="uk-UA"/>
              </w:rPr>
              <w:t>«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Повітряна тривога</w:t>
            </w:r>
            <w:r w:rsidR="00B531D0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1552588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A8D99CF" w14:textId="6CA80E03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КП ММР </w:t>
            </w:r>
            <w:r w:rsidR="00B531D0">
              <w:rPr>
                <w:color w:val="auto"/>
                <w:sz w:val="22"/>
                <w:szCs w:val="22"/>
                <w:lang w:val="uk-UA"/>
              </w:rPr>
              <w:t>«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Захист</w:t>
            </w:r>
            <w:r w:rsidR="00B531D0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25529E60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надзвичайних ситуацій та цивільного захисту населення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D928C3C" w14:textId="6CDD1351" w:rsidR="005063D0" w:rsidRPr="006A7C60" w:rsidRDefault="005063D0" w:rsidP="00B37F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будинків, в яких розташовані ЗС ЦЗ</w:t>
            </w:r>
            <w:r w:rsidR="00B37F36" w:rsidRPr="006A7C60">
              <w:rPr>
                <w:color w:val="000000"/>
                <w:spacing w:val="-4"/>
                <w:sz w:val="22"/>
                <w:szCs w:val="22"/>
              </w:rPr>
              <w:t>,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встановлено замки</w:t>
            </w:r>
            <w:r w:rsidR="00B37F36" w:rsidRPr="006A7C60">
              <w:rPr>
                <w:color w:val="000000"/>
                <w:spacing w:val="-4"/>
                <w:sz w:val="22"/>
                <w:szCs w:val="22"/>
              </w:rPr>
              <w:t>,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="00362876">
              <w:rPr>
                <w:color w:val="000000"/>
                <w:spacing w:val="-4"/>
                <w:sz w:val="22"/>
                <w:szCs w:val="22"/>
                <w:lang w:val="uk-UA"/>
              </w:rPr>
              <w:t>що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автоматично відчиняються при сигналі </w:t>
            </w:r>
            <w:r w:rsidR="00B531D0">
              <w:rPr>
                <w:color w:val="000000"/>
                <w:spacing w:val="-4"/>
                <w:sz w:val="22"/>
                <w:szCs w:val="22"/>
                <w:lang w:val="uk-UA"/>
              </w:rPr>
              <w:t>«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Повітряна тривога</w:t>
            </w:r>
            <w:r w:rsidR="00B531D0">
              <w:rPr>
                <w:color w:val="000000"/>
                <w:spacing w:val="-4"/>
                <w:sz w:val="22"/>
                <w:szCs w:val="22"/>
                <w:lang w:val="uk-UA"/>
              </w:rPr>
              <w:t>»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, од.</w:t>
            </w:r>
          </w:p>
        </w:tc>
      </w:tr>
      <w:tr w:rsidR="005063D0" w:rsidRPr="006A7C60" w14:paraId="53DF1BD4" w14:textId="77777777" w:rsidTr="00923982">
        <w:tc>
          <w:tcPr>
            <w:tcW w:w="1809" w:type="dxa"/>
            <w:shd w:val="clear" w:color="auto" w:fill="auto"/>
          </w:tcPr>
          <w:p w14:paraId="5C962416" w14:textId="77777777" w:rsidR="005063D0" w:rsidRPr="006A7C60" w:rsidRDefault="005063D0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06F33830" w14:textId="77777777" w:rsidR="005063D0" w:rsidRPr="006A7C60" w:rsidRDefault="005063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BBF34E6" w14:textId="7585706A" w:rsidR="005063D0" w:rsidRPr="006A7C60" w:rsidRDefault="005063D0" w:rsidP="00D557BB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1.1.1.3</w:t>
            </w:r>
            <w:r w:rsid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Використання  підвальних приміщень (в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т.ч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. багатоквартирних будинків, закладів комунальної форми власності) як найпростіших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укриттів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15D1C85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C1BE04C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  <w:p w14:paraId="17A73450" w14:textId="562208EA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надзвичайних ситуацій та цивільного захисту населення ММР</w:t>
            </w:r>
          </w:p>
          <w:p w14:paraId="48E6B99C" w14:textId="77777777" w:rsidR="00B531D0" w:rsidRPr="006A7C60" w:rsidRDefault="00B531D0" w:rsidP="00B531D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69810E36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  <w:p w14:paraId="3478B67A" w14:textId="63A22062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охорони здоров’я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5FD2B42" w14:textId="77777777" w:rsidR="005063D0" w:rsidRPr="006A7C60" w:rsidRDefault="005063D0" w:rsidP="00B37F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відремонтованих підвальних приміщень, які можливо використовувати як найпростіші укриття, од.</w:t>
            </w:r>
          </w:p>
          <w:p w14:paraId="2C713AA6" w14:textId="71623A1B" w:rsidR="005063D0" w:rsidRPr="006A7C60" w:rsidRDefault="005063D0" w:rsidP="00B37F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Проєктна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потужність,  осіб</w:t>
            </w:r>
          </w:p>
        </w:tc>
      </w:tr>
      <w:tr w:rsidR="005063D0" w:rsidRPr="006A7C60" w14:paraId="2B3BAF41" w14:textId="77777777" w:rsidTr="00923982">
        <w:tc>
          <w:tcPr>
            <w:tcW w:w="1809" w:type="dxa"/>
            <w:shd w:val="clear" w:color="auto" w:fill="auto"/>
          </w:tcPr>
          <w:p w14:paraId="313B7739" w14:textId="77777777" w:rsidR="005063D0" w:rsidRPr="006A7C60" w:rsidRDefault="005063D0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51598C10" w14:textId="77777777" w:rsidR="005063D0" w:rsidRPr="006A7C60" w:rsidRDefault="005063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35F3127" w14:textId="1B369350" w:rsidR="005063D0" w:rsidRPr="006A7C60" w:rsidRDefault="005063D0" w:rsidP="00D557BB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1.1.1.4</w:t>
            </w:r>
            <w:r w:rsid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Будівництво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швидкоспоруджу</w:t>
            </w:r>
            <w:proofErr w:type="spellEnd"/>
            <w:r w:rsidR="00D557BB" w:rsidRPr="006A7C60">
              <w:rPr>
                <w:color w:val="auto"/>
                <w:sz w:val="22"/>
                <w:szCs w:val="22"/>
              </w:rPr>
              <w:t>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вальних захисних споруд модульного типу протягом дії правового режиму воєнного стану (42 одиниці)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5EDA23A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  <w:p w14:paraId="287544B1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5D907ED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60FB68C" w14:textId="3734EB7B" w:rsidR="005063D0" w:rsidRPr="006A7C60" w:rsidRDefault="005063D0" w:rsidP="00B37F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1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побудованих швидко</w:t>
            </w:r>
            <w:r w:rsidR="006A7C60">
              <w:rPr>
                <w:color w:val="000000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споруджувальних захисних споруд модульного типу, од.</w:t>
            </w:r>
          </w:p>
          <w:p w14:paraId="6211EFD4" w14:textId="5AC92692" w:rsidR="005063D0" w:rsidRPr="006A7C60" w:rsidRDefault="005063D0" w:rsidP="00B37F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Проєктна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потужність, осіб</w:t>
            </w:r>
          </w:p>
        </w:tc>
      </w:tr>
      <w:tr w:rsidR="005063D0" w:rsidRPr="006A7C60" w14:paraId="64A7DAE0" w14:textId="77777777" w:rsidTr="00923982">
        <w:tc>
          <w:tcPr>
            <w:tcW w:w="1809" w:type="dxa"/>
            <w:shd w:val="clear" w:color="auto" w:fill="auto"/>
          </w:tcPr>
          <w:p w14:paraId="7DA072E7" w14:textId="77777777" w:rsidR="005063D0" w:rsidRPr="006A7C60" w:rsidRDefault="005063D0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0F65122A" w14:textId="77777777" w:rsidR="005063D0" w:rsidRPr="006A7C60" w:rsidRDefault="005063D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768DAE" w14:textId="68DFAD4E" w:rsidR="005063D0" w:rsidRPr="006A7C60" w:rsidRDefault="005063D0" w:rsidP="00D557BB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1.1.1.5. Будівництво та  реконструкція захисних споруд в закладах соціальної та гуманітарної сфери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6261D6E" w14:textId="3B51F90E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F440144" w14:textId="33F48C20" w:rsidR="005063D0" w:rsidRPr="006A7C60" w:rsidRDefault="005063D0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F8B1E39" w14:textId="77777777" w:rsidR="005063D0" w:rsidRPr="006A7C60" w:rsidRDefault="005063D0" w:rsidP="00B37F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побудованих (реконструйованих) захисних споруд, од</w:t>
            </w:r>
          </w:p>
          <w:p w14:paraId="4EF174A7" w14:textId="7A2F896C" w:rsidR="005063D0" w:rsidRPr="006A7C60" w:rsidRDefault="005063D0" w:rsidP="00B37F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Проєктна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потужність, осіб</w:t>
            </w:r>
          </w:p>
        </w:tc>
      </w:tr>
      <w:tr w:rsidR="005063D0" w:rsidRPr="006A7C60" w14:paraId="1C621AE8" w14:textId="77777777" w:rsidTr="00923982">
        <w:tc>
          <w:tcPr>
            <w:tcW w:w="1809" w:type="dxa"/>
            <w:shd w:val="clear" w:color="auto" w:fill="auto"/>
          </w:tcPr>
          <w:p w14:paraId="7FDF38A2" w14:textId="77777777" w:rsidR="005063D0" w:rsidRPr="006A7C60" w:rsidRDefault="005063D0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18C8FD8" w14:textId="24BB943B" w:rsidR="005063D0" w:rsidRPr="006A7C60" w:rsidRDefault="005063D0">
            <w:pPr>
              <w:rPr>
                <w:color w:val="00B05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1.1.2 Здійсн</w:t>
            </w:r>
            <w:r w:rsidR="00B531D0">
              <w:rPr>
                <w:color w:val="auto"/>
                <w:sz w:val="22"/>
                <w:szCs w:val="22"/>
                <w:lang w:val="uk-UA"/>
              </w:rPr>
              <w:t>ення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модернізаці</w:t>
            </w:r>
            <w:r w:rsidR="00B531D0">
              <w:rPr>
                <w:color w:val="auto"/>
                <w:sz w:val="22"/>
                <w:szCs w:val="22"/>
                <w:lang w:val="uk-UA"/>
              </w:rPr>
              <w:t>ї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системи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оповіщення 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8772802" w14:textId="17BE20D5" w:rsidR="005063D0" w:rsidRPr="006A7C60" w:rsidRDefault="005063D0" w:rsidP="00D557BB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1.1.2.1</w:t>
            </w:r>
            <w:r w:rsid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Встановлення систем оповіщення із застосуванням альтернативних джерел живлення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E46CD11" w14:textId="181BC19A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D35ADDD" w14:textId="72BCD923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1F5BC2F7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Управління з питань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надзвичайних ситуацій та цивільного захисту населення 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E5342BE" w14:textId="77777777" w:rsidR="005063D0" w:rsidRPr="006A7C60" w:rsidRDefault="005063D0" w:rsidP="00B37F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 xml:space="preserve">Кількість встановлених систем оповіщення із застосуванням альтернативних джерел 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живлення, од.</w:t>
            </w:r>
          </w:p>
        </w:tc>
      </w:tr>
      <w:tr w:rsidR="005063D0" w:rsidRPr="006A7C60" w14:paraId="7668B572" w14:textId="77777777" w:rsidTr="00923982">
        <w:tc>
          <w:tcPr>
            <w:tcW w:w="1809" w:type="dxa"/>
            <w:shd w:val="clear" w:color="auto" w:fill="auto"/>
          </w:tcPr>
          <w:p w14:paraId="7AAEE928" w14:textId="77777777" w:rsidR="005063D0" w:rsidRPr="006A7C60" w:rsidRDefault="005063D0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3338A2F" w14:textId="77777777" w:rsidR="005063D0" w:rsidRPr="006A7C60" w:rsidRDefault="00506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B490139" w14:textId="13865BD2" w:rsidR="005063D0" w:rsidRPr="006A7C60" w:rsidRDefault="005063D0" w:rsidP="00D557BB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1.1.2.2</w:t>
            </w:r>
            <w:r w:rsid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Забезпечення ЗС ЦЗ комунальної форми власності системами зв’язку та оповіщення, сигнально- гучномовними пристроями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AC09A83" w14:textId="1F7CEB6F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9F44CEA" w14:textId="71596C58" w:rsidR="005063D0" w:rsidRPr="006A7C60" w:rsidRDefault="005063D0" w:rsidP="00D557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КП ММР </w:t>
            </w:r>
            <w:r w:rsidR="00362876">
              <w:rPr>
                <w:color w:val="auto"/>
                <w:sz w:val="22"/>
                <w:szCs w:val="22"/>
                <w:lang w:val="uk-UA"/>
              </w:rPr>
              <w:t>«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Захист</w:t>
            </w:r>
            <w:r w:rsidR="00362876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12994E07" w14:textId="77777777" w:rsidR="005063D0" w:rsidRPr="006A7C60" w:rsidRDefault="005063D0" w:rsidP="00D557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 питань надзвичайних ситуацій та цивільного захисту населення ММР</w:t>
            </w:r>
          </w:p>
          <w:p w14:paraId="4C375EC3" w14:textId="062AD982" w:rsidR="005063D0" w:rsidRPr="006A7C60" w:rsidRDefault="005063D0" w:rsidP="00D557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33B29B2" w14:textId="77777777" w:rsidR="005063D0" w:rsidRPr="006A7C60" w:rsidRDefault="005063D0" w:rsidP="00D557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ЗС ЦЗ комунальної форми власності, які  забезпечені системами зв’язку та оповіщення, сигнально-гучномовними пристроями, од.</w:t>
            </w:r>
          </w:p>
          <w:p w14:paraId="0FBB56C0" w14:textId="77777777" w:rsidR="005063D0" w:rsidRPr="006A7C60" w:rsidRDefault="005063D0" w:rsidP="00D557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Питома вага ЗС ЦЗ комунальної форми власності, які  забезпечені системами зв’язку та оповіщення, сигнально-гучномовними пристроями, % до потреби</w:t>
            </w:r>
          </w:p>
        </w:tc>
      </w:tr>
      <w:tr w:rsidR="005063D0" w:rsidRPr="006A7C60" w14:paraId="064B3118" w14:textId="77777777" w:rsidTr="00923982">
        <w:tc>
          <w:tcPr>
            <w:tcW w:w="1809" w:type="dxa"/>
            <w:shd w:val="clear" w:color="auto" w:fill="auto"/>
          </w:tcPr>
          <w:p w14:paraId="6B54E896" w14:textId="77777777" w:rsidR="005063D0" w:rsidRPr="006A7C60" w:rsidRDefault="005063D0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6BA64C" w14:textId="77777777" w:rsidR="005063D0" w:rsidRPr="006A7C60" w:rsidRDefault="00506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3D7895A" w14:textId="6D06793C" w:rsidR="005063D0" w:rsidRPr="006A7C60" w:rsidRDefault="005063D0" w:rsidP="00D557BB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1.1.2.3. Улаштування, поточний та капітальний ремонти автоматичної пожежної сигналізації та оповіщення про пожежу в закладах освіти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BD1012" w14:textId="686B79F8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990B961" w14:textId="44FAB768" w:rsidR="005063D0" w:rsidRPr="006A7C60" w:rsidRDefault="009A27D9" w:rsidP="00D557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761E5C3A" w14:textId="21CDF38E" w:rsidR="005063D0" w:rsidRPr="006A7C60" w:rsidRDefault="005063D0" w:rsidP="00D557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5C5072C" w14:textId="43E82677" w:rsidR="005063D0" w:rsidRPr="006A7C60" w:rsidRDefault="005063D0" w:rsidP="00D557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закладів, у яких встановлено/відремонтовано системи, од.</w:t>
            </w:r>
          </w:p>
        </w:tc>
      </w:tr>
      <w:tr w:rsidR="003F383F" w:rsidRPr="006A7C60" w14:paraId="73710183" w14:textId="77777777" w:rsidTr="00923982">
        <w:tc>
          <w:tcPr>
            <w:tcW w:w="1809" w:type="dxa"/>
            <w:shd w:val="clear" w:color="auto" w:fill="auto"/>
          </w:tcPr>
          <w:p w14:paraId="3FBEB59C" w14:textId="77777777" w:rsidR="003F383F" w:rsidRPr="006A7C60" w:rsidRDefault="003F383F" w:rsidP="003F383F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249F4EC" w14:textId="671D64C9" w:rsidR="003F383F" w:rsidRPr="006A7C60" w:rsidRDefault="003F383F" w:rsidP="003F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</w:t>
            </w:r>
            <w:r w:rsidRPr="006A7C60">
              <w:rPr>
                <w:color w:val="auto"/>
                <w:sz w:val="22"/>
                <w:szCs w:val="22"/>
                <w:lang w:val="en-US"/>
              </w:rPr>
              <w:t>1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.3 Безпечне місто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A45ADA5" w14:textId="769F0A50" w:rsidR="003F383F" w:rsidRPr="006A7C60" w:rsidRDefault="003F383F" w:rsidP="00D557BB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1.1.3.1</w:t>
            </w:r>
            <w:r w:rsid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Нове будівництво інформаційно-телекомунікаційної системи відеоспостереження та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відеоаналітики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362876">
              <w:rPr>
                <w:color w:val="auto"/>
                <w:sz w:val="22"/>
                <w:szCs w:val="22"/>
                <w:lang w:val="uk-UA"/>
              </w:rPr>
              <w:t>«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Безпечне місто Миколаїв</w:t>
            </w:r>
            <w:r w:rsidR="00362876">
              <w:rPr>
                <w:color w:val="auto"/>
                <w:sz w:val="22"/>
                <w:szCs w:val="22"/>
                <w:lang w:val="uk-UA"/>
              </w:rPr>
              <w:t>»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м.Миколаїв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E23575A" w14:textId="0355F28F" w:rsidR="003F383F" w:rsidRPr="006A7C60" w:rsidRDefault="003F383F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346FF37" w14:textId="032980B1" w:rsidR="003F383F" w:rsidRPr="006A7C60" w:rsidRDefault="003F383F" w:rsidP="00D557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Виконавчий комітет </w:t>
            </w:r>
            <w:r w:rsidR="009A27D9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  <w:p w14:paraId="4CDAEB51" w14:textId="25B99B5A" w:rsidR="003F383F" w:rsidRPr="006A7C60" w:rsidRDefault="003F383F" w:rsidP="00D557BB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КП «Міський інформаційно-обчислювальний центр»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C899247" w14:textId="77777777" w:rsidR="003F383F" w:rsidRPr="006A7C60" w:rsidRDefault="003F383F" w:rsidP="00D557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Обсяг виконаних робіт, %</w:t>
            </w:r>
          </w:p>
          <w:p w14:paraId="24BD8BAE" w14:textId="74D5E87F" w:rsidR="003F383F" w:rsidRPr="006A7C60" w:rsidRDefault="003F383F" w:rsidP="00D557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інформаційно-телекомунікацій</w:t>
            </w:r>
            <w:r w:rsidR="00D557BB" w:rsidRPr="006A7C60">
              <w:rPr>
                <w:color w:val="auto"/>
                <w:spacing w:val="-4"/>
                <w:sz w:val="22"/>
                <w:szCs w:val="22"/>
              </w:rPr>
              <w:t>-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на система відеоспостереження та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відеоаналітики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="00362876">
              <w:rPr>
                <w:color w:val="auto"/>
                <w:spacing w:val="-4"/>
                <w:sz w:val="22"/>
                <w:szCs w:val="22"/>
                <w:lang w:val="uk-UA"/>
              </w:rPr>
              <w:t>«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Безпечне місто Миколаїв</w:t>
            </w:r>
            <w:r w:rsidR="00362876">
              <w:rPr>
                <w:color w:val="auto"/>
                <w:spacing w:val="-4"/>
                <w:sz w:val="22"/>
                <w:szCs w:val="22"/>
                <w:lang w:val="uk-UA"/>
              </w:rPr>
              <w:t>»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побудована, так/ні</w:t>
            </w:r>
          </w:p>
          <w:p w14:paraId="16A45C8B" w14:textId="2DB2D76C" w:rsidR="003F383F" w:rsidRPr="006A7C60" w:rsidRDefault="003F383F" w:rsidP="00D557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точок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відеоспостере</w:t>
            </w:r>
            <w:proofErr w:type="spellEnd"/>
            <w:r w:rsidR="00D557BB" w:rsidRPr="006A7C60">
              <w:rPr>
                <w:color w:val="auto"/>
                <w:spacing w:val="-4"/>
                <w:sz w:val="22"/>
                <w:szCs w:val="22"/>
              </w:rPr>
              <w:t>-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ження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од</w:t>
            </w:r>
          </w:p>
          <w:p w14:paraId="0582512E" w14:textId="3A7EFB2A" w:rsidR="003F383F" w:rsidRPr="006A7C60" w:rsidRDefault="003F383F" w:rsidP="00D557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відеокамер, од.</w:t>
            </w:r>
          </w:p>
        </w:tc>
      </w:tr>
      <w:tr w:rsidR="003F383F" w:rsidRPr="006A7C60" w14:paraId="6C974FFD" w14:textId="77777777" w:rsidTr="00923982">
        <w:tc>
          <w:tcPr>
            <w:tcW w:w="1809" w:type="dxa"/>
            <w:shd w:val="clear" w:color="auto" w:fill="auto"/>
          </w:tcPr>
          <w:p w14:paraId="65359404" w14:textId="77777777" w:rsidR="003F383F" w:rsidRPr="006A7C60" w:rsidRDefault="003F383F" w:rsidP="003F383F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7C4BAC" w14:textId="77777777" w:rsidR="003F383F" w:rsidRPr="006A7C60" w:rsidRDefault="003F383F" w:rsidP="003F3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26FE6BD" w14:textId="0858F42C" w:rsidR="003F383F" w:rsidRPr="006A7C60" w:rsidRDefault="003F383F" w:rsidP="00D557BB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</w:t>
            </w:r>
            <w:r w:rsidRPr="006A7C60">
              <w:rPr>
                <w:color w:val="auto"/>
                <w:sz w:val="22"/>
                <w:szCs w:val="22"/>
              </w:rPr>
              <w:t>1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.3.</w:t>
            </w:r>
            <w:r w:rsidRPr="006A7C60">
              <w:rPr>
                <w:color w:val="auto"/>
                <w:sz w:val="22"/>
                <w:szCs w:val="22"/>
              </w:rPr>
              <w:t>2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Облаштування закладів освіти системами відеоспостереження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9F3D805" w14:textId="3BCFA5E2" w:rsidR="003F383F" w:rsidRPr="006A7C60" w:rsidRDefault="003F383F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81B9AEE" w14:textId="77777777" w:rsidR="003F383F" w:rsidRPr="006A7C60" w:rsidRDefault="003F383F" w:rsidP="00D557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  <w:p w14:paraId="46136F68" w14:textId="6836D54A" w:rsidR="003F383F" w:rsidRPr="006A7C60" w:rsidRDefault="003F383F" w:rsidP="00D557B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КП «Міський інформаційно-обчислювальний</w:t>
            </w:r>
          </w:p>
          <w:p w14:paraId="1AB31F38" w14:textId="72A5C58A" w:rsidR="003F383F" w:rsidRPr="006A7C60" w:rsidRDefault="003F383F" w:rsidP="00D557BB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центр»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C983A63" w14:textId="4DE98BD4" w:rsidR="003F383F" w:rsidRPr="006A7C60" w:rsidRDefault="003F383F" w:rsidP="00D557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</w:t>
            </w:r>
            <w:r w:rsidR="00510109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закладів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які облаштовані системами відеоспостереження, од</w:t>
            </w:r>
          </w:p>
          <w:p w14:paraId="7D8734AA" w14:textId="77777777" w:rsidR="003F383F" w:rsidRDefault="003F383F" w:rsidP="00D557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08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Питома вага закладів освіти, які облаштовані системами </w:t>
            </w:r>
            <w:r w:rsidR="00A058E5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відеоспостереження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до потреби, %</w:t>
            </w:r>
          </w:p>
          <w:p w14:paraId="64C1744B" w14:textId="73FE4AC4" w:rsidR="006A7C60" w:rsidRPr="006A7C60" w:rsidRDefault="006A7C60" w:rsidP="006A7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08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</w:p>
        </w:tc>
      </w:tr>
      <w:tr w:rsidR="005063D0" w:rsidRPr="006A7C60" w14:paraId="6E3CE48F" w14:textId="77777777" w:rsidTr="00923982">
        <w:tc>
          <w:tcPr>
            <w:tcW w:w="1809" w:type="dxa"/>
            <w:vMerge w:val="restart"/>
            <w:shd w:val="clear" w:color="auto" w:fill="auto"/>
          </w:tcPr>
          <w:p w14:paraId="2A05CD41" w14:textId="77777777" w:rsidR="005063D0" w:rsidRPr="006A7C60" w:rsidRDefault="005063D0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419A666C" w14:textId="238C370A" w:rsidR="005063D0" w:rsidRPr="006A7C60" w:rsidRDefault="005063D0">
            <w:pPr>
              <w:rPr>
                <w:color w:val="auto"/>
                <w:sz w:val="22"/>
                <w:szCs w:val="22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1.1.</w:t>
            </w:r>
            <w:r w:rsidR="003F383F" w:rsidRPr="006A7C60">
              <w:rPr>
                <w:color w:val="auto"/>
                <w:sz w:val="22"/>
                <w:szCs w:val="22"/>
              </w:rPr>
              <w:t>4</w:t>
            </w:r>
          </w:p>
          <w:p w14:paraId="1B1ACB04" w14:textId="51114269" w:rsidR="005063D0" w:rsidRPr="006A7C60" w:rsidRDefault="005063D0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Забезпеч</w:t>
            </w:r>
            <w:r w:rsidR="00362876">
              <w:rPr>
                <w:color w:val="auto"/>
                <w:sz w:val="22"/>
                <w:szCs w:val="22"/>
                <w:lang w:val="uk-UA"/>
              </w:rPr>
              <w:t>ення</w:t>
            </w:r>
            <w:r w:rsidR="00DF77D4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безпек</w:t>
            </w:r>
            <w:r w:rsidR="00362876">
              <w:rPr>
                <w:color w:val="auto"/>
                <w:sz w:val="22"/>
                <w:szCs w:val="22"/>
                <w:lang w:val="uk-UA"/>
              </w:rPr>
              <w:t>и</w:t>
            </w:r>
          </w:p>
          <w:p w14:paraId="3B9FED63" w14:textId="4959F50D" w:rsidR="005063D0" w:rsidRPr="006A7C60" w:rsidRDefault="005063D0">
            <w:pPr>
              <w:rPr>
                <w:color w:val="00B05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населення на водних об’єктах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162C057" w14:textId="013C879C" w:rsidR="005063D0" w:rsidRPr="006A7C60" w:rsidRDefault="005063D0" w:rsidP="00D557BB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1.1.</w:t>
            </w:r>
            <w:r w:rsidR="003F383F" w:rsidRPr="006A7C60">
              <w:rPr>
                <w:color w:val="000000" w:themeColor="text1"/>
                <w:sz w:val="22"/>
                <w:szCs w:val="22"/>
              </w:rPr>
              <w:t>4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.1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Запобігання виникненню надзвичайних ситуацій на воді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479871F" w14:textId="77777777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2025-2028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5418EFA" w14:textId="77777777" w:rsidR="005063D0" w:rsidRPr="006A7C60" w:rsidRDefault="005063D0" w:rsidP="00D557BB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F16BC2D" w14:textId="17A9F33D" w:rsidR="005063D0" w:rsidRPr="006A7C60" w:rsidRDefault="005063D0" w:rsidP="00D557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побудованих рятувальних станцій, од</w:t>
            </w:r>
          </w:p>
        </w:tc>
      </w:tr>
      <w:tr w:rsidR="005063D0" w:rsidRPr="006A7C60" w14:paraId="42A102E5" w14:textId="77777777" w:rsidTr="00923982">
        <w:tc>
          <w:tcPr>
            <w:tcW w:w="1809" w:type="dxa"/>
            <w:vMerge/>
            <w:shd w:val="clear" w:color="auto" w:fill="auto"/>
          </w:tcPr>
          <w:p w14:paraId="3CF3CE2E" w14:textId="77777777" w:rsidR="005063D0" w:rsidRPr="006A7C60" w:rsidRDefault="00506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70397DFE" w14:textId="77777777" w:rsidR="005063D0" w:rsidRPr="006A7C60" w:rsidRDefault="005063D0">
            <w:pPr>
              <w:rPr>
                <w:color w:val="00B050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8A37DD2" w14:textId="1D62E3A7" w:rsidR="005063D0" w:rsidRPr="006A7C60" w:rsidRDefault="005063D0" w:rsidP="00C26CC4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1.1.</w:t>
            </w:r>
            <w:r w:rsidR="003F383F" w:rsidRPr="006A7C60">
              <w:rPr>
                <w:color w:val="000000" w:themeColor="text1"/>
                <w:sz w:val="22"/>
                <w:szCs w:val="22"/>
              </w:rPr>
              <w:t>4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.2. Створення комунальної аварійно-рятувальної служби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31EC790" w14:textId="77777777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2025-2026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EDADD32" w14:textId="77777777" w:rsidR="005063D0" w:rsidRPr="006A7C60" w:rsidRDefault="005063D0" w:rsidP="00C26CC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з питань надзвичайних ситуацій та цивільного захисту населення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D6480A3" w14:textId="77777777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Комунальна аварійно-рятувальна служба створена та функціонує, так/ні</w:t>
            </w:r>
          </w:p>
        </w:tc>
      </w:tr>
      <w:tr w:rsidR="005063D0" w:rsidRPr="006A7C60" w14:paraId="1822E98F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35F8D107" w14:textId="77777777" w:rsidR="005063D0" w:rsidRPr="006A7C60" w:rsidRDefault="005063D0" w:rsidP="00F8657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1.2. Безпечні дороги</w:t>
            </w: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2577B81C" w14:textId="088796F3" w:rsidR="005063D0" w:rsidRPr="006A7C60" w:rsidRDefault="005063D0" w:rsidP="00F8657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1.2.1 Підвищ</w:t>
            </w:r>
            <w:r w:rsidR="00362876">
              <w:rPr>
                <w:color w:val="auto"/>
                <w:sz w:val="22"/>
                <w:szCs w:val="22"/>
                <w:lang w:val="uk-UA"/>
              </w:rPr>
              <w:t>ення</w:t>
            </w:r>
            <w:r w:rsidR="00DF77D4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 безпек</w:t>
            </w:r>
            <w:r w:rsidR="00362876">
              <w:rPr>
                <w:color w:val="auto"/>
                <w:sz w:val="22"/>
                <w:szCs w:val="22"/>
                <w:lang w:val="uk-UA"/>
              </w:rPr>
              <w:t>и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для всіх учасників дорожнього руху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557E1F0" w14:textId="531FACFF" w:rsidR="005063D0" w:rsidRPr="006A7C60" w:rsidRDefault="005063D0" w:rsidP="00C2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z w:val="22"/>
                <w:szCs w:val="22"/>
                <w:lang w:val="uk-UA"/>
              </w:rPr>
              <w:t>1.2.1.1</w:t>
            </w:r>
            <w:r w:rsidR="00B21160">
              <w:rPr>
                <w:color w:val="000000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/>
                <w:sz w:val="22"/>
                <w:szCs w:val="22"/>
                <w:lang w:val="uk-UA"/>
              </w:rPr>
              <w:t xml:space="preserve"> Реконструкція, будівництво та ремонт доріг в  м. Миколаєві</w:t>
            </w:r>
          </w:p>
          <w:p w14:paraId="7CDED758" w14:textId="786FE35C" w:rsidR="005063D0" w:rsidRPr="006A7C60" w:rsidRDefault="005063D0" w:rsidP="00C26CC4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BF84E9F" w14:textId="77839105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D5F6F0C" w14:textId="752C5C63" w:rsidR="005063D0" w:rsidRPr="006A7C60" w:rsidRDefault="005063D0" w:rsidP="00C26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1801E6AE" w14:textId="1BFB8E69" w:rsidR="005063D0" w:rsidRPr="006A7C60" w:rsidRDefault="005063D0" w:rsidP="00C26CC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</w:t>
            </w:r>
            <w:r w:rsidR="009A27D9" w:rsidRPr="006A7C60">
              <w:rPr>
                <w:color w:val="auto"/>
                <w:sz w:val="22"/>
                <w:szCs w:val="22"/>
                <w:lang w:val="uk-UA"/>
              </w:rPr>
              <w:t>житлово-комунального господарства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A6BC196" w14:textId="64ED6468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Наявна ПКД та здійснена її експертиза, так/ні </w:t>
            </w:r>
          </w:p>
          <w:p w14:paraId="34324F46" w14:textId="77777777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Обсяг виконаних робіт, %</w:t>
            </w:r>
          </w:p>
          <w:p w14:paraId="1BFB64CC" w14:textId="5A293E10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Протяжність/площа побудова</w:t>
            </w:r>
            <w:r w:rsidR="006A7C60">
              <w:rPr>
                <w:color w:val="000000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них, реконструйованих, відремонтованих доріг, км/км</w:t>
            </w:r>
            <w:r w:rsidRPr="006A7C60">
              <w:rPr>
                <w:color w:val="000000"/>
                <w:spacing w:val="-4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5063D0" w:rsidRPr="006A7C60" w14:paraId="2A744975" w14:textId="77777777" w:rsidTr="00923982">
        <w:tc>
          <w:tcPr>
            <w:tcW w:w="1809" w:type="dxa"/>
            <w:shd w:val="clear" w:color="auto" w:fill="auto"/>
          </w:tcPr>
          <w:p w14:paraId="32B7A108" w14:textId="77777777" w:rsidR="005063D0" w:rsidRPr="006A7C60" w:rsidRDefault="005063D0" w:rsidP="00F8657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49A97909" w14:textId="77777777" w:rsidR="005063D0" w:rsidRPr="006A7C60" w:rsidRDefault="005063D0" w:rsidP="00F8657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59532E7" w14:textId="03AB065C" w:rsidR="005063D0" w:rsidRPr="006A7C60" w:rsidRDefault="005063D0" w:rsidP="00C26CC4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1.2.1.</w:t>
            </w:r>
            <w:r w:rsidR="002C0E78" w:rsidRPr="006A7C60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Розвиток мережі міського електротранспорту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7CE7938" w14:textId="4A95CF12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2021-2026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EEEAB40" w14:textId="64BA5EBC" w:rsidR="009A27D9" w:rsidRPr="006A7C60" w:rsidRDefault="009A27D9" w:rsidP="00C26CC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108AB605" w14:textId="3475A899" w:rsidR="009A27D9" w:rsidRPr="006A7C60" w:rsidRDefault="009A27D9" w:rsidP="00C26CC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  <w:p w14:paraId="570D471D" w14:textId="41774B4A" w:rsidR="005063D0" w:rsidRPr="006A7C60" w:rsidRDefault="005063D0" w:rsidP="00C26CC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КП</w:t>
            </w:r>
            <w:r w:rsidR="0033515B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33515B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6A7C60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Миколаївелектротранс</w:t>
            </w:r>
            <w:proofErr w:type="spellEnd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0D3ADE2" w14:textId="77777777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Протяжність побудованої тролейбусної лінії, км</w:t>
            </w:r>
          </w:p>
          <w:p w14:paraId="336E0159" w14:textId="06C4E88F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Наявність ПКД,  так/ні</w:t>
            </w:r>
          </w:p>
        </w:tc>
      </w:tr>
      <w:tr w:rsidR="005063D0" w:rsidRPr="006A7C60" w14:paraId="00105309" w14:textId="77777777" w:rsidTr="00923982">
        <w:tc>
          <w:tcPr>
            <w:tcW w:w="1809" w:type="dxa"/>
            <w:shd w:val="clear" w:color="auto" w:fill="auto"/>
          </w:tcPr>
          <w:p w14:paraId="135A8831" w14:textId="77777777" w:rsidR="005063D0" w:rsidRPr="006A7C60" w:rsidRDefault="005063D0" w:rsidP="00F8657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1327777A" w14:textId="77777777" w:rsidR="005063D0" w:rsidRPr="006A7C60" w:rsidRDefault="005063D0" w:rsidP="00F8657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C1F3538" w14:textId="74A58C7A" w:rsidR="005063D0" w:rsidRPr="006A7C60" w:rsidRDefault="005063D0" w:rsidP="00C26CC4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1.2.1.</w:t>
            </w:r>
            <w:r w:rsidR="002C0E78" w:rsidRPr="006A7C60">
              <w:rPr>
                <w:color w:val="000000" w:themeColor="text1"/>
                <w:sz w:val="22"/>
                <w:szCs w:val="22"/>
                <w:lang w:val="uk-UA"/>
              </w:rPr>
              <w:t>3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. Поліпшення інфраструктури дорожніх перехресть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449A480" w14:textId="77777777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8387F6B" w14:textId="27E7A3C2" w:rsidR="005063D0" w:rsidRPr="006A7C60" w:rsidRDefault="009A27D9" w:rsidP="00C26CC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A7CF932" w14:textId="0FA7052A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кількість світлофорів, од</w:t>
            </w:r>
          </w:p>
        </w:tc>
      </w:tr>
      <w:tr w:rsidR="005063D0" w:rsidRPr="006A7C60" w14:paraId="70E00FFC" w14:textId="77777777" w:rsidTr="00923982">
        <w:tc>
          <w:tcPr>
            <w:tcW w:w="1809" w:type="dxa"/>
            <w:shd w:val="clear" w:color="auto" w:fill="auto"/>
          </w:tcPr>
          <w:p w14:paraId="06C149BE" w14:textId="77777777" w:rsidR="005063D0" w:rsidRPr="006A7C60" w:rsidRDefault="005063D0" w:rsidP="00F8657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4036C102" w14:textId="0CF2C3A2" w:rsidR="005063D0" w:rsidRPr="006A7C60" w:rsidRDefault="005063D0" w:rsidP="00F8657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1.2.2 Покращ</w:t>
            </w:r>
            <w:r w:rsidR="00362876">
              <w:rPr>
                <w:color w:val="auto"/>
                <w:sz w:val="22"/>
                <w:szCs w:val="22"/>
                <w:lang w:val="uk-UA"/>
              </w:rPr>
              <w:t>ання</w:t>
            </w:r>
            <w:r w:rsidR="00DF77D4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інфраструктур</w:t>
            </w:r>
            <w:r w:rsidR="00362876">
              <w:rPr>
                <w:color w:val="auto"/>
                <w:sz w:val="22"/>
                <w:szCs w:val="22"/>
                <w:lang w:val="uk-UA"/>
              </w:rPr>
              <w:t>и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для пішоходів та велосипедистів з дотриманням принц</w:t>
            </w:r>
            <w:r w:rsidR="00535617" w:rsidRPr="006A7C60">
              <w:rPr>
                <w:color w:val="auto"/>
                <w:sz w:val="22"/>
                <w:szCs w:val="22"/>
                <w:lang w:val="uk-UA"/>
              </w:rPr>
              <w:t>и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п</w:t>
            </w:r>
            <w:r w:rsidR="00535617" w:rsidRPr="006A7C60">
              <w:rPr>
                <w:color w:val="auto"/>
                <w:sz w:val="22"/>
                <w:szCs w:val="22"/>
                <w:lang w:val="uk-UA"/>
              </w:rPr>
              <w:t>ів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інклюзії,  доступності, мобільності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F975268" w14:textId="69447E37" w:rsidR="005063D0" w:rsidRPr="006A7C60" w:rsidRDefault="005063D0" w:rsidP="00C26CC4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1.2.2.1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Реконструкція </w:t>
            </w:r>
            <w:proofErr w:type="spellStart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дорожньо</w:t>
            </w:r>
            <w:proofErr w:type="spellEnd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-вуличної мережі в частині приведення пішохідних переходів до принципів інклюзії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B4109BE" w14:textId="3086AC6A" w:rsidR="005063D0" w:rsidRPr="006A7C60" w:rsidRDefault="005063D0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9912252" w14:textId="77777777" w:rsidR="005063D0" w:rsidRPr="006A7C60" w:rsidRDefault="005063D0" w:rsidP="00C26CC4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491F8D13" w14:textId="260ABDB0" w:rsidR="005063D0" w:rsidRPr="006A7C60" w:rsidRDefault="009A27D9" w:rsidP="00C26CC4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1FCE3E5" w14:textId="77777777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 пішохідних переходів, які відповідають принципам інклюзії, од.</w:t>
            </w:r>
          </w:p>
          <w:p w14:paraId="2A086224" w14:textId="3DBFC1BA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Питома вага пішохідних переходів, які відповідають принципам інклюзії, % до потреби</w:t>
            </w:r>
          </w:p>
        </w:tc>
      </w:tr>
      <w:tr w:rsidR="005063D0" w:rsidRPr="006A7C60" w14:paraId="287D148D" w14:textId="77777777" w:rsidTr="00923982">
        <w:tc>
          <w:tcPr>
            <w:tcW w:w="1809" w:type="dxa"/>
            <w:shd w:val="clear" w:color="auto" w:fill="auto"/>
          </w:tcPr>
          <w:p w14:paraId="5E54A9E3" w14:textId="77777777" w:rsidR="005063D0" w:rsidRPr="006A7C60" w:rsidRDefault="005063D0" w:rsidP="004170DB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7106446D" w14:textId="77777777" w:rsidR="005063D0" w:rsidRPr="006A7C60" w:rsidRDefault="005063D0" w:rsidP="004170D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87BF712" w14:textId="4504EEA8" w:rsidR="005063D0" w:rsidRPr="006A7C60" w:rsidRDefault="005063D0" w:rsidP="00C26CC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1.2.2.2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Реконструкція, будівництво та ремонт тротуарів,  прибудинкової території та внутрішньо квартальних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проїздів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6C22F8D" w14:textId="7D7BDBF5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0D54706" w14:textId="2483246D" w:rsidR="005063D0" w:rsidRPr="006A7C60" w:rsidRDefault="009A27D9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  <w:p w14:paraId="13B23281" w14:textId="1360BA3C" w:rsidR="005063D0" w:rsidRPr="006A7C60" w:rsidRDefault="005063D0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Адміністрації районів ММР</w:t>
            </w:r>
          </w:p>
          <w:p w14:paraId="42A70F09" w14:textId="05733D69" w:rsidR="005063D0" w:rsidRPr="006A7C60" w:rsidRDefault="005063D0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AD7043F" w14:textId="77777777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Обсяг виконаних робіт, %</w:t>
            </w:r>
          </w:p>
          <w:p w14:paraId="1DF8ABCE" w14:textId="5847D4D9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Площа відремонтованих тротуарів,   прибудинкової 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території та внутрішньо квартальних проїздів</w:t>
            </w:r>
            <w:r w:rsidR="00362876">
              <w:rPr>
                <w:color w:val="auto"/>
                <w:spacing w:val="-4"/>
                <w:sz w:val="22"/>
                <w:szCs w:val="22"/>
                <w:lang w:val="uk-UA"/>
              </w:rPr>
              <w:t>,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тис. м</w:t>
            </w:r>
            <w:r w:rsidR="006A7C60" w:rsidRPr="006A7C60">
              <w:rPr>
                <w:color w:val="auto"/>
                <w:spacing w:val="-4"/>
                <w:sz w:val="22"/>
                <w:szCs w:val="22"/>
                <w:vertAlign w:val="superscript"/>
                <w:lang w:val="uk-UA"/>
              </w:rPr>
              <w:t>2</w:t>
            </w:r>
            <w:r w:rsidR="00C26CC4" w:rsidRPr="006A7C60">
              <w:rPr>
                <w:color w:val="auto"/>
                <w:spacing w:val="-4"/>
                <w:sz w:val="22"/>
                <w:szCs w:val="22"/>
              </w:rPr>
              <w:t xml:space="preserve"> </w:t>
            </w:r>
          </w:p>
        </w:tc>
      </w:tr>
      <w:tr w:rsidR="005063D0" w:rsidRPr="006A7C60" w14:paraId="11BCFE39" w14:textId="77777777" w:rsidTr="00923982">
        <w:tc>
          <w:tcPr>
            <w:tcW w:w="1809" w:type="dxa"/>
            <w:shd w:val="clear" w:color="auto" w:fill="auto"/>
          </w:tcPr>
          <w:p w14:paraId="64F7E8D9" w14:textId="77777777" w:rsidR="005063D0" w:rsidRPr="006A7C60" w:rsidRDefault="005063D0" w:rsidP="004170DB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15ACA8B2" w14:textId="77777777" w:rsidR="005063D0" w:rsidRPr="006A7C60" w:rsidRDefault="005063D0" w:rsidP="004170D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E35A904" w14:textId="54E3DF93" w:rsidR="005063D0" w:rsidRPr="006A7C60" w:rsidRDefault="005063D0" w:rsidP="00C26CC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1.2.2.3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Облаштування зупинок громадського транспорту з дотриманням принципу інклюзії та безпеки</w:t>
            </w:r>
          </w:p>
          <w:p w14:paraId="1BD082AB" w14:textId="5E5DC404" w:rsidR="006550C5" w:rsidRPr="006A7C60" w:rsidRDefault="006550C5" w:rsidP="00C26CC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93190F8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D93526F" w14:textId="0025EA72" w:rsidR="005063D0" w:rsidRPr="006A7C60" w:rsidRDefault="005063D0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Адміністрації районів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7CE4C15" w14:textId="77777777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облаштованих зупинок громадського транспорту з дотриманням принципу інклюзії та безпеки</w:t>
            </w:r>
          </w:p>
          <w:p w14:paraId="5049A0DD" w14:textId="77777777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Частка облаштованих зупинок громадського транспорту, % до потреби</w:t>
            </w:r>
          </w:p>
        </w:tc>
      </w:tr>
      <w:tr w:rsidR="005063D0" w:rsidRPr="006A7C60" w14:paraId="3A4729F4" w14:textId="77777777" w:rsidTr="00923982">
        <w:tc>
          <w:tcPr>
            <w:tcW w:w="1809" w:type="dxa"/>
            <w:shd w:val="clear" w:color="auto" w:fill="auto"/>
          </w:tcPr>
          <w:p w14:paraId="0E9AAFEC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5F5BA089" w14:textId="77777777" w:rsidR="005063D0" w:rsidRPr="006A7C60" w:rsidRDefault="005063D0" w:rsidP="00F12EA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92AA3A0" w14:textId="5D9DD8A7" w:rsidR="005063D0" w:rsidRPr="006A7C60" w:rsidRDefault="005063D0" w:rsidP="00C26CC4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1.2.</w:t>
            </w:r>
            <w:r w:rsidR="00A42F28">
              <w:rPr>
                <w:color w:val="auto"/>
                <w:sz w:val="22"/>
                <w:szCs w:val="22"/>
                <w:lang w:val="uk-UA"/>
              </w:rPr>
              <w:t>2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="002C0E78" w:rsidRPr="006A7C60">
              <w:rPr>
                <w:color w:val="auto"/>
                <w:sz w:val="22"/>
                <w:szCs w:val="22"/>
                <w:lang w:val="uk-UA"/>
              </w:rPr>
              <w:t>4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Реконструкція  пішохідного мосту через р. Інгул в м. Миколаєві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D414A1" w14:textId="258D8EBC" w:rsidR="005063D0" w:rsidRPr="006A7C60" w:rsidRDefault="005063D0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Починаючи з 2027 </w:t>
            </w:r>
            <w:r w:rsidR="008473DC" w:rsidRPr="006A7C60">
              <w:rPr>
                <w:color w:val="auto"/>
                <w:sz w:val="22"/>
                <w:szCs w:val="22"/>
                <w:lang w:val="uk-UA"/>
              </w:rPr>
              <w:t xml:space="preserve">року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до подальшого виконання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3CAE267" w14:textId="52E2AE9F" w:rsidR="000D4CE0" w:rsidRPr="006A7C60" w:rsidRDefault="005063D0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</w:t>
            </w:r>
          </w:p>
          <w:p w14:paraId="0A2846B9" w14:textId="685519C7" w:rsidR="005063D0" w:rsidRPr="006A7C60" w:rsidRDefault="005063D0" w:rsidP="00C26CC4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F5E6506" w14:textId="77777777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Забезпечення міської мобільності</w:t>
            </w:r>
          </w:p>
          <w:p w14:paraId="462DDFB4" w14:textId="744DAB20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Поєднання </w:t>
            </w:r>
            <w:r w:rsidR="00C26CC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меж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 2-х берегів </w:t>
            </w:r>
            <w:r w:rsidR="00C26CC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річки</w:t>
            </w:r>
          </w:p>
        </w:tc>
      </w:tr>
      <w:tr w:rsidR="005063D0" w:rsidRPr="006A7C60" w14:paraId="604A0326" w14:textId="77777777" w:rsidTr="00923982">
        <w:tc>
          <w:tcPr>
            <w:tcW w:w="1809" w:type="dxa"/>
            <w:shd w:val="clear" w:color="auto" w:fill="auto"/>
          </w:tcPr>
          <w:p w14:paraId="1D2213BA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3F5B8C67" w14:textId="77777777" w:rsidR="005063D0" w:rsidRPr="006A7C60" w:rsidRDefault="005063D0" w:rsidP="00F12EA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6263059" w14:textId="3BFD9064" w:rsidR="005063D0" w:rsidRPr="006A7C60" w:rsidRDefault="005063D0" w:rsidP="00C26CC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1.2.2.</w:t>
            </w:r>
            <w:r w:rsidR="002C0E78" w:rsidRPr="006A7C60">
              <w:rPr>
                <w:color w:val="auto"/>
                <w:sz w:val="22"/>
                <w:szCs w:val="22"/>
                <w:lang w:val="uk-UA"/>
              </w:rPr>
              <w:t>5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схеми велосипедного руху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2199381" w14:textId="0A2D278E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A3CBF83" w14:textId="01531BBA" w:rsidR="005063D0" w:rsidRPr="006A7C60" w:rsidRDefault="005063D0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 архітектури  та  містобудування 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8BE3F9" w14:textId="3EEA894D" w:rsidR="005063D0" w:rsidRPr="006A7C60" w:rsidRDefault="00362876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С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творен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та затверджен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с</w:t>
            </w:r>
            <w:r w:rsidR="005063D0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хем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и</w:t>
            </w:r>
            <w:r w:rsidR="005063D0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велосипедного руху, так/ні</w:t>
            </w:r>
          </w:p>
        </w:tc>
      </w:tr>
      <w:tr w:rsidR="005063D0" w:rsidRPr="006A7C60" w14:paraId="3F065014" w14:textId="77777777" w:rsidTr="00923982">
        <w:tc>
          <w:tcPr>
            <w:tcW w:w="1809" w:type="dxa"/>
            <w:shd w:val="clear" w:color="auto" w:fill="auto"/>
          </w:tcPr>
          <w:p w14:paraId="488FA034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4901B5F8" w14:textId="77777777" w:rsidR="005063D0" w:rsidRPr="006A7C60" w:rsidRDefault="005063D0" w:rsidP="00F12EA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1AEC515" w14:textId="4730F396" w:rsidR="005063D0" w:rsidRPr="006A7C60" w:rsidRDefault="005063D0" w:rsidP="00C26CC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1.2.2.</w:t>
            </w:r>
            <w:r w:rsidR="002C0E78" w:rsidRPr="006A7C60">
              <w:rPr>
                <w:color w:val="auto"/>
                <w:sz w:val="22"/>
                <w:szCs w:val="22"/>
                <w:lang w:val="uk-UA"/>
              </w:rPr>
              <w:t>6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Облаштування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велодоріжок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 районах міста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8CB963E" w14:textId="2A96498C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54F7350" w14:textId="208AE4E4" w:rsidR="005063D0" w:rsidRPr="006A7C60" w:rsidRDefault="009A27D9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житлово-комунального господарства ММР </w:t>
            </w:r>
            <w:r w:rsidR="005063D0" w:rsidRPr="006A7C60">
              <w:rPr>
                <w:color w:val="auto"/>
                <w:sz w:val="22"/>
                <w:szCs w:val="22"/>
                <w:lang w:val="uk-UA"/>
              </w:rPr>
              <w:t>КСМЕП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4076CAC" w14:textId="551A8916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Протяжність облаштованих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велодоріжок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км</w:t>
            </w:r>
          </w:p>
        </w:tc>
      </w:tr>
      <w:tr w:rsidR="005063D0" w:rsidRPr="006A7C60" w14:paraId="021012BE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754A05DA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1.3. Екологічна безпека</w:t>
            </w: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33CF67CB" w14:textId="77777777" w:rsidR="005063D0" w:rsidRPr="006A7C60" w:rsidRDefault="005063D0" w:rsidP="00F12EAD">
            <w:pPr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1.3.1 Чисте навколишнє середовище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B75D5B3" w14:textId="6195B440" w:rsidR="005063D0" w:rsidRPr="006A7C60" w:rsidRDefault="005063D0" w:rsidP="00C26CC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1.3.1.1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Забезпечення збору,  вивезення  та оброблення  відходів та сміття (у тому числі будівельних відходів та відходів від руйнувань) з територій районів міста </w:t>
            </w:r>
          </w:p>
          <w:p w14:paraId="36CDAA4B" w14:textId="3293FFDB" w:rsidR="005063D0" w:rsidRPr="006A7C60" w:rsidRDefault="005063D0" w:rsidP="00C26CC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B0AC708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2025-2029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D3A0137" w14:textId="0B7BBA53" w:rsidR="005063D0" w:rsidRPr="006A7C60" w:rsidRDefault="009A27D9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  <w:p w14:paraId="36F2B281" w14:textId="4184423B" w:rsidR="005063D0" w:rsidRPr="006A7C60" w:rsidRDefault="005063D0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Адміністрацій районів   ММР</w:t>
            </w:r>
          </w:p>
          <w:p w14:paraId="18BE8D80" w14:textId="714697C0" w:rsidR="005063D0" w:rsidRPr="006A7C60" w:rsidRDefault="005063D0" w:rsidP="00C26CC4">
            <w:pPr>
              <w:ind w:right="-8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КП</w:t>
            </w:r>
            <w:r w:rsidR="00840E4D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61472829" w14:textId="77777777" w:rsidR="005063D0" w:rsidRPr="006A7C60" w:rsidRDefault="005063D0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КП «Обрій-ДКП»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1DCA3BC" w14:textId="0AC9D418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встановлених контейнерів для збору ПВ, од.</w:t>
            </w:r>
          </w:p>
          <w:p w14:paraId="49119474" w14:textId="3F85273D" w:rsidR="005063D0" w:rsidRPr="006A7C60" w:rsidRDefault="005063D0" w:rsidP="00A72E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Частка встановлених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контейне</w:t>
            </w:r>
            <w:proofErr w:type="spellEnd"/>
            <w:r w:rsidR="00362876">
              <w:rPr>
                <w:color w:val="auto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рів для збору ПВ, % до потреби</w:t>
            </w:r>
          </w:p>
          <w:p w14:paraId="088219EC" w14:textId="0366CE55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Обсяг ліквідованих  стихійних сміттєзвалищ, тис.</w:t>
            </w:r>
            <w:r w:rsidR="00C26CC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м</w:t>
            </w:r>
            <w:r w:rsidR="00C26CC4" w:rsidRPr="006A7C60">
              <w:rPr>
                <w:color w:val="auto"/>
                <w:spacing w:val="-4"/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5063D0" w:rsidRPr="006A7C60" w14:paraId="50C9CDCC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1F7CB6C3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0E7C13E9" w14:textId="77777777" w:rsidR="005063D0" w:rsidRPr="006A7C60" w:rsidRDefault="005063D0" w:rsidP="00F12E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914868B" w14:textId="07584D2F" w:rsidR="005063D0" w:rsidRPr="006A7C60" w:rsidRDefault="005063D0" w:rsidP="00C26CC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1.3.1.2.</w:t>
            </w:r>
            <w:r w:rsidR="00B211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Рекультивація  існуючого полігону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7A657A" w14:textId="6B937E3A" w:rsidR="005063D0" w:rsidRPr="006A7C60" w:rsidRDefault="0004488A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C570439" w14:textId="6043FB10" w:rsidR="005063D0" w:rsidRPr="006A7C60" w:rsidRDefault="005063D0" w:rsidP="00C26CC4">
            <w:pPr>
              <w:ind w:right="-80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КП«Миколаївкомунтранс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7993D122" w14:textId="5237646B" w:rsidR="005063D0" w:rsidRPr="006A7C60" w:rsidRDefault="009A27D9" w:rsidP="00C26CC4">
            <w:pPr>
              <w:ind w:right="-8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6CB010F" w14:textId="47677EB0" w:rsidR="005063D0" w:rsidRPr="006A7C60" w:rsidRDefault="00B935BF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Полігон р</w:t>
            </w:r>
            <w:r w:rsidR="005063D0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екультивовано</w:t>
            </w:r>
            <w:r w:rsidR="00535617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</w:t>
            </w:r>
            <w:r w:rsidR="005063D0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так/ні</w:t>
            </w:r>
          </w:p>
        </w:tc>
      </w:tr>
      <w:tr w:rsidR="005063D0" w:rsidRPr="006A7C60" w14:paraId="3DF8C267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769FAE41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66ECE055" w14:textId="77777777" w:rsidR="005063D0" w:rsidRPr="006A7C60" w:rsidRDefault="005063D0" w:rsidP="00F12E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8670C4D" w14:textId="3E7A37F1" w:rsidR="005063D0" w:rsidRPr="006A7C60" w:rsidRDefault="005063D0" w:rsidP="00C26CC4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1.3.1.</w:t>
            </w:r>
            <w:r w:rsidR="0024248E" w:rsidRPr="006A7C60">
              <w:rPr>
                <w:color w:val="auto"/>
                <w:sz w:val="22"/>
                <w:szCs w:val="22"/>
                <w:lang w:val="uk-UA"/>
              </w:rPr>
              <w:t>3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="002C0E78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Запровадження роздільного збирання та сортування відходів у пілотному районі</w:t>
            </w:r>
            <w:r w:rsidR="0030039F" w:rsidRPr="006A7C60">
              <w:rPr>
                <w:color w:val="auto"/>
                <w:sz w:val="22"/>
                <w:szCs w:val="22"/>
                <w:lang w:val="uk-UA"/>
              </w:rPr>
              <w:t xml:space="preserve"> міста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44F9D46" w14:textId="56BD6F79" w:rsidR="005063D0" w:rsidRPr="006A7C60" w:rsidRDefault="0004488A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9C8BBBD" w14:textId="594B70B9" w:rsidR="005063D0" w:rsidRPr="006A7C60" w:rsidRDefault="005063D0" w:rsidP="00C26CC4">
            <w:pPr>
              <w:ind w:right="-80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КП«Миколаївкомунтранс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4D513BDA" w14:textId="32142CD2" w:rsidR="005063D0" w:rsidRPr="006A7C60" w:rsidRDefault="009A27D9" w:rsidP="00C26CC4">
            <w:pPr>
              <w:ind w:right="-8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47BAF32" w14:textId="77777777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встановлених контейнерів для роздільного збирання відходів, од</w:t>
            </w:r>
          </w:p>
          <w:p w14:paraId="40720797" w14:textId="6A6FACF7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облаштованих майданчиків, од </w:t>
            </w:r>
          </w:p>
        </w:tc>
      </w:tr>
      <w:tr w:rsidR="005063D0" w:rsidRPr="006A7C60" w14:paraId="1BE1EFDE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637731B2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6EBA62F0" w14:textId="77777777" w:rsidR="005063D0" w:rsidRPr="006A7C60" w:rsidRDefault="005063D0" w:rsidP="00F12E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F7272E4" w14:textId="48E4A9F1" w:rsidR="005063D0" w:rsidRPr="006A7C60" w:rsidRDefault="005063D0" w:rsidP="00C26CC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1.3.1.</w:t>
            </w:r>
            <w:r w:rsidR="0024248E" w:rsidRPr="006A7C60">
              <w:rPr>
                <w:color w:val="auto"/>
                <w:sz w:val="22"/>
                <w:szCs w:val="22"/>
                <w:lang w:val="uk-UA"/>
              </w:rPr>
              <w:t>4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="00B211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Підтримка розроблення місцевого Плану управління побутовими відходами (МПУВ) для Миколаєва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4AE8FA2" w14:textId="3C6A61E7" w:rsidR="005063D0" w:rsidRPr="006A7C60" w:rsidRDefault="0004488A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A375982" w14:textId="5D51DE6E" w:rsidR="005063D0" w:rsidRPr="006A7C60" w:rsidRDefault="005063D0" w:rsidP="00C26CC4">
            <w:pPr>
              <w:ind w:right="-80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КП«Миколаївкомунтранс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17C92EF8" w14:textId="4B0846DC" w:rsidR="005063D0" w:rsidRPr="006A7C60" w:rsidRDefault="009A27D9" w:rsidP="00C26CC4">
            <w:pPr>
              <w:ind w:right="-8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C1B8FE7" w14:textId="04CF6792" w:rsidR="005063D0" w:rsidRPr="006A7C60" w:rsidRDefault="005063D0" w:rsidP="00C26C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Поліпшення якості комунальних послуг</w:t>
            </w:r>
          </w:p>
        </w:tc>
      </w:tr>
      <w:tr w:rsidR="005063D0" w:rsidRPr="006A7C60" w14:paraId="2F0F7D73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6E38AADE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0EFFFC24" w14:textId="77777777" w:rsidR="005063D0" w:rsidRPr="006A7C60" w:rsidRDefault="005063D0" w:rsidP="00F12E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D789D5D" w14:textId="5F483C85" w:rsidR="005063D0" w:rsidRPr="006A7C60" w:rsidRDefault="005063D0" w:rsidP="00C26CC4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1.3.1.</w:t>
            </w:r>
            <w:r w:rsidR="0024248E" w:rsidRPr="006A7C60">
              <w:rPr>
                <w:color w:val="auto"/>
                <w:sz w:val="22"/>
                <w:szCs w:val="22"/>
                <w:lang w:val="uk-UA"/>
              </w:rPr>
              <w:t>5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. Зміцнення потенціалу ОМС та </w:t>
            </w:r>
            <w:r w:rsidR="00840E4D" w:rsidRPr="006A7C60">
              <w:rPr>
                <w:color w:val="auto"/>
                <w:sz w:val="22"/>
                <w:szCs w:val="22"/>
                <w:lang w:val="uk-UA"/>
              </w:rPr>
              <w:t>к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омунальних компаній, що надають послугу з  управління побутовими відходами у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м.Миколаєві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39B9AC" w14:textId="583AB8CD" w:rsidR="005063D0" w:rsidRPr="006A7C60" w:rsidRDefault="0004488A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00FEBFB" w14:textId="28CF058B" w:rsidR="005063D0" w:rsidRPr="006A7C60" w:rsidRDefault="005063D0" w:rsidP="00C26CC4">
            <w:pPr>
              <w:ind w:right="-80"/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КП«Миколаївкомунтранс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2C94E0DD" w14:textId="07F92265" w:rsidR="005063D0" w:rsidRPr="006A7C60" w:rsidRDefault="009A27D9" w:rsidP="00C26CC4">
            <w:pPr>
              <w:ind w:right="-8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6834EE8" w14:textId="386FD821" w:rsidR="005063D0" w:rsidRPr="006A7C60" w:rsidRDefault="005063D0" w:rsidP="00F12E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Поліпшення екологічного стану території міста</w:t>
            </w:r>
          </w:p>
        </w:tc>
      </w:tr>
      <w:tr w:rsidR="005063D0" w:rsidRPr="006A7C60" w14:paraId="5564B5FF" w14:textId="77777777" w:rsidTr="00923982">
        <w:tc>
          <w:tcPr>
            <w:tcW w:w="1809" w:type="dxa"/>
            <w:shd w:val="clear" w:color="auto" w:fill="auto"/>
          </w:tcPr>
          <w:p w14:paraId="7084EEFE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36D17279" w14:textId="77777777" w:rsidR="005063D0" w:rsidRPr="006A7C60" w:rsidRDefault="005063D0" w:rsidP="00F12E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C214A86" w14:textId="19A42323" w:rsidR="005063D0" w:rsidRPr="006A7C60" w:rsidRDefault="0024248E" w:rsidP="00C26CC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1.3.1.6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063D0" w:rsidRPr="006A7C60">
              <w:rPr>
                <w:color w:val="auto"/>
                <w:sz w:val="22"/>
                <w:szCs w:val="22"/>
                <w:lang w:val="uk-UA"/>
              </w:rPr>
              <w:t xml:space="preserve">Створення системи екологічної освіти 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434C3DB" w14:textId="5FD0812A" w:rsidR="005063D0" w:rsidRPr="006A7C60" w:rsidRDefault="0004488A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A1B2BC7" w14:textId="77777777" w:rsidR="009A27D9" w:rsidRPr="006A7C60" w:rsidRDefault="005063D0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  <w:p w14:paraId="56527E53" w14:textId="7F6B6A39" w:rsidR="005063D0" w:rsidRPr="006A7C60" w:rsidRDefault="005063D0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КУ ММР «Агенція розвитку Миколаєва»</w:t>
            </w:r>
          </w:p>
          <w:p w14:paraId="443F85AB" w14:textId="35C509C6" w:rsidR="005063D0" w:rsidRPr="006A7C60" w:rsidRDefault="005063D0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FD8EC7" w14:textId="77777777" w:rsidR="005063D0" w:rsidRPr="006A7C60" w:rsidRDefault="005063D0" w:rsidP="00C26CC4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04DE00E" w14:textId="77777777" w:rsidR="005063D0" w:rsidRPr="006A7C60" w:rsidRDefault="005063D0" w:rsidP="00840E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освітніх закладів, задіяних в проєкті, од</w:t>
            </w:r>
          </w:p>
          <w:p w14:paraId="169943DF" w14:textId="77777777" w:rsidR="005063D0" w:rsidRPr="006A7C60" w:rsidRDefault="005063D0" w:rsidP="00840E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1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дітей, задіяних в проєкті, од</w:t>
            </w:r>
          </w:p>
          <w:p w14:paraId="4ECD9B34" w14:textId="74772B9B" w:rsidR="005063D0" w:rsidRPr="006A7C60" w:rsidRDefault="005063D0" w:rsidP="00840E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Частка закладів освіти, задіяних в проєкті, %, кількість проведених заходів, од</w:t>
            </w:r>
          </w:p>
        </w:tc>
      </w:tr>
      <w:tr w:rsidR="00A943EE" w:rsidRPr="006A7C60" w14:paraId="26C71843" w14:textId="77777777" w:rsidTr="00D316FB">
        <w:tc>
          <w:tcPr>
            <w:tcW w:w="1809" w:type="dxa"/>
            <w:shd w:val="clear" w:color="auto" w:fill="auto"/>
          </w:tcPr>
          <w:p w14:paraId="13A6DB5F" w14:textId="77777777" w:rsidR="00A943EE" w:rsidRPr="006A7C60" w:rsidRDefault="00A943EE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33A75ED" w14:textId="77777777" w:rsidR="00A943EE" w:rsidRPr="006A7C60" w:rsidRDefault="00A943EE" w:rsidP="00F12E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35B3EEA" w14:textId="5578E2DD" w:rsidR="00A943EE" w:rsidRPr="006A7C60" w:rsidRDefault="00A943EE" w:rsidP="00840E4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1.3.1.7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Розроблення  Концепції комплексного озеленення міста Миколаєва</w:t>
            </w:r>
          </w:p>
          <w:p w14:paraId="74CAB13A" w14:textId="22118E07" w:rsidR="00A943EE" w:rsidRPr="006A7C60" w:rsidRDefault="00A943EE" w:rsidP="00840E4D">
            <w:pPr>
              <w:jc w:val="both"/>
              <w:rPr>
                <w:strike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0FC8D17" w14:textId="1E8961DD" w:rsidR="00A943EE" w:rsidRPr="006A7C60" w:rsidRDefault="00A943EE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77C205F" w14:textId="77777777" w:rsidR="00A943EE" w:rsidRPr="006A7C60" w:rsidRDefault="00A943EE" w:rsidP="006A7C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 архітектури  та  містобудування ММР</w:t>
            </w:r>
          </w:p>
          <w:p w14:paraId="43BD52C5" w14:textId="404DF098" w:rsidR="00A943EE" w:rsidRPr="006A7C60" w:rsidRDefault="00A943EE" w:rsidP="006A7C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77D8D50" w14:textId="77777777" w:rsidR="00A943EE" w:rsidRPr="006A7C60" w:rsidRDefault="00A943EE" w:rsidP="00840E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Концепція комплексного озеленення міста Миколаєва розроблена, так/ні</w:t>
            </w:r>
          </w:p>
          <w:p w14:paraId="2D870D1E" w14:textId="6B528322" w:rsidR="00A943EE" w:rsidRPr="006A7C60" w:rsidRDefault="00A943EE" w:rsidP="00840E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мешканців, залучених до розроблення Концепції, осіб</w:t>
            </w:r>
          </w:p>
        </w:tc>
      </w:tr>
      <w:tr w:rsidR="00A943EE" w:rsidRPr="006A7C60" w14:paraId="2ABF2320" w14:textId="77777777" w:rsidTr="00D316FB">
        <w:tc>
          <w:tcPr>
            <w:tcW w:w="1809" w:type="dxa"/>
            <w:shd w:val="clear" w:color="auto" w:fill="auto"/>
          </w:tcPr>
          <w:p w14:paraId="1A2AA9C6" w14:textId="77777777" w:rsidR="00A943EE" w:rsidRPr="006A7C60" w:rsidRDefault="00A943EE" w:rsidP="00A943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BFCE25" w14:textId="77777777" w:rsidR="00A943EE" w:rsidRPr="006A7C60" w:rsidRDefault="00A943EE" w:rsidP="00A943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6544AA4" w14:textId="0E63B708" w:rsidR="00A943EE" w:rsidRPr="00A943EE" w:rsidRDefault="00A943EE" w:rsidP="00A943E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943EE">
              <w:rPr>
                <w:color w:val="auto"/>
                <w:sz w:val="22"/>
                <w:szCs w:val="22"/>
                <w:lang w:val="uk-UA"/>
              </w:rPr>
              <w:t>1.3.1.8. Погодження клопотань щодо створення територій та об’єктів природно-заповідного фонду місцевого значення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AC05051" w14:textId="6FFB4B68" w:rsidR="00A943EE" w:rsidRPr="00A943EE" w:rsidRDefault="00A943EE" w:rsidP="00A943E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943EE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ED60BFE" w14:textId="55A54F21" w:rsidR="00A943EE" w:rsidRPr="006A7C60" w:rsidRDefault="00A943EE" w:rsidP="00A943EE">
            <w:pPr>
              <w:jc w:val="center"/>
              <w:rPr>
                <w:sz w:val="22"/>
                <w:szCs w:val="22"/>
                <w:lang w:val="uk-UA"/>
              </w:rPr>
            </w:pPr>
            <w:r w:rsidRPr="00217099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CB38E90" w14:textId="77777777" w:rsidR="00A943EE" w:rsidRPr="00A943EE" w:rsidRDefault="00A943EE" w:rsidP="00A943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A943EE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клопотань щодо створення територій та об’єктів природно-заповідного фонду місцевого значення</w:t>
            </w:r>
          </w:p>
          <w:p w14:paraId="0496DD94" w14:textId="2F70F791" w:rsidR="00A943EE" w:rsidRPr="006A7C60" w:rsidRDefault="00A943EE" w:rsidP="00A943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A943EE">
              <w:rPr>
                <w:color w:val="000000"/>
                <w:spacing w:val="-4"/>
                <w:sz w:val="22"/>
                <w:szCs w:val="22"/>
                <w:lang w:val="uk-UA"/>
              </w:rPr>
              <w:t>Площа земель територій та об’єктів природно-заповідного фонду</w:t>
            </w:r>
          </w:p>
        </w:tc>
      </w:tr>
      <w:tr w:rsidR="00A943EE" w:rsidRPr="006A7C60" w14:paraId="0193DA2B" w14:textId="77777777" w:rsidTr="00923982">
        <w:tc>
          <w:tcPr>
            <w:tcW w:w="1809" w:type="dxa"/>
            <w:shd w:val="clear" w:color="auto" w:fill="auto"/>
          </w:tcPr>
          <w:p w14:paraId="005AC920" w14:textId="77777777" w:rsidR="00A943EE" w:rsidRPr="006A7C60" w:rsidRDefault="00A943EE" w:rsidP="00A943E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dotted" w:sz="6" w:space="0" w:color="000000"/>
            </w:tcBorders>
            <w:shd w:val="clear" w:color="auto" w:fill="auto"/>
          </w:tcPr>
          <w:p w14:paraId="35E284C7" w14:textId="77777777" w:rsidR="00A943EE" w:rsidRPr="006A7C60" w:rsidRDefault="00A943EE" w:rsidP="00A943E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E0C89F4" w14:textId="6322E4E2" w:rsidR="00A943EE" w:rsidRPr="00A943EE" w:rsidRDefault="00A943EE" w:rsidP="00A943E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943EE">
              <w:rPr>
                <w:color w:val="auto"/>
                <w:sz w:val="22"/>
                <w:szCs w:val="22"/>
                <w:lang w:val="uk-UA"/>
              </w:rPr>
              <w:t xml:space="preserve">1.3.1.9. Розроблення та виконання місцевої схеми та програми розвитку </w:t>
            </w:r>
            <w:proofErr w:type="spellStart"/>
            <w:r w:rsidRPr="00A943EE">
              <w:rPr>
                <w:color w:val="auto"/>
                <w:sz w:val="22"/>
                <w:szCs w:val="22"/>
                <w:lang w:val="uk-UA"/>
              </w:rPr>
              <w:t>екомережі</w:t>
            </w:r>
            <w:proofErr w:type="spellEnd"/>
            <w:r w:rsidRPr="00A943EE">
              <w:rPr>
                <w:color w:val="auto"/>
                <w:sz w:val="22"/>
                <w:szCs w:val="22"/>
                <w:lang w:val="uk-UA"/>
              </w:rPr>
              <w:t>, проведення необхідних для цього наукових досліджень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2153EB0" w14:textId="1688C939" w:rsidR="00A943EE" w:rsidRPr="00A943EE" w:rsidRDefault="00A943EE" w:rsidP="00A943E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943EE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412D91B" w14:textId="41D980ED" w:rsidR="00A943EE" w:rsidRPr="00A943EE" w:rsidRDefault="00A943EE" w:rsidP="00A943EE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943EE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21F9B41" w14:textId="5F971B6B" w:rsidR="00A943EE" w:rsidRPr="00A943EE" w:rsidRDefault="00A943EE" w:rsidP="00A943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943EE">
              <w:rPr>
                <w:color w:val="auto"/>
                <w:spacing w:val="-4"/>
                <w:sz w:val="22"/>
                <w:szCs w:val="22"/>
                <w:lang w:val="uk-UA"/>
              </w:rPr>
              <w:t>Площа територій національної екологічної мережі</w:t>
            </w:r>
          </w:p>
        </w:tc>
      </w:tr>
      <w:tr w:rsidR="005063D0" w:rsidRPr="006A7C60" w14:paraId="1FCAABC2" w14:textId="77777777" w:rsidTr="00923982">
        <w:tc>
          <w:tcPr>
            <w:tcW w:w="1809" w:type="dxa"/>
            <w:shd w:val="clear" w:color="auto" w:fill="auto"/>
          </w:tcPr>
          <w:p w14:paraId="0DB317D0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AA54188" w14:textId="0A2B1E67" w:rsidR="005063D0" w:rsidRPr="006A7C60" w:rsidRDefault="005063D0" w:rsidP="00F12EAD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1.3.2 Захист території від підтоплення  та екзогенних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геологічних процесів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0CFD660" w14:textId="34810A67" w:rsidR="005063D0" w:rsidRPr="006A7C60" w:rsidRDefault="005063D0" w:rsidP="00840E4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1.3.</w:t>
            </w:r>
            <w:r w:rsidR="0024248E" w:rsidRPr="006A7C60">
              <w:rPr>
                <w:color w:val="auto"/>
                <w:sz w:val="22"/>
                <w:szCs w:val="22"/>
                <w:lang w:val="uk-UA"/>
              </w:rPr>
              <w:t>2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.1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Ліквідація наслідків підтоплення мікрорайонів міста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05FDDCA" w14:textId="32893E5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</w:t>
            </w:r>
            <w:r w:rsidR="0004488A" w:rsidRPr="006A7C60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3B02AE7" w14:textId="0913DBDA" w:rsidR="005063D0" w:rsidRPr="006A7C60" w:rsidRDefault="009A27D9" w:rsidP="006A7C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86AE2AB" w14:textId="77777777" w:rsidR="005063D0" w:rsidRPr="006A7C60" w:rsidRDefault="005063D0" w:rsidP="00840E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26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Обсяг виконаних робіт, %</w:t>
            </w:r>
          </w:p>
          <w:p w14:paraId="4786929C" w14:textId="77777777" w:rsidR="005063D0" w:rsidRPr="006A7C60" w:rsidRDefault="005063D0" w:rsidP="00840E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26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мешканців, які покращать умови свого проживання, осіб</w:t>
            </w:r>
          </w:p>
          <w:p w14:paraId="10B3585F" w14:textId="4FDC48CA" w:rsidR="005063D0" w:rsidRPr="006A7C60" w:rsidRDefault="005063D0" w:rsidP="00840E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26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 xml:space="preserve">Площа території, на якій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лікві</w:t>
            </w:r>
            <w:r w:rsidR="00E12E31">
              <w:rPr>
                <w:color w:val="000000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довано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наслідки підтоплення, га</w:t>
            </w:r>
          </w:p>
        </w:tc>
      </w:tr>
      <w:tr w:rsidR="005063D0" w:rsidRPr="006A7C60" w14:paraId="71549D39" w14:textId="77777777" w:rsidTr="00923982">
        <w:tc>
          <w:tcPr>
            <w:tcW w:w="1809" w:type="dxa"/>
            <w:shd w:val="clear" w:color="auto" w:fill="auto"/>
          </w:tcPr>
          <w:p w14:paraId="3D2BEFE4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99EE36E" w14:textId="77777777" w:rsidR="005063D0" w:rsidRPr="006A7C60" w:rsidRDefault="005063D0" w:rsidP="00F12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F87D87D" w14:textId="1F30F704" w:rsidR="005063D0" w:rsidRPr="006A7C60" w:rsidRDefault="0024248E" w:rsidP="00840E4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1.3.2.2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063D0" w:rsidRPr="006A7C60">
              <w:rPr>
                <w:color w:val="auto"/>
                <w:sz w:val="22"/>
                <w:szCs w:val="22"/>
                <w:lang w:val="uk-UA"/>
              </w:rPr>
              <w:t xml:space="preserve">Будівництво </w:t>
            </w:r>
            <w:proofErr w:type="spellStart"/>
            <w:r w:rsidR="005063D0" w:rsidRPr="006A7C60">
              <w:rPr>
                <w:color w:val="auto"/>
                <w:sz w:val="22"/>
                <w:szCs w:val="22"/>
                <w:lang w:val="uk-UA"/>
              </w:rPr>
              <w:t>берегоукріплю</w:t>
            </w:r>
            <w:proofErr w:type="spellEnd"/>
            <w:r w:rsidR="00840E4D" w:rsidRPr="006A7C60">
              <w:rPr>
                <w:color w:val="auto"/>
                <w:sz w:val="22"/>
                <w:szCs w:val="22"/>
                <w:lang w:val="uk-UA"/>
              </w:rPr>
              <w:t>-</w:t>
            </w:r>
            <w:r w:rsidR="005063D0" w:rsidRPr="006A7C60">
              <w:rPr>
                <w:color w:val="auto"/>
                <w:sz w:val="22"/>
                <w:szCs w:val="22"/>
                <w:lang w:val="uk-UA"/>
              </w:rPr>
              <w:t>вальних споруд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98911F8" w14:textId="0BE1E18F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</w:t>
            </w:r>
            <w:r w:rsidR="0004488A" w:rsidRPr="006A7C60">
              <w:rPr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A8339C5" w14:textId="1DCA07B1" w:rsidR="005063D0" w:rsidRPr="006A7C60" w:rsidRDefault="005063D0" w:rsidP="006A7C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A95C72C" w14:textId="4DC1CF38" w:rsidR="005063D0" w:rsidRPr="006A7C60" w:rsidRDefault="005063D0" w:rsidP="00840E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Обсяг виконаних робіт з будівництва </w:t>
            </w:r>
            <w:proofErr w:type="spellStart"/>
            <w:r w:rsidR="006A7C6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б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ерегоукріплюваль</w:t>
            </w:r>
            <w:r w:rsidR="006A7C6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ної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споруди з проведенням благоустрою, %</w:t>
            </w:r>
          </w:p>
          <w:p w14:paraId="4721E032" w14:textId="50E14A98" w:rsidR="005063D0" w:rsidRPr="006A7C60" w:rsidRDefault="005063D0" w:rsidP="00840E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Площа берегової лінії з  облаштуванням мережі пляж</w:t>
            </w:r>
            <w:r w:rsidR="00E12E31">
              <w:rPr>
                <w:color w:val="000000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них зон та зон відпочинку, га</w:t>
            </w:r>
          </w:p>
        </w:tc>
      </w:tr>
      <w:tr w:rsidR="005063D0" w:rsidRPr="006A7C60" w14:paraId="51426D3D" w14:textId="77777777" w:rsidTr="00923982">
        <w:tc>
          <w:tcPr>
            <w:tcW w:w="1809" w:type="dxa"/>
            <w:shd w:val="clear" w:color="auto" w:fill="auto"/>
          </w:tcPr>
          <w:p w14:paraId="6AEE6DEF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57FC47B5" w14:textId="612962F0" w:rsidR="005063D0" w:rsidRPr="006A7C60" w:rsidRDefault="005063D0" w:rsidP="00F12EAD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1.3.3 Зменш</w:t>
            </w:r>
            <w:r w:rsidR="005027E2">
              <w:rPr>
                <w:color w:val="auto"/>
                <w:sz w:val="22"/>
                <w:szCs w:val="22"/>
                <w:lang w:val="uk-UA"/>
              </w:rPr>
              <w:t>ення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антропоген</w:t>
            </w:r>
            <w:r w:rsidR="00DF77D4" w:rsidRPr="006A7C60">
              <w:rPr>
                <w:color w:val="auto"/>
                <w:sz w:val="22"/>
                <w:szCs w:val="22"/>
                <w:lang w:val="uk-UA"/>
              </w:rPr>
              <w:t>н</w:t>
            </w:r>
            <w:r w:rsidR="005027E2">
              <w:rPr>
                <w:color w:val="auto"/>
                <w:sz w:val="22"/>
                <w:szCs w:val="22"/>
                <w:lang w:val="uk-UA"/>
              </w:rPr>
              <w:t>их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навантажен</w:t>
            </w:r>
            <w:r w:rsidR="00F30D43">
              <w:rPr>
                <w:color w:val="auto"/>
                <w:sz w:val="22"/>
                <w:szCs w:val="22"/>
                <w:lang w:val="uk-UA"/>
              </w:rPr>
              <w:t>ь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на водні екосистеми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457DB86" w14:textId="0CAE8BAC" w:rsidR="005063D0" w:rsidRPr="006A7C60" w:rsidRDefault="005063D0" w:rsidP="006A7C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</w:t>
            </w:r>
            <w:r w:rsidR="0024248E" w:rsidRPr="006A7C60">
              <w:rPr>
                <w:color w:val="auto"/>
                <w:sz w:val="22"/>
                <w:szCs w:val="22"/>
                <w:lang w:val="uk-UA"/>
              </w:rPr>
              <w:t>3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.1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Будівництво нових очисних споруд побутової каналізації та оптимізація системи водовідведення в м. Миколаєві, в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т.ч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про</w:t>
            </w:r>
            <w:r w:rsidR="006A7C60" w:rsidRPr="006A7C60">
              <w:rPr>
                <w:color w:val="auto"/>
                <w:sz w:val="22"/>
                <w:szCs w:val="22"/>
                <w:lang w:val="uk-UA"/>
              </w:rPr>
              <w:t>є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ктні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роботи та експертиза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98D6551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074B2C4" w14:textId="77777777" w:rsidR="005063D0" w:rsidRPr="006A7C60" w:rsidRDefault="005063D0" w:rsidP="006A7C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17FAB09E" w14:textId="77777777" w:rsidR="005063D0" w:rsidRPr="006A7C60" w:rsidRDefault="005063D0" w:rsidP="006A7C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75665B6" w14:textId="77777777" w:rsidR="005063D0" w:rsidRPr="006A7C60" w:rsidRDefault="005063D0" w:rsidP="006A7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Обсяг виконаних робіт, %</w:t>
            </w:r>
          </w:p>
          <w:p w14:paraId="18889A99" w14:textId="77777777" w:rsidR="005063D0" w:rsidRPr="006A7C60" w:rsidRDefault="005063D0" w:rsidP="006A7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Обсяг очищених стічних вод, тис. м</w:t>
            </w:r>
            <w:r w:rsidRPr="006A7C60">
              <w:rPr>
                <w:color w:val="auto"/>
                <w:spacing w:val="-4"/>
                <w:sz w:val="22"/>
                <w:szCs w:val="22"/>
                <w:vertAlign w:val="superscript"/>
                <w:lang w:val="uk-UA"/>
              </w:rPr>
              <w:t>3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/добу</w:t>
            </w:r>
          </w:p>
          <w:p w14:paraId="4B9FA680" w14:textId="77777777" w:rsidR="005063D0" w:rsidRPr="006A7C60" w:rsidRDefault="005063D0" w:rsidP="006A7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</w:p>
        </w:tc>
      </w:tr>
      <w:tr w:rsidR="005063D0" w:rsidRPr="006A7C60" w14:paraId="7EDEA796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02A7C937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79DEFE3F" w14:textId="77777777" w:rsidR="005063D0" w:rsidRPr="006A7C60" w:rsidRDefault="005063D0" w:rsidP="00F12E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ACCAABA" w14:textId="4430515F" w:rsidR="005063D0" w:rsidRPr="006A7C60" w:rsidRDefault="005063D0" w:rsidP="006A7C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</w:t>
            </w:r>
            <w:r w:rsidR="0024248E" w:rsidRPr="006A7C60">
              <w:rPr>
                <w:color w:val="auto"/>
                <w:sz w:val="22"/>
                <w:szCs w:val="22"/>
                <w:lang w:val="uk-UA"/>
              </w:rPr>
              <w:t>3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="0024248E" w:rsidRPr="006A7C60">
              <w:rPr>
                <w:color w:val="auto"/>
                <w:sz w:val="22"/>
                <w:szCs w:val="22"/>
                <w:lang w:val="uk-UA"/>
              </w:rPr>
              <w:t>2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Ліквідація несанкціонованих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врізок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побутової каналізації мешканців приватного сектору у зливову каналізацію в м. Миколаєві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8BE8B72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48854E8" w14:textId="3D716140" w:rsidR="009A27D9" w:rsidRPr="006A7C60" w:rsidRDefault="005063D0" w:rsidP="006A7C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КП ММР «ЕЛУ автодоріг»</w:t>
            </w:r>
          </w:p>
          <w:p w14:paraId="60F86137" w14:textId="59E5EB7F" w:rsidR="005063D0" w:rsidRPr="006A7C60" w:rsidRDefault="005063D0" w:rsidP="006A7C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B65BCA" w14:textId="7E09EE70" w:rsidR="005063D0" w:rsidRPr="006A7C60" w:rsidRDefault="00E060F3" w:rsidP="006A7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Кількість ліквідованих несанкціонованих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врізок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од.</w:t>
            </w:r>
          </w:p>
        </w:tc>
      </w:tr>
      <w:tr w:rsidR="005063D0" w:rsidRPr="006A7C60" w14:paraId="2F0A8418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21E45A63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506C49E7" w14:textId="77777777" w:rsidR="005063D0" w:rsidRPr="006A7C60" w:rsidRDefault="005063D0" w:rsidP="00F12E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55BF6C3" w14:textId="6EF374AA" w:rsidR="005063D0" w:rsidRPr="006A7C60" w:rsidRDefault="005063D0" w:rsidP="006A7C60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</w:t>
            </w:r>
            <w:r w:rsidR="0024248E" w:rsidRPr="006A7C60">
              <w:rPr>
                <w:color w:val="auto"/>
                <w:sz w:val="22"/>
                <w:szCs w:val="22"/>
                <w:lang w:val="uk-UA"/>
              </w:rPr>
              <w:t>3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</w:t>
            </w:r>
            <w:r w:rsidR="0024248E" w:rsidRPr="006A7C60">
              <w:rPr>
                <w:color w:val="auto"/>
                <w:sz w:val="22"/>
                <w:szCs w:val="22"/>
                <w:lang w:val="uk-UA"/>
              </w:rPr>
              <w:t>3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 Реконструкція мереж водовідведення (заміна 33 км самопливних колекторів та 147 км напірних колекторів) в м. Миколаєві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4167A7F" w14:textId="465C5778" w:rsidR="005063D0" w:rsidRPr="006A7C60" w:rsidRDefault="005063D0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F946305" w14:textId="498A0924" w:rsidR="005063D0" w:rsidRPr="006A7C60" w:rsidRDefault="005063D0" w:rsidP="006A7C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містобудування, архітектури, капітального будівництва та супроводження проєктів розвитку Мик</w:t>
            </w:r>
            <w:r w:rsidR="0071597F" w:rsidRPr="006A7C60">
              <w:rPr>
                <w:color w:val="auto"/>
                <w:sz w:val="22"/>
                <w:szCs w:val="22"/>
                <w:lang w:val="uk-UA"/>
              </w:rPr>
              <w:t xml:space="preserve">олаївської </w:t>
            </w:r>
            <w:r w:rsidR="005027E2">
              <w:rPr>
                <w:color w:val="auto"/>
                <w:sz w:val="22"/>
                <w:szCs w:val="22"/>
                <w:lang w:val="uk-UA"/>
              </w:rPr>
              <w:t xml:space="preserve">обласної військової </w:t>
            </w:r>
            <w:r w:rsidR="0071597F" w:rsidRPr="006A7C60">
              <w:rPr>
                <w:color w:val="auto"/>
                <w:sz w:val="22"/>
                <w:szCs w:val="22"/>
                <w:lang w:val="uk-UA"/>
              </w:rPr>
              <w:t xml:space="preserve">адміністрації (за </w:t>
            </w:r>
            <w:r w:rsidR="00795AEA" w:rsidRPr="006A7C60">
              <w:rPr>
                <w:color w:val="auto"/>
                <w:sz w:val="22"/>
                <w:szCs w:val="22"/>
                <w:lang w:val="uk-UA"/>
              </w:rPr>
              <w:t>узгодженням</w:t>
            </w:r>
            <w:r w:rsidR="0071597F" w:rsidRPr="006A7C60">
              <w:rPr>
                <w:color w:val="auto"/>
                <w:sz w:val="22"/>
                <w:szCs w:val="22"/>
                <w:lang w:val="uk-UA"/>
              </w:rPr>
              <w:t>)</w:t>
            </w:r>
          </w:p>
          <w:p w14:paraId="3D6623F1" w14:textId="5D2E2617" w:rsidR="005063D0" w:rsidRPr="006A7C60" w:rsidRDefault="005063D0" w:rsidP="006A7C60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AF7BC98" w14:textId="77777777" w:rsidR="005063D0" w:rsidRPr="006A7C60" w:rsidRDefault="005063D0" w:rsidP="006A7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Обсяг виконаних робіт, %</w:t>
            </w:r>
          </w:p>
          <w:p w14:paraId="3D0B1179" w14:textId="1D505314" w:rsidR="005063D0" w:rsidRPr="006A7C60" w:rsidRDefault="005063D0" w:rsidP="006A7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Протяжність реконструйованих мереж водовідведення (самопливних колекторів та напірних колекторів),</w:t>
            </w:r>
            <w:r w:rsidR="001C6E66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км</w:t>
            </w:r>
          </w:p>
          <w:p w14:paraId="127DAB2C" w14:textId="6CAA2B57" w:rsidR="005063D0" w:rsidRPr="006A7C60" w:rsidRDefault="005063D0" w:rsidP="006A7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мешканців, що отримають кращу послугу, осіб</w:t>
            </w:r>
          </w:p>
        </w:tc>
      </w:tr>
      <w:tr w:rsidR="005063D0" w:rsidRPr="006A7C60" w14:paraId="12688AE3" w14:textId="77777777" w:rsidTr="005027E2">
        <w:trPr>
          <w:trHeight w:val="948"/>
        </w:trPr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1C562376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2F9B34EB" w14:textId="5499DFA1" w:rsidR="005063D0" w:rsidRPr="006A7C60" w:rsidRDefault="005063D0" w:rsidP="00F12EAD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1.3.4 Розбудова сучасних громадських просторів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049E70C" w14:textId="5BB4DA87" w:rsidR="005063D0" w:rsidRPr="006A7C60" w:rsidRDefault="005063D0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1.3.4.1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Створення доступного громадського простору берегової території </w:t>
            </w:r>
            <w:r w:rsidR="002C34EC" w:rsidRPr="006A7C60">
              <w:rPr>
                <w:color w:val="000000" w:themeColor="text1"/>
                <w:sz w:val="22"/>
                <w:szCs w:val="22"/>
                <w:lang w:val="uk-UA"/>
              </w:rPr>
              <w:t>міста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E31A2BB" w14:textId="70984E49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E0045E6" w14:textId="0F6109B2" w:rsidR="005063D0" w:rsidRPr="006A7C60" w:rsidRDefault="005063D0" w:rsidP="006A7C6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Департамент архітектури та містобудування ММР</w:t>
            </w:r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 </w:t>
            </w:r>
            <w:r w:rsidR="009A27D9" w:rsidRPr="006A7C60">
              <w:rPr>
                <w:color w:val="000000" w:themeColor="text1"/>
                <w:sz w:val="22"/>
                <w:szCs w:val="22"/>
                <w:lang w:val="uk-UA"/>
              </w:rPr>
              <w:t>А</w:t>
            </w:r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>дміністраці</w:t>
            </w:r>
            <w:r w:rsidR="002C34EC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ї районів </w:t>
            </w:r>
            <w:r w:rsidR="008E63A5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ММР</w:t>
            </w:r>
          </w:p>
          <w:p w14:paraId="0B865A4E" w14:textId="77777777" w:rsidR="005063D0" w:rsidRPr="006A7C60" w:rsidRDefault="005063D0" w:rsidP="006A7C6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  <w:p w14:paraId="313CC503" w14:textId="77777777" w:rsidR="005063D0" w:rsidRPr="006A7C60" w:rsidRDefault="005063D0" w:rsidP="006A7C6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C431C55" w14:textId="54797C2B" w:rsidR="005063D0" w:rsidRPr="006A7C60" w:rsidRDefault="005063D0" w:rsidP="006A7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Облашт</w:t>
            </w:r>
            <w:r w:rsidR="005027E2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ування</w:t>
            </w: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 місц</w:t>
            </w:r>
            <w:r w:rsidR="005027E2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я</w:t>
            </w: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 відпочинку, так/ні</w:t>
            </w:r>
          </w:p>
          <w:p w14:paraId="035EDF35" w14:textId="75A2B2FB" w:rsidR="005063D0" w:rsidRPr="006A7C60" w:rsidRDefault="005063D0" w:rsidP="006A7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Чисельність відвідувачів, осіб</w:t>
            </w:r>
          </w:p>
        </w:tc>
      </w:tr>
      <w:tr w:rsidR="005063D0" w:rsidRPr="006A7C60" w14:paraId="6D37D8A7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7BEAE036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7CA86828" w14:textId="77777777" w:rsidR="005063D0" w:rsidRPr="006A7C60" w:rsidRDefault="005063D0" w:rsidP="00F12EAD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5E66A4E" w14:textId="47DBF0E2" w:rsidR="005063D0" w:rsidRPr="006A7C60" w:rsidRDefault="005063D0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1.3.4.2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Реконструкція</w:t>
            </w:r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>, капі</w:t>
            </w:r>
            <w:r w:rsidR="008473DC" w:rsidRPr="006A7C60">
              <w:rPr>
                <w:color w:val="000000" w:themeColor="text1"/>
                <w:sz w:val="22"/>
                <w:szCs w:val="22"/>
                <w:lang w:val="uk-UA"/>
              </w:rPr>
              <w:t>та</w:t>
            </w:r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льний ремонт 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скверів</w:t>
            </w:r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парків</w:t>
            </w:r>
            <w:r w:rsidR="001C6E66">
              <w:rPr>
                <w:color w:val="000000" w:themeColor="text1"/>
                <w:sz w:val="22"/>
                <w:szCs w:val="22"/>
                <w:lang w:val="uk-UA"/>
              </w:rPr>
              <w:t>,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пам’яток садово-паркового мистецтва </w:t>
            </w:r>
          </w:p>
          <w:p w14:paraId="63B0C023" w14:textId="77777777" w:rsidR="005063D0" w:rsidRPr="006A7C60" w:rsidRDefault="005063D0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EC7F76D" w14:textId="3388FEB0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86BDBFA" w14:textId="72F3266B" w:rsidR="005063D0" w:rsidRPr="006A7C60" w:rsidRDefault="009A27D9" w:rsidP="006A7C6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7CE0E2" w14:textId="77777777" w:rsidR="005063D0" w:rsidRPr="006A7C60" w:rsidRDefault="005063D0" w:rsidP="006A7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Парк реконструйовано з урахуванням думки мешканців, так/ні</w:t>
            </w:r>
          </w:p>
          <w:p w14:paraId="3CCC3BFB" w14:textId="77777777" w:rsidR="005063D0" w:rsidRPr="006A7C60" w:rsidRDefault="005063D0" w:rsidP="006A7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Чисельність відвідувачів, осіб</w:t>
            </w:r>
          </w:p>
          <w:p w14:paraId="4CE2D552" w14:textId="0225EC05" w:rsidR="005063D0" w:rsidRPr="006A7C60" w:rsidRDefault="005063D0" w:rsidP="006A7C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lastRenderedPageBreak/>
              <w:t xml:space="preserve">Кількість атракцій та </w:t>
            </w:r>
            <w:proofErr w:type="spellStart"/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активностей</w:t>
            </w:r>
            <w:proofErr w:type="spellEnd"/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, од.</w:t>
            </w:r>
          </w:p>
        </w:tc>
      </w:tr>
      <w:tr w:rsidR="005063D0" w:rsidRPr="006A7C60" w14:paraId="3458B063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168EA62E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798A007C" w14:textId="77777777" w:rsidR="005063D0" w:rsidRPr="006A7C60" w:rsidRDefault="005063D0" w:rsidP="00F12EAD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4183B7" w14:textId="5D48AB2E" w:rsidR="005063D0" w:rsidRPr="006A7C60" w:rsidRDefault="005063D0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1.3.4.3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Створення комплексного місця відпочинку на території півострову </w:t>
            </w:r>
            <w:proofErr w:type="spellStart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Аляуди</w:t>
            </w:r>
            <w:proofErr w:type="spellEnd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(благоустрій території)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266E842" w14:textId="32E3ACD7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51DA1BA" w14:textId="77777777" w:rsidR="009A27D9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70E91194" w14:textId="2B7726F0" w:rsidR="005063D0" w:rsidRPr="006A7C60" w:rsidRDefault="009A27D9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А</w:t>
            </w:r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дміністрація </w:t>
            </w:r>
            <w:proofErr w:type="spellStart"/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>Інгульського</w:t>
            </w:r>
            <w:proofErr w:type="spellEnd"/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району </w:t>
            </w:r>
            <w:r w:rsidR="00787700" w:rsidRPr="006A7C60">
              <w:rPr>
                <w:color w:val="000000" w:themeColor="text1"/>
                <w:sz w:val="22"/>
                <w:szCs w:val="22"/>
                <w:lang w:val="uk-UA"/>
              </w:rPr>
              <w:t>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A46ED71" w14:textId="6E17F5A4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Створен</w:t>
            </w:r>
            <w:r w:rsidR="005027E2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 дизайн-про</w:t>
            </w:r>
            <w:r w:rsidR="001C6E66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є</w:t>
            </w: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кт</w:t>
            </w:r>
            <w:r w:rsidR="005027E2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 та облашт</w:t>
            </w:r>
            <w:r w:rsidR="005027E2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ування</w:t>
            </w: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 місц</w:t>
            </w:r>
            <w:r w:rsidR="005027E2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я</w:t>
            </w: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 відпочинку з урахуванням думки мешканців, так/ні</w:t>
            </w:r>
          </w:p>
          <w:p w14:paraId="5E0FC44B" w14:textId="47B07CFE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Площа створеного місця відпочинку,</w:t>
            </w:r>
            <w:r w:rsidR="00B935BF"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га</w:t>
            </w:r>
          </w:p>
          <w:p w14:paraId="1DEA4C96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Чисельність відвідувачів, осіб</w:t>
            </w:r>
          </w:p>
          <w:p w14:paraId="3854404B" w14:textId="4088DA14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Кількість атракцій та </w:t>
            </w:r>
            <w:proofErr w:type="spellStart"/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активностей</w:t>
            </w:r>
            <w:proofErr w:type="spellEnd"/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, од.</w:t>
            </w:r>
          </w:p>
        </w:tc>
      </w:tr>
      <w:tr w:rsidR="0011575D" w:rsidRPr="006A7C60" w14:paraId="625C8E58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0F8728F6" w14:textId="77777777" w:rsidR="0011575D" w:rsidRPr="006A7C60" w:rsidRDefault="0011575D" w:rsidP="00F12EA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4F3B2FC5" w14:textId="77777777" w:rsidR="0011575D" w:rsidRPr="006A7C60" w:rsidRDefault="0011575D" w:rsidP="00F12EAD">
            <w:pPr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CA48092" w14:textId="01B1EB74" w:rsidR="0011575D" w:rsidRPr="001C6E66" w:rsidRDefault="0011575D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1.3.4.4. Облаштування парку  біля </w:t>
            </w:r>
            <w:r w:rsidR="00445AFC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445AFC" w:rsidRPr="006A7C60">
              <w:rPr>
                <w:bCs/>
                <w:color w:val="000000" w:themeColor="text1"/>
                <w:sz w:val="22"/>
                <w:szCs w:val="22"/>
              </w:rPr>
              <w:t xml:space="preserve">ДП </w:t>
            </w:r>
            <w:r w:rsidR="001C6E66">
              <w:rPr>
                <w:bCs/>
                <w:color w:val="000000" w:themeColor="text1"/>
                <w:sz w:val="22"/>
                <w:szCs w:val="22"/>
                <w:lang w:val="uk-UA"/>
              </w:rPr>
              <w:t>«</w:t>
            </w:r>
            <w:r w:rsidR="00445AFC" w:rsidRPr="006A7C60">
              <w:rPr>
                <w:bCs/>
                <w:color w:val="000000" w:themeColor="text1"/>
                <w:sz w:val="22"/>
                <w:szCs w:val="22"/>
              </w:rPr>
              <w:t>НВКГ</w:t>
            </w:r>
            <w:r w:rsidR="00445AFC" w:rsidRPr="006A7C60">
              <w:rPr>
                <w:color w:val="000000" w:themeColor="text1"/>
                <w:sz w:val="22"/>
                <w:szCs w:val="22"/>
              </w:rPr>
              <w:t> </w:t>
            </w:r>
            <w:r w:rsidR="001C6E66">
              <w:rPr>
                <w:color w:val="000000" w:themeColor="text1"/>
                <w:sz w:val="22"/>
                <w:szCs w:val="22"/>
                <w:lang w:val="uk-UA"/>
              </w:rPr>
              <w:t>«</w:t>
            </w:r>
            <w:r w:rsidR="00445AFC" w:rsidRPr="006A7C60">
              <w:rPr>
                <w:bCs/>
                <w:color w:val="000000" w:themeColor="text1"/>
                <w:sz w:val="22"/>
                <w:szCs w:val="22"/>
              </w:rPr>
              <w:t>ЗОРЯ</w:t>
            </w:r>
            <w:r w:rsidR="001C6E66">
              <w:rPr>
                <w:bCs/>
                <w:color w:val="000000" w:themeColor="text1"/>
                <w:sz w:val="22"/>
                <w:szCs w:val="22"/>
                <w:lang w:val="uk-UA"/>
              </w:rPr>
              <w:t>»</w:t>
            </w:r>
            <w:r w:rsidR="00445AFC" w:rsidRPr="006A7C60">
              <w:rPr>
                <w:bCs/>
                <w:color w:val="000000" w:themeColor="text1"/>
                <w:sz w:val="22"/>
                <w:szCs w:val="22"/>
              </w:rPr>
              <w:t xml:space="preserve"> - </w:t>
            </w:r>
            <w:r w:rsidR="001C6E66">
              <w:rPr>
                <w:bCs/>
                <w:color w:val="000000" w:themeColor="text1"/>
                <w:sz w:val="22"/>
                <w:szCs w:val="22"/>
                <w:lang w:val="uk-UA"/>
              </w:rPr>
              <w:t>«</w:t>
            </w:r>
            <w:r w:rsidR="00445AFC" w:rsidRPr="006A7C60">
              <w:rPr>
                <w:bCs/>
                <w:color w:val="000000" w:themeColor="text1"/>
                <w:sz w:val="22"/>
                <w:szCs w:val="22"/>
              </w:rPr>
              <w:t>МАШПРОЕКТ</w:t>
            </w:r>
            <w:r w:rsidR="001C6E66">
              <w:rPr>
                <w:color w:val="000000" w:themeColor="text1"/>
                <w:sz w:val="22"/>
                <w:szCs w:val="22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DE51903" w14:textId="1907AC0F" w:rsidR="0011575D" w:rsidRPr="006A7C60" w:rsidRDefault="0011575D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2025-2026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8FD55DE" w14:textId="139E7870" w:rsidR="0011575D" w:rsidRPr="006A7C60" w:rsidRDefault="009A27D9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А</w:t>
            </w:r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дміністрація </w:t>
            </w:r>
            <w:proofErr w:type="spellStart"/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>Інгульського</w:t>
            </w:r>
            <w:proofErr w:type="spellEnd"/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району</w:t>
            </w:r>
            <w:r w:rsidR="00445AFC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9D3EDF4" w14:textId="6C144188" w:rsidR="0011575D" w:rsidRPr="006A7C60" w:rsidRDefault="0011575D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Площа облаштування, м</w:t>
            </w:r>
            <w:r w:rsidR="001C6E66" w:rsidRPr="001C6E66">
              <w:rPr>
                <w:color w:val="000000" w:themeColor="text1"/>
                <w:spacing w:val="-4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5063D0" w:rsidRPr="006A7C60" w14:paraId="2F0601EE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5EDA6298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7B054792" w14:textId="77777777" w:rsidR="005063D0" w:rsidRPr="006A7C60" w:rsidRDefault="005063D0" w:rsidP="00F12E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49795FE" w14:textId="7F64E8EC" w:rsidR="005063D0" w:rsidRPr="006A7C60" w:rsidRDefault="005063D0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1.3.4.</w:t>
            </w:r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>5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Реконструкція та  капітальний ремонт об’єктів зеленого господарства, віднесених до територій рекреаційного призначення у місті Миколаєві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661DEC2" w14:textId="708F7042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6B4BB1E" w14:textId="77777777" w:rsidR="009A27D9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43AB75C5" w14:textId="6022FA69" w:rsidR="005063D0" w:rsidRPr="006A7C60" w:rsidRDefault="009A27D9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3D1D05F" w14:textId="6558DA80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Підвищення рівня благоустрою міста</w:t>
            </w:r>
          </w:p>
        </w:tc>
      </w:tr>
      <w:tr w:rsidR="005063D0" w:rsidRPr="006A7C60" w14:paraId="0CFF4D92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7634C4E5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61726A58" w14:textId="77777777" w:rsidR="005063D0" w:rsidRPr="006A7C60" w:rsidRDefault="005063D0" w:rsidP="00F12E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0A92FCF" w14:textId="07F5E528" w:rsidR="005063D0" w:rsidRPr="006A7C60" w:rsidRDefault="0024248E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 w:rsidR="005063D0" w:rsidRPr="006A7C60">
              <w:rPr>
                <w:color w:val="000000" w:themeColor="text1"/>
                <w:sz w:val="22"/>
                <w:szCs w:val="22"/>
                <w:lang w:val="uk-UA"/>
              </w:rPr>
              <w:t>.3.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4</w:t>
            </w:r>
            <w:r w:rsidR="005063D0" w:rsidRPr="006A7C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11575D" w:rsidRPr="006A7C60">
              <w:rPr>
                <w:color w:val="000000" w:themeColor="text1"/>
                <w:sz w:val="22"/>
                <w:szCs w:val="22"/>
                <w:lang w:val="uk-UA"/>
              </w:rPr>
              <w:t>6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="005063D0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Підтримка та розвиток: </w:t>
            </w:r>
          </w:p>
          <w:p w14:paraId="5A79F052" w14:textId="520C4F21" w:rsidR="005063D0" w:rsidRPr="006A7C60" w:rsidRDefault="005063D0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-Миколаївського зоопарку</w:t>
            </w:r>
          </w:p>
          <w:p w14:paraId="7D669432" w14:textId="083277A6" w:rsidR="005063D0" w:rsidRPr="006A7C60" w:rsidRDefault="005063D0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- Культурно-ігрового комплексу «Дитяче містечко «Казка»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3504762" w14:textId="098DA2AD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9A68138" w14:textId="4359008C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19CF794F" w14:textId="04FE1E06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з питань культури та охорони культурної спадщини</w:t>
            </w:r>
            <w:r w:rsidR="00A37CB4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614ECFB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Кількість відвідувачів, осіб</w:t>
            </w:r>
          </w:p>
          <w:p w14:paraId="511558CC" w14:textId="505A0366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Обсяг коштів МБ та інших джерел на підтримку зоопарку, млн</w:t>
            </w:r>
            <w:r w:rsidR="008473DC"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грн</w:t>
            </w:r>
          </w:p>
          <w:p w14:paraId="3AFC69DE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Кількість відвідувачів, осіб</w:t>
            </w:r>
          </w:p>
          <w:p w14:paraId="476D8518" w14:textId="007648BD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Кількість атракцій та </w:t>
            </w:r>
            <w:proofErr w:type="spellStart"/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активностей</w:t>
            </w:r>
            <w:proofErr w:type="spellEnd"/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, од.</w:t>
            </w:r>
          </w:p>
        </w:tc>
      </w:tr>
      <w:tr w:rsidR="005063D0" w:rsidRPr="006A7C60" w14:paraId="458243ED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3ED016B6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1.4 Інформаційна безпека</w:t>
            </w: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50040946" w14:textId="77777777" w:rsidR="005063D0" w:rsidRPr="006A7C60" w:rsidRDefault="005063D0" w:rsidP="00F12EAD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1.4.1 Розбудова інфраструктури з інформаційної безпеки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5E4B55F" w14:textId="1DE8D311" w:rsidR="005063D0" w:rsidRPr="006A7C60" w:rsidRDefault="005063D0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1.4.1.1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Створення Центру реагування на </w:t>
            </w:r>
            <w:proofErr w:type="spellStart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кіберінциденти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20EC969" w14:textId="77777777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C51C16C" w14:textId="77777777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Виконавчий комітет ММР</w:t>
            </w:r>
          </w:p>
          <w:p w14:paraId="277624E0" w14:textId="77777777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КП «Міський інформаційно-обчислювальний центр»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A717AA4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Обсяг виконаних робіт, %</w:t>
            </w:r>
          </w:p>
          <w:p w14:paraId="6E7ADA8A" w14:textId="5A961218" w:rsidR="005063D0" w:rsidRPr="006A7C60" w:rsidRDefault="005027E2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Створення ц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ентр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реагування на </w:t>
            </w:r>
            <w:proofErr w:type="spellStart"/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кіберінциденти</w:t>
            </w:r>
            <w:proofErr w:type="spellEnd"/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, так/ні</w:t>
            </w:r>
          </w:p>
          <w:p w14:paraId="7A1ECECC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реагувань на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кіберінциденти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, од.</w:t>
            </w:r>
          </w:p>
        </w:tc>
      </w:tr>
      <w:tr w:rsidR="005063D0" w:rsidRPr="006A7C60" w14:paraId="192CFCEA" w14:textId="77777777" w:rsidTr="00923982">
        <w:tc>
          <w:tcPr>
            <w:tcW w:w="1809" w:type="dxa"/>
            <w:shd w:val="clear" w:color="auto" w:fill="auto"/>
          </w:tcPr>
          <w:p w14:paraId="3174C798" w14:textId="77777777" w:rsidR="005063D0" w:rsidRPr="006A7C60" w:rsidRDefault="005063D0" w:rsidP="00F12EAD">
            <w:pPr>
              <w:rPr>
                <w:b/>
                <w:i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6819ECA8" w14:textId="77777777" w:rsidR="005063D0" w:rsidRPr="006A7C60" w:rsidRDefault="005063D0" w:rsidP="00F12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B050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598CC16" w14:textId="77777777" w:rsidR="005063D0" w:rsidRPr="006A7C60" w:rsidRDefault="005063D0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1.4.1.2 Створення моніторингового та ситуаційного центру в будівлі Миколаївської міської ради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1DA46C8" w14:textId="77777777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DDA1183" w14:textId="77777777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Виконавчий комітет ММР</w:t>
            </w:r>
          </w:p>
          <w:p w14:paraId="31DECAE6" w14:textId="77777777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КП «Міський інформаційно-обчислювальний центр»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B1A9A38" w14:textId="4166A66F" w:rsidR="005063D0" w:rsidRPr="006A7C60" w:rsidRDefault="005027E2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Створення м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оніторингов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ого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 ситуаційн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ого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центр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, так/ні </w:t>
            </w:r>
          </w:p>
        </w:tc>
      </w:tr>
      <w:tr w:rsidR="005063D0" w:rsidRPr="00B811E6" w14:paraId="40E6F5CD" w14:textId="77777777" w:rsidTr="00923982">
        <w:tc>
          <w:tcPr>
            <w:tcW w:w="1809" w:type="dxa"/>
            <w:shd w:val="clear" w:color="auto" w:fill="auto"/>
          </w:tcPr>
          <w:p w14:paraId="6DEF6071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1353BB2D" w14:textId="7AAB9AF0" w:rsidR="005063D0" w:rsidRPr="006A7C60" w:rsidRDefault="005063D0" w:rsidP="00F12EAD">
            <w:pPr>
              <w:rPr>
                <w:color w:val="00B05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1.4.2 Підвищ</w:t>
            </w:r>
            <w:r w:rsidR="005027E2">
              <w:rPr>
                <w:color w:val="auto"/>
                <w:sz w:val="22"/>
                <w:szCs w:val="22"/>
                <w:lang w:val="uk-UA"/>
              </w:rPr>
              <w:t xml:space="preserve">ення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рів</w:t>
            </w:r>
            <w:r w:rsidR="00DF77D4" w:rsidRPr="006A7C60">
              <w:rPr>
                <w:color w:val="auto"/>
                <w:sz w:val="22"/>
                <w:szCs w:val="22"/>
                <w:lang w:val="uk-UA"/>
              </w:rPr>
              <w:t>н</w:t>
            </w:r>
            <w:r w:rsidR="005027E2">
              <w:rPr>
                <w:color w:val="auto"/>
                <w:sz w:val="22"/>
                <w:szCs w:val="22"/>
                <w:lang w:val="uk-UA"/>
              </w:rPr>
              <w:t>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комп’ютерної та інформаційної грамотності 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E406506" w14:textId="62597BA2" w:rsidR="005063D0" w:rsidRPr="006A7C60" w:rsidRDefault="005063D0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1.4.2.1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Посилення спроможності посадових осіб Миколаївської міської 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 xml:space="preserve">ради та її виконавчих органів у сфері </w:t>
            </w:r>
            <w:proofErr w:type="spellStart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кібергігієни</w:t>
            </w:r>
            <w:proofErr w:type="spellEnd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кібербезпеки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7704915" w14:textId="77777777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9B0836C" w14:textId="77777777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Виконавчий комітет ММР</w:t>
            </w:r>
          </w:p>
          <w:p w14:paraId="53AE8313" w14:textId="77777777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КП «Міський інформаційно-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lastRenderedPageBreak/>
              <w:t>обчислювальний центр»</w:t>
            </w:r>
          </w:p>
          <w:p w14:paraId="68E75C9F" w14:textId="017478EA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Партнери з розвитку (за </w:t>
            </w:r>
            <w:r w:rsidR="00795AEA" w:rsidRPr="006A7C60">
              <w:rPr>
                <w:color w:val="000000" w:themeColor="text1"/>
                <w:sz w:val="22"/>
                <w:szCs w:val="22"/>
                <w:lang w:val="uk-UA"/>
              </w:rPr>
              <w:t>уз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год</w:t>
            </w:r>
            <w:r w:rsidR="00795AEA" w:rsidRPr="006A7C60">
              <w:rPr>
                <w:color w:val="000000" w:themeColor="text1"/>
                <w:sz w:val="22"/>
                <w:szCs w:val="22"/>
                <w:lang w:val="uk-UA"/>
              </w:rPr>
              <w:t>женням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ED92F1C" w14:textId="5E9D40FC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 xml:space="preserve">Кількість проведених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інформа</w:t>
            </w:r>
            <w:proofErr w:type="spellEnd"/>
            <w:r w:rsidR="00E12E31">
              <w:rPr>
                <w:color w:val="000000"/>
                <w:spacing w:val="-4"/>
                <w:sz w:val="22"/>
                <w:szCs w:val="22"/>
                <w:lang w:val="uk-UA"/>
              </w:rPr>
              <w:t>-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ційно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-навчальних заходів, од.</w:t>
            </w:r>
          </w:p>
          <w:p w14:paraId="3CF0F580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 xml:space="preserve">Чисельність посадових осіб Миколаївської міської ради та її виконавчих органів, що пройшли навчання  у сфері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кібергігієни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кібербезпеки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, осіб</w:t>
            </w:r>
          </w:p>
        </w:tc>
      </w:tr>
      <w:tr w:rsidR="005063D0" w:rsidRPr="00B811E6" w14:paraId="28A2FB3A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77709E53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3676D9BA" w14:textId="77777777" w:rsidR="005063D0" w:rsidRPr="006A7C60" w:rsidRDefault="005063D0" w:rsidP="00F12EA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88B8CEA" w14:textId="0FA9060B" w:rsidR="005063D0" w:rsidRPr="006A7C60" w:rsidRDefault="005063D0" w:rsidP="001C6E66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1.4.2.2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Створення  міської інтегрованої системи цифрової освіти</w:t>
            </w:r>
            <w:r w:rsidR="001C6E66">
              <w:rPr>
                <w:color w:val="000000" w:themeColor="text1"/>
                <w:sz w:val="22"/>
                <w:szCs w:val="22"/>
                <w:lang w:val="uk-UA"/>
              </w:rPr>
              <w:t>,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доступної для всіх мешканців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CA9A667" w14:textId="77777777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3619C81" w14:textId="77777777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Виконавчий комітет ММР</w:t>
            </w:r>
          </w:p>
          <w:p w14:paraId="12BDC7AC" w14:textId="77777777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КП «Міський інформаційно-обчислювальний центр»</w:t>
            </w:r>
          </w:p>
          <w:p w14:paraId="15A1DDEA" w14:textId="3E67149B" w:rsidR="005063D0" w:rsidRPr="006A7C60" w:rsidRDefault="005063D0" w:rsidP="001C6E6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Партнери з розвитку (за</w:t>
            </w:r>
            <w:r w:rsidR="00336986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795AEA" w:rsidRPr="006A7C60">
              <w:rPr>
                <w:color w:val="000000" w:themeColor="text1"/>
                <w:sz w:val="22"/>
                <w:szCs w:val="22"/>
                <w:lang w:val="uk-UA"/>
              </w:rPr>
              <w:t>узгодженням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DCB17F8" w14:textId="267D5759" w:rsidR="005063D0" w:rsidRPr="006A7C60" w:rsidRDefault="005027E2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Створення м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іськ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ої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інтегрован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ої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систем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и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цифрової освіти</w:t>
            </w:r>
            <w:r w:rsidR="001C6E66">
              <w:rPr>
                <w:color w:val="000000"/>
                <w:spacing w:val="-4"/>
                <w:sz w:val="22"/>
                <w:szCs w:val="22"/>
                <w:lang w:val="uk-UA"/>
              </w:rPr>
              <w:t>,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доступн</w:t>
            </w:r>
            <w:r w:rsidR="001C6E66">
              <w:rPr>
                <w:color w:val="000000"/>
                <w:spacing w:val="-4"/>
                <w:sz w:val="22"/>
                <w:szCs w:val="22"/>
                <w:lang w:val="uk-UA"/>
              </w:rPr>
              <w:t>ої</w:t>
            </w:r>
            <w:r w:rsidR="005063D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для всіх мешканців, так/ні</w:t>
            </w:r>
          </w:p>
          <w:p w14:paraId="73638D9C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мешканців, які пройшли навчання у сфері цифрової грамотності, осіб</w:t>
            </w:r>
          </w:p>
        </w:tc>
      </w:tr>
      <w:tr w:rsidR="005063D0" w:rsidRPr="006A7C60" w14:paraId="04997C0B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0F8CB03F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1.5. Енергетична безпека</w:t>
            </w: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23522200" w14:textId="070A74DB" w:rsidR="005063D0" w:rsidRPr="006A7C60" w:rsidRDefault="005063D0" w:rsidP="00F12EAD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1.5.1 Забезпеч</w:t>
            </w:r>
            <w:r w:rsidR="005027E2">
              <w:rPr>
                <w:color w:val="auto"/>
                <w:sz w:val="22"/>
                <w:szCs w:val="22"/>
                <w:lang w:val="uk-UA"/>
              </w:rPr>
              <w:t>ення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розви</w:t>
            </w:r>
            <w:r w:rsidR="00DF77D4" w:rsidRPr="006A7C60">
              <w:rPr>
                <w:color w:val="auto"/>
                <w:sz w:val="22"/>
                <w:szCs w:val="22"/>
                <w:lang w:val="uk-UA"/>
              </w:rPr>
              <w:t>тк</w:t>
            </w:r>
            <w:r w:rsidR="005027E2">
              <w:rPr>
                <w:color w:val="auto"/>
                <w:sz w:val="22"/>
                <w:szCs w:val="22"/>
                <w:lang w:val="uk-UA"/>
              </w:rPr>
              <w:t>у</w:t>
            </w:r>
            <w:r w:rsidR="00DF77D4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альтернативних джерел енергії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0EF2DEC" w14:textId="6F404521" w:rsidR="005063D0" w:rsidRPr="006A7C60" w:rsidRDefault="005063D0" w:rsidP="001C6E6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1.5.1.1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Перехід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теплогенеруючих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підприємств міста на альтернативні види палива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2C17AFF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C2A679A" w14:textId="77777777" w:rsidR="005063D0" w:rsidRPr="006A7C60" w:rsidRDefault="005063D0" w:rsidP="001C6E6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енергетики, енергозбереження та запровадження інноваційних технологій ММР</w:t>
            </w:r>
          </w:p>
          <w:p w14:paraId="4C9F62CD" w14:textId="721E8C1B" w:rsidR="005063D0" w:rsidRPr="006A7C60" w:rsidRDefault="007169D4" w:rsidP="001C6E6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ОКП </w:t>
            </w:r>
            <w:r w:rsidR="00E12E31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="005063D0" w:rsidRPr="006A7C60">
              <w:rPr>
                <w:color w:val="auto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="005063D0"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23984E52" w14:textId="6CDA6C1D" w:rsidR="005063D0" w:rsidRPr="006A7C60" w:rsidRDefault="002316C9" w:rsidP="001C6E6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ПрАТ «Миколаївська </w:t>
            </w:r>
            <w:r w:rsidR="005063D0" w:rsidRPr="006A7C60">
              <w:rPr>
                <w:color w:val="auto"/>
                <w:sz w:val="22"/>
                <w:szCs w:val="22"/>
                <w:lang w:val="uk-UA"/>
              </w:rPr>
              <w:t>ТЕЦ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  <w:r w:rsidR="005063D0" w:rsidRPr="006A7C60">
              <w:rPr>
                <w:color w:val="auto"/>
                <w:sz w:val="22"/>
                <w:szCs w:val="22"/>
                <w:lang w:val="uk-UA"/>
              </w:rPr>
              <w:t xml:space="preserve"> (за </w:t>
            </w:r>
            <w:r w:rsidR="00795AEA" w:rsidRPr="006A7C60">
              <w:rPr>
                <w:color w:val="auto"/>
                <w:sz w:val="22"/>
                <w:szCs w:val="22"/>
                <w:lang w:val="uk-UA"/>
              </w:rPr>
              <w:t>узгодженням</w:t>
            </w:r>
            <w:r w:rsidR="005063D0" w:rsidRPr="006A7C60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50176C8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теплогенеруючих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підприємств міста, що перейшли на альтернативні види палива, од.</w:t>
            </w:r>
          </w:p>
          <w:p w14:paraId="4436AC13" w14:textId="4F535EEB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Зменшення обсягів споживання традиційного палива, м</w:t>
            </w:r>
            <w:r w:rsidR="001C6E66" w:rsidRPr="001C6E66">
              <w:rPr>
                <w:color w:val="000000"/>
                <w:spacing w:val="-4"/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5063D0" w:rsidRPr="006A7C60" w14:paraId="342D7483" w14:textId="77777777" w:rsidTr="00923982">
        <w:tc>
          <w:tcPr>
            <w:tcW w:w="1809" w:type="dxa"/>
            <w:shd w:val="clear" w:color="auto" w:fill="auto"/>
          </w:tcPr>
          <w:p w14:paraId="0F386A1F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024BE81D" w14:textId="77777777" w:rsidR="005063D0" w:rsidRPr="006A7C60" w:rsidRDefault="005063D0" w:rsidP="00F12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5144143" w14:textId="47D5C701" w:rsidR="005063D0" w:rsidRPr="006A7C60" w:rsidRDefault="005063D0" w:rsidP="001C6E6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1.5.1.2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Заохочення мешканців міста для встановлення альтернативних джерел енергії (часткова компенсація витрат на впровадження заходів для ОСББ та мешканців приватного сектору)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5187120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5B8CE12" w14:textId="77777777" w:rsidR="005063D0" w:rsidRPr="006A7C60" w:rsidRDefault="005063D0" w:rsidP="001C6E6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енергетики, енергозбереження та запровадження інноваційних технологій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DC69135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ОСББ, які перейшли на альтернативні джерела енергії, од.</w:t>
            </w:r>
          </w:p>
          <w:p w14:paraId="6280EDB2" w14:textId="08A4BB5D" w:rsidR="005063D0" w:rsidRPr="00E12E31" w:rsidRDefault="005063D0" w:rsidP="00E12E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домогосподарств, які впровадили альтернативні джерела енергії, од.</w:t>
            </w:r>
          </w:p>
        </w:tc>
      </w:tr>
      <w:tr w:rsidR="005063D0" w:rsidRPr="006A7C60" w14:paraId="69C3B643" w14:textId="77777777" w:rsidTr="00923982">
        <w:tc>
          <w:tcPr>
            <w:tcW w:w="1809" w:type="dxa"/>
            <w:shd w:val="clear" w:color="auto" w:fill="auto"/>
          </w:tcPr>
          <w:p w14:paraId="4EDB9D55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5A2F9441" w14:textId="77777777" w:rsidR="005063D0" w:rsidRPr="006A7C60" w:rsidRDefault="005063D0" w:rsidP="00F12EA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E575B4D" w14:textId="39889556" w:rsidR="005063D0" w:rsidRPr="006A7C60" w:rsidRDefault="005063D0" w:rsidP="001C6E6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1.5.1.3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Облаштування будівель бюджетних</w:t>
            </w:r>
            <w:r w:rsidR="001B1B39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закладів міста сонячними електростанціями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8568313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9EF2B2C" w14:textId="77777777" w:rsidR="005063D0" w:rsidRPr="006A7C60" w:rsidRDefault="005063D0" w:rsidP="001C6E6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енергетики, енергозбереження та запровадження інноваційних технологій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7580477" w14:textId="7DE8B05B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облаштованих будівель бюджетних закладів міста сонячними електростанціями, од.</w:t>
            </w:r>
          </w:p>
          <w:p w14:paraId="56AFF5A9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Частка облаштованих будівель бюджетних закладів міста сонячними електростанціями, % до потреби</w:t>
            </w:r>
          </w:p>
        </w:tc>
      </w:tr>
      <w:tr w:rsidR="005063D0" w:rsidRPr="006A7C60" w14:paraId="5B4C4455" w14:textId="77777777" w:rsidTr="00923982">
        <w:trPr>
          <w:trHeight w:val="1084"/>
        </w:trPr>
        <w:tc>
          <w:tcPr>
            <w:tcW w:w="1809" w:type="dxa"/>
            <w:shd w:val="clear" w:color="auto" w:fill="auto"/>
          </w:tcPr>
          <w:p w14:paraId="14342014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2EBF5CC8" w14:textId="1C407E82" w:rsidR="005063D0" w:rsidRPr="006A7C60" w:rsidRDefault="005063D0" w:rsidP="00F12EAD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1.5.2 Підвищ</w:t>
            </w:r>
            <w:r w:rsidR="005027E2">
              <w:rPr>
                <w:color w:val="auto"/>
                <w:sz w:val="22"/>
                <w:szCs w:val="22"/>
                <w:lang w:val="uk-UA"/>
              </w:rPr>
              <w:t>ення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 як</w:t>
            </w:r>
            <w:r w:rsidR="005027E2">
              <w:rPr>
                <w:color w:val="auto"/>
                <w:sz w:val="22"/>
                <w:szCs w:val="22"/>
                <w:lang w:val="uk-UA"/>
              </w:rPr>
              <w:t>о</w:t>
            </w:r>
            <w:r w:rsidR="00DF77D4" w:rsidRPr="006A7C60">
              <w:rPr>
                <w:color w:val="auto"/>
                <w:sz w:val="22"/>
                <w:szCs w:val="22"/>
                <w:lang w:val="uk-UA"/>
              </w:rPr>
              <w:t>ст</w:t>
            </w:r>
            <w:r w:rsidR="005027E2">
              <w:rPr>
                <w:color w:val="auto"/>
                <w:sz w:val="22"/>
                <w:szCs w:val="22"/>
                <w:lang w:val="uk-UA"/>
              </w:rPr>
              <w:t>і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та ефективн</w:t>
            </w:r>
            <w:r w:rsidR="005027E2">
              <w:rPr>
                <w:color w:val="auto"/>
                <w:sz w:val="22"/>
                <w:szCs w:val="22"/>
                <w:lang w:val="uk-UA"/>
              </w:rPr>
              <w:t>ості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надання послуг теплопостачання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E57435D" w14:textId="1F4BC9C7" w:rsidR="005063D0" w:rsidRPr="006A7C60" w:rsidRDefault="005063D0" w:rsidP="001C6E6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1.5.2.1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Термомодернізація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термосанація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будівель бюджетної сфери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4C03766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D1A448F" w14:textId="77777777" w:rsidR="005063D0" w:rsidRPr="006A7C60" w:rsidRDefault="005063D0" w:rsidP="001C6E6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енергетики, енергозбереження та запровадження інноваційних технологій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3C4E935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будівель бюджетної сфери, в яких здійснено 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термомодернізацію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термосанацію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, од.</w:t>
            </w:r>
          </w:p>
          <w:p w14:paraId="74336620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Частка будівель бюджетної сфери, в яких здійснено 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термомодернізацію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термосанацію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, % до потреби</w:t>
            </w:r>
          </w:p>
        </w:tc>
      </w:tr>
      <w:tr w:rsidR="005063D0" w:rsidRPr="006A7C60" w14:paraId="19B32EB2" w14:textId="77777777" w:rsidTr="00923982">
        <w:trPr>
          <w:trHeight w:val="1452"/>
        </w:trPr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17E6610D" w14:textId="77777777" w:rsidR="005063D0" w:rsidRPr="006A7C60" w:rsidRDefault="005063D0" w:rsidP="00F12EAD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7C25DFF9" w14:textId="77777777" w:rsidR="005063D0" w:rsidRPr="006A7C60" w:rsidRDefault="005063D0" w:rsidP="00F12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40E52C2" w14:textId="1A613C1C" w:rsidR="005063D0" w:rsidRPr="006A7C60" w:rsidRDefault="005063D0" w:rsidP="001C6E6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1.5.2.2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Термомодернізація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термосанація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багатоквартирних житлових будинків (часткова компенсація витрат на впровадження енергозберігаючих заходів для ОСББ)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489CDB1" w14:textId="77777777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5A4EABF" w14:textId="77777777" w:rsidR="005063D0" w:rsidRPr="006A7C60" w:rsidRDefault="005063D0" w:rsidP="001C6E6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енергетики, енергозбереження та запровадження інноваційних технологій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2CE8D5C" w14:textId="77777777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багатоквартирних житлових будинків, в яких здійснено 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термомодернізацію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термосанацію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, од.</w:t>
            </w:r>
          </w:p>
          <w:p w14:paraId="5911D285" w14:textId="4B6CC200" w:rsidR="005063D0" w:rsidRPr="006A7C60" w:rsidRDefault="005063D0" w:rsidP="001C6E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Обсяг економії теплової енергії,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Гкал</w:t>
            </w:r>
            <w:proofErr w:type="spellEnd"/>
          </w:p>
        </w:tc>
      </w:tr>
      <w:tr w:rsidR="001C6E66" w:rsidRPr="006A7C60" w14:paraId="69EA1BE5" w14:textId="77777777" w:rsidTr="00702642">
        <w:trPr>
          <w:gridAfter w:val="1"/>
          <w:wAfter w:w="3339" w:type="dxa"/>
          <w:trHeight w:val="454"/>
        </w:trPr>
        <w:tc>
          <w:tcPr>
            <w:tcW w:w="12441" w:type="dxa"/>
            <w:gridSpan w:val="5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C6F73C8" w14:textId="77777777" w:rsidR="001C6E66" w:rsidRDefault="001C6E66" w:rsidP="001C6E66">
            <w:pPr>
              <w:rPr>
                <w:b/>
                <w:sz w:val="22"/>
                <w:szCs w:val="22"/>
                <w:lang w:val="uk-UA"/>
              </w:rPr>
            </w:pPr>
            <w:r w:rsidRPr="006A7C60">
              <w:rPr>
                <w:noProof/>
                <w:sz w:val="22"/>
                <w:szCs w:val="22"/>
              </w:rPr>
              <w:drawing>
                <wp:inline distT="0" distB="0" distL="0" distR="0" wp14:anchorId="4174F720" wp14:editId="3F395BF8">
                  <wp:extent cx="288000" cy="2880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A7C60">
              <w:rPr>
                <w:b/>
                <w:sz w:val="22"/>
                <w:szCs w:val="22"/>
                <w:lang w:val="uk-UA"/>
              </w:rPr>
              <w:t>СТРАТЕГІЧНА ЦІЛЬ 2. КОМФОРТНА ГРОМАДА</w:t>
            </w:r>
          </w:p>
          <w:p w14:paraId="1BBAB86E" w14:textId="77F4FBDE" w:rsidR="001C6E66" w:rsidRPr="006A7C60" w:rsidRDefault="001C6E66" w:rsidP="001C6E66">
            <w:pPr>
              <w:rPr>
                <w:sz w:val="22"/>
                <w:szCs w:val="22"/>
                <w:lang w:val="uk-UA"/>
              </w:rPr>
            </w:pPr>
          </w:p>
        </w:tc>
      </w:tr>
      <w:tr w:rsidR="005063D0" w:rsidRPr="006A7C60" w14:paraId="2D1BBEBB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553D20D8" w14:textId="77777777" w:rsidR="005063D0" w:rsidRPr="006A7C60" w:rsidRDefault="005063D0" w:rsidP="00A8077E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 xml:space="preserve">2.1. Якісні муніципальні послуги </w:t>
            </w:r>
          </w:p>
        </w:tc>
        <w:tc>
          <w:tcPr>
            <w:tcW w:w="1843" w:type="dxa"/>
            <w:shd w:val="clear" w:color="auto" w:fill="auto"/>
          </w:tcPr>
          <w:p w14:paraId="2521D397" w14:textId="2793C7E4" w:rsidR="005063D0" w:rsidRPr="006A7C60" w:rsidRDefault="005063D0" w:rsidP="00A8077E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2.1.1 Стале забезпечення мешканців міста питною водою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DBF0885" w14:textId="51F7616C" w:rsidR="005063D0" w:rsidRPr="006A7C60" w:rsidRDefault="005063D0" w:rsidP="00CA772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2.1.1.1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Відновлення централізованого водопостачання з р. Дніпро (заміна </w:t>
            </w:r>
            <w:r w:rsidR="00CA7725">
              <w:rPr>
                <w:color w:val="auto"/>
                <w:sz w:val="22"/>
                <w:szCs w:val="22"/>
                <w:lang w:val="uk-UA"/>
              </w:rPr>
              <w:t xml:space="preserve">     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240 км мереж водопроводу) в </w:t>
            </w:r>
            <w:r w:rsidR="00CA7725">
              <w:rPr>
                <w:color w:val="auto"/>
                <w:sz w:val="22"/>
                <w:szCs w:val="22"/>
                <w:lang w:val="uk-UA"/>
              </w:rPr>
              <w:t xml:space="preserve">                      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м. Миколаєві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4B6A6CA" w14:textId="4740D178" w:rsidR="005063D0" w:rsidRPr="006A7C60" w:rsidRDefault="005063D0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E29705F" w14:textId="1CB0B087" w:rsidR="005063D0" w:rsidRPr="006A7C60" w:rsidRDefault="005063D0" w:rsidP="00CA77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170ECE8" w14:textId="77777777" w:rsidR="005063D0" w:rsidRPr="006A7C60" w:rsidRDefault="005063D0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Обсяг виконаних робіт, %</w:t>
            </w:r>
          </w:p>
          <w:p w14:paraId="5C12C309" w14:textId="243D4D29" w:rsidR="005063D0" w:rsidRPr="006A7C60" w:rsidRDefault="005063D0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Протяжність замінених мереж водопроводу, км</w:t>
            </w:r>
          </w:p>
        </w:tc>
      </w:tr>
      <w:tr w:rsidR="005063D0" w:rsidRPr="006A7C60" w14:paraId="5DFB3736" w14:textId="77777777" w:rsidTr="00923982">
        <w:tc>
          <w:tcPr>
            <w:tcW w:w="1809" w:type="dxa"/>
            <w:shd w:val="clear" w:color="auto" w:fill="auto"/>
          </w:tcPr>
          <w:p w14:paraId="1C70E8D9" w14:textId="77777777" w:rsidR="005063D0" w:rsidRPr="006A7C60" w:rsidRDefault="005063D0" w:rsidP="00A8077E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32A1894D" w14:textId="77777777" w:rsidR="005063D0" w:rsidRPr="006A7C60" w:rsidRDefault="005063D0" w:rsidP="00A807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A1D18D9" w14:textId="3285CC32" w:rsidR="005063D0" w:rsidRPr="006A7C60" w:rsidRDefault="005063D0" w:rsidP="00CA772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2.1.1.2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Будівництво та реконструкція вуличних мереж водопостачання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94F40C8" w14:textId="08DDB01C" w:rsidR="005063D0" w:rsidRPr="006A7C60" w:rsidRDefault="0004488A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</w:t>
            </w:r>
            <w:r w:rsidR="005063D0" w:rsidRPr="006A7C60">
              <w:rPr>
                <w:color w:val="auto"/>
                <w:sz w:val="22"/>
                <w:szCs w:val="22"/>
                <w:lang w:val="uk-UA"/>
              </w:rPr>
              <w:t>о 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4654AAF" w14:textId="16A5B9A9" w:rsidR="005063D0" w:rsidRPr="006A7C60" w:rsidRDefault="009A27D9" w:rsidP="00CA77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</w:t>
            </w:r>
            <w:r w:rsidR="005063D0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00750D8E" w14:textId="6621FD31" w:rsidR="005063D0" w:rsidRPr="006A7C60" w:rsidRDefault="009A27D9" w:rsidP="00CA77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A0188CE" w14:textId="3577EFAF" w:rsidR="005063D0" w:rsidRPr="006A7C60" w:rsidRDefault="005063D0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Протяжність побудованих мереж водопостачання, км</w:t>
            </w:r>
          </w:p>
        </w:tc>
      </w:tr>
      <w:tr w:rsidR="005063D0" w:rsidRPr="006A7C60" w14:paraId="4262D9B8" w14:textId="77777777" w:rsidTr="00923982">
        <w:tc>
          <w:tcPr>
            <w:tcW w:w="1809" w:type="dxa"/>
            <w:shd w:val="clear" w:color="auto" w:fill="auto"/>
          </w:tcPr>
          <w:p w14:paraId="09153E09" w14:textId="77777777" w:rsidR="005063D0" w:rsidRPr="006A7C60" w:rsidRDefault="005063D0" w:rsidP="00A8077E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0EF998F8" w14:textId="77777777" w:rsidR="005063D0" w:rsidRPr="006A7C60" w:rsidRDefault="005063D0" w:rsidP="00A8077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86E1054" w14:textId="5D27BDDD" w:rsidR="005063D0" w:rsidRPr="006A7C60" w:rsidRDefault="005063D0" w:rsidP="00CA7725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2.1.1.3. Забезпечення роботи системи знезараження питного водопостачання 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1751CC3" w14:textId="3654A8E4" w:rsidR="005063D0" w:rsidRPr="006A7C60" w:rsidRDefault="005063D0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2024-202</w:t>
            </w:r>
            <w:r w:rsidR="0004488A" w:rsidRPr="006A7C60">
              <w:rPr>
                <w:color w:val="000000" w:themeColor="text1"/>
                <w:sz w:val="22"/>
                <w:szCs w:val="22"/>
                <w:lang w:val="uk-UA"/>
              </w:rPr>
              <w:t>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4DD522A" w14:textId="7E39803A" w:rsidR="005063D0" w:rsidRPr="006A7C60" w:rsidRDefault="009A27D9" w:rsidP="00CA772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9A5C943" w14:textId="01A8EC0B" w:rsidR="005063D0" w:rsidRPr="006A7C60" w:rsidRDefault="005063D0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Обсяг виконаних робіт, %</w:t>
            </w:r>
          </w:p>
        </w:tc>
      </w:tr>
      <w:tr w:rsidR="0048775C" w:rsidRPr="006A7C60" w14:paraId="76013F9C" w14:textId="77777777" w:rsidTr="00923982">
        <w:tc>
          <w:tcPr>
            <w:tcW w:w="1809" w:type="dxa"/>
            <w:shd w:val="clear" w:color="auto" w:fill="auto"/>
          </w:tcPr>
          <w:p w14:paraId="02A7BB70" w14:textId="77777777" w:rsidR="0048775C" w:rsidRPr="006A7C60" w:rsidRDefault="0048775C" w:rsidP="0048775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77CE6D2F" w14:textId="77777777" w:rsidR="0048775C" w:rsidRPr="006A7C60" w:rsidRDefault="0048775C" w:rsidP="0048775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53F9871" w14:textId="3F7A88B8" w:rsidR="0048775C" w:rsidRPr="006A7C60" w:rsidRDefault="0048775C" w:rsidP="00CA7725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rFonts w:eastAsia="Times New Roman"/>
                <w:color w:val="000000"/>
                <w:lang w:eastAsia="uk-UA"/>
              </w:rPr>
              <w:t>2.1.1.</w:t>
            </w:r>
            <w:r w:rsidRPr="006A7C60">
              <w:rPr>
                <w:rFonts w:eastAsia="Times New Roman"/>
                <w:color w:val="000000"/>
                <w:lang w:val="uk-UA" w:eastAsia="uk-UA"/>
              </w:rPr>
              <w:t>4</w:t>
            </w:r>
            <w:r w:rsidR="00B21160">
              <w:rPr>
                <w:rFonts w:eastAsia="Times New Roman"/>
                <w:color w:val="000000"/>
                <w:lang w:val="uk-UA" w:eastAsia="uk-UA"/>
              </w:rPr>
              <w:t>.</w:t>
            </w:r>
            <w:r w:rsidRPr="006A7C60">
              <w:rPr>
                <w:rFonts w:eastAsia="Times New Roman"/>
                <w:color w:val="000000"/>
                <w:lang w:eastAsia="uk-UA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Забезпечення</w:t>
            </w:r>
            <w:proofErr w:type="spellEnd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міста</w:t>
            </w:r>
            <w:proofErr w:type="spellEnd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альтерна</w:t>
            </w:r>
            <w:proofErr w:type="spellEnd"/>
            <w:r w:rsidR="00E12E31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  <w:proofErr w:type="spellStart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тивним</w:t>
            </w:r>
            <w:proofErr w:type="spellEnd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джерелом</w:t>
            </w:r>
            <w:proofErr w:type="spellEnd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питного</w:t>
            </w:r>
            <w:proofErr w:type="spellEnd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водопоста</w:t>
            </w:r>
            <w:proofErr w:type="spellEnd"/>
            <w:r w:rsidR="00E12E31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-</w:t>
            </w:r>
            <w:proofErr w:type="spellStart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чання</w:t>
            </w:r>
            <w:proofErr w:type="spellEnd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шляхом </w:t>
            </w:r>
            <w:proofErr w:type="spellStart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відновлення</w:t>
            </w:r>
            <w:proofErr w:type="spellEnd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Жовтневого </w:t>
            </w:r>
            <w:proofErr w:type="spellStart"/>
            <w:proofErr w:type="gramStart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водосховища</w:t>
            </w:r>
            <w:proofErr w:type="spellEnd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  в</w:t>
            </w:r>
            <w:proofErr w:type="gramEnd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 w:rsidR="00CA7725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м. </w:t>
            </w:r>
            <w:proofErr w:type="spellStart"/>
            <w:r w:rsidRPr="006A7C60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Миколаєві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C7F4E7" w14:textId="227584E5" w:rsidR="0048775C" w:rsidRPr="006A7C60" w:rsidRDefault="0048775C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rFonts w:eastAsia="Times New Roman"/>
                <w:color w:val="000000"/>
                <w:lang w:eastAsia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90B1132" w14:textId="3D5CDFF9" w:rsidR="0048775C" w:rsidRPr="006A7C60" w:rsidRDefault="0048775C" w:rsidP="00CA772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МКП «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DE1D139" w14:textId="77777777" w:rsidR="0048775C" w:rsidRPr="006A7C60" w:rsidRDefault="0048775C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z w:val="22"/>
                <w:szCs w:val="22"/>
                <w:lang w:val="uk-UA"/>
              </w:rPr>
              <w:t>Обсяг</w:t>
            </w:r>
            <w:r w:rsidRPr="006A7C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color w:val="000000"/>
                <w:sz w:val="22"/>
                <w:szCs w:val="22"/>
              </w:rPr>
              <w:t>робіт</w:t>
            </w:r>
            <w:proofErr w:type="spellEnd"/>
            <w:r w:rsidRPr="006A7C60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6A7C60">
              <w:rPr>
                <w:color w:val="000000"/>
                <w:sz w:val="22"/>
                <w:szCs w:val="22"/>
              </w:rPr>
              <w:t>очищенню</w:t>
            </w:r>
            <w:proofErr w:type="spellEnd"/>
            <w:r w:rsidRPr="006A7C60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6A7C60">
              <w:rPr>
                <w:color w:val="000000"/>
                <w:sz w:val="22"/>
                <w:szCs w:val="22"/>
              </w:rPr>
              <w:t>реконструкції</w:t>
            </w:r>
            <w:proofErr w:type="spellEnd"/>
            <w:r w:rsidRPr="006A7C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color w:val="000000"/>
                <w:sz w:val="22"/>
                <w:szCs w:val="22"/>
              </w:rPr>
              <w:t>водосховища</w:t>
            </w:r>
            <w:proofErr w:type="spellEnd"/>
          </w:p>
          <w:p w14:paraId="589F6562" w14:textId="0351A2DE" w:rsidR="0048775C" w:rsidRPr="006A7C60" w:rsidRDefault="0048775C" w:rsidP="00CA7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3DC8505B" w14:textId="77777777" w:rsidTr="00923982">
        <w:tc>
          <w:tcPr>
            <w:tcW w:w="1809" w:type="dxa"/>
            <w:shd w:val="clear" w:color="auto" w:fill="auto"/>
          </w:tcPr>
          <w:p w14:paraId="06498D74" w14:textId="77777777" w:rsidR="00310884" w:rsidRPr="006A7C60" w:rsidRDefault="00310884" w:rsidP="0031088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4EC45728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D508653" w14:textId="065021CF" w:rsidR="00310884" w:rsidRPr="006A7C60" w:rsidRDefault="00310884" w:rsidP="00CA7725">
            <w:pPr>
              <w:jc w:val="both"/>
              <w:rPr>
                <w:color w:val="auto"/>
                <w:lang w:eastAsia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2.1.1.5.</w:t>
            </w:r>
            <w:r w:rsidR="00B211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Будівництво нового водозабору від відмітки 51 км річки Південний Буг та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прокладання водогону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53E1476" w14:textId="2D0F75C9" w:rsidR="00310884" w:rsidRPr="006A7C60" w:rsidRDefault="00310884" w:rsidP="00B37F36">
            <w:pPr>
              <w:jc w:val="center"/>
              <w:rPr>
                <w:color w:val="auto"/>
                <w:lang w:eastAsia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5266C99" w14:textId="7E3AFF80" w:rsidR="00310884" w:rsidRPr="006A7C60" w:rsidRDefault="00310884" w:rsidP="00310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МКП </w:t>
            </w:r>
            <w:r w:rsidR="009E74B4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69A3EBCD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099F7E8" w14:textId="6E20F57B" w:rsidR="00310884" w:rsidRPr="006A7C60" w:rsidRDefault="00310884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1 об’єкт </w:t>
            </w:r>
          </w:p>
        </w:tc>
      </w:tr>
      <w:tr w:rsidR="00310884" w:rsidRPr="006A7C60" w14:paraId="54789100" w14:textId="77777777" w:rsidTr="00923982">
        <w:tc>
          <w:tcPr>
            <w:tcW w:w="1809" w:type="dxa"/>
            <w:vMerge w:val="restart"/>
            <w:shd w:val="clear" w:color="auto" w:fill="auto"/>
          </w:tcPr>
          <w:p w14:paraId="452EDCB4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bookmarkStart w:id="2" w:name="_Hlk152668403"/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31D5C79F" w14:textId="1A183373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2.1.2 Забезпеч</w:t>
            </w:r>
            <w:r w:rsidR="009E74B4">
              <w:rPr>
                <w:color w:val="auto"/>
                <w:sz w:val="22"/>
                <w:szCs w:val="22"/>
                <w:lang w:val="uk-UA"/>
              </w:rPr>
              <w:t>ення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мешканців громади теплом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157FD9E" w14:textId="146874A9" w:rsidR="00310884" w:rsidRPr="006A7C60" w:rsidRDefault="00310884" w:rsidP="00CA7725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2.1.2.1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Реконструкція 27 </w:t>
            </w:r>
            <w:proofErr w:type="spellStart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котелень</w:t>
            </w:r>
            <w:proofErr w:type="spellEnd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у </w:t>
            </w:r>
            <w:r w:rsidR="00CA7725">
              <w:rPr>
                <w:color w:val="000000" w:themeColor="text1"/>
                <w:sz w:val="22"/>
                <w:szCs w:val="22"/>
                <w:lang w:val="uk-UA"/>
              </w:rPr>
              <w:t xml:space="preserve">                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м. Миколаєві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7A994F4" w14:textId="77777777" w:rsidR="00310884" w:rsidRPr="006A7C60" w:rsidRDefault="00310884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FC4268A" w14:textId="77777777" w:rsidR="00310884" w:rsidRPr="006A7C60" w:rsidRDefault="00310884" w:rsidP="00CA772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ОКП «</w:t>
            </w:r>
            <w:proofErr w:type="spellStart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Миколаївоблтепло-енерго</w:t>
            </w:r>
            <w:proofErr w:type="spellEnd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3074410" w14:textId="09F0AD23" w:rsidR="00310884" w:rsidRPr="006A7C60" w:rsidRDefault="00310884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Кількість реконструйованих </w:t>
            </w:r>
            <w:proofErr w:type="spellStart"/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котелень</w:t>
            </w:r>
            <w:proofErr w:type="spellEnd"/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, од</w:t>
            </w:r>
          </w:p>
          <w:p w14:paraId="08CB020B" w14:textId="7E8EF038" w:rsidR="00CA7725" w:rsidRPr="00E12E31" w:rsidRDefault="00310884" w:rsidP="00E12E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Кількість мешканців, що отримали покращену послугу з теплопостачання, осіб</w:t>
            </w:r>
          </w:p>
        </w:tc>
      </w:tr>
      <w:tr w:rsidR="00310884" w:rsidRPr="006A7C60" w14:paraId="6722B7A4" w14:textId="77777777" w:rsidTr="00923982">
        <w:tc>
          <w:tcPr>
            <w:tcW w:w="1809" w:type="dxa"/>
            <w:vMerge/>
            <w:shd w:val="clear" w:color="auto" w:fill="auto"/>
          </w:tcPr>
          <w:p w14:paraId="7EBCA76C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266FE5D4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2DD0B8C7" w14:textId="680B4BD1" w:rsidR="00310884" w:rsidRPr="006A7C60" w:rsidRDefault="00310884" w:rsidP="00CA7725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2.1.2.2</w:t>
            </w:r>
            <w:r w:rsidR="00B211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Заходи з реконструкції тепломереж з об’єднанням </w:t>
            </w:r>
            <w:proofErr w:type="spellStart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котелень</w:t>
            </w:r>
            <w:proofErr w:type="spellEnd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або переключенням споживачів до ПрАТ «Миколаївська ТЕЦ» в</w:t>
            </w:r>
            <w:r w:rsidR="00117877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м. Миколаєві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B4D7E10" w14:textId="77777777" w:rsidR="00310884" w:rsidRPr="006A7C60" w:rsidRDefault="00310884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6EA0880" w14:textId="77777777" w:rsidR="00310884" w:rsidRPr="006A7C60" w:rsidRDefault="00310884" w:rsidP="00CA7725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ОКП «</w:t>
            </w:r>
            <w:proofErr w:type="spellStart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Миколаївоблтепло-енерго</w:t>
            </w:r>
            <w:proofErr w:type="spellEnd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B54E46C" w14:textId="51F5B0BB" w:rsidR="00310884" w:rsidRPr="006A7C60" w:rsidRDefault="00310884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Кількість мешканців, що отримали покращ</w:t>
            </w:r>
            <w:r w:rsidR="009E74B4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е</w:t>
            </w: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ну послугу з теплопостачання, осіб</w:t>
            </w:r>
          </w:p>
        </w:tc>
      </w:tr>
      <w:bookmarkEnd w:id="2"/>
      <w:tr w:rsidR="00310884" w:rsidRPr="006A7C60" w14:paraId="4EF0F818" w14:textId="77777777" w:rsidTr="00923982">
        <w:tc>
          <w:tcPr>
            <w:tcW w:w="1809" w:type="dxa"/>
            <w:shd w:val="clear" w:color="auto" w:fill="auto"/>
          </w:tcPr>
          <w:p w14:paraId="48B92B60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02C1E9A8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642D7519" w14:textId="26803027" w:rsidR="00310884" w:rsidRPr="006A7C60" w:rsidRDefault="00310884" w:rsidP="00CA772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2.1.2.3. Реконструкція/ будівництво</w:t>
            </w:r>
            <w:r w:rsidRPr="006A7C60">
              <w:rPr>
                <w:i/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когенераційного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комплексу,  котельні,  теплових мереж та </w:t>
            </w:r>
            <w:r w:rsidRPr="006A7C60">
              <w:rPr>
                <w:color w:val="auto"/>
                <w:sz w:val="22"/>
                <w:szCs w:val="22"/>
                <w:shd w:val="clear" w:color="auto" w:fill="FFFFFF" w:themeFill="background1"/>
                <w:lang w:val="uk-UA"/>
              </w:rPr>
              <w:t xml:space="preserve">зон теплопостачання з об’єднанням </w:t>
            </w:r>
            <w:proofErr w:type="spellStart"/>
            <w:r w:rsidRPr="006A7C60">
              <w:rPr>
                <w:color w:val="auto"/>
                <w:sz w:val="22"/>
                <w:szCs w:val="22"/>
                <w:shd w:val="clear" w:color="auto" w:fill="FFFFFF" w:themeFill="background1"/>
                <w:lang w:val="uk-UA"/>
              </w:rPr>
              <w:t>котелень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F21A39" w14:textId="47C57D01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2024-2028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8E4DAE4" w14:textId="3940BAA1" w:rsidR="00310884" w:rsidRPr="006A7C60" w:rsidRDefault="00310884" w:rsidP="00CA77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Миколаївоблтепло-енерго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EAE4308" w14:textId="1D454DF5" w:rsidR="00310884" w:rsidRPr="006A7C60" w:rsidRDefault="00310884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11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реконструйованих об’єктів, од</w:t>
            </w:r>
          </w:p>
        </w:tc>
      </w:tr>
      <w:tr w:rsidR="00310884" w:rsidRPr="006A7C60" w14:paraId="1B7E67A0" w14:textId="77777777" w:rsidTr="00923982">
        <w:tc>
          <w:tcPr>
            <w:tcW w:w="1809" w:type="dxa"/>
            <w:shd w:val="clear" w:color="auto" w:fill="auto"/>
          </w:tcPr>
          <w:p w14:paraId="4780907B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2A3390F5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74CCB6B" w14:textId="17C5C3D8" w:rsidR="00310884" w:rsidRPr="006A7C60" w:rsidRDefault="00310884" w:rsidP="00CA772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2.1.2.4. Встановлення ІТП в житлових будинках від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котелень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8247520" w14:textId="71EE18D1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9AE41BD" w14:textId="563AF080" w:rsidR="00310884" w:rsidRPr="006A7C60" w:rsidRDefault="00310884" w:rsidP="00CA7725">
            <w:pPr>
              <w:jc w:val="center"/>
              <w:rPr>
                <w:color w:val="auto"/>
                <w:sz w:val="22"/>
                <w:szCs w:val="22"/>
                <w:highlight w:val="lightGray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ОКП «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Миколаївоблтепло-енерго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D1CC5E8" w14:textId="2E2951F7" w:rsidR="00310884" w:rsidRPr="006A7C60" w:rsidRDefault="00310884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мешканців, що отримали покращену послугу з теплопостачання, осіб</w:t>
            </w:r>
          </w:p>
        </w:tc>
      </w:tr>
      <w:tr w:rsidR="00310884" w:rsidRPr="006A7C60" w14:paraId="4E2E0EA0" w14:textId="77777777" w:rsidTr="00923982">
        <w:tc>
          <w:tcPr>
            <w:tcW w:w="1809" w:type="dxa"/>
            <w:shd w:val="clear" w:color="auto" w:fill="auto"/>
          </w:tcPr>
          <w:p w14:paraId="3E814A9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01169E88" w14:textId="5361FFE2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2.1.3 Забезпеч</w:t>
            </w:r>
            <w:r w:rsidR="009E74B4">
              <w:rPr>
                <w:color w:val="auto"/>
                <w:sz w:val="22"/>
                <w:szCs w:val="22"/>
                <w:lang w:val="uk-UA"/>
              </w:rPr>
              <w:t xml:space="preserve">ення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надання мешканцям якісних послуг з пасажирських перевезень 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BCC7290" w14:textId="2D1DB73C" w:rsidR="00310884" w:rsidRPr="006A7C60" w:rsidRDefault="00310884" w:rsidP="00CA772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2.1.3.1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Впровадження електронного квитка для проїзду в громадському транспорті міста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D53F021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83003EC" w14:textId="2BE26789" w:rsidR="00310884" w:rsidRPr="006A7C60" w:rsidRDefault="00310884" w:rsidP="00CA77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транспортного комплексу, зв’язку та телекомунікацій</w:t>
            </w:r>
            <w:r w:rsidR="0011787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51337B8" w14:textId="77777777" w:rsidR="00310884" w:rsidRPr="006A7C60" w:rsidRDefault="00310884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Запроваджено прозорий облік пасажирів, так/ні</w:t>
            </w:r>
          </w:p>
          <w:p w14:paraId="5D4D7684" w14:textId="33CAE9C9" w:rsidR="00310884" w:rsidRPr="006A7C60" w:rsidRDefault="00310884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Збільшення надходжень до місцевого бюджету, тис.</w:t>
            </w:r>
            <w:r w:rsidR="00CA7725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грн</w:t>
            </w:r>
          </w:p>
        </w:tc>
      </w:tr>
      <w:tr w:rsidR="00310884" w:rsidRPr="006A7C60" w14:paraId="214B2743" w14:textId="77777777" w:rsidTr="00923982">
        <w:tc>
          <w:tcPr>
            <w:tcW w:w="1809" w:type="dxa"/>
            <w:shd w:val="clear" w:color="auto" w:fill="auto"/>
          </w:tcPr>
          <w:p w14:paraId="57F4023D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4706D080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B799F61" w14:textId="26FC0377" w:rsidR="00310884" w:rsidRPr="006A7C60" w:rsidRDefault="00310884" w:rsidP="00CA772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2.1.3.2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єдиної системи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трекінгу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транспорту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E4471F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78945E7" w14:textId="00B18F87" w:rsidR="00310884" w:rsidRPr="006A7C60" w:rsidRDefault="00310884" w:rsidP="00CA77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транспортного комплексу, зв’язку та телекомунікацій</w:t>
            </w:r>
            <w:r w:rsidR="00C436B4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484BA05C" w14:textId="77777777" w:rsidR="00310884" w:rsidRPr="006A7C60" w:rsidRDefault="00310884" w:rsidP="00CA77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КП «Міський інформаційно-обчислювальний центр»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853C36A" w14:textId="7FA0FD86" w:rsidR="00310884" w:rsidRPr="006A7C60" w:rsidRDefault="00310884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Забезпечено дотримання чіткого графік</w:t>
            </w:r>
            <w:r w:rsidR="009E74B4">
              <w:rPr>
                <w:color w:val="auto"/>
                <w:spacing w:val="-4"/>
                <w:sz w:val="22"/>
                <w:szCs w:val="22"/>
                <w:lang w:val="uk-UA"/>
              </w:rPr>
              <w:t>а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руху міського транспорту, так/ні</w:t>
            </w:r>
          </w:p>
        </w:tc>
      </w:tr>
      <w:tr w:rsidR="00310884" w:rsidRPr="006A7C60" w14:paraId="2F30F7AC" w14:textId="77777777" w:rsidTr="00923982">
        <w:tc>
          <w:tcPr>
            <w:tcW w:w="1809" w:type="dxa"/>
            <w:shd w:val="clear" w:color="auto" w:fill="auto"/>
          </w:tcPr>
          <w:p w14:paraId="5B2E0450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0F685C23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1A373D9" w14:textId="10977E83" w:rsidR="00310884" w:rsidRPr="006A7C60" w:rsidRDefault="00310884" w:rsidP="00CA772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2.1.3.3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системи контролю виконання надання транспортної послуги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6A00A18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4B038C0" w14:textId="3DADCFC3" w:rsidR="00310884" w:rsidRPr="006A7C60" w:rsidRDefault="00310884" w:rsidP="00CA77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транспортного комплексу, зв’язку та телекомунікацій</w:t>
            </w:r>
            <w:r w:rsidR="00F16283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177DE529" w14:textId="77777777" w:rsidR="00310884" w:rsidRPr="006A7C60" w:rsidRDefault="00310884" w:rsidP="00CA77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КП «Міський інформаційно-обчислювальний центр»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CD0D57" w14:textId="77777777" w:rsidR="00310884" w:rsidRPr="006A7C60" w:rsidRDefault="00310884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Підвищення рівня якості транспортних послуг, %</w:t>
            </w:r>
          </w:p>
        </w:tc>
      </w:tr>
      <w:tr w:rsidR="00310884" w:rsidRPr="006A7C60" w14:paraId="286D0BBD" w14:textId="77777777" w:rsidTr="00923982">
        <w:tc>
          <w:tcPr>
            <w:tcW w:w="1809" w:type="dxa"/>
            <w:shd w:val="clear" w:color="auto" w:fill="auto"/>
          </w:tcPr>
          <w:p w14:paraId="049A3D5B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2C30848E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6C792BC" w14:textId="1EDD330C" w:rsidR="00310884" w:rsidRPr="006A7C60" w:rsidRDefault="00310884" w:rsidP="00CA772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2.1.3.4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Поповнення парку рухомого складу громадського транспорту</w:t>
            </w:r>
          </w:p>
          <w:p w14:paraId="7155184D" w14:textId="77777777" w:rsidR="00463D4C" w:rsidRPr="006A7C60" w:rsidRDefault="00463D4C" w:rsidP="00CA772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14:paraId="5C5A13C6" w14:textId="328DE303" w:rsidR="00463D4C" w:rsidRPr="006A7C60" w:rsidRDefault="00463D4C" w:rsidP="00CA772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6B58B1E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2021-2025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DA6BEDC" w14:textId="64403219" w:rsidR="00310884" w:rsidRPr="006A7C60" w:rsidRDefault="00310884" w:rsidP="00CA772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транспортного комплексу, зв’язку та телекомунікацій</w:t>
            </w:r>
            <w:r w:rsidR="00E67379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0F4EA46" w14:textId="77777777" w:rsidR="00310884" w:rsidRPr="006A7C60" w:rsidRDefault="00310884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Частка оновлення рухомого складу, % до потреби</w:t>
            </w:r>
          </w:p>
          <w:p w14:paraId="4ECC25B8" w14:textId="77777777" w:rsidR="00310884" w:rsidRPr="006A7C60" w:rsidRDefault="00310884" w:rsidP="00CA77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закуплених транспортних засобів, од.</w:t>
            </w:r>
          </w:p>
        </w:tc>
      </w:tr>
      <w:tr w:rsidR="00310884" w:rsidRPr="006A7C60" w14:paraId="5B6F8F21" w14:textId="77777777" w:rsidTr="00923982">
        <w:tc>
          <w:tcPr>
            <w:tcW w:w="1809" w:type="dxa"/>
            <w:shd w:val="clear" w:color="auto" w:fill="auto"/>
          </w:tcPr>
          <w:p w14:paraId="7A6822A8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08066E70" w14:textId="0EA0321D" w:rsidR="00310884" w:rsidRPr="006A7C60" w:rsidRDefault="00310884" w:rsidP="00310884">
            <w:pPr>
              <w:rPr>
                <w:color w:val="00B05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2.1.4 Забезпеч</w:t>
            </w:r>
            <w:r w:rsidR="009E74B4">
              <w:rPr>
                <w:color w:val="auto"/>
                <w:sz w:val="22"/>
                <w:szCs w:val="22"/>
                <w:lang w:val="uk-UA"/>
              </w:rPr>
              <w:t>ення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висок</w:t>
            </w:r>
            <w:r w:rsidR="009E74B4">
              <w:rPr>
                <w:color w:val="auto"/>
                <w:sz w:val="22"/>
                <w:szCs w:val="22"/>
                <w:lang w:val="uk-UA"/>
              </w:rPr>
              <w:t>ої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як</w:t>
            </w:r>
            <w:r w:rsidR="009E74B4">
              <w:rPr>
                <w:color w:val="auto"/>
                <w:sz w:val="22"/>
                <w:szCs w:val="22"/>
                <w:lang w:val="uk-UA"/>
              </w:rPr>
              <w:t>о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ст</w:t>
            </w:r>
            <w:r w:rsidR="009E74B4">
              <w:rPr>
                <w:color w:val="auto"/>
                <w:sz w:val="22"/>
                <w:szCs w:val="22"/>
                <w:lang w:val="uk-UA"/>
              </w:rPr>
              <w:t>і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адміністратив</w:t>
            </w:r>
            <w:proofErr w:type="spellEnd"/>
            <w:r w:rsidR="00CA7725">
              <w:rPr>
                <w:color w:val="auto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них послуг</w:t>
            </w:r>
            <w:r w:rsidR="00CA7725">
              <w:rPr>
                <w:color w:val="auto"/>
                <w:sz w:val="22"/>
                <w:szCs w:val="22"/>
                <w:lang w:val="uk-UA"/>
              </w:rPr>
              <w:t>,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орієнтованих на мешканців (</w:t>
            </w:r>
            <w:r w:rsidR="009E74B4">
              <w:rPr>
                <w:color w:val="auto"/>
                <w:sz w:val="22"/>
                <w:szCs w:val="22"/>
                <w:lang w:val="uk-UA"/>
              </w:rPr>
              <w:t>У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тому числі категорія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військовослуж</w:t>
            </w:r>
            <w:r w:rsidR="009E74B4">
              <w:rPr>
                <w:color w:val="auto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бовців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та ветеранів) та бізнес</w:t>
            </w:r>
            <w:r w:rsidR="009E74B4">
              <w:rPr>
                <w:color w:val="auto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громади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9C76546" w14:textId="2888ADB1" w:rsidR="00310884" w:rsidRPr="006A7C60" w:rsidRDefault="00310884" w:rsidP="00282B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2.1.4.1. Системне впровадження та розширення мережі ЦНАП</w:t>
            </w:r>
            <w:r w:rsidR="009E74B4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1851D2C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  <w:p w14:paraId="1ABD0CCF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1A1235C" w14:textId="0DCEE611" w:rsidR="00310884" w:rsidRPr="006A7C60" w:rsidRDefault="00310884" w:rsidP="00282B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з надання адміністративних послуг </w:t>
            </w:r>
            <w:r w:rsidR="00E67379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DD6692B" w14:textId="39908973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нових приміщень ЦНАП</w:t>
            </w:r>
            <w:r w:rsidR="009E74B4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ММР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од.</w:t>
            </w:r>
          </w:p>
          <w:p w14:paraId="258D9447" w14:textId="7068D0D5" w:rsidR="00282BB3" w:rsidRPr="00E12E31" w:rsidRDefault="00310884" w:rsidP="00E12E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Чисельність мешканців, які користуються послугами ЦНАП</w:t>
            </w:r>
            <w:r w:rsidR="009E74B4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ММР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осіб</w:t>
            </w:r>
          </w:p>
        </w:tc>
      </w:tr>
      <w:tr w:rsidR="00310884" w:rsidRPr="00B811E6" w14:paraId="6E667BE1" w14:textId="77777777" w:rsidTr="00923982">
        <w:tc>
          <w:tcPr>
            <w:tcW w:w="1809" w:type="dxa"/>
            <w:shd w:val="clear" w:color="auto" w:fill="auto"/>
          </w:tcPr>
          <w:p w14:paraId="61D2C8B7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6B0B9D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BA97EE6" w14:textId="77777777" w:rsidR="00310884" w:rsidRPr="006A7C60" w:rsidRDefault="00310884" w:rsidP="00282B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2.1.4.2. Підвищення професійного потенціалу адміністраторів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075F095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  <w:p w14:paraId="579B525A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CB338CF" w14:textId="555CCCC0" w:rsidR="00310884" w:rsidRPr="006A7C60" w:rsidRDefault="00310884" w:rsidP="00282B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з надання адміністративних послуг </w:t>
            </w:r>
            <w:r w:rsidR="00E67379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2974F8B" w14:textId="1A6DB5E2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впроваджених нових програм підвищення кваліфікації співробітників ЦНАП</w:t>
            </w:r>
            <w:r w:rsidR="009E74B4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ММР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од.</w:t>
            </w:r>
          </w:p>
          <w:p w14:paraId="01D3422B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співробітників, які підвищили кваліфікаційний рівень, осіб</w:t>
            </w:r>
          </w:p>
        </w:tc>
      </w:tr>
      <w:tr w:rsidR="00310884" w:rsidRPr="006A7C60" w14:paraId="11B9843F" w14:textId="77777777" w:rsidTr="00923982">
        <w:tc>
          <w:tcPr>
            <w:tcW w:w="1809" w:type="dxa"/>
            <w:shd w:val="clear" w:color="auto" w:fill="auto"/>
          </w:tcPr>
          <w:p w14:paraId="6CAB4838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14:paraId="01FE7253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97495DF" w14:textId="77777777" w:rsidR="00310884" w:rsidRPr="006A7C60" w:rsidRDefault="00310884" w:rsidP="00282B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2.1.4.3. Продовження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діджиталізації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процесів надання адміністративних послуг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8A65CF0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1483443" w14:textId="317828BB" w:rsidR="00310884" w:rsidRPr="006A7C60" w:rsidRDefault="00310884" w:rsidP="00282B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з надання адміністративних послуг</w:t>
            </w:r>
            <w:r w:rsidR="000241A9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A09B659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впроваджених електронних послуг, од.</w:t>
            </w:r>
          </w:p>
          <w:p w14:paraId="01A53D2B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Чисельність мешканців, які отримують послуги в електронній формі, осіб</w:t>
            </w:r>
          </w:p>
        </w:tc>
      </w:tr>
      <w:tr w:rsidR="00310884" w:rsidRPr="006A7C60" w14:paraId="45EF1FC2" w14:textId="77777777" w:rsidTr="00923982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15130FE6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A813" w14:textId="251820B8" w:rsidR="00310884" w:rsidRPr="006A7C60" w:rsidRDefault="00310884" w:rsidP="00310884">
            <w:pPr>
              <w:rPr>
                <w:color w:val="00B050"/>
                <w:sz w:val="22"/>
                <w:szCs w:val="22"/>
                <w:lang w:val="uk-UA"/>
              </w:rPr>
            </w:pPr>
            <w:r w:rsidRPr="006A7C60">
              <w:rPr>
                <w:color w:val="00B05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dotted" w:sz="6" w:space="0" w:color="000000"/>
              <w:left w:val="nil"/>
              <w:bottom w:val="dotted" w:sz="6" w:space="0" w:color="000000"/>
            </w:tcBorders>
            <w:shd w:val="clear" w:color="auto" w:fill="auto"/>
          </w:tcPr>
          <w:p w14:paraId="4C1D993F" w14:textId="5E6D96D3" w:rsidR="00310884" w:rsidRPr="006A7C60" w:rsidRDefault="00310884" w:rsidP="00282B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2.1.4.4. Інтеграція нових адміністративних послуг</w:t>
            </w:r>
          </w:p>
          <w:p w14:paraId="268CF681" w14:textId="77777777" w:rsidR="00310884" w:rsidRPr="006A7C60" w:rsidRDefault="00310884" w:rsidP="00282B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8D98CEE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D0046AD" w14:textId="760463AC" w:rsidR="00310884" w:rsidRPr="006A7C60" w:rsidRDefault="00310884" w:rsidP="00282B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з надання адміністративних послуг </w:t>
            </w:r>
            <w:r w:rsidR="000241A9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EA427E0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та види впроваджених нових адміністративних послуг, од.</w:t>
            </w:r>
          </w:p>
        </w:tc>
      </w:tr>
      <w:tr w:rsidR="00310884" w:rsidRPr="006A7C60" w14:paraId="29526C4C" w14:textId="77777777" w:rsidTr="00923982">
        <w:tc>
          <w:tcPr>
            <w:tcW w:w="1809" w:type="dxa"/>
            <w:tcBorders>
              <w:bottom w:val="dotted" w:sz="6" w:space="0" w:color="000000"/>
              <w:right w:val="nil"/>
            </w:tcBorders>
            <w:shd w:val="clear" w:color="auto" w:fill="auto"/>
          </w:tcPr>
          <w:p w14:paraId="01A2305E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46264649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left w:val="nil"/>
              <w:bottom w:val="dotted" w:sz="6" w:space="0" w:color="000000"/>
            </w:tcBorders>
            <w:shd w:val="clear" w:color="auto" w:fill="auto"/>
          </w:tcPr>
          <w:p w14:paraId="45634AF1" w14:textId="1160C906" w:rsidR="00310884" w:rsidRPr="006A7C60" w:rsidRDefault="00310884" w:rsidP="00282B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2.1.4.5. Організація роботи окремих точок доступу до адміністративних послуг за системою роботи «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Мультицентр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»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D3EDE7D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FEA1A35" w14:textId="69BF4F32" w:rsidR="00310884" w:rsidRPr="006A7C60" w:rsidRDefault="00310884" w:rsidP="00282B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з надання адміністративних послуг</w:t>
            </w:r>
            <w:r w:rsidR="000241A9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2FC30F5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працюючих точок доступу до адміністративних послуг за системою роботи «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Мультицентр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», од.</w:t>
            </w:r>
          </w:p>
          <w:p w14:paraId="6FEEE857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Чисельність користувачів  адміністративних послуг за системою роботи «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Мультицентр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», осіб</w:t>
            </w:r>
          </w:p>
        </w:tc>
      </w:tr>
      <w:tr w:rsidR="00310884" w:rsidRPr="006A7C60" w14:paraId="14CA306D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5A116D6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2.2 Забезпечення житлом</w:t>
            </w:r>
          </w:p>
        </w:tc>
        <w:tc>
          <w:tcPr>
            <w:tcW w:w="1843" w:type="dxa"/>
            <w:tcBorders>
              <w:top w:val="dotted" w:sz="4" w:space="0" w:color="000000"/>
            </w:tcBorders>
            <w:shd w:val="clear" w:color="auto" w:fill="auto"/>
          </w:tcPr>
          <w:p w14:paraId="699E3745" w14:textId="4482F49A" w:rsidR="00310884" w:rsidRPr="006A7C60" w:rsidRDefault="00310884" w:rsidP="00310884">
            <w:pPr>
              <w:rPr>
                <w:color w:val="00B05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2.2.1 Ліквідація наслідків військової агресії </w:t>
            </w:r>
            <w:r w:rsidR="008473DC" w:rsidRPr="006A7C60">
              <w:rPr>
                <w:color w:val="auto"/>
                <w:sz w:val="22"/>
                <w:szCs w:val="22"/>
                <w:lang w:val="uk-UA"/>
              </w:rPr>
              <w:t>РФ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75BB36C4" w14:textId="7DE75A97" w:rsidR="00310884" w:rsidRPr="006A7C60" w:rsidRDefault="00310884" w:rsidP="0028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2.2.1.1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Демонтаж зруйнованих багатоквартирних будинків (10 багатоквартирних будинків , 63 будинк</w:t>
            </w:r>
            <w:r w:rsidR="00282BB3">
              <w:rPr>
                <w:color w:val="auto"/>
                <w:sz w:val="22"/>
                <w:szCs w:val="22"/>
                <w:lang w:val="uk-UA"/>
              </w:rPr>
              <w:t>и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садибної забудови, 2 будинк</w:t>
            </w:r>
            <w:r w:rsidR="00282BB3">
              <w:rPr>
                <w:color w:val="auto"/>
                <w:sz w:val="22"/>
                <w:szCs w:val="22"/>
                <w:lang w:val="uk-UA"/>
              </w:rPr>
              <w:t>и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закритої дворової забудови</w:t>
            </w:r>
            <w:r w:rsidR="00282BB3">
              <w:rPr>
                <w:color w:val="auto"/>
                <w:sz w:val="22"/>
                <w:szCs w:val="22"/>
                <w:lang w:val="uk-UA"/>
              </w:rPr>
              <w:t>,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зруйновані або частково зруйновані) в м. Миколаєві. Відновлення з дотриманням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рекомендацій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про</w:t>
            </w:r>
            <w:r w:rsidR="00282BB3">
              <w:rPr>
                <w:color w:val="auto"/>
                <w:sz w:val="22"/>
                <w:szCs w:val="22"/>
                <w:lang w:val="uk-UA"/>
              </w:rPr>
              <w:t>є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ктних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рішень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A310234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52E4841" w14:textId="73988FE1" w:rsidR="00310884" w:rsidRPr="006A7C60" w:rsidRDefault="009A27D9" w:rsidP="00282B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B96A467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демонтованих зруйнованих багатоквартирних будинків, од.</w:t>
            </w:r>
          </w:p>
        </w:tc>
      </w:tr>
      <w:tr w:rsidR="00310884" w:rsidRPr="006A7C60" w14:paraId="12B8EF96" w14:textId="77777777" w:rsidTr="00923982">
        <w:tc>
          <w:tcPr>
            <w:tcW w:w="1809" w:type="dxa"/>
            <w:shd w:val="clear" w:color="auto" w:fill="auto"/>
          </w:tcPr>
          <w:p w14:paraId="2BB07FAB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2D1E9432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09280A2C" w14:textId="361107F4" w:rsidR="00310884" w:rsidRPr="006A7C60" w:rsidRDefault="00310884" w:rsidP="00282B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2.2.1.2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Ремонт пошкоджених будинків в результаті збройної агресії </w:t>
            </w:r>
            <w:r w:rsidR="008473DC" w:rsidRPr="006A7C60">
              <w:rPr>
                <w:color w:val="auto"/>
                <w:sz w:val="22"/>
                <w:szCs w:val="22"/>
                <w:lang w:val="uk-UA"/>
              </w:rPr>
              <w:t>РФ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 </w:t>
            </w:r>
            <w:r w:rsidR="00282BB3">
              <w:rPr>
                <w:color w:val="auto"/>
                <w:sz w:val="22"/>
                <w:szCs w:val="22"/>
                <w:lang w:val="uk-UA"/>
              </w:rPr>
              <w:t xml:space="preserve">                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м. Миколаєві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01B02D0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747D4AF" w14:textId="7C1F7A5E" w:rsidR="00310884" w:rsidRPr="006A7C60" w:rsidRDefault="009A27D9" w:rsidP="00282B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9B6FF5C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відремонтованих будинків, од.</w:t>
            </w:r>
          </w:p>
          <w:p w14:paraId="2C6F58B2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Частка відремонтованих будинків, % до потреби</w:t>
            </w:r>
          </w:p>
        </w:tc>
      </w:tr>
      <w:tr w:rsidR="00310884" w:rsidRPr="006A7C60" w14:paraId="52BB939D" w14:textId="77777777" w:rsidTr="00923982">
        <w:tc>
          <w:tcPr>
            <w:tcW w:w="1809" w:type="dxa"/>
            <w:shd w:val="clear" w:color="auto" w:fill="auto"/>
          </w:tcPr>
          <w:p w14:paraId="5BCC04CA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3CE0952C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0EC78005" w14:textId="63C2750B" w:rsidR="00310884" w:rsidRPr="006A7C60" w:rsidRDefault="00310884" w:rsidP="00282B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2.2.1.3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Будівництво будинків (фонд для відселення) для власників зруйнованого житла та для мешканців житла, яке є аварійним, застарілим або не придатним для проживання (орієнтовно 400 квартир) в м. Миколаєві, в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т.ч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проєктні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роботи та експертиза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686FACA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2024-2029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4FC8FC" w14:textId="2F8B5B9A" w:rsidR="00310884" w:rsidRPr="006A7C60" w:rsidRDefault="00310884" w:rsidP="00282B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</w:t>
            </w:r>
            <w:r w:rsidR="00D37F6A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36DE4ED4" w14:textId="47CA5F36" w:rsidR="00310884" w:rsidRPr="006A7C60" w:rsidRDefault="009E74B4" w:rsidP="00282B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ідділ обліку та розподілу житла ММР</w:t>
            </w:r>
          </w:p>
          <w:p w14:paraId="0982E858" w14:textId="3E226635" w:rsidR="00310884" w:rsidRPr="006A7C60" w:rsidRDefault="00310884" w:rsidP="00282BB3">
            <w:pPr>
              <w:jc w:val="center"/>
              <w:rPr>
                <w:color w:val="auto"/>
                <w:sz w:val="22"/>
                <w:szCs w:val="22"/>
                <w:shd w:val="clear" w:color="auto" w:fill="F3F3F3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E183CD3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Обсяг виконаних робіт, %</w:t>
            </w:r>
          </w:p>
          <w:p w14:paraId="02E26816" w14:textId="5300F6CE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збудованих будинків  для власників зруйнованого житла та для мешканців житла, яке є аварійним, застарілим або непридатним для проживання  в м. Миколаєві,  од.</w:t>
            </w:r>
          </w:p>
        </w:tc>
      </w:tr>
      <w:tr w:rsidR="00310884" w:rsidRPr="006A7C60" w14:paraId="2D11C195" w14:textId="77777777" w:rsidTr="00923982">
        <w:tc>
          <w:tcPr>
            <w:tcW w:w="1809" w:type="dxa"/>
            <w:shd w:val="clear" w:color="auto" w:fill="auto"/>
          </w:tcPr>
          <w:p w14:paraId="5DF51FCB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1FD18417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3C53BEC" w14:textId="26E96B34" w:rsidR="00310884" w:rsidRPr="006A7C60" w:rsidRDefault="00310884" w:rsidP="00282B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2.2.1.4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Проведення будівельно-технічного обстеження, оцінка технічного стану та експлуатаційної придатності будівельних конструкцій об’єктів, пошкоджених/ зруйнованих внаслідок бойових дій спричинених збройною агресією </w:t>
            </w:r>
            <w:r w:rsidR="008473DC" w:rsidRPr="006A7C60">
              <w:rPr>
                <w:color w:val="auto"/>
                <w:sz w:val="22"/>
                <w:szCs w:val="22"/>
                <w:lang w:val="uk-UA"/>
              </w:rPr>
              <w:t>РФ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проти України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098B736" w14:textId="6EAA0892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2023-2027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DB94A5C" w14:textId="0C17C6B3" w:rsidR="00310884" w:rsidRPr="006A7C60" w:rsidRDefault="00310884" w:rsidP="00282B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комунального майна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72E65AC" w14:textId="55679328" w:rsidR="00310884" w:rsidRPr="00B211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>Проведен</w:t>
            </w:r>
            <w:r w:rsidR="009E74B4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будівельно-технічн</w:t>
            </w:r>
            <w:r w:rsidR="009E74B4">
              <w:rPr>
                <w:color w:val="auto"/>
                <w:spacing w:val="-4"/>
                <w:sz w:val="22"/>
                <w:szCs w:val="22"/>
                <w:lang w:val="uk-UA"/>
              </w:rPr>
              <w:t>ого</w:t>
            </w: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обстеження та оцінк</w:t>
            </w:r>
            <w:r w:rsidR="009E74B4">
              <w:rPr>
                <w:color w:val="auto"/>
                <w:spacing w:val="-4"/>
                <w:sz w:val="22"/>
                <w:szCs w:val="22"/>
                <w:lang w:val="uk-UA"/>
              </w:rPr>
              <w:t>и</w:t>
            </w: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технічного стану та </w:t>
            </w:r>
            <w:proofErr w:type="spellStart"/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>експлуа</w:t>
            </w:r>
            <w:r w:rsidR="00E12E31">
              <w:rPr>
                <w:color w:val="auto"/>
                <w:spacing w:val="-4"/>
                <w:sz w:val="22"/>
                <w:szCs w:val="22"/>
                <w:lang w:val="uk-UA"/>
              </w:rPr>
              <w:t>-</w:t>
            </w: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>таційної</w:t>
            </w:r>
            <w:proofErr w:type="spellEnd"/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придатності будівель</w:t>
            </w:r>
            <w:r w:rsidR="00E12E31">
              <w:rPr>
                <w:color w:val="auto"/>
                <w:spacing w:val="-4"/>
                <w:sz w:val="22"/>
                <w:szCs w:val="22"/>
                <w:lang w:val="uk-UA"/>
              </w:rPr>
              <w:t>-</w:t>
            </w: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>них конструкцій об’єктів, пошкоджених/зруйнованих внаслідок бойових дій</w:t>
            </w:r>
            <w:r w:rsidR="00282BB3" w:rsidRPr="00B21160">
              <w:rPr>
                <w:color w:val="auto"/>
                <w:spacing w:val="-4"/>
                <w:sz w:val="22"/>
                <w:szCs w:val="22"/>
                <w:lang w:val="uk-UA"/>
              </w:rPr>
              <w:t>,</w:t>
            </w: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спричинених збройною агресією </w:t>
            </w:r>
            <w:r w:rsidR="008473DC" w:rsidRPr="00B21160">
              <w:rPr>
                <w:color w:val="auto"/>
                <w:spacing w:val="-4"/>
                <w:sz w:val="22"/>
                <w:szCs w:val="22"/>
                <w:lang w:val="uk-UA"/>
              </w:rPr>
              <w:t>РФ</w:t>
            </w: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проти України, так/ні</w:t>
            </w:r>
          </w:p>
          <w:p w14:paraId="4866B105" w14:textId="69D0F760" w:rsidR="00310884" w:rsidRPr="00B211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>Створен</w:t>
            </w:r>
            <w:r w:rsidR="009E74B4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реєстр</w:t>
            </w:r>
            <w:r w:rsidR="009E74B4"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будівельних конструкцій об’єктів, пошкоджених/зруйнованих внаслідок бойових дій</w:t>
            </w:r>
            <w:r w:rsidR="00282BB3" w:rsidRPr="00B21160">
              <w:rPr>
                <w:color w:val="auto"/>
                <w:spacing w:val="-4"/>
                <w:sz w:val="22"/>
                <w:szCs w:val="22"/>
                <w:lang w:val="uk-UA"/>
              </w:rPr>
              <w:t>,</w:t>
            </w: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спричинених збройною агресією </w:t>
            </w:r>
            <w:r w:rsidR="008473DC" w:rsidRPr="00B21160">
              <w:rPr>
                <w:color w:val="auto"/>
                <w:spacing w:val="-4"/>
                <w:sz w:val="22"/>
                <w:szCs w:val="22"/>
                <w:lang w:val="uk-UA"/>
              </w:rPr>
              <w:t>РФ</w:t>
            </w:r>
            <w:r w:rsidRPr="00B211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проти України, так/ні</w:t>
            </w:r>
          </w:p>
        </w:tc>
      </w:tr>
      <w:tr w:rsidR="00310884" w:rsidRPr="006A7C60" w14:paraId="6A77D6A9" w14:textId="77777777" w:rsidTr="00923982">
        <w:tc>
          <w:tcPr>
            <w:tcW w:w="1809" w:type="dxa"/>
            <w:shd w:val="clear" w:color="auto" w:fill="auto"/>
          </w:tcPr>
          <w:p w14:paraId="011ABD2A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9D7A08A" w14:textId="4AE34A7A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2.2.2 Збереження житлового фонду міста, покращання експлуатаційних якостей будівель та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прибудинкової території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036B562" w14:textId="3A1085CA" w:rsidR="00310884" w:rsidRPr="006A7C60" w:rsidRDefault="00310884" w:rsidP="00282B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2.2.2.1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Ремонт/реконструкція багато</w:t>
            </w:r>
            <w:r w:rsidR="00282BB3">
              <w:rPr>
                <w:color w:val="auto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квартирного житлового фонду (ремонт покрівель, ремонт фасадів з утепленням стін, ремонт інженерних мереж з їх модернізацією та заміна ліфтів, щодо  яких вичерпано термін експлуатації) (на умовах співфінансування)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DD96185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77EFAE5" w14:textId="1F4C5C32" w:rsidR="00310884" w:rsidRPr="006A7C60" w:rsidRDefault="00310884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D6BD2EC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багатоквартирних будинків, в яких здійснено:</w:t>
            </w:r>
          </w:p>
          <w:p w14:paraId="1C877643" w14:textId="1A203C4D" w:rsidR="00310884" w:rsidRPr="006A7C60" w:rsidRDefault="00282BB3" w:rsidP="0028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- 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ремонт фасадів;</w:t>
            </w:r>
          </w:p>
          <w:p w14:paraId="13D0A99B" w14:textId="180BCB6B" w:rsidR="00310884" w:rsidRPr="006A7C60" w:rsidRDefault="00282BB3" w:rsidP="0028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- 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ремонт покрівель;</w:t>
            </w:r>
          </w:p>
          <w:p w14:paraId="47075ACD" w14:textId="47230E02" w:rsidR="00310884" w:rsidRPr="006A7C60" w:rsidRDefault="00282BB3" w:rsidP="0028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- 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заміна ліфтів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;</w:t>
            </w:r>
          </w:p>
          <w:p w14:paraId="00334CDC" w14:textId="100A7C9E" w:rsidR="00310884" w:rsidRPr="006A7C60" w:rsidRDefault="00282BB3" w:rsidP="0028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- 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ремонт інженерних мереж, од.</w:t>
            </w:r>
          </w:p>
          <w:p w14:paraId="4B1833FE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Чисельність квартир в зазначених будинках, од.</w:t>
            </w:r>
          </w:p>
        </w:tc>
      </w:tr>
      <w:tr w:rsidR="00310884" w:rsidRPr="00B811E6" w14:paraId="2CF340FC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12731366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3BBE926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3AEC4061" w14:textId="0868DDC5" w:rsidR="00310884" w:rsidRPr="006A7C60" w:rsidRDefault="00310884" w:rsidP="00282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z w:val="22"/>
                <w:szCs w:val="22"/>
                <w:lang w:val="uk-UA"/>
              </w:rPr>
              <w:t>2.2.2.2</w:t>
            </w:r>
            <w:r w:rsidR="00B21160">
              <w:rPr>
                <w:color w:val="000000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/>
                <w:sz w:val="22"/>
                <w:szCs w:val="22"/>
                <w:lang w:val="uk-UA"/>
              </w:rPr>
              <w:t xml:space="preserve"> Створення безпечних місць для відпочинку, активних ігор та занять спортом в житлових масивах (заміна  застарілих дитячих та спортивних майданчиків на більш безпечні та функціональні, облаштування </w:t>
            </w:r>
            <w:proofErr w:type="spellStart"/>
            <w:r w:rsidRPr="006A7C60">
              <w:rPr>
                <w:color w:val="000000"/>
                <w:sz w:val="22"/>
                <w:szCs w:val="22"/>
                <w:lang w:val="uk-UA"/>
              </w:rPr>
              <w:t>скейтпарків</w:t>
            </w:r>
            <w:proofErr w:type="spellEnd"/>
            <w:r w:rsidRPr="006A7C60">
              <w:rPr>
                <w:color w:val="000000"/>
                <w:sz w:val="22"/>
                <w:szCs w:val="22"/>
                <w:lang w:val="uk-UA"/>
              </w:rPr>
              <w:t xml:space="preserve"> тощо)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46EA075" w14:textId="77777777" w:rsidR="00310884" w:rsidRPr="006A7C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30E6C76" w14:textId="10FA9054" w:rsidR="00310884" w:rsidRPr="006A7C60" w:rsidRDefault="00310884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Адміністрації районів </w:t>
            </w:r>
            <w:r w:rsidR="00D37F6A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0B63E168" w14:textId="0524C4D7" w:rsidR="00310884" w:rsidRPr="006A7C60" w:rsidRDefault="00022858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КП ДЄ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З «Пілот»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1CB140C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облаштованих дитячих та спортивних майданчиків, од.</w:t>
            </w:r>
          </w:p>
          <w:p w14:paraId="36CCCBDA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Кількість облаштованих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скейтпарків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од.</w:t>
            </w:r>
          </w:p>
          <w:p w14:paraId="69B54C93" w14:textId="77777777" w:rsidR="00310884" w:rsidRPr="006A7C60" w:rsidRDefault="00310884" w:rsidP="00282B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Чисельність мешканців, які можуть відвідувати зазначені місця відпочинку, осіб</w:t>
            </w:r>
          </w:p>
        </w:tc>
      </w:tr>
      <w:tr w:rsidR="00310884" w:rsidRPr="006A7C60" w14:paraId="6C9B939E" w14:textId="77777777" w:rsidTr="00923982">
        <w:trPr>
          <w:trHeight w:val="1619"/>
        </w:trPr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533ACB41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1944D9D" w14:textId="34D6B748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2.2.3 Забезпечення громадян доступним та соціальним житлом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FFFFF" w:themeFill="background1"/>
          </w:tcPr>
          <w:p w14:paraId="01724114" w14:textId="39CCFF3F" w:rsidR="00310884" w:rsidRPr="006A7C60" w:rsidRDefault="00310884" w:rsidP="00310884">
            <w:pPr>
              <w:pStyle w:val="HTML"/>
              <w:shd w:val="clear" w:color="auto" w:fill="FFFFFF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A7C60">
              <w:rPr>
                <w:rFonts w:ascii="Calibri" w:hAnsi="Calibri" w:cs="Calibri"/>
                <w:color w:val="333333"/>
                <w:sz w:val="22"/>
                <w:szCs w:val="22"/>
              </w:rPr>
              <w:t>2.2.3.1</w:t>
            </w:r>
            <w:r w:rsidR="00B21160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  <w:r w:rsidRPr="006A7C60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Запровадження</w:t>
            </w:r>
            <w:r w:rsidRPr="006A7C60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 w:themeFill="background1"/>
              </w:rPr>
              <w:t xml:space="preserve"> механізму забезпечення доступним житлом громадян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73742DB" w14:textId="2F8BA172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0C93F1" w14:textId="5444120F" w:rsidR="00310884" w:rsidRPr="00BF2055" w:rsidRDefault="009A27D9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F2055">
              <w:rPr>
                <w:color w:val="auto"/>
                <w:sz w:val="22"/>
                <w:szCs w:val="22"/>
                <w:lang w:val="uk-UA"/>
              </w:rPr>
              <w:t>В</w:t>
            </w:r>
            <w:r w:rsidR="00310884" w:rsidRPr="00BF2055">
              <w:rPr>
                <w:color w:val="auto"/>
                <w:sz w:val="22"/>
                <w:szCs w:val="22"/>
                <w:lang w:val="uk-UA"/>
              </w:rPr>
              <w:t>ідділення Державної спеціалізованої фінансової установи «Державний фонд сприяння молодіжному житловому будівництву» «Миколаївське  регіональне управління»»</w:t>
            </w:r>
            <w:r w:rsidR="00053C42" w:rsidRPr="00BF2055">
              <w:rPr>
                <w:color w:val="auto"/>
                <w:sz w:val="22"/>
                <w:szCs w:val="22"/>
                <w:lang w:val="uk-UA"/>
              </w:rPr>
              <w:t xml:space="preserve"> ( з</w:t>
            </w:r>
            <w:r w:rsidR="00336986" w:rsidRPr="00BF2055">
              <w:rPr>
                <w:color w:val="auto"/>
                <w:sz w:val="22"/>
                <w:szCs w:val="22"/>
                <w:lang w:val="uk-UA"/>
              </w:rPr>
              <w:t>а узгодженням</w:t>
            </w:r>
            <w:r w:rsidR="00053C42" w:rsidRPr="00BF2055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394555D" w14:textId="18354F44" w:rsidR="00310884" w:rsidRPr="006A7C60" w:rsidRDefault="00310884" w:rsidP="003108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громадян, які отримали житло, осіб</w:t>
            </w:r>
          </w:p>
        </w:tc>
      </w:tr>
      <w:tr w:rsidR="00310884" w:rsidRPr="006A7C60" w14:paraId="492A8A55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0D68426A" w14:textId="77777777" w:rsidR="00310884" w:rsidRPr="006A7C60" w:rsidRDefault="00310884" w:rsidP="0031088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3C88A96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6F799187" w14:textId="1D8CB373" w:rsidR="00310884" w:rsidRPr="00BF2055" w:rsidRDefault="00310884" w:rsidP="00BF2055">
            <w:pPr>
              <w:pStyle w:val="HTML"/>
              <w:shd w:val="clear" w:color="auto" w:fill="FFFFFF"/>
              <w:jc w:val="both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</w:pPr>
            <w:r w:rsidRPr="006A7C6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>2.2.3.2</w:t>
            </w:r>
            <w:r w:rsidR="00B2116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6A7C6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 Б</w:t>
            </w:r>
            <w:r w:rsidRPr="006A7C60">
              <w:rPr>
                <w:rFonts w:ascii="Calibri" w:hAnsi="Calibri" w:cs="Calibri"/>
                <w:color w:val="auto"/>
                <w:sz w:val="22"/>
                <w:szCs w:val="22"/>
              </w:rPr>
              <w:t>удівництв</w:t>
            </w:r>
            <w:r w:rsidR="00BF2055">
              <w:rPr>
                <w:rFonts w:ascii="Calibri" w:hAnsi="Calibri" w:cs="Calibri"/>
                <w:color w:val="auto"/>
                <w:sz w:val="22"/>
                <w:szCs w:val="22"/>
              </w:rPr>
              <w:t>о</w:t>
            </w:r>
            <w:r w:rsidRPr="006A7C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нового житла</w:t>
            </w:r>
            <w:r w:rsidRPr="006A7C6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, придбання,  </w:t>
            </w:r>
            <w:r w:rsidRPr="006A7C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реконструкція існуючих житлових будинків  та  гуртожитків, а також переобладнання нежитлових будинків у житлові, передача житла у комунальну власність з метою формування соціального житла </w:t>
            </w:r>
            <w:r w:rsidRPr="006A7C6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для громадян, які постраждали внаслідок збройної агресії </w:t>
            </w:r>
            <w:r w:rsidR="00336986" w:rsidRPr="006A7C6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>РФ</w:t>
            </w:r>
            <w:r w:rsidRPr="006A7C6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, у </w:t>
            </w:r>
            <w:proofErr w:type="spellStart"/>
            <w:r w:rsidRPr="006A7C6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6A7C6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>. ті</w:t>
            </w:r>
            <w:r w:rsidR="008473DC" w:rsidRPr="006A7C6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>,</w:t>
            </w:r>
            <w:r w:rsidRPr="006A7C6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 які  мають право на отримання соціального житла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5D0DDC2" w14:textId="03E0AA89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F8EDCE8" w14:textId="384DFA58" w:rsidR="00310884" w:rsidRPr="006A7C60" w:rsidRDefault="00310884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Відділ обліку та розподілу житла ММР</w:t>
            </w:r>
          </w:p>
          <w:p w14:paraId="2289D272" w14:textId="0792B3A9" w:rsidR="00310884" w:rsidRPr="006A7C60" w:rsidRDefault="00310884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</w:t>
            </w:r>
            <w:r w:rsidR="009A27D9" w:rsidRPr="006A7C60">
              <w:rPr>
                <w:color w:val="auto"/>
                <w:sz w:val="22"/>
                <w:szCs w:val="22"/>
                <w:lang w:val="uk-UA"/>
              </w:rPr>
              <w:t>правління капітального будівництва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58D81CBD" w14:textId="77777777" w:rsidR="00310884" w:rsidRPr="006A7C60" w:rsidRDefault="00310884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5D36083" w14:textId="2661F1C6" w:rsidR="00310884" w:rsidRPr="006A7C60" w:rsidRDefault="00310884" w:rsidP="00BF20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громадян, які отримали житло, осіб</w:t>
            </w:r>
          </w:p>
        </w:tc>
      </w:tr>
      <w:tr w:rsidR="00310884" w:rsidRPr="006A7C60" w14:paraId="03DF588C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0153D0A3" w14:textId="4FA64A3B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2.3 Здорове життя</w:t>
            </w:r>
            <w:r w:rsidRPr="006A7C60">
              <w:rPr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для всіх</w:t>
            </w: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0777BE42" w14:textId="7323C7F9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2.3.1 Надання якісних медичних послуг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7CA9092" w14:textId="73A1B43E" w:rsidR="00310884" w:rsidRPr="006A7C60" w:rsidRDefault="00310884" w:rsidP="00BF205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2.3.1.1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 сучасного лікувально-діагностичного комплексу в </w:t>
            </w:r>
            <w:r w:rsidR="00BF2055">
              <w:rPr>
                <w:color w:val="auto"/>
                <w:sz w:val="22"/>
                <w:szCs w:val="22"/>
                <w:lang w:val="uk-UA"/>
              </w:rPr>
              <w:t xml:space="preserve">                     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м. Миколаєві, дитячого діагностичного комплексу,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перинатального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центру ІІ рівня, реабілітаційного центру, водно-оздоровчого комплексу, амбулаторії загальної </w:t>
            </w:r>
            <w:r w:rsidR="00BF2055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практики</w:t>
            </w:r>
            <w:r w:rsidR="00BF2055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сімейної </w:t>
            </w:r>
            <w:r w:rsidR="00BF2055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медицини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118DE8F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618656D" w14:textId="77777777" w:rsidR="009A27D9" w:rsidRPr="006A7C60" w:rsidRDefault="00310884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421EE7E8" w14:textId="00FE3EE1" w:rsidR="00310884" w:rsidRPr="006A7C60" w:rsidRDefault="009A27D9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правління охорони здоров’я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6B38A3F" w14:textId="6B7C68A7" w:rsidR="00310884" w:rsidRPr="006A7C60" w:rsidRDefault="00310884" w:rsidP="00BF20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побудованих об’єктів, од</w:t>
            </w:r>
            <w:r w:rsidR="008473DC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та функціонує, так/ні</w:t>
            </w:r>
          </w:p>
          <w:p w14:paraId="34484D93" w14:textId="5A1CEE35" w:rsidR="00310884" w:rsidRPr="006A7C60" w:rsidRDefault="00310884" w:rsidP="00BF20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мешканців, що можуть скористатися послугами, осіб</w:t>
            </w:r>
          </w:p>
        </w:tc>
      </w:tr>
      <w:tr w:rsidR="00310884" w:rsidRPr="006A7C60" w14:paraId="2BC435FB" w14:textId="77777777" w:rsidTr="00923982">
        <w:tc>
          <w:tcPr>
            <w:tcW w:w="1809" w:type="dxa"/>
            <w:shd w:val="clear" w:color="auto" w:fill="auto"/>
          </w:tcPr>
          <w:p w14:paraId="05ECF56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6E8E5B4F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651D411" w14:textId="1496AE19" w:rsidR="00310884" w:rsidRPr="006A7C60" w:rsidRDefault="00310884" w:rsidP="00BF205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2.3.1.2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Реконструкція, капітальний ремонт та оновлення матеріально-технічної бази лікувальних закладів </w:t>
            </w:r>
            <w:r w:rsidR="00BF2055">
              <w:rPr>
                <w:color w:val="auto"/>
                <w:sz w:val="22"/>
                <w:szCs w:val="22"/>
                <w:lang w:val="uk-UA"/>
              </w:rPr>
              <w:t xml:space="preserve">               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м. Миколаєва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C417F71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  <w:p w14:paraId="27C30824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01C0AC0" w14:textId="77777777" w:rsidR="00310884" w:rsidRPr="006A7C60" w:rsidRDefault="00310884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охорони здоров’я Миколаївської міської ради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ED507AB" w14:textId="77777777" w:rsidR="00310884" w:rsidRPr="006A7C60" w:rsidRDefault="00310884" w:rsidP="00BF20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закупленого обладнання, од.</w:t>
            </w:r>
          </w:p>
          <w:p w14:paraId="5D94137F" w14:textId="6AB58855" w:rsidR="00310884" w:rsidRPr="006A7C60" w:rsidRDefault="00310884" w:rsidP="00BF20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Рівень оновлення матеріально-технічної бази лікувальних 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 xml:space="preserve">закладів </w:t>
            </w:r>
            <w:r w:rsidR="00BF2055">
              <w:rPr>
                <w:color w:val="000000"/>
                <w:spacing w:val="-4"/>
                <w:sz w:val="22"/>
                <w:szCs w:val="22"/>
                <w:lang w:val="uk-UA"/>
              </w:rPr>
              <w:t>м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. Миколаєва (% до потреби)</w:t>
            </w:r>
          </w:p>
        </w:tc>
      </w:tr>
      <w:tr w:rsidR="00310884" w:rsidRPr="006A7C60" w14:paraId="40728E45" w14:textId="77777777" w:rsidTr="00923982">
        <w:tc>
          <w:tcPr>
            <w:tcW w:w="1809" w:type="dxa"/>
            <w:shd w:val="clear" w:color="auto" w:fill="auto"/>
          </w:tcPr>
          <w:p w14:paraId="2157B6C0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3D0AB20D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E5D6F71" w14:textId="53AFA696" w:rsidR="00310884" w:rsidRPr="006A7C60" w:rsidRDefault="00310884" w:rsidP="00BF205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2.3.1.3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Реконструкція локальних інформаційних мереж лікувальних закладів м. Миколаєва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1893045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9A61E34" w14:textId="34BEDF15" w:rsidR="00310884" w:rsidRPr="006A7C60" w:rsidRDefault="00310884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КП «Міський інформаційно-обчислювальний центр»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4E1A435" w14:textId="77777777" w:rsidR="00310884" w:rsidRPr="006A7C60" w:rsidRDefault="00310884" w:rsidP="00BF20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закупленого обладнання, од.</w:t>
            </w:r>
          </w:p>
          <w:p w14:paraId="7F654DA2" w14:textId="6103C429" w:rsidR="00310884" w:rsidRPr="006A7C60" w:rsidRDefault="00310884" w:rsidP="00BF20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Рівень оновлення локальних інформаційних мереж лікувальних закладів </w:t>
            </w:r>
            <w:r w:rsidR="00BF2055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                     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м. Миколаєва, % до потреби</w:t>
            </w:r>
          </w:p>
        </w:tc>
      </w:tr>
      <w:tr w:rsidR="00310884" w:rsidRPr="006A7C60" w14:paraId="72A87DB5" w14:textId="77777777" w:rsidTr="00923982">
        <w:tc>
          <w:tcPr>
            <w:tcW w:w="1809" w:type="dxa"/>
            <w:shd w:val="clear" w:color="auto" w:fill="auto"/>
          </w:tcPr>
          <w:p w14:paraId="720A4307" w14:textId="77777777" w:rsidR="00310884" w:rsidRPr="006A7C60" w:rsidRDefault="00310884" w:rsidP="0031088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0EBA4601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B1C3B8E" w14:textId="29022E1C" w:rsidR="00310884" w:rsidRPr="006A7C60" w:rsidRDefault="00310884" w:rsidP="00BF2055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2.3.1.4</w:t>
            </w:r>
            <w:r w:rsidR="00B21160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 xml:space="preserve">  Курс психологічної допомоги для медичних працівників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52569FD" w14:textId="1C7280C1" w:rsidR="00310884" w:rsidRPr="006A7C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2024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FC22834" w14:textId="5B2FFD37" w:rsidR="00310884" w:rsidRPr="006A7C60" w:rsidRDefault="00310884" w:rsidP="00BF205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ПРООН</w:t>
            </w:r>
            <w:r w:rsidR="00BA71E3" w:rsidRPr="006A7C60">
              <w:rPr>
                <w:bCs/>
                <w:color w:val="auto"/>
                <w:sz w:val="22"/>
                <w:szCs w:val="22"/>
                <w:lang w:val="uk-UA"/>
              </w:rPr>
              <w:t xml:space="preserve"> (за </w:t>
            </w:r>
            <w:r w:rsidR="00336986" w:rsidRPr="006A7C60">
              <w:rPr>
                <w:bCs/>
                <w:color w:val="auto"/>
                <w:sz w:val="22"/>
                <w:szCs w:val="22"/>
                <w:lang w:val="uk-UA"/>
              </w:rPr>
              <w:t>узгодженням</w:t>
            </w:r>
            <w:r w:rsidR="00BA71E3" w:rsidRPr="006A7C60">
              <w:rPr>
                <w:bCs/>
                <w:color w:val="auto"/>
                <w:sz w:val="22"/>
                <w:szCs w:val="22"/>
                <w:lang w:val="uk-UA"/>
              </w:rPr>
              <w:t>)</w:t>
            </w:r>
          </w:p>
          <w:p w14:paraId="275FD99E" w14:textId="3CBB274D" w:rsidR="00310884" w:rsidRPr="006A7C60" w:rsidRDefault="00310884" w:rsidP="00BF2055">
            <w:pPr>
              <w:jc w:val="center"/>
              <w:rPr>
                <w:strike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Заклади первинної медичної допомоги</w:t>
            </w:r>
            <w:r w:rsidR="005712E6" w:rsidRPr="006A7C60">
              <w:rPr>
                <w:bCs/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4DC66EE" w14:textId="77777777" w:rsidR="00310884" w:rsidRPr="006A7C60" w:rsidRDefault="00310884" w:rsidP="00BF2055">
            <w:pPr>
              <w:numPr>
                <w:ilvl w:val="0"/>
                <w:numId w:val="2"/>
              </w:numPr>
              <w:tabs>
                <w:tab w:val="num" w:pos="597"/>
              </w:tabs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Створення робочих місць, од</w:t>
            </w:r>
          </w:p>
          <w:p w14:paraId="4665B8BD" w14:textId="77777777" w:rsidR="00310884" w:rsidRPr="006A7C60" w:rsidRDefault="00310884" w:rsidP="00BF2055">
            <w:pPr>
              <w:numPr>
                <w:ilvl w:val="0"/>
                <w:numId w:val="2"/>
              </w:numPr>
              <w:tabs>
                <w:tab w:val="num" w:pos="597"/>
              </w:tabs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Створення кімнати відпочинку</w:t>
            </w:r>
          </w:p>
          <w:p w14:paraId="476D034D" w14:textId="77777777" w:rsidR="00310884" w:rsidRPr="006A7C60" w:rsidRDefault="00310884" w:rsidP="00BF2055">
            <w:pPr>
              <w:numPr>
                <w:ilvl w:val="0"/>
                <w:numId w:val="2"/>
              </w:numPr>
              <w:tabs>
                <w:tab w:val="num" w:pos="597"/>
              </w:tabs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Обладнання кімнати психологічної підтримки</w:t>
            </w:r>
          </w:p>
          <w:p w14:paraId="232C398C" w14:textId="134BD420" w:rsidR="00310884" w:rsidRPr="006A7C60" w:rsidRDefault="00310884" w:rsidP="00BF2055">
            <w:pPr>
              <w:numPr>
                <w:ilvl w:val="0"/>
                <w:numId w:val="2"/>
              </w:numPr>
              <w:tabs>
                <w:tab w:val="num" w:pos="597"/>
              </w:tabs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Проведен</w:t>
            </w:r>
            <w:r w:rsidR="00981DA7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="00981DA7">
              <w:rPr>
                <w:color w:val="000000"/>
                <w:spacing w:val="-4"/>
                <w:sz w:val="22"/>
                <w:szCs w:val="22"/>
                <w:lang w:val="uk-UA"/>
              </w:rPr>
              <w:t>к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урс</w:t>
            </w:r>
            <w:r w:rsidR="00981DA7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психологічної підтримки, так/ні</w:t>
            </w:r>
          </w:p>
        </w:tc>
      </w:tr>
      <w:tr w:rsidR="00310884" w:rsidRPr="00B811E6" w14:paraId="3B71C3D5" w14:textId="77777777" w:rsidTr="00923982">
        <w:tc>
          <w:tcPr>
            <w:tcW w:w="1809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6BDBB505" w14:textId="1445CD24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66BC6957" w14:textId="68A5B021" w:rsidR="00310884" w:rsidRPr="006A7C60" w:rsidRDefault="00310884" w:rsidP="00310884">
            <w:pPr>
              <w:rPr>
                <w:color w:val="00B05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2.3.2 Забезпечення  соціального захисту вразливих категорій населення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522176E" w14:textId="4813571F" w:rsidR="00310884" w:rsidRPr="006A7C60" w:rsidRDefault="00310884" w:rsidP="00BF205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2.3.2.1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сучасного будинку для людей похилого віку та осіб з інвалідністю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E9B538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D636EA3" w14:textId="77777777" w:rsidR="00981DA7" w:rsidRDefault="00310884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КУ </w:t>
            </w:r>
            <w:r w:rsidR="00981DA7">
              <w:rPr>
                <w:color w:val="auto"/>
                <w:sz w:val="22"/>
                <w:szCs w:val="22"/>
                <w:lang w:val="uk-UA"/>
              </w:rPr>
              <w:t>«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Міський геріатричний будинок милосердя імені Святого Миколая</w:t>
            </w:r>
            <w:r w:rsidR="00981DA7">
              <w:rPr>
                <w:color w:val="auto"/>
                <w:sz w:val="22"/>
                <w:szCs w:val="22"/>
                <w:lang w:val="uk-UA"/>
              </w:rPr>
              <w:t>»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0BDA1285" w14:textId="54CCBC5F" w:rsidR="00310884" w:rsidRPr="006A7C60" w:rsidRDefault="00981DA7" w:rsidP="00BF20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Д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епартамент праці та соціального захисту населення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8051E61" w14:textId="41679976" w:rsidR="00310884" w:rsidRPr="006A7C60" w:rsidRDefault="00310884" w:rsidP="00BF20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С</w:t>
            </w:r>
            <w:r w:rsidR="00981DA7">
              <w:rPr>
                <w:color w:val="000000"/>
                <w:spacing w:val="-4"/>
                <w:sz w:val="22"/>
                <w:szCs w:val="22"/>
                <w:lang w:val="uk-UA"/>
              </w:rPr>
              <w:t>творення с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учасн</w:t>
            </w:r>
            <w:r w:rsidR="00981DA7">
              <w:rPr>
                <w:color w:val="000000"/>
                <w:spacing w:val="-4"/>
                <w:sz w:val="22"/>
                <w:szCs w:val="22"/>
                <w:lang w:val="uk-UA"/>
              </w:rPr>
              <w:t>ого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будинк</w:t>
            </w:r>
            <w:r w:rsidR="00981DA7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для людей похилого віку та осіб з інвалідністю, так/ні (обсяг виконаних робіт, %)</w:t>
            </w:r>
          </w:p>
          <w:p w14:paraId="076B5392" w14:textId="77777777" w:rsidR="00310884" w:rsidRPr="006A7C60" w:rsidRDefault="00310884" w:rsidP="00BF20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осіб похилого віку та осіб з інвалідністю, які користуються послугами будинку, осіб</w:t>
            </w:r>
          </w:p>
        </w:tc>
      </w:tr>
      <w:tr w:rsidR="00310884" w:rsidRPr="006A7C60" w14:paraId="3441A4B9" w14:textId="77777777" w:rsidTr="00923982">
        <w:tc>
          <w:tcPr>
            <w:tcW w:w="1809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4EE179D0" w14:textId="77777777" w:rsidR="00310884" w:rsidRPr="006A7C60" w:rsidRDefault="00310884" w:rsidP="0031088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3B0AF54F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E719BE3" w14:textId="541F0B70" w:rsidR="00310884" w:rsidRPr="006A7C60" w:rsidRDefault="00310884" w:rsidP="00B211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2.3.2.2. Розвиток закладів соціального захисту населення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776122E" w14:textId="545ABB6A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2017-2027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A449D2" w14:textId="695E31FE" w:rsidR="00310884" w:rsidRPr="006A7C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</w:t>
            </w:r>
            <w:r w:rsidR="009A27D9" w:rsidRPr="006A7C60">
              <w:rPr>
                <w:color w:val="auto"/>
                <w:sz w:val="22"/>
                <w:szCs w:val="22"/>
                <w:lang w:val="uk-UA"/>
              </w:rPr>
              <w:t>правління капітального будівництва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4B0F8B3" w14:textId="5F52F079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об’єктів, од</w:t>
            </w:r>
          </w:p>
        </w:tc>
      </w:tr>
      <w:tr w:rsidR="00310884" w:rsidRPr="006A7C60" w14:paraId="5DF6ECE6" w14:textId="77777777" w:rsidTr="00923982">
        <w:tc>
          <w:tcPr>
            <w:tcW w:w="1809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16729A46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45952561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5C7CBB0" w14:textId="4B3EECE8" w:rsidR="00310884" w:rsidRPr="006A7C60" w:rsidRDefault="00310884" w:rsidP="00B211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2.3.2.3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Центру нічного перебування бездомних осіб на осінньо-зимовий період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CDDE36C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76A80D3" w14:textId="4DC09360" w:rsidR="00310884" w:rsidRPr="006A7C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КУ </w:t>
            </w:r>
            <w:r w:rsidR="00981DA7">
              <w:rPr>
                <w:color w:val="auto"/>
                <w:sz w:val="22"/>
                <w:szCs w:val="22"/>
                <w:lang w:val="uk-UA"/>
              </w:rPr>
              <w:t>«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Центр реінтеграції бездомних осіб</w:t>
            </w:r>
            <w:r w:rsidR="00981DA7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5BDCE948" w14:textId="51752E1E" w:rsidR="00310884" w:rsidRPr="006A7C60" w:rsidRDefault="00336986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епартамент праці та соціального захисту населення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8B8F2FE" w14:textId="200DBC77" w:rsidR="00310884" w:rsidRPr="006A7C60" w:rsidRDefault="00981DA7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Функціонування 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Центр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нічного перебування бездомних осіб на осінньо-зимовий період, так/ні </w:t>
            </w:r>
          </w:p>
          <w:p w14:paraId="03F4B601" w14:textId="23FECF80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осіб, які не мають житла, скористалися послугою Центру, осіб (рівень до потреби, %)</w:t>
            </w:r>
          </w:p>
        </w:tc>
      </w:tr>
      <w:tr w:rsidR="00310884" w:rsidRPr="00B811E6" w14:paraId="3540DC07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64EB17A8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29F77BA6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64F4D33" w14:textId="62CC8AE1" w:rsidR="00310884" w:rsidRPr="006A7C60" w:rsidRDefault="00310884" w:rsidP="00B21160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2.3.2.4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Забезпечення функціонування </w:t>
            </w:r>
            <w:r w:rsidR="00B21160">
              <w:rPr>
                <w:color w:val="auto"/>
                <w:sz w:val="22"/>
                <w:szCs w:val="22"/>
                <w:lang w:val="uk-UA"/>
              </w:rPr>
              <w:t>в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районах міста Університету третього віку для людей похилого віку та осіб з інвалідністю, </w:t>
            </w:r>
            <w:r w:rsidR="00981DA7">
              <w:rPr>
                <w:color w:val="auto"/>
                <w:sz w:val="22"/>
                <w:szCs w:val="22"/>
                <w:lang w:val="uk-UA"/>
              </w:rPr>
              <w:t>у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тому числі ВПО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B515259" w14:textId="77777777" w:rsidR="00310884" w:rsidRPr="006A7C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9D122B4" w14:textId="77777777" w:rsidR="00310884" w:rsidRPr="006A7C60" w:rsidRDefault="00310884" w:rsidP="00B21160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2D55B0" w14:textId="01853E2D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створених центрів «Університету третього віку» для людей похилого віку та осіб з інвалідністю, од. (з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дезагрега</w:t>
            </w:r>
            <w:proofErr w:type="spellEnd"/>
            <w:r w:rsidR="00E12E31">
              <w:rPr>
                <w:color w:val="000000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цією за районами міста)</w:t>
            </w:r>
          </w:p>
          <w:p w14:paraId="513D3C58" w14:textId="5BF8B513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Чисельність відвідувачів, осіб (з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дезагрегацієй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за віком, статтю, гуртками  тощо)</w:t>
            </w:r>
          </w:p>
        </w:tc>
      </w:tr>
      <w:tr w:rsidR="00310884" w:rsidRPr="006A7C60" w14:paraId="2EC04D94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587D4837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59484D4E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5CA95AF" w14:textId="27759577" w:rsidR="00310884" w:rsidRPr="00B21160" w:rsidRDefault="00310884" w:rsidP="00B211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21160">
              <w:rPr>
                <w:color w:val="auto"/>
                <w:sz w:val="22"/>
                <w:szCs w:val="22"/>
                <w:lang w:val="uk-UA"/>
              </w:rPr>
              <w:t>2.3.2.5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B21160">
              <w:rPr>
                <w:color w:val="auto"/>
                <w:sz w:val="22"/>
                <w:szCs w:val="22"/>
                <w:lang w:val="uk-UA"/>
              </w:rPr>
              <w:t xml:space="preserve"> Облаштування приміщення та благоустрій території відділення тимчасового перебування осіб, які опинилися в складних життєвих обставинах</w:t>
            </w:r>
            <w:r w:rsidR="00B21160" w:rsidRPr="00B21160">
              <w:rPr>
                <w:color w:val="auto"/>
                <w:sz w:val="22"/>
                <w:szCs w:val="22"/>
                <w:lang w:val="uk-UA"/>
              </w:rPr>
              <w:t>,</w:t>
            </w:r>
            <w:r w:rsidRPr="00B21160">
              <w:rPr>
                <w:color w:val="auto"/>
                <w:sz w:val="22"/>
                <w:szCs w:val="22"/>
                <w:lang w:val="uk-UA"/>
              </w:rPr>
              <w:t xml:space="preserve"> та внутрішньо переміщених осіб міського територіального центру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7DD2714" w14:textId="366CEA5F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A30EF33" w14:textId="44C8D0EC" w:rsidR="00310884" w:rsidRPr="006A7C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2555590" w14:textId="3932640C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Чисельність осіб, що опинилися в складних життєвих обставинах</w:t>
            </w:r>
            <w:r w:rsidR="00B21160">
              <w:rPr>
                <w:color w:val="auto"/>
                <w:sz w:val="22"/>
                <w:szCs w:val="22"/>
                <w:lang w:val="uk-UA"/>
              </w:rPr>
              <w:t>,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та внутрішньо переміщених осіб</w:t>
            </w:r>
          </w:p>
        </w:tc>
      </w:tr>
      <w:tr w:rsidR="00310884" w:rsidRPr="00B811E6" w14:paraId="5F4272E9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325A8539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55B59A32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2E95CBC" w14:textId="64F3C26E" w:rsidR="00310884" w:rsidRPr="00B21160" w:rsidRDefault="00310884" w:rsidP="00B211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21160">
              <w:rPr>
                <w:color w:val="auto"/>
                <w:sz w:val="22"/>
                <w:szCs w:val="22"/>
                <w:lang w:val="uk-UA"/>
              </w:rPr>
              <w:t>2.3.2.6</w:t>
            </w:r>
            <w:r w:rsidR="00B21160">
              <w:rPr>
                <w:color w:val="auto"/>
                <w:sz w:val="22"/>
                <w:szCs w:val="22"/>
                <w:lang w:val="uk-UA"/>
              </w:rPr>
              <w:t>.</w:t>
            </w:r>
            <w:r w:rsidRPr="00B21160">
              <w:rPr>
                <w:color w:val="auto"/>
                <w:sz w:val="22"/>
                <w:szCs w:val="22"/>
                <w:lang w:val="uk-UA"/>
              </w:rPr>
              <w:t xml:space="preserve"> Створення кризового центру для жінок із дітьми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D9779B4" w14:textId="2255F8DF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724CD52" w14:textId="7974FE8D" w:rsidR="00310884" w:rsidRPr="006A7C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Служба у справах дітей 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9E5C84F" w14:textId="73DB0380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90% надання підтримки кризовим вагітним; одиноким матерям та жінкам, які самостійно виховують дітей і перебувають у складних життєвих обставинах; жінкам з дітьми, які постраждали від домашнього насильства</w:t>
            </w:r>
          </w:p>
        </w:tc>
      </w:tr>
      <w:tr w:rsidR="00310884" w:rsidRPr="00B21160" w14:paraId="75F9F57F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639F698A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75A0CB8A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4AD695D" w14:textId="79A73D5E" w:rsidR="00310884" w:rsidRPr="00B21160" w:rsidRDefault="00310884" w:rsidP="00B21160">
            <w:pPr>
              <w:jc w:val="both"/>
              <w:rPr>
                <w:sz w:val="22"/>
                <w:szCs w:val="22"/>
                <w:lang w:val="uk-UA"/>
              </w:rPr>
            </w:pPr>
            <w:r w:rsidRPr="00B21160">
              <w:rPr>
                <w:color w:val="000000"/>
                <w:sz w:val="22"/>
                <w:szCs w:val="22"/>
                <w:lang w:val="ru"/>
              </w:rPr>
              <w:t>2.3.2.7</w:t>
            </w:r>
            <w:r w:rsidR="00B21160">
              <w:rPr>
                <w:color w:val="000000"/>
                <w:sz w:val="22"/>
                <w:szCs w:val="22"/>
                <w:lang w:val="ru"/>
              </w:rPr>
              <w:t>.</w:t>
            </w:r>
            <w:r w:rsidRPr="00B21160">
              <w:rPr>
                <w:color w:val="000000"/>
                <w:sz w:val="22"/>
                <w:szCs w:val="22"/>
                <w:lang w:val="ru"/>
              </w:rPr>
              <w:t xml:space="preserve"> </w:t>
            </w:r>
            <w:proofErr w:type="spellStart"/>
            <w:r w:rsidRPr="00B21160">
              <w:rPr>
                <w:color w:val="000000"/>
                <w:sz w:val="22"/>
                <w:szCs w:val="22"/>
                <w:lang w:val="ru"/>
              </w:rPr>
              <w:t>Посилення</w:t>
            </w:r>
            <w:proofErr w:type="spellEnd"/>
            <w:r w:rsidRPr="00B21160">
              <w:rPr>
                <w:color w:val="000000"/>
                <w:sz w:val="22"/>
                <w:szCs w:val="22"/>
                <w:lang w:val="ru"/>
              </w:rPr>
              <w:t xml:space="preserve"> </w:t>
            </w:r>
            <w:proofErr w:type="spellStart"/>
            <w:r w:rsidRPr="00B21160">
              <w:rPr>
                <w:color w:val="000000"/>
                <w:sz w:val="22"/>
                <w:szCs w:val="22"/>
                <w:lang w:val="ru"/>
              </w:rPr>
              <w:t>заходів</w:t>
            </w:r>
            <w:proofErr w:type="spellEnd"/>
            <w:r w:rsidRPr="00B21160">
              <w:rPr>
                <w:color w:val="000000"/>
                <w:sz w:val="22"/>
                <w:szCs w:val="22"/>
                <w:lang w:val="ru"/>
              </w:rPr>
              <w:t xml:space="preserve"> </w:t>
            </w:r>
            <w:proofErr w:type="spellStart"/>
            <w:r w:rsidRPr="00B21160">
              <w:rPr>
                <w:color w:val="000000"/>
                <w:sz w:val="22"/>
                <w:szCs w:val="22"/>
                <w:lang w:val="ru"/>
              </w:rPr>
              <w:t>щодо</w:t>
            </w:r>
            <w:proofErr w:type="spellEnd"/>
            <w:r w:rsidRPr="00B21160">
              <w:rPr>
                <w:color w:val="000000"/>
                <w:sz w:val="22"/>
                <w:szCs w:val="22"/>
                <w:lang w:val="ru"/>
              </w:rPr>
              <w:t xml:space="preserve"> </w:t>
            </w:r>
            <w:proofErr w:type="spellStart"/>
            <w:r w:rsidRPr="00B21160">
              <w:rPr>
                <w:color w:val="000000"/>
                <w:sz w:val="22"/>
                <w:szCs w:val="22"/>
                <w:lang w:val="ru"/>
              </w:rPr>
              <w:t>запобігання</w:t>
            </w:r>
            <w:proofErr w:type="spellEnd"/>
            <w:r w:rsidRPr="00B21160">
              <w:rPr>
                <w:color w:val="000000"/>
                <w:sz w:val="22"/>
                <w:szCs w:val="22"/>
                <w:lang w:val="ru"/>
              </w:rPr>
              <w:t xml:space="preserve"> та </w:t>
            </w:r>
            <w:proofErr w:type="spellStart"/>
            <w:r w:rsidRPr="00B21160">
              <w:rPr>
                <w:color w:val="000000"/>
                <w:sz w:val="22"/>
                <w:szCs w:val="22"/>
                <w:lang w:val="ru"/>
              </w:rPr>
              <w:t>протидії</w:t>
            </w:r>
            <w:proofErr w:type="spellEnd"/>
            <w:r w:rsidRPr="00B21160">
              <w:rPr>
                <w:color w:val="000000"/>
                <w:sz w:val="22"/>
                <w:szCs w:val="22"/>
                <w:lang w:val="ru"/>
              </w:rPr>
              <w:t xml:space="preserve"> </w:t>
            </w:r>
            <w:proofErr w:type="spellStart"/>
            <w:r w:rsidRPr="00B21160">
              <w:rPr>
                <w:color w:val="000000"/>
                <w:sz w:val="22"/>
                <w:szCs w:val="22"/>
                <w:lang w:val="ru"/>
              </w:rPr>
              <w:t>домашньому</w:t>
            </w:r>
            <w:proofErr w:type="spellEnd"/>
            <w:r w:rsidRPr="00B21160">
              <w:rPr>
                <w:color w:val="000000"/>
                <w:sz w:val="22"/>
                <w:szCs w:val="22"/>
                <w:lang w:val="ru"/>
              </w:rPr>
              <w:t xml:space="preserve"> </w:t>
            </w:r>
            <w:proofErr w:type="spellStart"/>
            <w:r w:rsidRPr="00B21160">
              <w:rPr>
                <w:color w:val="000000"/>
                <w:sz w:val="22"/>
                <w:szCs w:val="22"/>
                <w:lang w:val="ru"/>
              </w:rPr>
              <w:t>насильству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BAFF4EA" w14:textId="379F6168" w:rsidR="00310884" w:rsidRPr="00B211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B211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853B6EF" w14:textId="743E0CEB" w:rsidR="00310884" w:rsidRPr="00B211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21160">
              <w:rPr>
                <w:color w:val="auto"/>
                <w:sz w:val="22"/>
                <w:szCs w:val="22"/>
                <w:lang w:val="uk-UA"/>
              </w:rPr>
              <w:t>Миколаївський міський центр соціальних служб для сім’ї, дітей та молоді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E9DC777" w14:textId="69EBE355" w:rsidR="00310884" w:rsidRPr="00B211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21160">
              <w:rPr>
                <w:color w:val="auto"/>
                <w:sz w:val="22"/>
                <w:szCs w:val="22"/>
                <w:lang w:val="uk-UA"/>
              </w:rPr>
              <w:t>Кількість реабілітованих постраждалих</w:t>
            </w:r>
          </w:p>
        </w:tc>
      </w:tr>
      <w:tr w:rsidR="00310884" w:rsidRPr="006A7C60" w14:paraId="37CC42D7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58D0B1BC" w14:textId="77777777" w:rsidR="00310884" w:rsidRPr="00B211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593F5036" w14:textId="77777777" w:rsidR="00310884" w:rsidRPr="00B211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CF51C6E" w14:textId="759C1353" w:rsidR="00310884" w:rsidRPr="00B21160" w:rsidRDefault="00310884" w:rsidP="00B21160">
            <w:pPr>
              <w:jc w:val="both"/>
              <w:rPr>
                <w:color w:val="auto"/>
                <w:sz w:val="22"/>
                <w:szCs w:val="22"/>
                <w:lang w:val="ru"/>
              </w:rPr>
            </w:pPr>
            <w:r w:rsidRPr="00B21160">
              <w:rPr>
                <w:color w:val="auto"/>
                <w:sz w:val="22"/>
                <w:szCs w:val="22"/>
                <w:lang w:val="ru"/>
              </w:rPr>
              <w:t>2.3.2.8</w:t>
            </w:r>
            <w:r w:rsidR="00B21160">
              <w:rPr>
                <w:color w:val="auto"/>
                <w:sz w:val="22"/>
                <w:szCs w:val="22"/>
                <w:lang w:val="ru"/>
              </w:rPr>
              <w:t>.</w:t>
            </w:r>
            <w:r w:rsidRPr="00B21160">
              <w:rPr>
                <w:color w:val="auto"/>
                <w:sz w:val="22"/>
                <w:szCs w:val="22"/>
                <w:lang w:val="ru"/>
              </w:rPr>
              <w:t xml:space="preserve"> </w:t>
            </w:r>
            <w:proofErr w:type="spellStart"/>
            <w:r w:rsidRPr="00B21160">
              <w:rPr>
                <w:color w:val="auto"/>
                <w:sz w:val="22"/>
                <w:szCs w:val="22"/>
                <w:lang w:val="ru"/>
              </w:rPr>
              <w:t>Сворення</w:t>
            </w:r>
            <w:proofErr w:type="spellEnd"/>
            <w:r w:rsidRPr="00B21160">
              <w:rPr>
                <w:color w:val="auto"/>
                <w:sz w:val="22"/>
                <w:szCs w:val="22"/>
                <w:lang w:val="ru"/>
              </w:rPr>
              <w:t xml:space="preserve"> центру </w:t>
            </w:r>
            <w:proofErr w:type="spellStart"/>
            <w:r w:rsidRPr="00B21160">
              <w:rPr>
                <w:color w:val="auto"/>
                <w:sz w:val="22"/>
                <w:szCs w:val="22"/>
                <w:lang w:val="ru"/>
              </w:rPr>
              <w:t>соціальної</w:t>
            </w:r>
            <w:proofErr w:type="spellEnd"/>
            <w:r w:rsidRPr="00B21160">
              <w:rPr>
                <w:color w:val="auto"/>
                <w:sz w:val="22"/>
                <w:szCs w:val="22"/>
                <w:lang w:val="ru"/>
              </w:rPr>
              <w:t xml:space="preserve"> </w:t>
            </w:r>
            <w:proofErr w:type="spellStart"/>
            <w:r w:rsidRPr="00B21160">
              <w:rPr>
                <w:color w:val="auto"/>
                <w:sz w:val="22"/>
                <w:szCs w:val="22"/>
                <w:lang w:val="ru"/>
              </w:rPr>
              <w:t>адаптації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250889F" w14:textId="4EC88E98" w:rsidR="00310884" w:rsidRPr="00B211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21160">
              <w:rPr>
                <w:color w:val="auto"/>
                <w:sz w:val="22"/>
                <w:szCs w:val="22"/>
                <w:lang w:val="uk-UA"/>
              </w:rPr>
              <w:t>2024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2E8478D" w14:textId="77777777" w:rsidR="009A27D9" w:rsidRPr="00B211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21160">
              <w:rPr>
                <w:color w:val="auto"/>
                <w:sz w:val="22"/>
                <w:szCs w:val="22"/>
                <w:lang w:val="uk-UA"/>
              </w:rPr>
              <w:t>ПРООН</w:t>
            </w:r>
            <w:r w:rsidR="00BA71E3" w:rsidRPr="00B21160">
              <w:rPr>
                <w:color w:val="auto"/>
                <w:sz w:val="22"/>
                <w:szCs w:val="22"/>
                <w:lang w:val="uk-UA"/>
              </w:rPr>
              <w:t xml:space="preserve"> (за </w:t>
            </w:r>
            <w:r w:rsidR="00E92BA0" w:rsidRPr="00B21160">
              <w:rPr>
                <w:color w:val="auto"/>
                <w:sz w:val="22"/>
                <w:szCs w:val="22"/>
                <w:lang w:val="uk-UA"/>
              </w:rPr>
              <w:t>узгодженням</w:t>
            </w:r>
            <w:r w:rsidR="00BA71E3" w:rsidRPr="00B21160">
              <w:rPr>
                <w:color w:val="auto"/>
                <w:sz w:val="22"/>
                <w:szCs w:val="22"/>
                <w:lang w:val="uk-UA"/>
              </w:rPr>
              <w:t>)</w:t>
            </w:r>
            <w:r w:rsidRPr="00B211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9A27D9" w:rsidRPr="00B21160">
              <w:rPr>
                <w:color w:val="auto"/>
                <w:sz w:val="22"/>
                <w:szCs w:val="22"/>
                <w:lang w:val="uk-UA"/>
              </w:rPr>
              <w:t>Д</w:t>
            </w:r>
            <w:r w:rsidRPr="00B21160">
              <w:rPr>
                <w:color w:val="auto"/>
                <w:sz w:val="22"/>
                <w:szCs w:val="22"/>
                <w:lang w:val="uk-UA"/>
              </w:rPr>
              <w:t xml:space="preserve">епартамент праці соціального захисту населення </w:t>
            </w:r>
            <w:r w:rsidR="009A27D9" w:rsidRPr="00B21160">
              <w:rPr>
                <w:color w:val="auto"/>
                <w:sz w:val="22"/>
                <w:szCs w:val="22"/>
                <w:lang w:val="uk-UA"/>
              </w:rPr>
              <w:t>ММР</w:t>
            </w:r>
          </w:p>
          <w:p w14:paraId="3695FB87" w14:textId="24312EE9" w:rsidR="00310884" w:rsidRPr="00B21160" w:rsidRDefault="009A27D9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21160">
              <w:rPr>
                <w:color w:val="auto"/>
                <w:sz w:val="22"/>
                <w:szCs w:val="22"/>
                <w:lang w:val="uk-UA"/>
              </w:rPr>
              <w:t>М</w:t>
            </w:r>
            <w:r w:rsidR="00310884" w:rsidRPr="00B21160">
              <w:rPr>
                <w:color w:val="auto"/>
                <w:sz w:val="22"/>
                <w:szCs w:val="22"/>
                <w:lang w:val="uk-UA"/>
              </w:rPr>
              <w:t>іський територіальний центр соціального обслуговування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2DF33A0" w14:textId="2346A1A0" w:rsidR="00310884" w:rsidRPr="00B211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B21160">
              <w:rPr>
                <w:color w:val="auto"/>
                <w:sz w:val="22"/>
                <w:szCs w:val="22"/>
                <w:lang w:val="uk-UA"/>
              </w:rPr>
              <w:t>Створен</w:t>
            </w:r>
            <w:r w:rsidR="00981DA7">
              <w:rPr>
                <w:color w:val="auto"/>
                <w:sz w:val="22"/>
                <w:szCs w:val="22"/>
                <w:lang w:val="uk-UA"/>
              </w:rPr>
              <w:t>ня</w:t>
            </w:r>
            <w:r w:rsidRPr="00B21160">
              <w:rPr>
                <w:color w:val="auto"/>
                <w:sz w:val="22"/>
                <w:szCs w:val="22"/>
                <w:lang w:val="uk-UA"/>
              </w:rPr>
              <w:t>, так/ ні</w:t>
            </w:r>
          </w:p>
        </w:tc>
      </w:tr>
      <w:tr w:rsidR="00310884" w:rsidRPr="006A7C60" w14:paraId="45251BD3" w14:textId="77777777" w:rsidTr="00923982">
        <w:tc>
          <w:tcPr>
            <w:tcW w:w="1809" w:type="dxa"/>
            <w:shd w:val="clear" w:color="auto" w:fill="auto"/>
          </w:tcPr>
          <w:p w14:paraId="05C8B7C6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003EDE15" w14:textId="66EE2A95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2.3.3 Розвиток фізкультури та спорту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6DA731F" w14:textId="7350A62E" w:rsidR="00310884" w:rsidRPr="006A7C60" w:rsidRDefault="00310884" w:rsidP="00E57E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2.3.3.1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Розвиток та розширення мережі фізкультурно-спортивних закладів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57F152E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75C27F1" w14:textId="1FEA2BB9" w:rsidR="00310884" w:rsidRPr="006A7C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у справах фізичної культури і спорту ММР</w:t>
            </w:r>
          </w:p>
          <w:p w14:paraId="257539DF" w14:textId="5E29468A" w:rsidR="00310884" w:rsidRPr="006A7C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</w:t>
            </w:r>
            <w:r w:rsidR="009A27D9" w:rsidRPr="006A7C60">
              <w:rPr>
                <w:color w:val="auto"/>
                <w:sz w:val="22"/>
                <w:szCs w:val="22"/>
                <w:lang w:val="uk-UA"/>
              </w:rPr>
              <w:t>правління капітального будівництва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B74B995" w14:textId="7F9E3D0D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побудованих об’єктів, од </w:t>
            </w:r>
          </w:p>
          <w:p w14:paraId="7FCF7E30" w14:textId="6F0D0F95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Функціону</w:t>
            </w:r>
            <w:r w:rsidR="00981DA7">
              <w:rPr>
                <w:color w:val="000000"/>
                <w:spacing w:val="-4"/>
                <w:sz w:val="22"/>
                <w:szCs w:val="22"/>
                <w:lang w:val="uk-UA"/>
              </w:rPr>
              <w:t>вання,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так/ні</w:t>
            </w:r>
          </w:p>
          <w:p w14:paraId="53417CBB" w14:textId="2C079F3D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відвідувачів, осіб</w:t>
            </w:r>
          </w:p>
        </w:tc>
      </w:tr>
      <w:tr w:rsidR="00310884" w:rsidRPr="006A7C60" w14:paraId="1D352B9A" w14:textId="77777777" w:rsidTr="00923982">
        <w:tc>
          <w:tcPr>
            <w:tcW w:w="1809" w:type="dxa"/>
            <w:shd w:val="clear" w:color="auto" w:fill="auto"/>
          </w:tcPr>
          <w:p w14:paraId="4AF79D94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18650D4F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7BC61AB" w14:textId="78043190" w:rsidR="00310884" w:rsidRPr="006A7C60" w:rsidRDefault="00310884" w:rsidP="00E57E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2.3.3.2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Розвиток фізичної культури і спорту серед різних верств населення (проведення спортивно-масових  заходів)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0FBD263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7C2DDC8" w14:textId="77777777" w:rsidR="00310884" w:rsidRPr="006A7C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у справах фізичної культури і спорту ММР</w:t>
            </w:r>
          </w:p>
          <w:p w14:paraId="79C315DF" w14:textId="77777777" w:rsidR="00310884" w:rsidRPr="006A7C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C2B1282" w14:textId="77777777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спортивно-масових  заходів, од.</w:t>
            </w:r>
          </w:p>
          <w:p w14:paraId="2B71E0DE" w14:textId="05B6F960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Чисельність мешканців, я</w:t>
            </w:r>
            <w:r w:rsidR="008473DC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і взяли участь у заходах, осіб</w:t>
            </w:r>
          </w:p>
        </w:tc>
      </w:tr>
      <w:tr w:rsidR="00310884" w:rsidRPr="006A7C60" w14:paraId="37A1856B" w14:textId="77777777" w:rsidTr="00923982">
        <w:tc>
          <w:tcPr>
            <w:tcW w:w="1809" w:type="dxa"/>
            <w:shd w:val="clear" w:color="auto" w:fill="auto"/>
          </w:tcPr>
          <w:p w14:paraId="1BD663CD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0ABF7370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DBC397F" w14:textId="53EE4F15" w:rsidR="00310884" w:rsidRPr="006A7C60" w:rsidRDefault="00310884" w:rsidP="00E57E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2.3.3.3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 Забезпечення функціонування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комунальних спортивних шкіл міста Миколаєва для підготовки спортивного резерву та підвищення рівня фізичної підготовленості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8F6A49C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915EF07" w14:textId="77777777" w:rsidR="00310884" w:rsidRPr="006A7C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Управління у справах фізичної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культури і спорту ММР</w:t>
            </w:r>
          </w:p>
          <w:p w14:paraId="397FD123" w14:textId="77777777" w:rsidR="00310884" w:rsidRPr="006A7C60" w:rsidRDefault="00310884" w:rsidP="00B211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786ED46" w14:textId="77777777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 xml:space="preserve">Частка функціонуючих 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комунальних спортивних шкіл, (од. та % до потреби)</w:t>
            </w:r>
          </w:p>
          <w:p w14:paraId="0E49942A" w14:textId="77777777" w:rsidR="00310884" w:rsidRPr="006A7C60" w:rsidRDefault="00310884" w:rsidP="00B211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осіб, що навчаються в комунальних спортивних школах, осіб</w:t>
            </w:r>
          </w:p>
        </w:tc>
      </w:tr>
      <w:tr w:rsidR="00310884" w:rsidRPr="006A7C60" w14:paraId="63566D49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4A8839DB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6720542F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E4A6FCE" w14:textId="08C19B31" w:rsidR="00310884" w:rsidRPr="006A7C60" w:rsidRDefault="00310884" w:rsidP="00E57E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2.3.3.4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Забезпечення розвитку фізкультурно-оздоровчої, реабілітації та спортивної діяльності серед людей з особливими потребами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8B01EC8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799BC8B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у справах фізичної культури і спорту ММР</w:t>
            </w:r>
          </w:p>
          <w:p w14:paraId="6FE2EAD3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F5781AF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заходів, од.</w:t>
            </w:r>
          </w:p>
          <w:p w14:paraId="0B16F91C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Чисельність людей з особливими потребами, що взяли участь у заходах, осіб</w:t>
            </w:r>
          </w:p>
        </w:tc>
      </w:tr>
      <w:tr w:rsidR="00310884" w:rsidRPr="006A7C60" w14:paraId="29036241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320E38AB" w14:textId="01E3DEFD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2.4 Згуртованість та культурний розвиток</w:t>
            </w: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66A0D4E1" w14:textId="583A4309" w:rsidR="00310884" w:rsidRPr="006A7C60" w:rsidRDefault="00310884" w:rsidP="00310884">
            <w:pPr>
              <w:tabs>
                <w:tab w:val="left" w:pos="294"/>
              </w:tabs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2.4.1 Зміцнення сучасної української ідентичності, формування спільних соціокультурних цінностей  громадян 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313B6FF" w14:textId="066B62E6" w:rsidR="00310884" w:rsidRPr="006A7C60" w:rsidRDefault="00310884" w:rsidP="00E57E60">
            <w:pPr>
              <w:jc w:val="both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2.4.1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.1</w:t>
            </w:r>
            <w:r w:rsidR="00E57E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Вшанування видатних особистостей та історичних подій та </w:t>
            </w:r>
            <w:proofErr w:type="spellStart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меморіалізація</w:t>
            </w:r>
            <w:proofErr w:type="spellEnd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героїчної боротьби українського народу проти російської агресії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66026C2" w14:textId="77777777" w:rsidR="00310884" w:rsidRPr="006A7C60" w:rsidRDefault="00310884" w:rsidP="00B37F36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57C851D" w14:textId="77777777" w:rsidR="009A27D9" w:rsidRPr="006A7C60" w:rsidRDefault="00310884" w:rsidP="00E57E6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з питань культури та охорони культурної спадщини</w:t>
            </w:r>
            <w:r w:rsidR="00BA71E3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ММР</w:t>
            </w:r>
          </w:p>
          <w:p w14:paraId="4846A730" w14:textId="785CB683" w:rsidR="00310884" w:rsidRPr="006A7C60" w:rsidRDefault="00310884" w:rsidP="00E57E6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у справах ветеранів війни, внутрішньо переміщених осіб ММР</w:t>
            </w:r>
          </w:p>
          <w:p w14:paraId="11BBBD51" w14:textId="4361BE8B" w:rsidR="00310884" w:rsidRPr="006A7C60" w:rsidRDefault="00310884" w:rsidP="00E57E6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Департамент архітектури та містобудування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A5A81EC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заходів, од.</w:t>
            </w:r>
          </w:p>
          <w:p w14:paraId="2D372F19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осіб, які взяли участь у заходах, осіб</w:t>
            </w:r>
          </w:p>
          <w:p w14:paraId="3916AF4B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Рівень охоплення заходами мешканців міста, %</w:t>
            </w:r>
          </w:p>
        </w:tc>
      </w:tr>
      <w:tr w:rsidR="00310884" w:rsidRPr="006A7C60" w14:paraId="0E36AF9E" w14:textId="77777777" w:rsidTr="00923982">
        <w:tc>
          <w:tcPr>
            <w:tcW w:w="1809" w:type="dxa"/>
            <w:shd w:val="clear" w:color="auto" w:fill="auto"/>
          </w:tcPr>
          <w:p w14:paraId="01DD1057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18C879FA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0E88A3C" w14:textId="60BDB897" w:rsidR="00310884" w:rsidRPr="006A7C60" w:rsidRDefault="00310884" w:rsidP="00E57E60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2.4.1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.2</w:t>
            </w:r>
            <w:r w:rsidR="00E57E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Впровадження в закладах загальної середньої освіти тематичних годин спілкування на тему формування спільних соціокультурних цінностей</w:t>
            </w:r>
          </w:p>
          <w:p w14:paraId="5DFC3148" w14:textId="640BDD29" w:rsidR="00310884" w:rsidRPr="006A7C60" w:rsidRDefault="00310884" w:rsidP="00E57E60">
            <w:pPr>
              <w:jc w:val="both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2EFB703F" w14:textId="77777777" w:rsidR="00310884" w:rsidRPr="006A7C60" w:rsidRDefault="00310884" w:rsidP="00B37F36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F0DF999" w14:textId="17D2B049" w:rsidR="00310884" w:rsidRPr="006A7C60" w:rsidRDefault="00310884" w:rsidP="00E57E6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 освіти ММР</w:t>
            </w:r>
          </w:p>
          <w:p w14:paraId="562D652E" w14:textId="77777777" w:rsidR="00310884" w:rsidRPr="006A7C60" w:rsidRDefault="00310884" w:rsidP="00E57E6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молодіжної політики ММР</w:t>
            </w:r>
          </w:p>
          <w:p w14:paraId="268F86A1" w14:textId="77777777" w:rsidR="00310884" w:rsidRPr="006A7C60" w:rsidRDefault="00310884" w:rsidP="00E57E6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B2C9E0F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заходів, од. та тематичних годин</w:t>
            </w:r>
          </w:p>
          <w:p w14:paraId="29B8A1E8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осіб, які взяли участь у заходах, осіб</w:t>
            </w:r>
          </w:p>
          <w:p w14:paraId="2B280FE2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Рівень охоплення заходами учнів ЗЗСО, %</w:t>
            </w:r>
          </w:p>
        </w:tc>
      </w:tr>
      <w:tr w:rsidR="00310884" w:rsidRPr="006A7C60" w14:paraId="09C05593" w14:textId="77777777" w:rsidTr="00923982">
        <w:tc>
          <w:tcPr>
            <w:tcW w:w="1809" w:type="dxa"/>
            <w:shd w:val="clear" w:color="auto" w:fill="auto"/>
          </w:tcPr>
          <w:p w14:paraId="62FBFCCA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781DBAA7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78EA0BD" w14:textId="3B369F93" w:rsidR="00310884" w:rsidRPr="006A7C60" w:rsidRDefault="00310884" w:rsidP="00E57E60">
            <w:pPr>
              <w:jc w:val="both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2.4.1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.3</w:t>
            </w:r>
            <w:r w:rsidR="00E57E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Популяризація культурно-історичної спадщини </w:t>
            </w:r>
            <w:proofErr w:type="spellStart"/>
            <w:r w:rsidR="00981DA7">
              <w:rPr>
                <w:color w:val="000000" w:themeColor="text1"/>
                <w:sz w:val="22"/>
                <w:szCs w:val="22"/>
                <w:lang w:val="uk-UA"/>
              </w:rPr>
              <w:t>м.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Миколаєва</w:t>
            </w:r>
            <w:proofErr w:type="spellEnd"/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як частини культурних цінностей та національної пам’яті українського народу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5B9471B" w14:textId="77777777" w:rsidR="00310884" w:rsidRPr="006A7C60" w:rsidRDefault="00310884" w:rsidP="00B37F36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FE9A57C" w14:textId="74842A19" w:rsidR="00310884" w:rsidRPr="006A7C60" w:rsidRDefault="00310884" w:rsidP="00E57E60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з питань культури та охорони культурної спадщини</w:t>
            </w:r>
            <w:r w:rsidR="00D80302"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17E553F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заходів, од.</w:t>
            </w:r>
          </w:p>
          <w:p w14:paraId="76992B7F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осіб, які взяли участь у заходах, осіб</w:t>
            </w:r>
          </w:p>
          <w:p w14:paraId="6D26B0A1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Рівень охоплення заходами мешканців міста, %</w:t>
            </w:r>
          </w:p>
        </w:tc>
      </w:tr>
      <w:tr w:rsidR="00310884" w:rsidRPr="006A7C60" w14:paraId="2F5090E8" w14:textId="77777777" w:rsidTr="00923982">
        <w:tc>
          <w:tcPr>
            <w:tcW w:w="1809" w:type="dxa"/>
            <w:shd w:val="clear" w:color="auto" w:fill="auto"/>
          </w:tcPr>
          <w:p w14:paraId="7ABF8A2C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2124AEF3" w14:textId="6F1C7AED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2.4.2 Організація культурного дозвілля та зміцнення культурно-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національних традицій, естетичне виховання, створення умов для творчого розвитку  та забезпечення доступності для громадян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7586896" w14:textId="0C9A7E4F" w:rsidR="00310884" w:rsidRPr="006A7C60" w:rsidRDefault="00310884" w:rsidP="00E57E60">
            <w:pPr>
              <w:jc w:val="both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2.4.2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.1</w:t>
            </w:r>
            <w:r w:rsidR="00E57E60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Розвиток, відновлення, модернізація інфраструктури закладів культури, оновлення бібліотечних фондів,  забезпечення доступності в установи та заклади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5B100D5" w14:textId="77777777" w:rsidR="00310884" w:rsidRPr="006A7C60" w:rsidRDefault="00310884" w:rsidP="00B37F36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8EF33D7" w14:textId="77777777" w:rsidR="009A27D9" w:rsidRPr="006A7C60" w:rsidRDefault="00310884" w:rsidP="00E57E60">
            <w:pPr>
              <w:ind w:right="-116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  <w:p w14:paraId="6279CA03" w14:textId="4BA4A3F5" w:rsidR="00310884" w:rsidRPr="006A7C60" w:rsidRDefault="00310884" w:rsidP="00E57E60">
            <w:pPr>
              <w:ind w:right="-116"/>
              <w:jc w:val="center"/>
              <w:rPr>
                <w:color w:val="000000" w:themeColor="text1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547BEBC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Рівень відновлення інфраструктури закладів культури, % до потреби</w:t>
            </w:r>
          </w:p>
          <w:p w14:paraId="5C6D36D8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Рівень доступності закладів культури, % до нормативів </w:t>
            </w: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lastRenderedPageBreak/>
              <w:t>фізичної доступності</w:t>
            </w:r>
          </w:p>
        </w:tc>
      </w:tr>
      <w:tr w:rsidR="00310884" w:rsidRPr="006A7C60" w14:paraId="693C052A" w14:textId="77777777" w:rsidTr="00923982">
        <w:tc>
          <w:tcPr>
            <w:tcW w:w="1809" w:type="dxa"/>
            <w:shd w:val="clear" w:color="auto" w:fill="auto"/>
          </w:tcPr>
          <w:p w14:paraId="6C313E30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2B9746" w14:textId="77777777" w:rsidR="00310884" w:rsidRPr="006A7C60" w:rsidRDefault="00310884" w:rsidP="00310884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B571831" w14:textId="1DEC5319" w:rsidR="00310884" w:rsidRPr="006A7C60" w:rsidRDefault="00310884" w:rsidP="00E57E60">
            <w:pPr>
              <w:jc w:val="both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2.4.2.2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нового культурного закладу - </w:t>
            </w:r>
            <w:r w:rsidR="00DC6603" w:rsidRPr="006A7C60">
              <w:rPr>
                <w:color w:val="auto"/>
                <w:sz w:val="22"/>
                <w:szCs w:val="22"/>
                <w:lang w:val="uk-UA"/>
              </w:rPr>
              <w:t xml:space="preserve"> Центру дозвілля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для дітей та дорослих в мікрорайоні Намив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747FFBE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02B0441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D4ED821" w14:textId="40ED967C" w:rsidR="00310884" w:rsidRPr="006A7C60" w:rsidRDefault="00981DA7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С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творен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="008473DC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Ц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ентр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r w:rsidR="008473DC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дозвілля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для дітей та дорослих в мікрорайоні Намив, так/ні (обсяг виконаних робіт, %)</w:t>
            </w:r>
          </w:p>
          <w:p w14:paraId="24C62B67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відвідувачів, осіб</w:t>
            </w:r>
          </w:p>
        </w:tc>
      </w:tr>
      <w:tr w:rsidR="00310884" w:rsidRPr="006A7C60" w14:paraId="296CCFDB" w14:textId="77777777" w:rsidTr="00D015AC">
        <w:trPr>
          <w:trHeight w:val="1360"/>
        </w:trPr>
        <w:tc>
          <w:tcPr>
            <w:tcW w:w="1809" w:type="dxa"/>
            <w:shd w:val="clear" w:color="auto" w:fill="auto"/>
          </w:tcPr>
          <w:p w14:paraId="0B424A2F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dotted" w:sz="6" w:space="0" w:color="000000"/>
            </w:tcBorders>
            <w:shd w:val="clear" w:color="auto" w:fill="auto"/>
          </w:tcPr>
          <w:p w14:paraId="092496F6" w14:textId="77777777" w:rsidR="00310884" w:rsidRPr="006A7C60" w:rsidRDefault="00310884" w:rsidP="00310884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BC02372" w14:textId="0E3CBAFB" w:rsidR="00310884" w:rsidRPr="006A7C60" w:rsidRDefault="00310884" w:rsidP="00E57E60">
            <w:pPr>
              <w:jc w:val="both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2.4.2.3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дитячої консерваторії та дитячої філармонії на базі будівлі Миколаївського міського палацу культури і мистецтв (ДОФ)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51CC293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B616C66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3886D95" w14:textId="72380AE0" w:rsidR="00310884" w:rsidRPr="006A7C60" w:rsidRDefault="00981DA7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Створення та функціонування 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Дитяч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ої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консерваторі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ї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та дитяч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ої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філармоні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ї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так/ні (обсяг виконаних робіт, %)</w:t>
            </w:r>
          </w:p>
          <w:p w14:paraId="73E0AF96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відвідувачів, осіб</w:t>
            </w:r>
          </w:p>
        </w:tc>
      </w:tr>
      <w:tr w:rsidR="00310884" w:rsidRPr="006A7C60" w14:paraId="26E05354" w14:textId="77777777" w:rsidTr="00923982">
        <w:tc>
          <w:tcPr>
            <w:tcW w:w="1809" w:type="dxa"/>
            <w:shd w:val="clear" w:color="auto" w:fill="auto"/>
          </w:tcPr>
          <w:p w14:paraId="4E6EDEEC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0E6ADFD3" w14:textId="0A2C8526" w:rsidR="00310884" w:rsidRPr="006A7C60" w:rsidRDefault="00310884" w:rsidP="00310884">
            <w:pPr>
              <w:rPr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2.4.3 Охорона, збереження, примноження та використання об’єктів культурної спадщини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5195E32" w14:textId="4ADDDAF1" w:rsidR="00310884" w:rsidRPr="006A7C60" w:rsidRDefault="00310884" w:rsidP="00E57E60">
            <w:pPr>
              <w:jc w:val="both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2.4.3.1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Музеєфікація унікальних пам’яток археології включно з об’єктами, що висвітлюють історію російсько-української війни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93F7503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278CD8F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F7295C7" w14:textId="600B4B84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Збереження унікальних пам’яток археології включно з об’єктами, що висвітлюють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істо</w:t>
            </w:r>
            <w:r w:rsidR="00B811E6">
              <w:rPr>
                <w:color w:val="auto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рію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російсько-української війни</w:t>
            </w:r>
          </w:p>
          <w:p w14:paraId="19E8E14B" w14:textId="35383E18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Створен</w:t>
            </w:r>
            <w:r w:rsidR="00981DA7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нов</w:t>
            </w:r>
            <w:r w:rsidR="00981DA7">
              <w:rPr>
                <w:color w:val="auto"/>
                <w:spacing w:val="-4"/>
                <w:sz w:val="22"/>
                <w:szCs w:val="22"/>
                <w:lang w:val="uk-UA"/>
              </w:rPr>
              <w:t>их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робоч</w:t>
            </w:r>
            <w:r w:rsidR="00981DA7">
              <w:rPr>
                <w:color w:val="auto"/>
                <w:spacing w:val="-4"/>
                <w:sz w:val="22"/>
                <w:szCs w:val="22"/>
                <w:lang w:val="uk-UA"/>
              </w:rPr>
              <w:t>их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місц</w:t>
            </w:r>
            <w:r w:rsidR="00981DA7">
              <w:rPr>
                <w:color w:val="auto"/>
                <w:spacing w:val="-4"/>
                <w:sz w:val="22"/>
                <w:szCs w:val="22"/>
                <w:lang w:val="uk-UA"/>
              </w:rPr>
              <w:t>ь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в сфері культури, од.</w:t>
            </w:r>
          </w:p>
        </w:tc>
      </w:tr>
      <w:tr w:rsidR="00310884" w:rsidRPr="006A7C60" w14:paraId="7558662E" w14:textId="77777777" w:rsidTr="00923982">
        <w:tc>
          <w:tcPr>
            <w:tcW w:w="1809" w:type="dxa"/>
            <w:shd w:val="clear" w:color="auto" w:fill="auto"/>
          </w:tcPr>
          <w:p w14:paraId="06E97A23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45FF422B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C9A40F6" w14:textId="3C252C63" w:rsidR="00310884" w:rsidRPr="006A7C60" w:rsidRDefault="00310884" w:rsidP="00E57E60">
            <w:pPr>
              <w:jc w:val="both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2.4.3.2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Проведення археологічних розкопок, досліджень з метою виявлення об’єктів культурної спадщини та підготовка на них первинної облікової документації для внесення до Переліку пам’яток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4BB194C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8C6633B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DD9BA8D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Збереження унікальних пам’яток культурної спадщини </w:t>
            </w:r>
          </w:p>
          <w:p w14:paraId="24D6B78C" w14:textId="5377488A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Підготовлен</w:t>
            </w:r>
            <w:r w:rsidR="00981DA7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обліков</w:t>
            </w:r>
            <w:r w:rsidR="00981DA7">
              <w:rPr>
                <w:color w:val="auto"/>
                <w:spacing w:val="-4"/>
                <w:sz w:val="22"/>
                <w:szCs w:val="22"/>
                <w:lang w:val="uk-UA"/>
              </w:rPr>
              <w:t>ої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документаці</w:t>
            </w:r>
            <w:r w:rsidR="00981DA7">
              <w:rPr>
                <w:color w:val="auto"/>
                <w:spacing w:val="-4"/>
                <w:sz w:val="22"/>
                <w:szCs w:val="22"/>
                <w:lang w:val="uk-UA"/>
              </w:rPr>
              <w:t>ї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та </w:t>
            </w:r>
            <w:r w:rsidR="00652848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внесен</w:t>
            </w:r>
            <w:r w:rsidR="00981DA7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пам’ятки культурної спадщини до Переліку пам’яток , так/ні</w:t>
            </w:r>
          </w:p>
        </w:tc>
      </w:tr>
      <w:tr w:rsidR="00310884" w:rsidRPr="006A7C60" w14:paraId="1377A07E" w14:textId="77777777" w:rsidTr="00923982">
        <w:tc>
          <w:tcPr>
            <w:tcW w:w="1809" w:type="dxa"/>
            <w:shd w:val="clear" w:color="auto" w:fill="auto"/>
          </w:tcPr>
          <w:p w14:paraId="5B54F3A9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65148B76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60370B60" w14:textId="7924ADD3" w:rsidR="00310884" w:rsidRPr="006A7C60" w:rsidRDefault="00310884" w:rsidP="00E57E60">
            <w:pPr>
              <w:jc w:val="both"/>
              <w:rPr>
                <w:strike/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2.4.3.3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Виготовлення та встановлення макетів (інших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декоративно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-пластичних форм), які відтворюють пам’ятки історії та архітектури та надають інформацію про них, у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т.ч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. шрифтом Брайля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ABC5617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63F7FA1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D102413" w14:textId="0D0C5579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Створен</w:t>
            </w:r>
            <w:r w:rsidR="008147A4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нов</w:t>
            </w:r>
            <w:r w:rsidR="008147A4">
              <w:rPr>
                <w:color w:val="auto"/>
                <w:spacing w:val="-4"/>
                <w:sz w:val="22"/>
                <w:szCs w:val="22"/>
                <w:lang w:val="uk-UA"/>
              </w:rPr>
              <w:t>их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робоч</w:t>
            </w:r>
            <w:r w:rsidR="008147A4">
              <w:rPr>
                <w:color w:val="auto"/>
                <w:spacing w:val="-4"/>
                <w:sz w:val="22"/>
                <w:szCs w:val="22"/>
                <w:lang w:val="uk-UA"/>
              </w:rPr>
              <w:t>их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місц</w:t>
            </w:r>
            <w:r w:rsidR="008147A4">
              <w:rPr>
                <w:color w:val="auto"/>
                <w:spacing w:val="-4"/>
                <w:sz w:val="22"/>
                <w:szCs w:val="22"/>
                <w:lang w:val="uk-UA"/>
              </w:rPr>
              <w:t>ь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в сфері культури, од.</w:t>
            </w:r>
          </w:p>
          <w:p w14:paraId="5F44A58C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Збільшення відвідувачів та туристів, осіб</w:t>
            </w:r>
          </w:p>
        </w:tc>
      </w:tr>
      <w:tr w:rsidR="00310884" w:rsidRPr="006A7C60" w14:paraId="6CFA9740" w14:textId="77777777" w:rsidTr="00923982">
        <w:tc>
          <w:tcPr>
            <w:tcW w:w="1809" w:type="dxa"/>
            <w:shd w:val="clear" w:color="auto" w:fill="auto"/>
          </w:tcPr>
          <w:p w14:paraId="6F54C37C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21DC515A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6D24C61" w14:textId="7DE14418" w:rsidR="00310884" w:rsidRPr="006A7C60" w:rsidRDefault="00310884" w:rsidP="00E57E60">
            <w:pPr>
              <w:jc w:val="both"/>
              <w:rPr>
                <w:strike/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2.4.3.4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Адвокація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музею воєнної техніки на базі ракетного крейсеру «Україна»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CC8E00E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148697A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20358D7" w14:textId="157EC2A1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11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Створен</w:t>
            </w:r>
            <w:r w:rsidR="008147A4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нов</w:t>
            </w:r>
            <w:r w:rsidR="008147A4">
              <w:rPr>
                <w:color w:val="auto"/>
                <w:spacing w:val="-4"/>
                <w:sz w:val="22"/>
                <w:szCs w:val="22"/>
                <w:lang w:val="uk-UA"/>
              </w:rPr>
              <w:t>их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робоч</w:t>
            </w:r>
            <w:r w:rsidR="008147A4">
              <w:rPr>
                <w:color w:val="auto"/>
                <w:spacing w:val="-4"/>
                <w:sz w:val="22"/>
                <w:szCs w:val="22"/>
                <w:lang w:val="uk-UA"/>
              </w:rPr>
              <w:t>их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місц</w:t>
            </w:r>
            <w:r w:rsidR="008147A4">
              <w:rPr>
                <w:color w:val="auto"/>
                <w:spacing w:val="-4"/>
                <w:sz w:val="22"/>
                <w:szCs w:val="22"/>
                <w:lang w:val="uk-UA"/>
              </w:rPr>
              <w:t>ь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(до 350 од.)</w:t>
            </w:r>
          </w:p>
          <w:p w14:paraId="3574230C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Збільшення кількості  туристів (700 тис. осіб на рік)</w:t>
            </w:r>
          </w:p>
        </w:tc>
      </w:tr>
      <w:tr w:rsidR="00310884" w:rsidRPr="00B811E6" w14:paraId="085DBBA3" w14:textId="77777777" w:rsidTr="00923982">
        <w:tc>
          <w:tcPr>
            <w:tcW w:w="1809" w:type="dxa"/>
            <w:shd w:val="clear" w:color="auto" w:fill="auto"/>
          </w:tcPr>
          <w:p w14:paraId="15FFDE3D" w14:textId="77777777" w:rsidR="00310884" w:rsidRPr="006A7C60" w:rsidRDefault="00310884" w:rsidP="00310884">
            <w:pPr>
              <w:rPr>
                <w:b/>
                <w:strike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C4A29C6" w14:textId="77777777" w:rsidR="008147A4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2.4.4 </w:t>
            </w:r>
          </w:p>
          <w:p w14:paraId="60A67B1A" w14:textId="5E173B48" w:rsidR="008147A4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Створення нових та зміцнення </w:t>
            </w:r>
          </w:p>
          <w:p w14:paraId="76E278D9" w14:textId="77777777" w:rsidR="008147A4" w:rsidRDefault="008147A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13FD8714" w14:textId="04316AFF" w:rsidR="00310884" w:rsidRPr="006A7C60" w:rsidRDefault="00310884" w:rsidP="00310884">
            <w:pPr>
              <w:rPr>
                <w:strike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існуючих культурних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зв’язків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митців та аматорів Миколаєва з світовим  культурним простором 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5650EB8" w14:textId="77777777" w:rsidR="00310884" w:rsidRDefault="00310884" w:rsidP="00E57E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2.4.4.1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культурно-інформаційного центру для забезпечення координації роботи</w:t>
            </w:r>
          </w:p>
          <w:p w14:paraId="0033D799" w14:textId="3AFD6052" w:rsidR="008147A4" w:rsidRPr="006A7C60" w:rsidRDefault="008147A4" w:rsidP="00E57E60">
            <w:pPr>
              <w:jc w:val="both"/>
              <w:rPr>
                <w:strike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FE2A714" w14:textId="77777777" w:rsidR="00310884" w:rsidRPr="006A7C60" w:rsidRDefault="00310884" w:rsidP="00B37F36">
            <w:pPr>
              <w:jc w:val="center"/>
              <w:rPr>
                <w:strike/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5308156" w14:textId="77777777" w:rsidR="00310884" w:rsidRPr="006A7C60" w:rsidRDefault="00310884" w:rsidP="00E57E60">
            <w:pPr>
              <w:jc w:val="center"/>
              <w:rPr>
                <w:strike/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0DE84A8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Збільшення рівня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впізнаваності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Миколаївської територіальної громади та міжнародному рівні</w:t>
            </w:r>
          </w:p>
        </w:tc>
      </w:tr>
      <w:tr w:rsidR="00310884" w:rsidRPr="006A7C60" w14:paraId="3CC62150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0EF417A3" w14:textId="77777777" w:rsidR="00310884" w:rsidRPr="006A7C60" w:rsidRDefault="00310884" w:rsidP="00310884">
            <w:pPr>
              <w:rPr>
                <w:b/>
                <w:strike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53B7D44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trike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6416442" w14:textId="75F6DBF7" w:rsidR="00310884" w:rsidRPr="006A7C60" w:rsidRDefault="00310884" w:rsidP="00E57E60">
            <w:pPr>
              <w:jc w:val="both"/>
              <w:rPr>
                <w:strike/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2.4.4.2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Забезпечення участі діячів культури та мистецтв Миколаєва в міжнародних, культурно-мистецьких акціях та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проєктах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,  створення фестивалів, виставок та заходів за участі іноземних митців.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5B0078C" w14:textId="77777777" w:rsidR="00310884" w:rsidRPr="006A7C60" w:rsidRDefault="00310884" w:rsidP="00B37F36">
            <w:pPr>
              <w:jc w:val="center"/>
              <w:rPr>
                <w:strike/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D1E8251" w14:textId="77777777" w:rsidR="00310884" w:rsidRPr="006A7C60" w:rsidRDefault="00310884" w:rsidP="00E57E60">
            <w:pPr>
              <w:jc w:val="center"/>
              <w:rPr>
                <w:strike/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67A2BF4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Популяризація та просування  історико-культурних надбань та митців Миколаєва на світовому рівні</w:t>
            </w:r>
          </w:p>
          <w:p w14:paraId="17F4F0E8" w14:textId="23EA1A25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Збільшення кількості туристів (внутрішній та міжнародний туризм), осіб</w:t>
            </w:r>
          </w:p>
        </w:tc>
      </w:tr>
      <w:tr w:rsidR="00310884" w:rsidRPr="006A7C60" w14:paraId="72A57310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17F8C07F" w14:textId="4B4F4A45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2.5 Якісна освіта</w:t>
            </w: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3CFD9816" w14:textId="475100EA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2.5.1 Від благоустрою шкільної їдальні до збереження здоров’я дітей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C05690" w14:textId="1A6194BC" w:rsidR="00310884" w:rsidRPr="006A7C60" w:rsidRDefault="00310884" w:rsidP="00E57E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2.5.1.1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Оновлення та придбання сучасного технологічного обладнання для  харчоблоків; меблів для шкільних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їдалень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 закладів освіти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8C5B298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615AB8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8E21518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придбаного обладнання та меблів, од.</w:t>
            </w:r>
          </w:p>
          <w:p w14:paraId="545001CD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Рівень осучаснення харчоблоків та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їдалень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закладів освіти, % до потреби</w:t>
            </w:r>
          </w:p>
        </w:tc>
      </w:tr>
      <w:tr w:rsidR="00310884" w:rsidRPr="006A7C60" w14:paraId="01732F34" w14:textId="77777777" w:rsidTr="00923982">
        <w:tc>
          <w:tcPr>
            <w:tcW w:w="1809" w:type="dxa"/>
            <w:shd w:val="clear" w:color="auto" w:fill="auto"/>
          </w:tcPr>
          <w:p w14:paraId="503C1556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2C0B6D12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D64036F" w14:textId="2C93A978" w:rsidR="00310884" w:rsidRPr="006A7C60" w:rsidRDefault="00310884" w:rsidP="00E57E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2.5.1.2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Упровадження системи HACCP в організацію харчування закладів освіти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0E4A67F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ED42291" w14:textId="0632DA94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КВП по організації харчування в навчальних закладах</w:t>
            </w:r>
          </w:p>
          <w:p w14:paraId="1B3ED2A5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423BFBC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Збільшення рівня задоволення учнів та батьків послугами харчування в закладах освіти, %</w:t>
            </w:r>
          </w:p>
          <w:p w14:paraId="7A7F672F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Зменшення скарг на якість харчування, од.</w:t>
            </w:r>
          </w:p>
        </w:tc>
      </w:tr>
      <w:tr w:rsidR="00310884" w:rsidRPr="006A7C60" w14:paraId="7B38D550" w14:textId="77777777" w:rsidTr="00923982">
        <w:tc>
          <w:tcPr>
            <w:tcW w:w="1809" w:type="dxa"/>
            <w:shd w:val="clear" w:color="auto" w:fill="auto"/>
          </w:tcPr>
          <w:p w14:paraId="3AE67C03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373059AE" w14:textId="2E7E0C96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2.5.2 Сучасний освітній простір</w:t>
            </w:r>
            <w:r w:rsidR="003F6355">
              <w:rPr>
                <w:color w:val="auto"/>
                <w:sz w:val="22"/>
                <w:szCs w:val="22"/>
                <w:lang w:val="uk-UA"/>
              </w:rPr>
              <w:t xml:space="preserve"> 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запорука успішного навчання і розвитку здобувачів освіти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4ED3E4D" w14:textId="37D92AC6" w:rsidR="00310884" w:rsidRPr="006A7C60" w:rsidRDefault="00310884" w:rsidP="00E57E60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2.5.2.1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Розвиток, відновлення, модернізація інфраструктури закладів освіти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C7C04DD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0DA3583" w14:textId="77777777" w:rsidR="009A27D9" w:rsidRPr="006A7C60" w:rsidRDefault="00310884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капітального будівництва</w:t>
            </w:r>
          </w:p>
          <w:p w14:paraId="2CD3538D" w14:textId="2EA3B2F4" w:rsidR="00310884" w:rsidRPr="006A7C60" w:rsidRDefault="009A27D9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правління освіти ММР</w:t>
            </w:r>
          </w:p>
          <w:p w14:paraId="423903B7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05065DD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відбудованих за принципом «краще ніж було» об’єктів, од.(обсяг виконаних робіт, %)</w:t>
            </w:r>
          </w:p>
          <w:p w14:paraId="476095B8" w14:textId="77777777" w:rsidR="00310884" w:rsidRPr="006A7C60" w:rsidRDefault="00310884" w:rsidP="00E57E6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Чисельність учнів,  які навчаються в закладах освіти, осіб</w:t>
            </w:r>
          </w:p>
        </w:tc>
      </w:tr>
      <w:tr w:rsidR="00310884" w:rsidRPr="00B811E6" w14:paraId="2832ACE0" w14:textId="77777777" w:rsidTr="00923982">
        <w:tc>
          <w:tcPr>
            <w:tcW w:w="1809" w:type="dxa"/>
            <w:shd w:val="clear" w:color="auto" w:fill="auto"/>
          </w:tcPr>
          <w:p w14:paraId="4E5C64B5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49905D54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25936BB" w14:textId="34B59090" w:rsidR="00310884" w:rsidRPr="006A7C60" w:rsidRDefault="00310884" w:rsidP="003F635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2.5.2.2</w:t>
            </w:r>
            <w:r w:rsidR="00E57E60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Придбання обладнання для створення сучасних кабінетів з математики, фізики, хімії, біології, інформатики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3958E41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B7F4A26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D4C7B6E" w14:textId="77777777" w:rsidR="00310884" w:rsidRPr="006A7C60" w:rsidRDefault="00310884" w:rsidP="003F63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придбаного обладнання, од.</w:t>
            </w:r>
          </w:p>
          <w:p w14:paraId="2A280CD2" w14:textId="77777777" w:rsidR="00310884" w:rsidRPr="006A7C60" w:rsidRDefault="00310884" w:rsidP="003F63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Рівень забезпечення ЗЗСО сучасними кабінетами з математики, фізики, хімії, біології, інформатики, % від потреби</w:t>
            </w:r>
          </w:p>
        </w:tc>
      </w:tr>
      <w:tr w:rsidR="00310884" w:rsidRPr="006A7C60" w14:paraId="32E13AD0" w14:textId="77777777" w:rsidTr="00923982">
        <w:tc>
          <w:tcPr>
            <w:tcW w:w="1809" w:type="dxa"/>
            <w:shd w:val="clear" w:color="auto" w:fill="auto"/>
          </w:tcPr>
          <w:p w14:paraId="3B1ED515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28E159F3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8449884" w14:textId="3477B563" w:rsidR="00310884" w:rsidRPr="006A7C60" w:rsidRDefault="00310884" w:rsidP="003F635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2.5.2.3</w:t>
            </w:r>
            <w:r w:rsidR="003F635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Забезпечення безперервності освітнього процесу з упровадженням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сучасних технологій його організації (у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т.ч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. дистанційного навчання) завдяки доступу закладів освіти до широкосмугового швидкісного інтернету.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A9BE69B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9EA9C4E" w14:textId="77777777" w:rsidR="00310884" w:rsidRPr="006A7C60" w:rsidRDefault="00310884" w:rsidP="00E57E60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87B2790" w14:textId="77777777" w:rsidR="00310884" w:rsidRPr="006A7C60" w:rsidRDefault="00310884" w:rsidP="003F63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закладів освіти підключених до 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широкосмугового швидкісного інтернету, од.</w:t>
            </w:r>
          </w:p>
          <w:p w14:paraId="27A9A73D" w14:textId="77777777" w:rsidR="00310884" w:rsidRPr="006A7C60" w:rsidRDefault="00310884" w:rsidP="003F63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Рівень підключення закладів освіти до широкосмугового швидкісного інтернету, %</w:t>
            </w:r>
          </w:p>
        </w:tc>
      </w:tr>
      <w:tr w:rsidR="00310884" w:rsidRPr="006A7C60" w14:paraId="1173027E" w14:textId="77777777" w:rsidTr="00923982">
        <w:tc>
          <w:tcPr>
            <w:tcW w:w="1809" w:type="dxa"/>
            <w:shd w:val="clear" w:color="auto" w:fill="auto"/>
          </w:tcPr>
          <w:p w14:paraId="059A0160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0033821E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135BE4" w14:textId="6F765EF8" w:rsidR="00310884" w:rsidRPr="006A7C60" w:rsidRDefault="00310884" w:rsidP="003F635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2.5.2.4</w:t>
            </w:r>
            <w:r w:rsidR="003F635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Посилення військово-патріотичного  виховання в закладах освіти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8B90D00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E3492B0" w14:textId="77777777" w:rsidR="00310884" w:rsidRPr="006A7C60" w:rsidRDefault="00310884" w:rsidP="003F63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1EC540A" w14:textId="7556C2A3" w:rsidR="00310884" w:rsidRPr="006A7C60" w:rsidRDefault="00310884" w:rsidP="003F63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заходів</w:t>
            </w:r>
            <w:r w:rsidR="003F6355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(програм) військово-патріотичного  виховання в закладах освіти, од.</w:t>
            </w:r>
          </w:p>
          <w:p w14:paraId="0260BEE8" w14:textId="2B263F4A" w:rsidR="00310884" w:rsidRPr="006A7C60" w:rsidRDefault="00310884" w:rsidP="003F63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Рівень охоплення  учнів ЗЗСО заходами</w:t>
            </w:r>
            <w:r w:rsidR="003F6355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(програмами) військово-патріотичного  виховання, %</w:t>
            </w:r>
          </w:p>
        </w:tc>
      </w:tr>
      <w:tr w:rsidR="00310884" w:rsidRPr="006A7C60" w14:paraId="647D3B53" w14:textId="77777777" w:rsidTr="00923982"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04335B3E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4140073B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06234A1" w14:textId="100FC52B" w:rsidR="00310884" w:rsidRPr="006A7C60" w:rsidRDefault="00310884" w:rsidP="003F635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2.5.2.5</w:t>
            </w:r>
            <w:r w:rsidR="003F635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Реконструкція локальних інформаційних мереж закладів освіти </w:t>
            </w:r>
            <w:r w:rsidR="00F45492">
              <w:rPr>
                <w:color w:val="auto"/>
                <w:sz w:val="22"/>
                <w:szCs w:val="22"/>
                <w:lang w:val="uk-UA"/>
              </w:rPr>
              <w:t xml:space="preserve">   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м. Миколаєва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289E84A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60BF0B8" w14:textId="77777777" w:rsidR="00310884" w:rsidRPr="006A7C60" w:rsidRDefault="00310884" w:rsidP="003F63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КП «Міський інформаційно-обчислювальний центр»</w:t>
            </w:r>
          </w:p>
          <w:p w14:paraId="731EC032" w14:textId="77777777" w:rsidR="00310884" w:rsidRPr="006A7C60" w:rsidRDefault="00310884" w:rsidP="003F63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  <w:p w14:paraId="4C792449" w14:textId="2025D292" w:rsidR="00310884" w:rsidRPr="006A7C60" w:rsidRDefault="00310884" w:rsidP="003F63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E71DE35" w14:textId="77777777" w:rsidR="00310884" w:rsidRPr="006A7C60" w:rsidRDefault="00310884" w:rsidP="003F63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Рівень реконструкції локальних інформаційних мереж закладів освіти м. Миколаєва, % до потреби</w:t>
            </w:r>
          </w:p>
        </w:tc>
      </w:tr>
      <w:tr w:rsidR="00310884" w:rsidRPr="006A7C60" w14:paraId="43448AD4" w14:textId="77777777" w:rsidTr="00923982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14:paraId="46729DC5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361B60EA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61BC63" w14:textId="36E5F293" w:rsidR="00310884" w:rsidRPr="006A7C60" w:rsidRDefault="00310884" w:rsidP="003F6355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2.5.2.6</w:t>
            </w:r>
            <w:r w:rsidR="003F635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 Облаштування пандусів, встановлення підйомників, спеціально обладнаних санітарних кімнат, ресурсних кімнат у ЗЗСО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84F176" w14:textId="692B384B" w:rsidR="00310884" w:rsidRPr="006A7C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230315A" w14:textId="4F1BC898" w:rsidR="00310884" w:rsidRPr="006A7C60" w:rsidRDefault="00310884" w:rsidP="003F6355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DE242B4" w14:textId="4C642F6D" w:rsidR="00310884" w:rsidRPr="006A7C60" w:rsidRDefault="00310884" w:rsidP="003F635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Частка ЗЗСО, облаштованих пандусами,  підйомниками, спеціально обладнаними санітарними та ресурсними кімнатами, % до потреби</w:t>
            </w:r>
          </w:p>
        </w:tc>
      </w:tr>
      <w:tr w:rsidR="00310884" w:rsidRPr="006A7C60" w14:paraId="2981A8C6" w14:textId="77777777" w:rsidTr="00923982">
        <w:tc>
          <w:tcPr>
            <w:tcW w:w="1809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31F0F92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04925DC1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E2364C4" w14:textId="2D0D990B" w:rsidR="00310884" w:rsidRPr="006A7C60" w:rsidRDefault="00310884" w:rsidP="003F635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rFonts w:eastAsia="Times New Roman"/>
                <w:color w:val="auto"/>
                <w:sz w:val="22"/>
                <w:szCs w:val="22"/>
              </w:rPr>
              <w:t>2.</w:t>
            </w:r>
            <w:r w:rsidRPr="006A7C60">
              <w:rPr>
                <w:rFonts w:eastAsia="Times New Roman"/>
                <w:color w:val="auto"/>
                <w:sz w:val="22"/>
                <w:szCs w:val="22"/>
                <w:lang w:val="uk-UA"/>
              </w:rPr>
              <w:t>5</w:t>
            </w:r>
            <w:r w:rsidRPr="006A7C60">
              <w:rPr>
                <w:rFonts w:eastAsia="Times New Roman"/>
                <w:color w:val="auto"/>
                <w:sz w:val="22"/>
                <w:szCs w:val="22"/>
              </w:rPr>
              <w:t>.2.</w:t>
            </w:r>
            <w:r w:rsidRPr="006A7C60">
              <w:rPr>
                <w:rFonts w:eastAsia="Times New Roman"/>
                <w:color w:val="auto"/>
                <w:sz w:val="22"/>
                <w:szCs w:val="22"/>
                <w:lang w:val="uk-UA"/>
              </w:rPr>
              <w:t>7</w:t>
            </w:r>
            <w:r w:rsidR="003F6355">
              <w:rPr>
                <w:rFonts w:eastAsia="Times New Roman"/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rFonts w:eastAsia="Times New Roman"/>
                <w:color w:val="auto"/>
                <w:sz w:val="22"/>
                <w:szCs w:val="22"/>
              </w:rPr>
              <w:t> 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Забезпечення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корекційно-розвиткових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занять для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дітей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з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особливими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освітніми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потребами та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придбання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спеціальних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засобів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корекції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психофізичного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розвитку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як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зас</w:t>
            </w:r>
            <w:proofErr w:type="spellEnd"/>
            <w:r w:rsidR="00F45492">
              <w:rPr>
                <w:rFonts w:eastAsia="Times New Roman"/>
                <w:color w:val="auto"/>
                <w:sz w:val="22"/>
                <w:szCs w:val="22"/>
                <w:lang w:val="uk-UA"/>
              </w:rPr>
              <w:t>о</w:t>
            </w:r>
            <w:r w:rsidRPr="006A7C60">
              <w:rPr>
                <w:rFonts w:eastAsia="Times New Roman"/>
                <w:color w:val="auto"/>
                <w:sz w:val="22"/>
                <w:szCs w:val="22"/>
              </w:rPr>
              <w:t>б</w:t>
            </w:r>
            <w:r w:rsidR="00F45492">
              <w:rPr>
                <w:rFonts w:eastAsia="Times New Roman"/>
                <w:color w:val="auto"/>
                <w:sz w:val="22"/>
                <w:szCs w:val="22"/>
                <w:lang w:val="uk-UA"/>
              </w:rPr>
              <w:t>у</w:t>
            </w:r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для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допомоги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в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опануванні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освітньою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програмою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EDDA120" w14:textId="75D1130C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rFonts w:eastAsia="Times New Roman"/>
                <w:color w:val="auto"/>
                <w:sz w:val="22"/>
                <w:szCs w:val="22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77B0E16" w14:textId="27BAB283" w:rsidR="00310884" w:rsidRPr="006A7C60" w:rsidRDefault="00310884" w:rsidP="003F635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Управління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7C60">
              <w:rPr>
                <w:rFonts w:eastAsia="Times New Roman"/>
                <w:color w:val="auto"/>
                <w:sz w:val="22"/>
                <w:szCs w:val="22"/>
              </w:rPr>
              <w:t>освіти</w:t>
            </w:r>
            <w:proofErr w:type="spellEnd"/>
            <w:r w:rsidRPr="006A7C60">
              <w:rPr>
                <w:rFonts w:eastAsia="Times New Roman"/>
                <w:color w:val="auto"/>
                <w:sz w:val="22"/>
                <w:szCs w:val="22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9B66678" w14:textId="0573DB39" w:rsidR="00310884" w:rsidRPr="003F6355" w:rsidRDefault="00310884" w:rsidP="003F6355">
            <w:pPr>
              <w:numPr>
                <w:ilvl w:val="0"/>
                <w:numId w:val="2"/>
              </w:numP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3F6355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додаткових занять для дітей з особливими освітніми потребами, од./кількість дітей </w:t>
            </w:r>
          </w:p>
          <w:p w14:paraId="16D82415" w14:textId="3A37B5E6" w:rsidR="00310884" w:rsidRPr="003F6355" w:rsidRDefault="00310884" w:rsidP="003F6355">
            <w:pPr>
              <w:numPr>
                <w:ilvl w:val="0"/>
                <w:numId w:val="2"/>
              </w:numP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3F6355">
              <w:rPr>
                <w:color w:val="000000"/>
                <w:spacing w:val="-4"/>
                <w:sz w:val="22"/>
                <w:szCs w:val="22"/>
                <w:lang w:val="uk-UA"/>
              </w:rPr>
              <w:t>Придбання корекційного обладнання, од.</w:t>
            </w:r>
          </w:p>
        </w:tc>
      </w:tr>
      <w:tr w:rsidR="003F6355" w:rsidRPr="006A7C60" w14:paraId="10C6751C" w14:textId="77777777" w:rsidTr="008923FA">
        <w:trPr>
          <w:gridAfter w:val="1"/>
          <w:wAfter w:w="3339" w:type="dxa"/>
          <w:trHeight w:val="381"/>
        </w:trPr>
        <w:tc>
          <w:tcPr>
            <w:tcW w:w="12441" w:type="dxa"/>
            <w:gridSpan w:val="5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CAD8C63" w14:textId="77777777" w:rsidR="003F6355" w:rsidRDefault="003F6355" w:rsidP="003F6355">
            <w:pPr>
              <w:rPr>
                <w:b/>
                <w:color w:val="4F6228" w:themeColor="accent3" w:themeShade="80"/>
                <w:sz w:val="22"/>
                <w:szCs w:val="22"/>
                <w:lang w:val="uk-UA"/>
              </w:rPr>
            </w:pPr>
            <w:r w:rsidRPr="006A7C60">
              <w:rPr>
                <w:noProof/>
                <w:color w:val="4F6228" w:themeColor="accent3" w:themeShade="80"/>
                <w:sz w:val="22"/>
                <w:szCs w:val="22"/>
              </w:rPr>
              <w:drawing>
                <wp:inline distT="0" distB="0" distL="0" distR="0" wp14:anchorId="168A0EAA" wp14:editId="626B2F5E">
                  <wp:extent cx="330010" cy="2880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1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A7C60">
              <w:rPr>
                <w:b/>
                <w:color w:val="4F6228" w:themeColor="accent3" w:themeShade="80"/>
                <w:sz w:val="22"/>
                <w:szCs w:val="22"/>
                <w:lang w:val="uk-UA"/>
              </w:rPr>
              <w:t>СТРАТЕГІЧНА ЦІЛЬ 3. КОНКУРЕНТНА ГРОМАДА</w:t>
            </w:r>
          </w:p>
          <w:p w14:paraId="18002D12" w14:textId="3191AD2E" w:rsidR="003F6355" w:rsidRPr="006A7C60" w:rsidRDefault="003F6355" w:rsidP="003F6355">
            <w:pPr>
              <w:rPr>
                <w:color w:val="4F6228" w:themeColor="accent3" w:themeShade="80"/>
                <w:sz w:val="22"/>
                <w:szCs w:val="22"/>
                <w:lang w:val="uk-UA"/>
              </w:rPr>
            </w:pPr>
          </w:p>
        </w:tc>
      </w:tr>
      <w:tr w:rsidR="00310884" w:rsidRPr="006A7C60" w14:paraId="78F1CB96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288770B1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3.1. Логістичний хаб</w:t>
            </w: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6EFAEEA5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3.1.1 Проведення реконструкції (модернізації)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будівлі залізничного вокзалу та привокзальної території</w:t>
            </w: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BA2208F" w14:textId="384B4A66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3.1.1.1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Ініціювання та здійснення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адвокаційних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заходів щодо реалізації Укрзалізницею проєкту з реконструкції (модернізації) будівлі залізничного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вокзалу «Миколаїв-Пасажирський»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5C7E818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11F8189" w14:textId="2DDD305B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архітектури та містобудування</w:t>
            </w:r>
            <w:r w:rsidR="008F42E1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10B9540B" w14:textId="7777777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0D9D35C" w14:textId="7F421604" w:rsidR="00310884" w:rsidRPr="006A7C60" w:rsidRDefault="00F45492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Прийняття р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ішення щодо реалізації Укрзалізницею про</w:t>
            </w:r>
            <w:r w:rsidR="00D37DBD">
              <w:rPr>
                <w:color w:val="000000"/>
                <w:spacing w:val="-4"/>
                <w:sz w:val="22"/>
                <w:szCs w:val="22"/>
                <w:lang w:val="uk-UA"/>
              </w:rPr>
              <w:t>є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кту з реконструкції (модернізації) будівлі 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залізничного вокзалу в установленому порядку на відповідному рівні, так/ні</w:t>
            </w:r>
          </w:p>
          <w:p w14:paraId="2F8E2E17" w14:textId="0F2CEBEF" w:rsidR="00310884" w:rsidRPr="006A7C60" w:rsidRDefault="00F45492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П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ідготовле</w:t>
            </w:r>
            <w:r w:rsidR="00AF3DF1">
              <w:rPr>
                <w:color w:val="000000"/>
                <w:spacing w:val="-4"/>
                <w:sz w:val="22"/>
                <w:szCs w:val="22"/>
                <w:lang w:val="uk-UA"/>
              </w:rPr>
              <w:t>ння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 затверджен</w:t>
            </w:r>
            <w:r w:rsidR="00AF3DF1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ПКД, так/ні</w:t>
            </w:r>
          </w:p>
        </w:tc>
      </w:tr>
      <w:tr w:rsidR="00310884" w:rsidRPr="006A7C60" w14:paraId="7F2CCCEE" w14:textId="77777777" w:rsidTr="00923982">
        <w:tc>
          <w:tcPr>
            <w:tcW w:w="1809" w:type="dxa"/>
            <w:shd w:val="clear" w:color="auto" w:fill="auto"/>
          </w:tcPr>
          <w:p w14:paraId="64231E41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324C9B20" w14:textId="347EBB58" w:rsidR="00310884" w:rsidRPr="006A7C60" w:rsidRDefault="00310884" w:rsidP="00310884">
            <w:pPr>
              <w:rPr>
                <w:color w:val="00B05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3.1.2 Розвиток  судноплавства та прибережної інфраструктури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F97DA8" w14:textId="49BB460C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3.1.2.1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Відображення причалів, водних об’єктів тощо в містобудівному кадастрі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4565F2A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08D8C87" w14:textId="7777777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архітектури та містобудування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154C858" w14:textId="77777777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Отримання додаткового обсягу інформації мешканцями міста</w:t>
            </w:r>
          </w:p>
        </w:tc>
      </w:tr>
      <w:tr w:rsidR="00310884" w:rsidRPr="006A7C60" w14:paraId="46853A91" w14:textId="77777777" w:rsidTr="00923982">
        <w:tc>
          <w:tcPr>
            <w:tcW w:w="1809" w:type="dxa"/>
            <w:shd w:val="clear" w:color="auto" w:fill="auto"/>
          </w:tcPr>
          <w:p w14:paraId="74BECE87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57060BD9" w14:textId="77777777" w:rsidR="00310884" w:rsidRPr="006A7C60" w:rsidRDefault="00310884" w:rsidP="00310884">
            <w:pPr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1E0178F3" w14:textId="194F4839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3.1.2.2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Придбання, встановлення та утримання понтонів для швартування прогулянкових суден та організації концертів, спортивних та інших міських заходів на воді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989B215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281A51F" w14:textId="7777777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ЖКГ ММР</w:t>
            </w:r>
          </w:p>
          <w:p w14:paraId="72A879C4" w14:textId="0B50A9F8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КП ММР </w:t>
            </w:r>
            <w:r w:rsidR="00F45492">
              <w:rPr>
                <w:color w:val="auto"/>
                <w:sz w:val="22"/>
                <w:szCs w:val="22"/>
                <w:lang w:val="uk-UA"/>
              </w:rPr>
              <w:t>«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ЄЛУ автодоріг</w:t>
            </w:r>
            <w:r w:rsidR="00F45492">
              <w:rPr>
                <w:color w:val="auto"/>
                <w:sz w:val="22"/>
                <w:szCs w:val="22"/>
                <w:lang w:val="uk-UA"/>
              </w:rPr>
              <w:t>»</w:t>
            </w:r>
          </w:p>
          <w:p w14:paraId="4454366F" w14:textId="7777777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у справах фізичної культури і спорту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DB91F42" w14:textId="77777777" w:rsidR="00310884" w:rsidRPr="006A7C60" w:rsidRDefault="00310884" w:rsidP="00D37DBD">
            <w:pPr>
              <w:numPr>
                <w:ilvl w:val="0"/>
                <w:numId w:val="2"/>
              </w:numP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Розміщення 2 понтонів</w:t>
            </w:r>
          </w:p>
        </w:tc>
      </w:tr>
      <w:tr w:rsidR="00310884" w:rsidRPr="006A7C60" w14:paraId="2F3E859A" w14:textId="77777777" w:rsidTr="00923982">
        <w:tc>
          <w:tcPr>
            <w:tcW w:w="1809" w:type="dxa"/>
            <w:shd w:val="clear" w:color="auto" w:fill="auto"/>
          </w:tcPr>
          <w:p w14:paraId="255EC001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3EF8BC75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62A307" w14:textId="66EE8651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3.1.2.3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Залучення інвесторів для створення мережі флоту спортивних, пасажирських, туристичних і прогулянкових суден, а також їх будівництва на території </w:t>
            </w:r>
            <w:proofErr w:type="spellStart"/>
            <w:r w:rsidR="00F45492">
              <w:rPr>
                <w:color w:val="auto"/>
                <w:sz w:val="22"/>
                <w:szCs w:val="22"/>
                <w:lang w:val="uk-UA"/>
              </w:rPr>
              <w:t>м.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Миколаєва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E152B2B" w14:textId="71FBFE40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B55D6EE" w14:textId="4E63B12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Підприємства</w:t>
            </w:r>
            <w:r w:rsidR="008F42E1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D279F3" w:rsidRPr="006A7C60">
              <w:rPr>
                <w:color w:val="auto"/>
                <w:sz w:val="22"/>
                <w:szCs w:val="22"/>
                <w:lang w:val="uk-UA"/>
              </w:rPr>
              <w:t xml:space="preserve"> (за </w:t>
            </w:r>
            <w:r w:rsidR="00E92BA0" w:rsidRPr="006A7C60">
              <w:rPr>
                <w:color w:val="auto"/>
                <w:sz w:val="22"/>
                <w:szCs w:val="22"/>
                <w:lang w:val="uk-UA"/>
              </w:rPr>
              <w:t>узгодженням</w:t>
            </w:r>
            <w:r w:rsidR="00D279F3" w:rsidRPr="006A7C60">
              <w:rPr>
                <w:color w:val="auto"/>
                <w:sz w:val="22"/>
                <w:szCs w:val="22"/>
                <w:lang w:val="uk-UA"/>
              </w:rPr>
              <w:t>)</w:t>
            </w:r>
          </w:p>
          <w:p w14:paraId="1D25F27B" w14:textId="697A451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8F42E1" w:rsidRPr="006A7C60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r w:rsidR="00E92BA0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D414B3" w14:textId="045C148B" w:rsidR="00310884" w:rsidRPr="00D37DBD" w:rsidRDefault="00310884" w:rsidP="00D37DBD">
            <w:pPr>
              <w:numPr>
                <w:ilvl w:val="0"/>
                <w:numId w:val="2"/>
              </w:numP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D37DB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проведених </w:t>
            </w:r>
            <w:proofErr w:type="spellStart"/>
            <w:r w:rsidRPr="00D37DBD">
              <w:rPr>
                <w:color w:val="000000"/>
                <w:spacing w:val="-4"/>
                <w:sz w:val="22"/>
                <w:szCs w:val="22"/>
                <w:lang w:val="uk-UA"/>
              </w:rPr>
              <w:t>промоційних</w:t>
            </w:r>
            <w:proofErr w:type="spellEnd"/>
            <w:r w:rsidRPr="00D37DB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заходів, од.</w:t>
            </w:r>
          </w:p>
        </w:tc>
      </w:tr>
      <w:tr w:rsidR="00310884" w:rsidRPr="006A7C60" w14:paraId="14D76988" w14:textId="77777777" w:rsidTr="00923982">
        <w:tc>
          <w:tcPr>
            <w:tcW w:w="1809" w:type="dxa"/>
            <w:shd w:val="clear" w:color="auto" w:fill="auto"/>
          </w:tcPr>
          <w:p w14:paraId="00249C07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178279BC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384D5D4" w14:textId="0E69904F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3.1.2.4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Інвентаризаці</w:t>
            </w:r>
            <w:r w:rsidR="00F45492">
              <w:rPr>
                <w:color w:val="auto"/>
                <w:sz w:val="22"/>
                <w:szCs w:val="22"/>
                <w:lang w:val="uk-UA"/>
              </w:rPr>
              <w:t>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земель, які можуть бути використані для розвитку берегових інфраструктурних об'єктів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A0BCE29" w14:textId="01CEA6C8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1F0C401" w14:textId="7777777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земельних ресурсів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C9C46D8" w14:textId="6A6F8EA5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Здійснен</w:t>
            </w:r>
            <w:r w:rsidR="00F45492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інвентаризаці</w:t>
            </w:r>
            <w:r w:rsidR="00F45492">
              <w:rPr>
                <w:color w:val="000000"/>
                <w:spacing w:val="-4"/>
                <w:sz w:val="22"/>
                <w:szCs w:val="22"/>
                <w:lang w:val="uk-UA"/>
              </w:rPr>
              <w:t>ї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земель, які можуть бути використані для розвитку берегових інфраструктурних об'єктів, так/ні</w:t>
            </w:r>
          </w:p>
          <w:p w14:paraId="3256886A" w14:textId="7D1C17C2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За результатами інвентаризації підготовлен</w:t>
            </w:r>
            <w:r w:rsidR="00F45492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відповідн</w:t>
            </w:r>
            <w:r w:rsidR="00F45492">
              <w:rPr>
                <w:color w:val="000000"/>
                <w:spacing w:val="-4"/>
                <w:sz w:val="22"/>
                <w:szCs w:val="22"/>
                <w:lang w:val="uk-UA"/>
              </w:rPr>
              <w:t>их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пропозиці</w:t>
            </w:r>
            <w:r w:rsidR="00F45492">
              <w:rPr>
                <w:color w:val="000000"/>
                <w:spacing w:val="-4"/>
                <w:sz w:val="22"/>
                <w:szCs w:val="22"/>
                <w:lang w:val="uk-UA"/>
              </w:rPr>
              <w:t>й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, так/ні</w:t>
            </w:r>
          </w:p>
        </w:tc>
      </w:tr>
      <w:tr w:rsidR="00310884" w:rsidRPr="00B811E6" w14:paraId="645CE11C" w14:textId="77777777" w:rsidTr="00923982">
        <w:tc>
          <w:tcPr>
            <w:tcW w:w="1809" w:type="dxa"/>
            <w:shd w:val="clear" w:color="auto" w:fill="auto"/>
          </w:tcPr>
          <w:p w14:paraId="26F8323E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1AAC31F8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5B05A878" w14:textId="090261F7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3.1.2.5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Розробка техніко-економічних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обгрунтувань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(бізнес-планів інвестиційних про</w:t>
            </w:r>
            <w:r w:rsidR="00D37DBD">
              <w:rPr>
                <w:color w:val="auto"/>
                <w:sz w:val="22"/>
                <w:szCs w:val="22"/>
                <w:lang w:val="uk-UA"/>
              </w:rPr>
              <w:t>є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ктів) з метою пошуку та залучення інвестицій для будівництва об'єктів інфраструктури морського сервісу, водного туризму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31CF856" w14:textId="63E08BF0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highlight w:val="red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2A7F0AB" w14:textId="7777777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КУ ММР “Агенція розвитку Миколаєва”</w:t>
            </w:r>
          </w:p>
          <w:p w14:paraId="0056E6D4" w14:textId="2EF44D81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Підприємства </w:t>
            </w:r>
            <w:r w:rsidR="00E92BA0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  <w:p w14:paraId="096FAE92" w14:textId="551DE75E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громадського суспільства</w:t>
            </w:r>
            <w:r w:rsidR="007945F1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E92BA0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C88DAC7" w14:textId="77777777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розроблених  техніко-економічних обґрунтувань (бізнес-планів інвестиційних проектів), од.</w:t>
            </w:r>
          </w:p>
        </w:tc>
      </w:tr>
      <w:tr w:rsidR="00310884" w:rsidRPr="006A7C60" w14:paraId="25D30211" w14:textId="77777777" w:rsidTr="00923982">
        <w:trPr>
          <w:trHeight w:val="442"/>
        </w:trPr>
        <w:tc>
          <w:tcPr>
            <w:tcW w:w="1809" w:type="dxa"/>
            <w:shd w:val="clear" w:color="auto" w:fill="auto"/>
          </w:tcPr>
          <w:p w14:paraId="5A34D75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38355110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14:paraId="70739858" w14:textId="092217C7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3.1.2.6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Впровадження заходів щодо реалізації інвестиційних про</w:t>
            </w:r>
            <w:r w:rsidR="00F45492">
              <w:rPr>
                <w:color w:val="auto"/>
                <w:sz w:val="22"/>
                <w:szCs w:val="22"/>
                <w:lang w:val="uk-UA"/>
              </w:rPr>
              <w:t>є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ктів з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будівництва та модернізації інфраструктури морського сервісу (водного та яхтового) (</w:t>
            </w:r>
            <w:r w:rsidR="009865A9">
              <w:rPr>
                <w:color w:val="auto"/>
                <w:sz w:val="22"/>
                <w:szCs w:val="22"/>
                <w:lang w:val="uk-UA"/>
              </w:rPr>
              <w:t>у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т.ч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. на умовах ДПП)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DA85764" w14:textId="68183416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C0A6FC8" w14:textId="7777777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КУ ММР “Агенція розвитку Миколаєва”</w:t>
            </w:r>
          </w:p>
          <w:p w14:paraId="476F2785" w14:textId="760F28F8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Підприємства </w:t>
            </w:r>
            <w:r w:rsidR="00AF5BCF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E92BA0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  <w:p w14:paraId="5E2D4EB3" w14:textId="366DA341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громадського суспільства</w:t>
            </w:r>
            <w:r w:rsidR="00673F96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E92BA0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B310BC9" w14:textId="77777777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Кількість проведених зустрічей з інвесторами, од.</w:t>
            </w:r>
          </w:p>
          <w:p w14:paraId="739DE0ED" w14:textId="77777777" w:rsidR="00310884" w:rsidRPr="006A7C60" w:rsidRDefault="00310884" w:rsidP="00D3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1C95A48D" w14:textId="77777777" w:rsidTr="00923982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128C669D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93F99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left w:val="nil"/>
              <w:bottom w:val="dotted" w:sz="6" w:space="0" w:color="000000"/>
            </w:tcBorders>
            <w:shd w:val="clear" w:color="auto" w:fill="auto"/>
          </w:tcPr>
          <w:p w14:paraId="28198AA7" w14:textId="11564098" w:rsidR="00310884" w:rsidRPr="006A7C60" w:rsidRDefault="00310884" w:rsidP="00D37DBD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3.1.2.7</w:t>
            </w:r>
            <w:r w:rsidR="00D37DBD">
              <w:rPr>
                <w:color w:val="000000" w:themeColor="text1"/>
                <w:sz w:val="22"/>
                <w:szCs w:val="22"/>
                <w:lang w:val="uk-UA"/>
              </w:rPr>
              <w:t>.</w:t>
            </w: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 xml:space="preserve"> Відновлення місцевих пасажирських перевезень водним транспортом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6E8F9BD" w14:textId="256B2D29" w:rsidR="00310884" w:rsidRPr="006A7C60" w:rsidRDefault="00310884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2C1B607" w14:textId="272C1892" w:rsidR="00310884" w:rsidRPr="006A7C60" w:rsidRDefault="00310884" w:rsidP="00D37DB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z w:val="22"/>
                <w:szCs w:val="22"/>
                <w:lang w:val="uk-UA"/>
              </w:rPr>
              <w:t>Управління транспортного комплексу, зв’язку та телекомунікацій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1B76CA8" w14:textId="77777777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Кількість маршрутів водного транспорту, од.</w:t>
            </w:r>
          </w:p>
          <w:p w14:paraId="3C7119D0" w14:textId="54D05E25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 xml:space="preserve">Обсяг </w:t>
            </w:r>
            <w:proofErr w:type="spellStart"/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пасажироперевезень</w:t>
            </w:r>
            <w:proofErr w:type="spellEnd"/>
            <w:r w:rsidRPr="006A7C60">
              <w:rPr>
                <w:color w:val="000000" w:themeColor="text1"/>
                <w:spacing w:val="-4"/>
                <w:sz w:val="22"/>
                <w:szCs w:val="22"/>
                <w:lang w:val="uk-UA"/>
              </w:rPr>
              <w:t>, осіб</w:t>
            </w:r>
          </w:p>
        </w:tc>
      </w:tr>
      <w:tr w:rsidR="00310884" w:rsidRPr="006A7C60" w14:paraId="3C4D7DB6" w14:textId="77777777" w:rsidTr="00923982">
        <w:tc>
          <w:tcPr>
            <w:tcW w:w="1809" w:type="dxa"/>
            <w:shd w:val="clear" w:color="auto" w:fill="auto"/>
          </w:tcPr>
          <w:p w14:paraId="7FE95366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35317DE5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6B78E30" w14:textId="34F8B021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3.1.2.8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Розвиток інфраструктури терміналів та підводних гідротехнічних споруд морського порту Миколаїв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AD692AB" w14:textId="7BF6E3EA" w:rsidR="00310884" w:rsidRPr="006A7C60" w:rsidRDefault="00310884" w:rsidP="00B37F36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Середньо</w:t>
            </w:r>
            <w:r w:rsidR="009865A9">
              <w:rPr>
                <w:color w:val="auto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строкова перспектива (10 років)*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4C56BAE" w14:textId="19343AE0" w:rsidR="00310884" w:rsidRPr="006A7C60" w:rsidRDefault="00310884" w:rsidP="00D37DBD">
            <w:pPr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МФ ДП «АМПУ» (адміністрація Миколаївського МП)</w:t>
            </w:r>
            <w:r w:rsidR="00D02C03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E92BA0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4C0EFF2" w14:textId="3083F721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 w:themeColor="text1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Підготовлена та затверджена ПКД, так/ні</w:t>
            </w:r>
          </w:p>
        </w:tc>
      </w:tr>
      <w:tr w:rsidR="00310884" w:rsidRPr="006A7C60" w14:paraId="05F9BCD6" w14:textId="77777777" w:rsidTr="00923982">
        <w:tc>
          <w:tcPr>
            <w:tcW w:w="1809" w:type="dxa"/>
            <w:shd w:val="clear" w:color="auto" w:fill="auto"/>
          </w:tcPr>
          <w:p w14:paraId="5D97754B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35E2FD6B" w14:textId="4D662A2D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3.1.3 Створення </w:t>
            </w:r>
          </w:p>
          <w:p w14:paraId="167B9564" w14:textId="6020B17C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навчального простору «Школа моряків»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E1EDA52" w14:textId="4389C292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3.1.3.1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Розробка концептуального дизайну проєкту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0AA5016" w14:textId="4C7F170A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2A3BF30" w14:textId="75A9CBEF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економічного розвитку </w:t>
            </w:r>
            <w:r w:rsidR="002A7814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  <w:p w14:paraId="1EEA6523" w14:textId="1891C47D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Робоча група з питань реалізації проєкту створення</w:t>
            </w:r>
          </w:p>
          <w:p w14:paraId="40CF1CBB" w14:textId="2136BB3F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навчального простору «Школа моряків»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48E095F" w14:textId="0DCAD659" w:rsidR="00310884" w:rsidRPr="006A7C60" w:rsidRDefault="009865A9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Розроблення та схвалення к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онцептуальн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ого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дизайну проєкту «Школа моряків», так/ні</w:t>
            </w:r>
          </w:p>
        </w:tc>
      </w:tr>
      <w:tr w:rsidR="00310884" w:rsidRPr="006A7C60" w14:paraId="345AD00B" w14:textId="77777777" w:rsidTr="00923982">
        <w:tc>
          <w:tcPr>
            <w:tcW w:w="1809" w:type="dxa"/>
            <w:shd w:val="clear" w:color="auto" w:fill="auto"/>
          </w:tcPr>
          <w:p w14:paraId="33EF9739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4" w:space="0" w:color="000000"/>
            </w:tcBorders>
            <w:shd w:val="clear" w:color="auto" w:fill="auto"/>
          </w:tcPr>
          <w:p w14:paraId="098935CF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FE20057" w14:textId="16FA3A0D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3.1.3.2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Проведення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промоційних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заходів  для залучення інвесторів до реалізації проєкту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C340802" w14:textId="1BD044A6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FE64E27" w14:textId="5C257CB4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економічного розвитку </w:t>
            </w:r>
            <w:r w:rsidR="001868E1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  <w:p w14:paraId="6150EA55" w14:textId="2B2BB8FE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Робоча група з питань реалізації проєкту створення</w:t>
            </w:r>
          </w:p>
          <w:p w14:paraId="03241F0E" w14:textId="783AB99C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навчального простору «Школа моряків»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BC805E6" w14:textId="7FEF83BD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проведених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промоційних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заходів  для залучення інвесторів до реалізації проєкту, од.</w:t>
            </w:r>
          </w:p>
        </w:tc>
      </w:tr>
      <w:tr w:rsidR="00310884" w:rsidRPr="006A7C60" w14:paraId="5E63A626" w14:textId="77777777" w:rsidTr="00923982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218F5F7A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4E7CDA" w14:textId="66E2E108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3.1.4 Розбудова дорожньо-транспортної інфраструктури</w:t>
            </w:r>
          </w:p>
        </w:tc>
        <w:tc>
          <w:tcPr>
            <w:tcW w:w="4111" w:type="dxa"/>
            <w:tcBorders>
              <w:top w:val="dotted" w:sz="6" w:space="0" w:color="000000"/>
              <w:left w:val="nil"/>
              <w:bottom w:val="dotted" w:sz="6" w:space="0" w:color="000000"/>
            </w:tcBorders>
            <w:shd w:val="clear" w:color="auto" w:fill="auto"/>
          </w:tcPr>
          <w:p w14:paraId="22186D25" w14:textId="74D17D00" w:rsidR="00310884" w:rsidRPr="006A7C60" w:rsidRDefault="00310884" w:rsidP="00D37DBD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3.1.4.1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Адвокація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на державному та регіональному рівні питання будівництва об’їзного мосту в напрямку м. Одеси через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мкр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  Матвіївка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E1FF5E4" w14:textId="77A403DF" w:rsidR="00310884" w:rsidRPr="006A7C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Починаючи з 2025 до подальшого виконання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A35673D" w14:textId="591518E6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Служба відновлення та розвитку інфраструктури у Миколаївській області</w:t>
            </w:r>
            <w:r w:rsidR="00C93E59" w:rsidRPr="006A7C60">
              <w:rPr>
                <w:color w:val="auto"/>
                <w:sz w:val="22"/>
                <w:szCs w:val="22"/>
                <w:lang w:val="uk-UA"/>
              </w:rPr>
              <w:t xml:space="preserve"> ( за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узгодження</w:t>
            </w:r>
            <w:r w:rsidR="009A27D9" w:rsidRPr="006A7C60">
              <w:rPr>
                <w:color w:val="auto"/>
                <w:sz w:val="22"/>
                <w:szCs w:val="22"/>
                <w:lang w:val="uk-UA"/>
              </w:rPr>
              <w:t>м</w:t>
            </w:r>
            <w:r w:rsidR="00C93E59" w:rsidRPr="006A7C60">
              <w:rPr>
                <w:color w:val="auto"/>
                <w:sz w:val="22"/>
                <w:szCs w:val="22"/>
                <w:lang w:val="uk-UA"/>
              </w:rPr>
              <w:t>)</w:t>
            </w:r>
          </w:p>
          <w:p w14:paraId="1DC67849" w14:textId="7777777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 архітектури  та  містобудування  ММР</w:t>
            </w:r>
          </w:p>
          <w:p w14:paraId="4B28F050" w14:textId="62015C4A" w:rsidR="00310884" w:rsidRPr="006A7C60" w:rsidRDefault="00310884" w:rsidP="00D37DB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транспортного комплексу, зв’язку та телекомунікацій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93E5F91" w14:textId="58FEE818" w:rsidR="00310884" w:rsidRPr="006A7C60" w:rsidRDefault="009865A9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Прийняття р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ішення щодо будівництва об’їзного мосту в напрямку </w:t>
            </w:r>
            <w:r w:rsidR="00D37DBD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           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м. Одеси через </w:t>
            </w:r>
            <w:proofErr w:type="spellStart"/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мкр</w:t>
            </w:r>
            <w:proofErr w:type="spellEnd"/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  Матвіївка в установленому порядку на відповідному рівні, так/ні</w:t>
            </w:r>
          </w:p>
          <w:p w14:paraId="7C9807A6" w14:textId="77777777" w:rsidR="00310884" w:rsidRPr="006A7C60" w:rsidRDefault="00310884" w:rsidP="00D37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6611669C" w14:textId="77777777" w:rsidTr="00923982">
        <w:tc>
          <w:tcPr>
            <w:tcW w:w="1809" w:type="dxa"/>
            <w:shd w:val="clear" w:color="auto" w:fill="auto"/>
          </w:tcPr>
          <w:p w14:paraId="40AC29C1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27CAA183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3A2F49C" w14:textId="23B56994" w:rsidR="00310884" w:rsidRPr="006A7C60" w:rsidRDefault="00310884" w:rsidP="00D37DBD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3.1.4.2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Будівництво під'їзної дороги до морських портів м. Миколаєва 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D8ECC3B" w14:textId="2BBAA6F9" w:rsidR="00310884" w:rsidRPr="006A7C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Починаючи з 2025 до подальшого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виконання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A3DB8D2" w14:textId="32A47AEB" w:rsidR="00310884" w:rsidRPr="006A7C60" w:rsidRDefault="00310884" w:rsidP="00D37DBD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Управління капітального будівництва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B0C68C1" w14:textId="0A1D9581" w:rsidR="00310884" w:rsidRPr="00D37DBD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D37DBD">
              <w:rPr>
                <w:color w:val="auto"/>
                <w:spacing w:val="-4"/>
                <w:sz w:val="22"/>
                <w:szCs w:val="22"/>
                <w:lang w:val="uk-UA"/>
              </w:rPr>
              <w:t>Покращ</w:t>
            </w:r>
            <w:r w:rsidR="009865A9">
              <w:rPr>
                <w:color w:val="auto"/>
                <w:spacing w:val="-4"/>
                <w:sz w:val="22"/>
                <w:szCs w:val="22"/>
                <w:lang w:val="uk-UA"/>
              </w:rPr>
              <w:t>а</w:t>
            </w:r>
            <w:r w:rsidRPr="00D37DBD">
              <w:rPr>
                <w:color w:val="auto"/>
                <w:spacing w:val="-4"/>
                <w:sz w:val="22"/>
                <w:szCs w:val="22"/>
                <w:lang w:val="uk-UA"/>
              </w:rPr>
              <w:t>ння логістики для міського транспорту</w:t>
            </w:r>
          </w:p>
          <w:p w14:paraId="561B96B8" w14:textId="77777777" w:rsidR="00310884" w:rsidRPr="00D37DBD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D37DBD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Зменшення руйнування </w:t>
            </w:r>
            <w:r w:rsidRPr="00D37DBD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дорожнього покриття</w:t>
            </w:r>
          </w:p>
          <w:p w14:paraId="1CE80B69" w14:textId="7B71EC2E" w:rsidR="00310884" w:rsidRPr="00D37DBD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D37DBD">
              <w:rPr>
                <w:color w:val="auto"/>
                <w:spacing w:val="-4"/>
                <w:sz w:val="22"/>
                <w:szCs w:val="22"/>
                <w:lang w:val="uk-UA"/>
              </w:rPr>
              <w:t>Зменшення викидів в повітря</w:t>
            </w:r>
          </w:p>
        </w:tc>
      </w:tr>
      <w:tr w:rsidR="00310884" w:rsidRPr="006A7C60" w14:paraId="1989C3CF" w14:textId="77777777" w:rsidTr="00923982">
        <w:tc>
          <w:tcPr>
            <w:tcW w:w="1809" w:type="dxa"/>
            <w:shd w:val="clear" w:color="auto" w:fill="auto"/>
          </w:tcPr>
          <w:p w14:paraId="7AB14476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D9C652A" w14:textId="40FE6F80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3.1.5 Створ</w:t>
            </w:r>
            <w:r w:rsidR="009865A9">
              <w:rPr>
                <w:color w:val="auto"/>
                <w:sz w:val="22"/>
                <w:szCs w:val="22"/>
                <w:lang w:val="uk-UA"/>
              </w:rPr>
              <w:t>ення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індустріальн</w:t>
            </w:r>
            <w:r w:rsidR="009865A9">
              <w:rPr>
                <w:color w:val="auto"/>
                <w:sz w:val="22"/>
                <w:szCs w:val="22"/>
                <w:lang w:val="uk-UA"/>
              </w:rPr>
              <w:t>ого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парк</w:t>
            </w:r>
            <w:r w:rsidR="009865A9">
              <w:rPr>
                <w:color w:val="auto"/>
                <w:sz w:val="22"/>
                <w:szCs w:val="22"/>
                <w:lang w:val="uk-UA"/>
              </w:rPr>
              <w:t>у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«Миколаїв»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3E1F7A9" w14:textId="01A020EC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3.1.5.1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Розробка концепції індустріальний парк «Миколаїв»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E714E4" w14:textId="59F14732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8452C99" w14:textId="5179D1DB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  <w:p w14:paraId="42194A77" w14:textId="38919CB5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архітектури та містобудування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F4A96B0" w14:textId="3C244A4A" w:rsidR="00310884" w:rsidRPr="006A7C60" w:rsidRDefault="009865A9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Р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озроблен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 затверджен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="00770710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в установленому порядку</w:t>
            </w:r>
            <w:r w:rsidR="0077071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="005E223C">
              <w:rPr>
                <w:color w:val="000000"/>
                <w:spacing w:val="-4"/>
                <w:sz w:val="22"/>
                <w:szCs w:val="22"/>
                <w:lang w:val="uk-UA"/>
              </w:rPr>
              <w:t>к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онцепці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ї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індустріального парку «Миколаїв», так/ні</w:t>
            </w:r>
          </w:p>
        </w:tc>
      </w:tr>
      <w:tr w:rsidR="00310884" w:rsidRPr="006A7C60" w14:paraId="120B8639" w14:textId="77777777" w:rsidTr="00923982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5901D22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3560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left w:val="nil"/>
              <w:bottom w:val="dotted" w:sz="6" w:space="0" w:color="000000"/>
            </w:tcBorders>
            <w:shd w:val="clear" w:color="auto" w:fill="auto"/>
          </w:tcPr>
          <w:p w14:paraId="01F7613F" w14:textId="1044ADAE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3.1.5.2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 Здійснення заходів щодо внесення до  реєстру  індустріальних парк</w:t>
            </w:r>
            <w:r w:rsidR="00A42F28">
              <w:rPr>
                <w:color w:val="auto"/>
                <w:sz w:val="22"/>
                <w:szCs w:val="22"/>
                <w:lang w:val="uk-UA"/>
              </w:rPr>
              <w:t>ів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A5A584D" w14:textId="0AE6F8C0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9E18CF4" w14:textId="51832902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  <w:p w14:paraId="46FA2E1C" w14:textId="7777777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6C7B21F" w14:textId="575CE309" w:rsidR="00310884" w:rsidRPr="006A7C60" w:rsidRDefault="009865A9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В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несен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і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ндустріальн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ого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парк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«Миколаїв» до  реєстру індустріальних парк</w:t>
            </w:r>
            <w:r w:rsidR="00A42F28">
              <w:rPr>
                <w:color w:val="000000"/>
                <w:spacing w:val="-4"/>
                <w:sz w:val="22"/>
                <w:szCs w:val="22"/>
                <w:lang w:val="uk-UA"/>
              </w:rPr>
              <w:t>ів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, так/ні</w:t>
            </w:r>
          </w:p>
        </w:tc>
      </w:tr>
      <w:tr w:rsidR="00310884" w:rsidRPr="006A7C60" w14:paraId="1F7A43C9" w14:textId="77777777" w:rsidTr="00923982">
        <w:tc>
          <w:tcPr>
            <w:tcW w:w="1809" w:type="dxa"/>
            <w:shd w:val="clear" w:color="auto" w:fill="auto"/>
          </w:tcPr>
          <w:p w14:paraId="5A7EAC75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48AAE0BE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E7CA380" w14:textId="4C27146C" w:rsidR="00310884" w:rsidRPr="006A7C60" w:rsidRDefault="00310884" w:rsidP="00D37DB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3.1.5.3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Промоція індустріального парку та залучення потенційних учасників парку 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E995477" w14:textId="7FDA862C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D5A4103" w14:textId="70B4C242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  <w:p w14:paraId="0B4A59D0" w14:textId="77777777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64285A" w14:textId="0A7D1A30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проведених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промоційних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заходів, од</w:t>
            </w:r>
          </w:p>
        </w:tc>
      </w:tr>
      <w:tr w:rsidR="00310884" w:rsidRPr="006A7C60" w14:paraId="114246B7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6872BF64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3.2. Центр інновацій та нових індустрій</w:t>
            </w:r>
          </w:p>
        </w:tc>
        <w:tc>
          <w:tcPr>
            <w:tcW w:w="1843" w:type="dxa"/>
            <w:tcBorders>
              <w:top w:val="dotted" w:sz="6" w:space="0" w:color="000000"/>
              <w:bottom w:val="nil"/>
            </w:tcBorders>
            <w:shd w:val="clear" w:color="auto" w:fill="auto"/>
          </w:tcPr>
          <w:p w14:paraId="152556B1" w14:textId="4A69841F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3.2.1 Підтримка  розвитку інтерактивного простору пілотування Портфоліо міста Миколаєва  (PORTFOLIOHUB)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47B8556" w14:textId="12475C49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3.2.1.1</w:t>
            </w:r>
            <w:r w:rsidR="00D37DB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Сприяння ефективному впровадженню  «портфельного» підходу у міський розвиток відповідно до створеного Портфоліо міста Миколаєва в рамках спільної ініціативи ЄС та ПРООН «Мери за економічне зростання»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1B7278F" w14:textId="59B4D10E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highlight w:val="yellow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423BF30" w14:textId="320C1733" w:rsidR="00310884" w:rsidRPr="006A7C60" w:rsidRDefault="00310884" w:rsidP="00D37DB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4A4A0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49B6F97" w14:textId="3FE47184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засідань координаційної ради, од.</w:t>
            </w:r>
          </w:p>
          <w:p w14:paraId="7A6A6EF3" w14:textId="2BC21E46" w:rsidR="00310884" w:rsidRPr="006A7C60" w:rsidRDefault="00310884" w:rsidP="00D37D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розроблених про</w:t>
            </w:r>
            <w:r w:rsidR="00F471F6">
              <w:rPr>
                <w:color w:val="000000"/>
                <w:spacing w:val="-4"/>
                <w:sz w:val="22"/>
                <w:szCs w:val="22"/>
                <w:lang w:val="uk-UA"/>
              </w:rPr>
              <w:t>є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ктів, од.</w:t>
            </w:r>
          </w:p>
        </w:tc>
      </w:tr>
      <w:tr w:rsidR="00310884" w:rsidRPr="006A7C60" w14:paraId="4641B90F" w14:textId="77777777" w:rsidTr="00923982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4688520E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B07C" w14:textId="77777777" w:rsidR="00310884" w:rsidRPr="006A7C60" w:rsidRDefault="00310884" w:rsidP="00310884">
            <w:pPr>
              <w:widowControl w:val="0"/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left w:val="nil"/>
              <w:bottom w:val="dotted" w:sz="6" w:space="0" w:color="000000"/>
            </w:tcBorders>
            <w:shd w:val="clear" w:color="auto" w:fill="auto"/>
          </w:tcPr>
          <w:p w14:paraId="593F773D" w14:textId="3F9644B5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bookmarkStart w:id="3" w:name="_30j0zll" w:colFirst="0" w:colLast="0"/>
            <w:bookmarkEnd w:id="3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3.2.1.2. Проведення зустрічей з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стейкхолдерами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при імплементації опцій та особами, що будуть задіяні у пілотуванні портфоліо (представники бізнесу, інститутів громадянського  суспільства, експертного середовища тощо)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2CE321A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B651291" w14:textId="5ABA8799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4A4A0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F864016" w14:textId="51103001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проведених зустрічей з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стейкхолдерами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(представники бізнесу, інститутів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громадянсь</w:t>
            </w:r>
            <w:proofErr w:type="spellEnd"/>
            <w:r w:rsidR="00F471F6">
              <w:rPr>
                <w:color w:val="000000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кого  суспільства, експертного середовища тощо), од.</w:t>
            </w:r>
          </w:p>
          <w:p w14:paraId="7C5545C2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учасників зустрічей, осіб</w:t>
            </w:r>
          </w:p>
        </w:tc>
      </w:tr>
      <w:tr w:rsidR="00310884" w:rsidRPr="006A7C60" w14:paraId="41C39518" w14:textId="77777777" w:rsidTr="00923982">
        <w:tc>
          <w:tcPr>
            <w:tcW w:w="1809" w:type="dxa"/>
            <w:shd w:val="clear" w:color="auto" w:fill="auto"/>
          </w:tcPr>
          <w:p w14:paraId="626549CA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62CCC650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4E0D589" w14:textId="7D6D38D0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3.2.1.3. Проведення інформаційно-просвітницької роботи щодо впровадження заходів Портфоліо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06CC6E2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81684FA" w14:textId="714C9056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4A4A0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2F81920" w14:textId="217EA29E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проведених інформаційно-просвітницьких заході</w:t>
            </w:r>
            <w:r w:rsidR="009865A9">
              <w:rPr>
                <w:color w:val="auto"/>
                <w:spacing w:val="-4"/>
                <w:sz w:val="22"/>
                <w:szCs w:val="22"/>
                <w:lang w:val="uk-UA"/>
              </w:rPr>
              <w:t>в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щодо впровадження заходів Портфоліо, од.</w:t>
            </w:r>
          </w:p>
          <w:p w14:paraId="62E8C434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учасників заходів, осіб</w:t>
            </w:r>
          </w:p>
        </w:tc>
      </w:tr>
      <w:tr w:rsidR="00310884" w:rsidRPr="006A7C60" w14:paraId="3E8EF6CC" w14:textId="77777777" w:rsidTr="00923982">
        <w:tc>
          <w:tcPr>
            <w:tcW w:w="1809" w:type="dxa"/>
            <w:shd w:val="clear" w:color="auto" w:fill="auto"/>
          </w:tcPr>
          <w:p w14:paraId="073B924A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367C8D3" w14:textId="6F8B299D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3.2.2 Розвиток креативних індустрій в місті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F8FF303" w14:textId="750E88A0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3.2.2.1</w:t>
            </w:r>
            <w:r w:rsidR="00F471F6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Підтримка та розвиток  «Центру креативних індустрій»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06A81F3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B4822FC" w14:textId="2E9BDA63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4A4A07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30E60" w:rsidRPr="006A7C60">
              <w:rPr>
                <w:color w:val="auto"/>
                <w:sz w:val="22"/>
                <w:szCs w:val="22"/>
                <w:lang w:val="uk-UA"/>
              </w:rPr>
              <w:t>(</w:t>
            </w:r>
            <w:r w:rsidR="004A4A07" w:rsidRPr="006A7C60">
              <w:rPr>
                <w:color w:val="auto"/>
                <w:sz w:val="22"/>
                <w:szCs w:val="22"/>
                <w:lang w:val="uk-UA"/>
              </w:rPr>
              <w:t xml:space="preserve">за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узгодженням</w:t>
            </w:r>
            <w:r w:rsidR="00C30E60" w:rsidRPr="006A7C60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972DE96" w14:textId="0797DF8B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залучених резидентів, осіб</w:t>
            </w:r>
          </w:p>
        </w:tc>
      </w:tr>
      <w:tr w:rsidR="00310884" w:rsidRPr="006A7C60" w14:paraId="00A03597" w14:textId="77777777" w:rsidTr="00923982">
        <w:tc>
          <w:tcPr>
            <w:tcW w:w="1809" w:type="dxa"/>
            <w:shd w:val="clear" w:color="auto" w:fill="auto"/>
          </w:tcPr>
          <w:p w14:paraId="0D9EB56C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CA2A463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6892DA1" w14:textId="499C6267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3.2.2.2</w:t>
            </w:r>
            <w:r w:rsidR="00F471F6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Проведення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промоційно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інформаційної кампанії щодо залучення представників креативних індустрій до роботи в місті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7A82DC9" w14:textId="6DFA9BD2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E61C2AF" w14:textId="4A316C73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Інститути громадянського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суспільства</w:t>
            </w:r>
            <w:r w:rsidR="004A4A07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C30E60" w:rsidRPr="006A7C60">
              <w:rPr>
                <w:color w:val="auto"/>
                <w:sz w:val="22"/>
                <w:szCs w:val="22"/>
                <w:lang w:val="uk-UA"/>
              </w:rPr>
              <w:t>(</w:t>
            </w:r>
            <w:r w:rsidR="004A4A07" w:rsidRPr="006A7C60">
              <w:rPr>
                <w:color w:val="auto"/>
                <w:sz w:val="22"/>
                <w:szCs w:val="22"/>
                <w:lang w:val="uk-UA"/>
              </w:rPr>
              <w:t xml:space="preserve">за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узгодженням</w:t>
            </w:r>
            <w:r w:rsidR="00C30E60" w:rsidRPr="006A7C60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7766686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 xml:space="preserve">Кількість проведених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промоційно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-інформаційних заходів щодо залучення представників креативних індустрій до роботи в місті, од.</w:t>
            </w:r>
          </w:p>
          <w:p w14:paraId="7448104C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учасників заходів, осіб</w:t>
            </w:r>
          </w:p>
        </w:tc>
      </w:tr>
      <w:tr w:rsidR="00310884" w:rsidRPr="006A7C60" w14:paraId="4FC180A8" w14:textId="77777777" w:rsidTr="00923982">
        <w:tc>
          <w:tcPr>
            <w:tcW w:w="1809" w:type="dxa"/>
            <w:shd w:val="clear" w:color="auto" w:fill="auto"/>
          </w:tcPr>
          <w:p w14:paraId="1D348779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33DE77B" w14:textId="4EF8C46F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3.2.3 </w:t>
            </w:r>
            <w:r w:rsidR="009865A9">
              <w:rPr>
                <w:color w:val="auto"/>
                <w:sz w:val="22"/>
                <w:szCs w:val="22"/>
                <w:lang w:val="uk-UA"/>
              </w:rPr>
              <w:t xml:space="preserve">Розробка проєкту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«Інноваційний район»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8E61356" w14:textId="48F12011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3.2.3.1. Розробка концептуального дизайну проєкту «Інноваційний район»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D80D4E7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2745E16" w14:textId="551A102B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4A4A0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054A465E" w14:textId="19741539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архітектури та містобудування </w:t>
            </w:r>
            <w:r w:rsidR="004A4A07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  <w:p w14:paraId="0D7A257F" w14:textId="71951771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енергетики, енергозбереження та запровадження інноваційних технологій</w:t>
            </w:r>
            <w:r w:rsidR="004A4A0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1FD2619" w14:textId="50356238" w:rsidR="00310884" w:rsidRPr="006A7C60" w:rsidRDefault="009865A9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Розробка к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онцептуальн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ого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дизайн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проєкту «Інноваційний район», так/ні</w:t>
            </w:r>
          </w:p>
        </w:tc>
      </w:tr>
      <w:tr w:rsidR="00310884" w:rsidRPr="006A7C60" w14:paraId="137E4A7C" w14:textId="77777777" w:rsidTr="00923982">
        <w:tc>
          <w:tcPr>
            <w:tcW w:w="1809" w:type="dxa"/>
            <w:shd w:val="clear" w:color="auto" w:fill="auto"/>
          </w:tcPr>
          <w:p w14:paraId="4D718106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66FB4C6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676D17E" w14:textId="4C375BB2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3.2.3.2. Проведення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промоційних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заходів  для залучення інвесторів до реалізації проєкту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74FA624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5A584FA" w14:textId="4F219F4B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4A4A0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29EB32C1" w14:textId="77777777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F06D7FA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проведених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промоційних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заходів  для залучення інвесторів до реалізації проєкту, од.</w:t>
            </w:r>
          </w:p>
          <w:p w14:paraId="04985EB3" w14:textId="567D3F26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інвесторів/компаній, що зацікавились про</w:t>
            </w:r>
            <w:r w:rsidR="009865A9">
              <w:rPr>
                <w:color w:val="auto"/>
                <w:spacing w:val="-4"/>
                <w:sz w:val="22"/>
                <w:szCs w:val="22"/>
                <w:lang w:val="uk-UA"/>
              </w:rPr>
              <w:t>є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ктом, осіб/од.</w:t>
            </w:r>
          </w:p>
        </w:tc>
      </w:tr>
      <w:tr w:rsidR="00310884" w:rsidRPr="006A7C60" w14:paraId="15851D6C" w14:textId="77777777" w:rsidTr="00923982">
        <w:tc>
          <w:tcPr>
            <w:tcW w:w="1809" w:type="dxa"/>
            <w:shd w:val="clear" w:color="auto" w:fill="auto"/>
          </w:tcPr>
          <w:p w14:paraId="6EFC2AD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B03A7D5" w14:textId="164CCF8B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3.2.4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Ревіталізація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старих промислових об’єктів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64A85CC" w14:textId="19D36563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3.2.4.1. Розробка концепції трансформації території  суднобудівного заводу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3FBC0C5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C1F215A" w14:textId="513D7CD6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D73159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614F6717" w14:textId="77777777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Робоча група з питань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ревіталізації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старих промислових підприємств</w:t>
            </w:r>
          </w:p>
          <w:p w14:paraId="3E32BEB0" w14:textId="77777777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BCA3DE7" w14:textId="18C7405B" w:rsidR="00310884" w:rsidRPr="006A7C60" w:rsidRDefault="009865A9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Розроблення к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онцепці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ї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трансформації території  суднобудівного заводу розроблена, так/ні</w:t>
            </w:r>
          </w:p>
          <w:p w14:paraId="58B5AA32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мешканців, що були залучені до формування Концепції, осіб</w:t>
            </w:r>
          </w:p>
        </w:tc>
      </w:tr>
      <w:tr w:rsidR="00310884" w:rsidRPr="006A7C60" w14:paraId="15826EF5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2EC668F0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CB49B94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7C12ED2" w14:textId="42442194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3.2.4.2. Пошук шляхів трансформації території суднобудівного заводу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92DEEA8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22957A2" w14:textId="5614ED37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D73159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5713A8F5" w14:textId="77777777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Робоча група з питань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ревіталізації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старих промислових підприємств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845A74E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проведених робочих груп щодо пошуку шляхів трансформації території суднобудівного заводу, од.</w:t>
            </w:r>
          </w:p>
          <w:p w14:paraId="13302F2F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учасників робочих груп, осіб</w:t>
            </w:r>
          </w:p>
        </w:tc>
      </w:tr>
      <w:tr w:rsidR="00310884" w:rsidRPr="006A7C60" w14:paraId="3EC257B7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47E75D4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3.3. Центр бізнес-освіти</w:t>
            </w: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11F185EB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3.3.1 Формування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освітньої платформи «Професійна майстерня»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9AB5325" w14:textId="25D50408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3.3.1.1.  Організація та проведення  (онлайн,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офлайн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) зустрічей школярів із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представниками бізнесу міста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CA1BD49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908D015" w14:textId="6E9216D6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D73159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23E76353" w14:textId="0C74491F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Інститути громадянського суспільства</w:t>
            </w:r>
            <w:r w:rsidR="00D73159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EDA3DC4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 xml:space="preserve">Кількість проведених  (онлайн,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оффлайн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) зустрічей школярів із 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представниками бізнесу міста, од.</w:t>
            </w:r>
          </w:p>
          <w:p w14:paraId="15808782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учасників зустрічей, осіб</w:t>
            </w:r>
          </w:p>
        </w:tc>
      </w:tr>
      <w:tr w:rsidR="00310884" w:rsidRPr="00B811E6" w14:paraId="3A60D1AD" w14:textId="77777777" w:rsidTr="00923982">
        <w:tc>
          <w:tcPr>
            <w:tcW w:w="1809" w:type="dxa"/>
            <w:shd w:val="clear" w:color="auto" w:fill="auto"/>
          </w:tcPr>
          <w:p w14:paraId="40ABCD3D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19ED7B1F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699258F" w14:textId="77777777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3.3.1.2. Проведення навчань зацікавлених осіб на базі професійно-технічних закладів  з метою освоєння нових професій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C42BBDB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2A1BB12" w14:textId="3E7FE510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Миколаївський </w:t>
            </w:r>
            <w:r w:rsidR="001E0BA8" w:rsidRPr="006A7C60">
              <w:rPr>
                <w:color w:val="auto"/>
                <w:sz w:val="22"/>
                <w:szCs w:val="22"/>
                <w:lang w:val="uk-UA"/>
              </w:rPr>
              <w:t xml:space="preserve">міський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центр зайнятості</w:t>
            </w:r>
            <w:r w:rsidR="001E0BA8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 xml:space="preserve">(за узгодженням)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 Департамент економічного розвитку</w:t>
            </w:r>
            <w:r w:rsidR="00D73159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1925FBB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розроблених та затверджених навчальних програм за відповідними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тематиками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од.</w:t>
            </w:r>
          </w:p>
          <w:p w14:paraId="576F59A1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зацікавлених осіб, які  пройшли навчання на базі професійно-технічних закладів  з метою освоєння нових професій, осіб</w:t>
            </w:r>
          </w:p>
        </w:tc>
      </w:tr>
      <w:tr w:rsidR="00310884" w:rsidRPr="00B811E6" w14:paraId="40D12B43" w14:textId="77777777" w:rsidTr="00923982">
        <w:tc>
          <w:tcPr>
            <w:tcW w:w="1809" w:type="dxa"/>
            <w:shd w:val="clear" w:color="auto" w:fill="auto"/>
          </w:tcPr>
          <w:p w14:paraId="2F58A0BB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761AF953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3DBEBBA" w14:textId="7FB138A4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3.3.1.3</w:t>
            </w:r>
            <w:r w:rsidR="00F471F6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 Стимулювання співпраці ВНЗ з підприємствами з метою підготовки кваліфікованих кадрів відповідно до потреб місцевого ринку праці, з подальшим працевлаштуванням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6EEFABD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915F908" w14:textId="77777777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Комунальні підприємства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DD0A83A" w14:textId="775E5F71" w:rsidR="00310884" w:rsidRPr="00F471F6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проведених заходів для представників ВНЗ та бізнесу з метою підготовки кваліфікованих кадрів відповідно до потреб місцевого ринку праці, од.</w:t>
            </w:r>
          </w:p>
          <w:p w14:paraId="5469AD5B" w14:textId="2EAADCA0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укладених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меморанду</w:t>
            </w:r>
            <w:proofErr w:type="spellEnd"/>
            <w:r w:rsidR="001A4F97">
              <w:rPr>
                <w:color w:val="auto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мів (договорів) між ВНЗ та підприємствами щодо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підготов</w:t>
            </w:r>
            <w:r w:rsidR="001A4F97">
              <w:rPr>
                <w:color w:val="auto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ки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кваліфікованих кадрів відповідно до потреб місцевого ринку праці, з подальшим </w:t>
            </w:r>
            <w:r w:rsidR="00F471F6">
              <w:rPr>
                <w:color w:val="auto"/>
                <w:spacing w:val="-4"/>
                <w:sz w:val="22"/>
                <w:szCs w:val="22"/>
                <w:lang w:val="uk-UA"/>
              </w:rPr>
              <w:t>п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рацевлаштуванням, од.</w:t>
            </w:r>
          </w:p>
        </w:tc>
      </w:tr>
      <w:tr w:rsidR="00310884" w:rsidRPr="006A7C60" w14:paraId="24C8545F" w14:textId="77777777" w:rsidTr="00923982">
        <w:tc>
          <w:tcPr>
            <w:tcW w:w="1809" w:type="dxa"/>
            <w:shd w:val="clear" w:color="auto" w:fill="auto"/>
          </w:tcPr>
          <w:p w14:paraId="0C6AD447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4EB203" w14:textId="250FCBA6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3.3.2</w:t>
            </w:r>
          </w:p>
          <w:p w14:paraId="795E5A84" w14:textId="50740684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Створення освітнього простору  </w:t>
            </w:r>
            <w:r w:rsidR="00F471F6" w:rsidRPr="006A7C60">
              <w:rPr>
                <w:color w:val="auto"/>
                <w:sz w:val="22"/>
                <w:szCs w:val="22"/>
                <w:lang w:val="uk-UA"/>
              </w:rPr>
              <w:t>інноваційних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проєктів «</w:t>
            </w:r>
            <w:r w:rsidRPr="006A7C60">
              <w:rPr>
                <w:color w:val="auto"/>
                <w:sz w:val="22"/>
                <w:szCs w:val="22"/>
                <w:lang w:val="en-US"/>
              </w:rPr>
              <w:t>Innovation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z w:val="22"/>
                <w:szCs w:val="22"/>
                <w:lang w:val="en-US"/>
              </w:rPr>
              <w:t>Chellenge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» 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C37908" w14:textId="78087C65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3.3.2.1.</w:t>
            </w:r>
            <w:r w:rsidR="00F471F6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Розробка методології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D070424" w14:textId="172995E3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C2908CF" w14:textId="2578BC33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EB1DA8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4136C9EC" w14:textId="199C05A6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EB1DA8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C8C5350" w14:textId="01B6F4E9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Розроблен</w:t>
            </w:r>
            <w:r w:rsidR="005E223C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методологі</w:t>
            </w:r>
            <w:r w:rsidR="005E223C">
              <w:rPr>
                <w:color w:val="000000"/>
                <w:spacing w:val="-4"/>
                <w:sz w:val="22"/>
                <w:szCs w:val="22"/>
                <w:lang w:val="uk-UA"/>
              </w:rPr>
              <w:t>ї</w:t>
            </w:r>
            <w:r w:rsidR="00F471F6">
              <w:rPr>
                <w:color w:val="000000"/>
                <w:spacing w:val="-4"/>
                <w:sz w:val="22"/>
                <w:szCs w:val="22"/>
                <w:lang w:val="uk-UA"/>
              </w:rPr>
              <w:t>,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так/ні</w:t>
            </w:r>
          </w:p>
          <w:p w14:paraId="30675129" w14:textId="77777777" w:rsidR="00310884" w:rsidRPr="006A7C60" w:rsidRDefault="00310884" w:rsidP="00F47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14:paraId="6DED2B7D" w14:textId="087FABC0" w:rsidR="00310884" w:rsidRPr="006A7C60" w:rsidRDefault="00310884" w:rsidP="00F47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2BFF695F" w14:textId="77777777" w:rsidTr="00923982">
        <w:tc>
          <w:tcPr>
            <w:tcW w:w="1809" w:type="dxa"/>
            <w:shd w:val="clear" w:color="auto" w:fill="auto"/>
          </w:tcPr>
          <w:p w14:paraId="4C26521C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dotted" w:sz="4" w:space="0" w:color="000000"/>
            </w:tcBorders>
            <w:shd w:val="clear" w:color="auto" w:fill="auto"/>
          </w:tcPr>
          <w:p w14:paraId="7528ED16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1C5AEE" w14:textId="7DC39C8C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3.3.2.2. Проведення конкурсу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0D932B4" w14:textId="6B062892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A28C810" w14:textId="4C7829AD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2C65BC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077AFFDB" w14:textId="0F7737A1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2C65BC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1C99C1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Кількість учасників конкурсу, осіб</w:t>
            </w:r>
          </w:p>
          <w:p w14:paraId="14B62D95" w14:textId="017389C5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</w:t>
            </w:r>
            <w:r w:rsidR="00F471F6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інноваційних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проєктів  </w:t>
            </w:r>
            <w:r w:rsidR="005E223C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рамках конкурсу, од.</w:t>
            </w:r>
          </w:p>
        </w:tc>
      </w:tr>
      <w:tr w:rsidR="00310884" w:rsidRPr="0045370E" w14:paraId="332EDD29" w14:textId="77777777" w:rsidTr="00923982">
        <w:trPr>
          <w:trHeight w:val="438"/>
        </w:trPr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31A0F63B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 xml:space="preserve">3.4 </w:t>
            </w:r>
            <w:r w:rsidRPr="006A7C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Конкурентний бізнес</w:t>
            </w:r>
          </w:p>
        </w:tc>
        <w:tc>
          <w:tcPr>
            <w:tcW w:w="1843" w:type="dxa"/>
            <w:vMerge w:val="restart"/>
            <w:tcBorders>
              <w:top w:val="dotted" w:sz="4" w:space="0" w:color="000000"/>
              <w:bottom w:val="dotted" w:sz="6" w:space="0" w:color="000000"/>
            </w:tcBorders>
            <w:shd w:val="clear" w:color="auto" w:fill="auto"/>
          </w:tcPr>
          <w:p w14:paraId="071305B0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3.4.1. Створення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сприятливих нормативно-правових умов для розвитку підприємництва  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FCDD2A7" w14:textId="77777777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3.4.1.1. Розробка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дерегуляціних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ініціатив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61746D5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6051E17" w14:textId="1291815A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економічного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розвитку</w:t>
            </w:r>
            <w:r w:rsidR="002C65BC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5D60217C" w14:textId="12FF127A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B12291" w:rsidRPr="006A7C60">
              <w:rPr>
                <w:rFonts w:eastAsia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BF176AD" w14:textId="31B5F93C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Здійснен</w:t>
            </w:r>
            <w:r w:rsidR="005E223C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аналіз</w:t>
            </w:r>
            <w:r w:rsidR="005E223C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регуляторного середовища в місті Микола</w:t>
            </w:r>
            <w:r w:rsidR="005E223C">
              <w:rPr>
                <w:color w:val="000000"/>
                <w:spacing w:val="-4"/>
                <w:sz w:val="22"/>
                <w:szCs w:val="22"/>
                <w:lang w:val="uk-UA"/>
              </w:rPr>
              <w:t>єві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за участю представників бізнесу, так/ні</w:t>
            </w:r>
          </w:p>
          <w:p w14:paraId="0962A284" w14:textId="0DD2D8CA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Підготовлен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пропозиції щодо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дерегуляціних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ініціатив, так/ні</w:t>
            </w:r>
          </w:p>
          <w:p w14:paraId="2801695D" w14:textId="184024E9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Розроблен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 затверджен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відповідн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их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місцев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их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норматив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н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их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акт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ів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дерегуляційного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спрямування, од.</w:t>
            </w:r>
          </w:p>
        </w:tc>
      </w:tr>
      <w:tr w:rsidR="00310884" w:rsidRPr="006A7C60" w14:paraId="046174A6" w14:textId="77777777" w:rsidTr="00923982">
        <w:trPr>
          <w:trHeight w:val="438"/>
        </w:trPr>
        <w:tc>
          <w:tcPr>
            <w:tcW w:w="1809" w:type="dxa"/>
            <w:shd w:val="clear" w:color="auto" w:fill="auto"/>
          </w:tcPr>
          <w:p w14:paraId="27E72CB0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AAA17A7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A5A58F5" w14:textId="5F9686C9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3.4.1.2. Запровадження прозо</w:t>
            </w:r>
            <w:r w:rsidR="00F471F6">
              <w:rPr>
                <w:color w:val="auto"/>
                <w:sz w:val="22"/>
                <w:szCs w:val="22"/>
                <w:lang w:val="uk-UA"/>
              </w:rPr>
              <w:t>р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ого обговорення проєктів регуляторних актів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7136913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EB2CEF9" w14:textId="7EABF537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535E3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0CBB14D4" w14:textId="39E41643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9715CA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01AD1DA" w14:textId="61C62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Підготов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ка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за участі представників бізнесу про</w:t>
            </w:r>
            <w:r w:rsidR="00F471F6">
              <w:rPr>
                <w:color w:val="000000"/>
                <w:spacing w:val="-4"/>
                <w:sz w:val="22"/>
                <w:szCs w:val="22"/>
                <w:lang w:val="uk-UA"/>
              </w:rPr>
              <w:t>є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кт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Порядку публічного обговорення про</w:t>
            </w:r>
            <w:r w:rsidR="00F471F6">
              <w:rPr>
                <w:color w:val="000000"/>
                <w:spacing w:val="-4"/>
                <w:sz w:val="22"/>
                <w:szCs w:val="22"/>
                <w:lang w:val="uk-UA"/>
              </w:rPr>
              <w:t>є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ктів регуляторних актів, так/ні</w:t>
            </w:r>
          </w:p>
        </w:tc>
      </w:tr>
      <w:tr w:rsidR="00310884" w:rsidRPr="006A7C60" w14:paraId="3450BCAA" w14:textId="77777777" w:rsidTr="00923982">
        <w:trPr>
          <w:trHeight w:val="438"/>
        </w:trPr>
        <w:tc>
          <w:tcPr>
            <w:tcW w:w="1809" w:type="dxa"/>
            <w:shd w:val="clear" w:color="auto" w:fill="auto"/>
          </w:tcPr>
          <w:p w14:paraId="29C4B23D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nil"/>
            </w:tcBorders>
            <w:shd w:val="clear" w:color="auto" w:fill="auto"/>
          </w:tcPr>
          <w:p w14:paraId="79F68EE5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2D4E500" w14:textId="2CBDAEF4" w:rsidR="00310884" w:rsidRPr="006A7C60" w:rsidRDefault="00310884" w:rsidP="00F471F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3.4.1.3. Проведення інформаційно-консультаційних заходів з імплементації законодавства ЄС з питань підприємництва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C61E394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2646F8D" w14:textId="4E833D0F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535E3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321822FB" w14:textId="18792871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9715CA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302B7D8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інформаційно-консультаційних заходів з імплементації законодавства ЄС з питань підприємництва, од.</w:t>
            </w:r>
          </w:p>
          <w:p w14:paraId="7A53D04D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представників бізнесу, які взяли участь в заходах, осіб</w:t>
            </w:r>
          </w:p>
        </w:tc>
      </w:tr>
      <w:tr w:rsidR="00310884" w:rsidRPr="006A7C60" w14:paraId="3F54DC54" w14:textId="77777777" w:rsidTr="00923982">
        <w:trPr>
          <w:trHeight w:val="438"/>
        </w:trPr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21C797A1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0110AE38" w14:textId="77777777" w:rsidR="00310884" w:rsidRPr="006A7C60" w:rsidRDefault="00310884" w:rsidP="00310884">
            <w:pPr>
              <w:widowControl w:val="0"/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left w:val="nil"/>
              <w:bottom w:val="dotted" w:sz="6" w:space="0" w:color="000000"/>
            </w:tcBorders>
            <w:shd w:val="clear" w:color="auto" w:fill="auto"/>
          </w:tcPr>
          <w:p w14:paraId="77F84CB1" w14:textId="5EBEE59B" w:rsidR="00310884" w:rsidRPr="006A7C60" w:rsidRDefault="00310884" w:rsidP="001F20C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3.4.1.4</w:t>
            </w:r>
            <w:r w:rsidR="001F20C8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Проведення н</w:t>
            </w:r>
            <w:r w:rsidR="00EA0ED4" w:rsidRPr="006A7C60">
              <w:rPr>
                <w:color w:val="auto"/>
                <w:sz w:val="22"/>
                <w:szCs w:val="22"/>
                <w:lang w:val="uk-UA"/>
              </w:rPr>
              <w:t>ормативно-грошової</w:t>
            </w:r>
            <w:r w:rsidR="000D6A80" w:rsidRPr="006A7C60">
              <w:rPr>
                <w:color w:val="auto"/>
                <w:sz w:val="22"/>
                <w:szCs w:val="22"/>
                <w:lang w:val="uk-UA"/>
              </w:rPr>
              <w:t xml:space="preserve"> оцінки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землі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BA324E8" w14:textId="3C82221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CCB8804" w14:textId="17181A91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земельних ресурсів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72DA99D" w14:textId="0A1F7FB6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Проведен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нормативно-грошов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ої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оцінк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и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, так/ні  </w:t>
            </w:r>
          </w:p>
        </w:tc>
      </w:tr>
      <w:tr w:rsidR="00310884" w:rsidRPr="006A7C60" w14:paraId="53AF4EEE" w14:textId="77777777" w:rsidTr="00923982">
        <w:trPr>
          <w:trHeight w:val="438"/>
        </w:trPr>
        <w:tc>
          <w:tcPr>
            <w:tcW w:w="1809" w:type="dxa"/>
            <w:shd w:val="clear" w:color="auto" w:fill="auto"/>
          </w:tcPr>
          <w:p w14:paraId="4CA8951C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000000"/>
            </w:tcBorders>
            <w:shd w:val="clear" w:color="auto" w:fill="auto"/>
          </w:tcPr>
          <w:p w14:paraId="7A6D2EE2" w14:textId="7569B4BC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3.4.2  Залучення представників бізнесу міста до грантових донорських програм щодо розвитку малого та середнього бізнесу в різних сферах (відновлення, розвиток тощо)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9AC7A87" w14:textId="5C7B43B9" w:rsidR="00310884" w:rsidRPr="006A7C60" w:rsidRDefault="00310884" w:rsidP="0031088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3.4.2.1</w:t>
            </w:r>
            <w:r w:rsidR="001F20C8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Забезпечення суб'єктів малого та середнього підприємництва інформацією щодо можливості залучення альтернативних джерел фінансування (грантові та кредитні програми) та/або отримання міжнародної технічної допомоги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8E57291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569299A" w14:textId="703DC683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535E3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6C8008E2" w14:textId="1C06FDC6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7E2F5F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  <w:p w14:paraId="7E6DB569" w14:textId="77777777" w:rsidR="00310884" w:rsidRPr="006A7C60" w:rsidRDefault="00310884" w:rsidP="00F471F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1D56D63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організованих та проведених для суб'єктів малого та середнього підприємництва інформаційно-просвітницьких заходів щодо можливості залучення альтернативних джерел фінансування (грантові та кредитні програми) та/або отримання міжнародної технічної допомоги, од.</w:t>
            </w:r>
          </w:p>
          <w:p w14:paraId="03D24CB4" w14:textId="77777777" w:rsidR="00310884" w:rsidRPr="006A7C60" w:rsidRDefault="00310884" w:rsidP="00F47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учасників заходів, осіб</w:t>
            </w:r>
          </w:p>
        </w:tc>
      </w:tr>
      <w:tr w:rsidR="00310884" w:rsidRPr="006A7C60" w14:paraId="6D10561F" w14:textId="77777777" w:rsidTr="00923982">
        <w:trPr>
          <w:trHeight w:val="438"/>
        </w:trPr>
        <w:tc>
          <w:tcPr>
            <w:tcW w:w="1809" w:type="dxa"/>
            <w:shd w:val="clear" w:color="auto" w:fill="auto"/>
          </w:tcPr>
          <w:p w14:paraId="0773E22C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03B86012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4A3ADA" w14:textId="7FE1F6EE" w:rsidR="00310884" w:rsidRPr="006A7C60" w:rsidRDefault="00310884" w:rsidP="001F20C8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3.4.2.2</w:t>
            </w:r>
            <w:r w:rsidR="001F20C8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Залучення представників малого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та середнього підприємництва до консультацій, навчань з питань участі у грантах та донорських програмах.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1C08C65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2D6D84F" w14:textId="52739C91" w:rsidR="00310884" w:rsidRPr="006A7C60" w:rsidRDefault="00310884" w:rsidP="001F20C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економічного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розвитку</w:t>
            </w:r>
            <w:r w:rsidR="00535E3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77350B77" w14:textId="3053B5CB" w:rsidR="00310884" w:rsidRPr="006A7C60" w:rsidRDefault="00310884" w:rsidP="001F20C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7E2F5F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905B9FC" w14:textId="77777777" w:rsidR="00310884" w:rsidRPr="006A7C60" w:rsidRDefault="00310884" w:rsidP="001F2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 xml:space="preserve">Кількість проведених 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консультацій, навчань з питань участі у грантах та донорських програмах, од.</w:t>
            </w:r>
          </w:p>
          <w:p w14:paraId="7BBCC5CB" w14:textId="77777777" w:rsidR="00310884" w:rsidRPr="006A7C60" w:rsidRDefault="00310884" w:rsidP="001F2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учасників консультацій та навчань з питань участі у грантах та донорських програмах, осіб</w:t>
            </w:r>
          </w:p>
        </w:tc>
      </w:tr>
      <w:tr w:rsidR="00310884" w:rsidRPr="006A7C60" w14:paraId="07010801" w14:textId="77777777" w:rsidTr="00923982">
        <w:trPr>
          <w:trHeight w:val="438"/>
        </w:trPr>
        <w:tc>
          <w:tcPr>
            <w:tcW w:w="1809" w:type="dxa"/>
            <w:shd w:val="clear" w:color="auto" w:fill="auto"/>
          </w:tcPr>
          <w:p w14:paraId="26C4CD36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67016476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B77E686" w14:textId="1ACB09CA" w:rsidR="00310884" w:rsidRPr="006A7C60" w:rsidRDefault="00310884" w:rsidP="00310884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3.4.2.3</w:t>
            </w:r>
            <w:r w:rsidR="001F20C8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Популяризація державних програм, спрямованих на фінансову підтримку бізнесу, шляхом проведення інформаційної кампанії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1D36C7D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6F5A7AA" w14:textId="56FFAEB1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535E3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392DFDB3" w14:textId="00CA0A87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2477A0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46A9DCF" w14:textId="77777777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заходів, од.</w:t>
            </w:r>
          </w:p>
          <w:p w14:paraId="7934E99C" w14:textId="77777777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повідомлень в ЗМІ, од.</w:t>
            </w:r>
          </w:p>
          <w:p w14:paraId="7DF2F696" w14:textId="77777777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учасників державних програм, спрямованих на фінансову підтримку бізнесу, осіб</w:t>
            </w:r>
          </w:p>
        </w:tc>
      </w:tr>
      <w:tr w:rsidR="00310884" w:rsidRPr="006A7C60" w14:paraId="1B478566" w14:textId="77777777" w:rsidTr="00923982">
        <w:trPr>
          <w:trHeight w:val="438"/>
        </w:trPr>
        <w:tc>
          <w:tcPr>
            <w:tcW w:w="1809" w:type="dxa"/>
            <w:shd w:val="clear" w:color="auto" w:fill="auto"/>
          </w:tcPr>
          <w:p w14:paraId="4D9CB97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10833544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49F25EE" w14:textId="7B084080" w:rsidR="00310884" w:rsidRPr="006A7C60" w:rsidRDefault="00310884" w:rsidP="000C74D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3.4.2.4</w:t>
            </w:r>
            <w:r w:rsidR="000C74DC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Розробка та запровадження нових механізмів фінансової підтримки малого та середнього підприємництва</w:t>
            </w:r>
            <w:r w:rsidRPr="006A7C60">
              <w:rPr>
                <w:color w:val="auto"/>
                <w:sz w:val="22"/>
                <w:szCs w:val="22"/>
                <w:highlight w:val="white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87EE617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8CB8FBA" w14:textId="3711BB04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535E3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774DD6E5" w14:textId="1368B519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2477A0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03A0788" w14:textId="069F6976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Розроблені та запроваджені механізми фінансової  підтримки</w:t>
            </w:r>
            <w:r w:rsidR="000C74DC">
              <w:rPr>
                <w:color w:val="000000"/>
                <w:spacing w:val="-4"/>
                <w:sz w:val="22"/>
                <w:szCs w:val="22"/>
                <w:lang w:val="uk-UA"/>
              </w:rPr>
              <w:t>,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так/ні</w:t>
            </w:r>
          </w:p>
        </w:tc>
      </w:tr>
      <w:tr w:rsidR="00310884" w:rsidRPr="006A7C60" w14:paraId="47E8329B" w14:textId="77777777" w:rsidTr="00923982">
        <w:trPr>
          <w:trHeight w:val="438"/>
        </w:trPr>
        <w:tc>
          <w:tcPr>
            <w:tcW w:w="1809" w:type="dxa"/>
            <w:shd w:val="clear" w:color="auto" w:fill="auto"/>
          </w:tcPr>
          <w:p w14:paraId="21D56D74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13D4B4FD" w14:textId="5CEBE1EF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3.4.3 Підтримка експорту  та просування продукції місцевого бізнесу на світові ринки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2300A13" w14:textId="2C9D8A31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3.4.3.1</w:t>
            </w:r>
            <w:r w:rsidR="000C74DC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Інформаційна підтримка щодо виходу на зовнішні ринки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FF75A2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E50B5EC" w14:textId="532BC885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535E3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95FF20F" w14:textId="77777777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інформаційних заходів, од.</w:t>
            </w:r>
          </w:p>
          <w:p w14:paraId="40D5DC53" w14:textId="77777777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наданих консультацій, од.</w:t>
            </w:r>
          </w:p>
          <w:p w14:paraId="677242CD" w14:textId="77777777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осіб, що отримали необхідну інформацію, осіб</w:t>
            </w:r>
          </w:p>
        </w:tc>
      </w:tr>
      <w:tr w:rsidR="00310884" w:rsidRPr="006A7C60" w14:paraId="08FA3795" w14:textId="77777777" w:rsidTr="00923982">
        <w:trPr>
          <w:trHeight w:val="438"/>
        </w:trPr>
        <w:tc>
          <w:tcPr>
            <w:tcW w:w="1809" w:type="dxa"/>
            <w:shd w:val="clear" w:color="auto" w:fill="auto"/>
          </w:tcPr>
          <w:p w14:paraId="31EA4C3C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047B712B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EB12A28" w14:textId="32CB47BA" w:rsidR="00310884" w:rsidRPr="006A7C60" w:rsidRDefault="00310884" w:rsidP="000C74D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3.4.3.2</w:t>
            </w:r>
            <w:r w:rsidR="000C74DC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Підтримка та залучення миколаївських виробників до участі у виставкових заходах, конкурсах, ярмарках  тощо місцевого, національного та міжнародного рівнів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DAB0876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5707F17" w14:textId="2A495080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535E3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27C88899" w14:textId="77777777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2D16FE" w14:textId="763A8497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представників бізнесу та підприємств, які взяли участь у виставкових заходах, конкурсах, ярмарках, осіб</w:t>
            </w:r>
            <w:r w:rsidR="000C74DC">
              <w:rPr>
                <w:color w:val="000000"/>
                <w:spacing w:val="-4"/>
                <w:sz w:val="22"/>
                <w:szCs w:val="22"/>
                <w:lang w:val="uk-UA"/>
              </w:rPr>
              <w:t>/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од.</w:t>
            </w:r>
          </w:p>
          <w:p w14:paraId="103AAC51" w14:textId="4D47E68F" w:rsidR="00310884" w:rsidRPr="006A7C60" w:rsidRDefault="00310884" w:rsidP="000C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4946401F" w14:textId="77777777" w:rsidTr="00923982">
        <w:trPr>
          <w:trHeight w:val="438"/>
        </w:trPr>
        <w:tc>
          <w:tcPr>
            <w:tcW w:w="1809" w:type="dxa"/>
            <w:tcBorders>
              <w:bottom w:val="dotted" w:sz="4" w:space="0" w:color="000000"/>
            </w:tcBorders>
            <w:shd w:val="clear" w:color="auto" w:fill="auto"/>
          </w:tcPr>
          <w:p w14:paraId="0232F87E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7873B770" w14:textId="1513F532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A513057" w14:textId="3DFD8F4A" w:rsidR="00310884" w:rsidRPr="006A7C60" w:rsidRDefault="00310884" w:rsidP="000C74D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3.4.3.3</w:t>
            </w:r>
            <w:r w:rsidR="000C74DC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Робота з посольствами щодо сприяння виходу місцевих підприємств на міжнародні ринки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B82C54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F899199" w14:textId="37CF32D5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535E37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BA35074" w14:textId="77777777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переговорів, зустрічей, од.</w:t>
            </w:r>
          </w:p>
          <w:p w14:paraId="435262FC" w14:textId="57181181" w:rsidR="00310884" w:rsidRPr="006A7C60" w:rsidRDefault="00310884" w:rsidP="000C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2FDFB69F" w14:textId="77777777" w:rsidTr="00923982">
        <w:tc>
          <w:tcPr>
            <w:tcW w:w="1809" w:type="dxa"/>
            <w:tcBorders>
              <w:top w:val="dotted" w:sz="4" w:space="0" w:color="000000"/>
            </w:tcBorders>
            <w:shd w:val="clear" w:color="auto" w:fill="auto"/>
          </w:tcPr>
          <w:p w14:paraId="3527C1E2" w14:textId="5E1C1D7D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3.5. Місто сили</w:t>
            </w: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5145CE0C" w14:textId="168A9110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3.5.1</w:t>
            </w:r>
            <w:r w:rsidR="000C74DC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Створення ліцею з посиленою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військово-фізичною підготовкою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DFE7F1E" w14:textId="6A30F3A8" w:rsidR="00310884" w:rsidRPr="006A7C60" w:rsidRDefault="00310884" w:rsidP="000C74D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3.5.1.1.  Опрацювання питання та розробка  відповідного проєкту рішення міської ради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75F9D28" w14:textId="702239E0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155BE59" w14:textId="09677F71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  <w:p w14:paraId="5FD99860" w14:textId="4B6F8682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9B7729E" w14:textId="436EDC3B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Прийняте рішення міської ради</w:t>
            </w:r>
            <w:r w:rsidR="000C74DC">
              <w:rPr>
                <w:color w:val="000000"/>
                <w:spacing w:val="-4"/>
                <w:sz w:val="22"/>
                <w:szCs w:val="22"/>
                <w:lang w:val="uk-UA"/>
              </w:rPr>
              <w:t>,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так/ні</w:t>
            </w:r>
          </w:p>
        </w:tc>
      </w:tr>
      <w:tr w:rsidR="00310884" w:rsidRPr="006A7C60" w14:paraId="73264339" w14:textId="77777777" w:rsidTr="00923982">
        <w:tc>
          <w:tcPr>
            <w:tcW w:w="1809" w:type="dxa"/>
            <w:shd w:val="clear" w:color="auto" w:fill="auto"/>
          </w:tcPr>
          <w:p w14:paraId="19D7BAAF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21795C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339713A" w14:textId="09A2BF51" w:rsidR="00310884" w:rsidRPr="006A7C60" w:rsidRDefault="00310884" w:rsidP="000C74D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3.5.1.2. Здійснення організаційних заходів щодо створення  ліцею</w:t>
            </w:r>
            <w:r w:rsidR="0045370E">
              <w:rPr>
                <w:color w:val="auto"/>
                <w:sz w:val="22"/>
                <w:szCs w:val="22"/>
                <w:lang w:val="uk-UA"/>
              </w:rPr>
              <w:t>,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облаштування приміщень, обладнання матеріально-технічного бази, набір викладацького складу тощо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DB97765" w14:textId="781A76F9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2026-2028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A2219B" w14:textId="49FEFA10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освіти ММР</w:t>
            </w:r>
          </w:p>
          <w:p w14:paraId="6F260F71" w14:textId="35B58A15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08E8CF9" w14:textId="604786D5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Облаштування приміщення</w:t>
            </w:r>
            <w:r w:rsidR="000C74DC">
              <w:rPr>
                <w:color w:val="000000"/>
                <w:spacing w:val="-4"/>
                <w:sz w:val="22"/>
                <w:szCs w:val="22"/>
                <w:lang w:val="uk-UA"/>
              </w:rPr>
              <w:t>,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так/ні</w:t>
            </w:r>
          </w:p>
          <w:p w14:paraId="6EADADCE" w14:textId="330C80A2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Забезпечення матеріально-технічною базою</w:t>
            </w:r>
            <w:r w:rsidR="000C74DC">
              <w:rPr>
                <w:color w:val="000000"/>
                <w:spacing w:val="-4"/>
                <w:sz w:val="22"/>
                <w:szCs w:val="22"/>
                <w:lang w:val="uk-UA"/>
              </w:rPr>
              <w:t>,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так/ні</w:t>
            </w:r>
          </w:p>
          <w:p w14:paraId="222B5345" w14:textId="54446A60" w:rsidR="000C74DC" w:rsidRPr="006A7C60" w:rsidRDefault="000C74DC" w:rsidP="000C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53ABA512" w14:textId="77777777" w:rsidTr="00923982">
        <w:tc>
          <w:tcPr>
            <w:tcW w:w="1809" w:type="dxa"/>
            <w:shd w:val="clear" w:color="auto" w:fill="auto"/>
          </w:tcPr>
          <w:p w14:paraId="2CFDFC7E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26CC3B07" w14:textId="605EDDC8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3.5.2 Сприянн</w:t>
            </w:r>
            <w:r w:rsidR="0002282D" w:rsidRPr="006A7C60">
              <w:rPr>
                <w:color w:val="auto"/>
                <w:sz w:val="22"/>
                <w:szCs w:val="22"/>
                <w:lang w:val="uk-UA"/>
              </w:rPr>
              <w:t>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інвентаризації  майна та земель військового промислового комплексу 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4013970" w14:textId="500C4B24" w:rsidR="00310884" w:rsidRPr="006A7C60" w:rsidRDefault="00310884" w:rsidP="000C74D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3.5.2.1. Проведення роботи щодо виявлення майна та земель військово- промислового комплексу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053283" w14:textId="2418375D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5AF6645" w14:textId="40F6E3C4" w:rsidR="000C74DC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комунального майна ММР</w:t>
            </w:r>
          </w:p>
          <w:p w14:paraId="686FA79A" w14:textId="01AF85DF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земельних ресурсів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556D3DE" w14:textId="14F5A1DC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Кількість виявленого військового майна , од.</w:t>
            </w:r>
          </w:p>
          <w:p w14:paraId="1E7D9AE2" w14:textId="1C9F51F2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Площі виявлених земельних ділянок оборони, га</w:t>
            </w:r>
          </w:p>
        </w:tc>
      </w:tr>
      <w:tr w:rsidR="00310884" w:rsidRPr="006A7C60" w14:paraId="4A9185EF" w14:textId="77777777" w:rsidTr="00923982">
        <w:tc>
          <w:tcPr>
            <w:tcW w:w="1809" w:type="dxa"/>
            <w:shd w:val="clear" w:color="auto" w:fill="auto"/>
          </w:tcPr>
          <w:p w14:paraId="32FB952D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96A421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6237C73" w14:textId="02AB91A1" w:rsidR="00310884" w:rsidRPr="006A7C60" w:rsidRDefault="00310884" w:rsidP="000C74D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3.5.2.2.  Проведення роботи із державними органами щодо підготовки рішень про передачу майна та земель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A6A285C" w14:textId="29187C10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2026-2028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5509579" w14:textId="5A8CA33A" w:rsidR="000C74DC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комунального майна ММР</w:t>
            </w:r>
          </w:p>
          <w:p w14:paraId="359B306F" w14:textId="74F34FFD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земельних ресурсів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D9DD217" w14:textId="70628DE2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прийнятих рішень, од</w:t>
            </w:r>
          </w:p>
        </w:tc>
      </w:tr>
      <w:tr w:rsidR="00310884" w:rsidRPr="006A7C60" w14:paraId="24E01E60" w14:textId="77777777" w:rsidTr="00923982">
        <w:tc>
          <w:tcPr>
            <w:tcW w:w="1809" w:type="dxa"/>
            <w:shd w:val="clear" w:color="auto" w:fill="auto"/>
          </w:tcPr>
          <w:p w14:paraId="3533130C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036E8B7B" w14:textId="6D8CB124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3.5.3 Забезпечення житлом 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військовослуж</w:t>
            </w:r>
            <w:r w:rsidR="000C74DC">
              <w:rPr>
                <w:color w:val="auto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бовців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та членів їх сімей 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2E9922C" w14:textId="439229F1" w:rsidR="00310884" w:rsidRPr="006A7C60" w:rsidRDefault="00310884" w:rsidP="000C74D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3.5.3.2.  Застосування різноманітних механізмів забезпечення житлом військовослужбовців та членів їх сімей (компенсація, придбання тощо)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5998D6F" w14:textId="472E6B7D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D3A0EF" w14:textId="49749894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Виконавчі органи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A154B9D" w14:textId="5573CEE8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військовослужбовців, що отримали житло</w:t>
            </w:r>
          </w:p>
          <w:p w14:paraId="57D1C0D9" w14:textId="11A666AD" w:rsidR="00310884" w:rsidRPr="006A7C60" w:rsidRDefault="00310884" w:rsidP="000C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44E03941" w14:textId="77777777" w:rsidTr="00923982">
        <w:tc>
          <w:tcPr>
            <w:tcW w:w="1809" w:type="dxa"/>
            <w:shd w:val="clear" w:color="auto" w:fill="auto"/>
          </w:tcPr>
          <w:p w14:paraId="2DD17BDD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14:paraId="5889A76C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E8C7C8" w14:textId="3E375C20" w:rsidR="00310884" w:rsidRPr="006A7C60" w:rsidRDefault="00310884" w:rsidP="000C74DC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3.5.3.1. Реалізація  міської Програми забезпечення житлом  військовослужбовців військових частин Миколаївського гарнізону  та членів їх сімей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4450C91" w14:textId="686F162C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FFC009" w14:textId="190E5231" w:rsidR="00310884" w:rsidRPr="006A7C60" w:rsidRDefault="00310884" w:rsidP="000C74D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Відділ обліку та розподілу житла М</w:t>
            </w:r>
            <w:r w:rsidR="008D31B8" w:rsidRPr="006A7C60">
              <w:rPr>
                <w:color w:val="auto"/>
                <w:sz w:val="22"/>
                <w:szCs w:val="22"/>
                <w:lang w:val="uk-UA"/>
              </w:rPr>
              <w:t>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3E7A3B3" w14:textId="56D58175" w:rsidR="00310884" w:rsidRPr="006A7C60" w:rsidRDefault="00310884" w:rsidP="000C74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військовослужбовців, що отримали житло</w:t>
            </w:r>
          </w:p>
          <w:p w14:paraId="5976FD4C" w14:textId="4718689E" w:rsidR="00310884" w:rsidRPr="006A7C60" w:rsidRDefault="00310884" w:rsidP="000C7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401E271E" w14:textId="77777777" w:rsidTr="00923982"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790C20FB" w14:textId="694B9DA7" w:rsidR="00310884" w:rsidRPr="000C74DC" w:rsidRDefault="00310884" w:rsidP="00310884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15A361E" w14:textId="24CE0F7D" w:rsidR="00310884" w:rsidRPr="00AD1B65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z w:val="22"/>
                <w:szCs w:val="22"/>
                <w:lang w:val="uk-UA"/>
              </w:rPr>
              <w:t>3.5.4 Забезпечення підтримки Захисників та Захисниць України, членів їх сімей, членів сімей загиблих (померлих) Захисників та Захисниць України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CDB1442" w14:textId="1034FE36" w:rsidR="00310884" w:rsidRPr="00AD1B65" w:rsidRDefault="00310884" w:rsidP="00AD1B6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z w:val="22"/>
                <w:szCs w:val="22"/>
                <w:lang w:val="uk-UA"/>
              </w:rPr>
              <w:t>3.5.4.1</w:t>
            </w:r>
            <w:r w:rsidR="00AD1B65">
              <w:rPr>
                <w:color w:val="auto"/>
                <w:sz w:val="22"/>
                <w:szCs w:val="22"/>
                <w:lang w:val="uk-UA"/>
              </w:rPr>
              <w:t>.</w:t>
            </w:r>
            <w:r w:rsidRPr="00AD1B65">
              <w:rPr>
                <w:color w:val="auto"/>
                <w:sz w:val="22"/>
                <w:szCs w:val="22"/>
                <w:lang w:val="uk-UA"/>
              </w:rPr>
              <w:t xml:space="preserve"> Створення сервісного офісу у справах ветеранів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BA50F60" w14:textId="6006BF09" w:rsidR="00310884" w:rsidRPr="00AD1B65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DDB9402" w14:textId="18A8E7C1" w:rsidR="00310884" w:rsidRPr="00AD1B65" w:rsidRDefault="00310884" w:rsidP="00AD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z w:val="22"/>
                <w:szCs w:val="22"/>
                <w:lang w:val="uk-UA"/>
              </w:rPr>
              <w:t>Управління у справах ветеранів війни, внутрішньо переміщених осіб ММР</w:t>
            </w:r>
          </w:p>
          <w:p w14:paraId="664BC930" w14:textId="6BCA0576" w:rsidR="00310884" w:rsidRPr="00AD1B65" w:rsidRDefault="00310884" w:rsidP="00AD1B6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z w:val="22"/>
                <w:szCs w:val="22"/>
                <w:lang w:val="uk-UA"/>
              </w:rPr>
              <w:t>КУ «Миколаївський МЦ підтримки ветеранів війни»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0408012" w14:textId="50C34849" w:rsidR="00310884" w:rsidRPr="00AD1B65" w:rsidRDefault="008D31B8" w:rsidP="00AD1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>С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творення с</w:t>
            </w: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>ервісн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ого</w:t>
            </w:r>
            <w:r w:rsidR="00310884" w:rsidRPr="00AD1B65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офіс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r w:rsidR="00310884" w:rsidRPr="00AD1B65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у справах ветеранів, так/ні (обсяг виконаних робіт, %)</w:t>
            </w:r>
          </w:p>
          <w:p w14:paraId="0472252F" w14:textId="47E048F9" w:rsidR="00310884" w:rsidRPr="00AD1B65" w:rsidRDefault="00310884" w:rsidP="00AD1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осіб, які скористалися послугою 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с</w:t>
            </w: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>ервісного офісу, осіб (рівень до потреби, %)</w:t>
            </w:r>
          </w:p>
        </w:tc>
      </w:tr>
      <w:tr w:rsidR="00310884" w:rsidRPr="006A7C60" w14:paraId="3ED12DBA" w14:textId="77777777" w:rsidTr="009239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D8D00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6E79B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left w:val="nil"/>
              <w:bottom w:val="dotted" w:sz="6" w:space="0" w:color="000000"/>
            </w:tcBorders>
            <w:shd w:val="clear" w:color="auto" w:fill="auto"/>
          </w:tcPr>
          <w:p w14:paraId="429FFE66" w14:textId="025C5A64" w:rsidR="00310884" w:rsidRPr="0045370E" w:rsidRDefault="00310884" w:rsidP="00AD1B65">
            <w:pPr>
              <w:jc w:val="both"/>
              <w:rPr>
                <w:rFonts w:eastAsia="Times New Roman"/>
                <w:color w:val="auto"/>
                <w:sz w:val="22"/>
                <w:szCs w:val="22"/>
                <w:lang w:val="uk-UA"/>
              </w:rPr>
            </w:pPr>
            <w:r w:rsidRPr="006A7C60">
              <w:rPr>
                <w:rFonts w:eastAsia="Times New Roman"/>
                <w:color w:val="auto"/>
                <w:sz w:val="22"/>
                <w:szCs w:val="22"/>
                <w:lang w:val="uk-UA"/>
              </w:rPr>
              <w:t xml:space="preserve">3.5.4.2.  Здійснення організації </w:t>
            </w:r>
            <w:r w:rsidRPr="006A7C60">
              <w:rPr>
                <w:rFonts w:eastAsia="Times New Roman"/>
                <w:color w:val="auto"/>
                <w:sz w:val="22"/>
                <w:szCs w:val="22"/>
                <w:lang w:val="uk-UA"/>
              </w:rPr>
              <w:lastRenderedPageBreak/>
              <w:t>відпочинку  та оздоровлення для  Захисників та  Захисниць України,  членів їх сімей, членів сімей загиблих (померлих) Захисників та  Захисниць України  на базах відпочинку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EEF733D" w14:textId="618FAC18" w:rsidR="00310884" w:rsidRPr="006A7C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rFonts w:eastAsia="Times New Roman"/>
                <w:color w:val="auto"/>
                <w:sz w:val="22"/>
                <w:szCs w:val="22"/>
                <w:lang w:val="uk-UA"/>
              </w:rPr>
              <w:lastRenderedPageBreak/>
              <w:t>2024-2026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FCA09E8" w14:textId="3023C875" w:rsidR="00310884" w:rsidRPr="006A7C60" w:rsidRDefault="00310884" w:rsidP="00AD1B6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Управління у справах ветеранів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війни, внутрішньо переміщених осіб ММР</w:t>
            </w:r>
          </w:p>
          <w:p w14:paraId="13249905" w14:textId="0B45A541" w:rsidR="00310884" w:rsidRPr="006A7C60" w:rsidRDefault="00310884" w:rsidP="00AD1B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296683F" w14:textId="4B13271E" w:rsidR="00310884" w:rsidRPr="00AD1B65" w:rsidRDefault="00310884" w:rsidP="00AD1B65">
            <w:pPr>
              <w:numPr>
                <w:ilvl w:val="0"/>
                <w:numId w:val="2"/>
              </w:numP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Кількість осіб</w:t>
            </w:r>
            <w:r w:rsidR="00AD1B65" w:rsidRPr="00AD1B65">
              <w:rPr>
                <w:color w:val="auto"/>
                <w:spacing w:val="-4"/>
                <w:sz w:val="22"/>
                <w:szCs w:val="22"/>
                <w:lang w:val="uk-UA"/>
              </w:rPr>
              <w:t>,</w:t>
            </w: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які скористалися </w:t>
            </w: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послугою, осіб</w:t>
            </w:r>
          </w:p>
          <w:p w14:paraId="7E0F0E95" w14:textId="7F29F666" w:rsidR="00310884" w:rsidRPr="00AD1B65" w:rsidRDefault="00310884" w:rsidP="00AD1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Рівень задоволення потреби, % </w:t>
            </w:r>
          </w:p>
        </w:tc>
      </w:tr>
      <w:tr w:rsidR="00310884" w:rsidRPr="00B811E6" w14:paraId="68EABE0A" w14:textId="77777777" w:rsidTr="009239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AA4D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000000"/>
            </w:tcBorders>
            <w:shd w:val="clear" w:color="auto" w:fill="auto"/>
          </w:tcPr>
          <w:p w14:paraId="3B31C862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FE12500" w14:textId="5C092240" w:rsidR="00310884" w:rsidRPr="006A7C60" w:rsidRDefault="00310884" w:rsidP="00AD1B6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3.5.4.3</w:t>
            </w:r>
            <w:r w:rsidR="00AD1B6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Співпраця з інститутами громадянського суспільства, що реалізують політику підтримки ветеранів війни та членів їх сімей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B556330" w14:textId="3BB9E2E9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5CB21C0" w14:textId="6573D9C6" w:rsidR="00310884" w:rsidRPr="006A7C60" w:rsidRDefault="00310884" w:rsidP="00AD1B6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у справах ветеранів війни, внутрішньо переміщених осіб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92C65E4" w14:textId="77777777" w:rsidR="00310884" w:rsidRPr="00AD1B65" w:rsidRDefault="00310884" w:rsidP="00AD1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партнерських ІГС, од.</w:t>
            </w:r>
          </w:p>
          <w:p w14:paraId="2A3412E9" w14:textId="77777777" w:rsidR="00AD1B65" w:rsidRDefault="00310884" w:rsidP="00AD1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проведених спільних з ІГС заходів, од.</w:t>
            </w:r>
          </w:p>
          <w:p w14:paraId="2CDA7939" w14:textId="145081A3" w:rsidR="00310884" w:rsidRPr="00AD1B65" w:rsidRDefault="00310884" w:rsidP="00AD1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>Рівень охоплення ветеранів війни та членів їх сімей спільними заходами з їх підтримки, осіб</w:t>
            </w:r>
          </w:p>
        </w:tc>
      </w:tr>
      <w:tr w:rsidR="00310884" w:rsidRPr="006A7C60" w14:paraId="01317B06" w14:textId="77777777" w:rsidTr="009239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95D8" w14:textId="77777777" w:rsidR="00310884" w:rsidRPr="006A7C60" w:rsidRDefault="00310884" w:rsidP="0031088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6" w:space="0" w:color="000000"/>
            </w:tcBorders>
            <w:shd w:val="clear" w:color="auto" w:fill="auto"/>
          </w:tcPr>
          <w:p w14:paraId="33856705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FCE05B5" w14:textId="6D68C4A6" w:rsidR="00310884" w:rsidRPr="006A7C60" w:rsidRDefault="00310884" w:rsidP="00AD1B65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 xml:space="preserve">3.5.4.4. Сприяння реінтеграції ветеранів через підтримку діяльності громадського </w:t>
            </w:r>
            <w:proofErr w:type="spellStart"/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ХАБу</w:t>
            </w:r>
            <w:proofErr w:type="spellEnd"/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DBDB0E5" w14:textId="6389507D" w:rsidR="00310884" w:rsidRPr="006A7C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2024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72DF0BD" w14:textId="77777777" w:rsidR="00B12291" w:rsidRPr="006A7C60" w:rsidRDefault="00310884" w:rsidP="00AD1B6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ПРООН</w:t>
            </w:r>
            <w:r w:rsidR="002B635F" w:rsidRPr="006A7C60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  <w:p w14:paraId="31380740" w14:textId="4B1C23FC" w:rsidR="00310884" w:rsidRPr="006A7C60" w:rsidRDefault="0045370E" w:rsidP="00AD1B65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у справах ветеранів війни, внутрішньо переміщених осіб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D0EB151" w14:textId="78679B9D" w:rsidR="00310884" w:rsidRPr="00AD1B65" w:rsidRDefault="00310884" w:rsidP="00AD1B65">
            <w:pPr>
              <w:numPr>
                <w:ilvl w:val="0"/>
                <w:numId w:val="2"/>
              </w:numP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>Створен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>ХАБ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proofErr w:type="spellEnd"/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>, так/ні</w:t>
            </w:r>
          </w:p>
          <w:p w14:paraId="47B558BA" w14:textId="353ADBCF" w:rsidR="00310884" w:rsidRPr="00AD1B65" w:rsidRDefault="00310884" w:rsidP="00AD1B65">
            <w:pPr>
              <w:numPr>
                <w:ilvl w:val="0"/>
                <w:numId w:val="2"/>
              </w:numP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>Залучен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AD1B65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консультанта, так/ні</w:t>
            </w:r>
          </w:p>
          <w:p w14:paraId="4D7AF5B8" w14:textId="77777777" w:rsidR="00310884" w:rsidRPr="00AD1B65" w:rsidRDefault="00310884" w:rsidP="00AD1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0845F1E6" w14:textId="77777777" w:rsidTr="009239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46C4" w14:textId="2743BAFA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auto"/>
          </w:tcPr>
          <w:p w14:paraId="57388CAB" w14:textId="2DB57F19" w:rsidR="00310884" w:rsidRPr="006A7C60" w:rsidRDefault="00310884" w:rsidP="00310884">
            <w:pPr>
              <w:rPr>
                <w:iCs/>
                <w:color w:val="auto"/>
                <w:sz w:val="22"/>
                <w:szCs w:val="22"/>
                <w:lang w:val="uk-UA"/>
              </w:rPr>
            </w:pP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>3.5.5</w:t>
            </w:r>
            <w:r w:rsidR="00AD1B65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>Створення умов для залучення інвестицій та розміщення виробництв продукції подвійного призначення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F795031" w14:textId="1CD5B728" w:rsidR="00310884" w:rsidRPr="006A7C60" w:rsidRDefault="00310884" w:rsidP="00AD1B65">
            <w:pPr>
              <w:jc w:val="both"/>
              <w:rPr>
                <w:iCs/>
                <w:color w:val="auto"/>
                <w:sz w:val="22"/>
                <w:szCs w:val="22"/>
                <w:lang w:val="uk-UA"/>
              </w:rPr>
            </w:pP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>3.5.5.1.</w:t>
            </w:r>
            <w:r w:rsidR="00AD1B65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>Адвокація</w:t>
            </w:r>
            <w:proofErr w:type="spellEnd"/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на державному та регіональному рівнях питання </w:t>
            </w: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>потужностей</w:t>
            </w:r>
            <w:proofErr w:type="spellEnd"/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 xml:space="preserve"> з виробництва продукції подвійного призначення з урахуванням промислового потенціалу </w:t>
            </w:r>
            <w:proofErr w:type="spellStart"/>
            <w:r w:rsidR="0045370E">
              <w:rPr>
                <w:iCs/>
                <w:color w:val="auto"/>
                <w:sz w:val="22"/>
                <w:szCs w:val="22"/>
                <w:lang w:val="uk-UA"/>
              </w:rPr>
              <w:t>м.</w:t>
            </w: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>Миколаєва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C0639FF" w14:textId="551691F8" w:rsidR="00310884" w:rsidRPr="006A7C60" w:rsidRDefault="00310884" w:rsidP="00B37F36">
            <w:pPr>
              <w:jc w:val="center"/>
              <w:rPr>
                <w:iCs/>
                <w:color w:val="auto"/>
                <w:sz w:val="22"/>
                <w:szCs w:val="22"/>
                <w:lang w:val="uk-UA"/>
              </w:rPr>
            </w:pP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FFFFF" w:themeFill="background1"/>
          </w:tcPr>
          <w:p w14:paraId="75EBCF70" w14:textId="392F1268" w:rsidR="00310884" w:rsidRPr="006A7C60" w:rsidRDefault="00310884" w:rsidP="00AD1B65">
            <w:pPr>
              <w:jc w:val="center"/>
              <w:rPr>
                <w:iCs/>
                <w:color w:val="auto"/>
                <w:sz w:val="22"/>
                <w:szCs w:val="22"/>
              </w:rPr>
            </w:pP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 xml:space="preserve">Виконавчі органи ММР </w:t>
            </w:r>
            <w:r w:rsidR="008D31B8" w:rsidRPr="006A7C60">
              <w:rPr>
                <w:iCs/>
                <w:color w:val="auto"/>
                <w:sz w:val="22"/>
                <w:szCs w:val="22"/>
                <w:lang w:val="uk-UA"/>
              </w:rPr>
              <w:t>П</w:t>
            </w: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 xml:space="preserve">ідприємства </w:t>
            </w:r>
            <w:r w:rsidR="008D31B8" w:rsidRPr="006A7C60">
              <w:rPr>
                <w:iCs/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FFFFF" w:themeFill="background1"/>
          </w:tcPr>
          <w:p w14:paraId="7281F9CA" w14:textId="73F12E12" w:rsidR="00310884" w:rsidRPr="006A7C60" w:rsidRDefault="00310884" w:rsidP="00AD1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Розміщен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виробництв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а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продукції подвійного призначення</w:t>
            </w:r>
            <w:r w:rsidR="00AD1B65">
              <w:rPr>
                <w:color w:val="auto"/>
                <w:spacing w:val="-4"/>
                <w:sz w:val="22"/>
                <w:szCs w:val="22"/>
                <w:lang w:val="uk-UA"/>
              </w:rPr>
              <w:t>,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так/ні</w:t>
            </w:r>
          </w:p>
        </w:tc>
      </w:tr>
      <w:tr w:rsidR="00310884" w:rsidRPr="006A7C60" w14:paraId="2FCACE44" w14:textId="77777777" w:rsidTr="00923982">
        <w:tc>
          <w:tcPr>
            <w:tcW w:w="1809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5A5F3DE7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dotted" w:sz="6" w:space="0" w:color="000000"/>
            </w:tcBorders>
            <w:shd w:val="clear" w:color="auto" w:fill="auto"/>
          </w:tcPr>
          <w:p w14:paraId="12D6B9DC" w14:textId="77777777" w:rsidR="00310884" w:rsidRPr="006A7C60" w:rsidRDefault="00310884" w:rsidP="00310884">
            <w:pPr>
              <w:rPr>
                <w:i/>
                <w:iCs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2A4F8D3" w14:textId="46D85BDD" w:rsidR="00310884" w:rsidRPr="006A7C60" w:rsidRDefault="00310884" w:rsidP="0045370E">
            <w:pPr>
              <w:jc w:val="both"/>
              <w:rPr>
                <w:iCs/>
                <w:color w:val="auto"/>
                <w:sz w:val="22"/>
                <w:szCs w:val="22"/>
                <w:lang w:val="uk-UA"/>
              </w:rPr>
            </w:pP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 xml:space="preserve">3.5.5.2.  Залучення партнерів з  виробництва продукції подвійного призначення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DEA9092" w14:textId="029BEDB9" w:rsidR="00310884" w:rsidRPr="006A7C60" w:rsidRDefault="00310884" w:rsidP="00B37F36">
            <w:pPr>
              <w:jc w:val="center"/>
              <w:rPr>
                <w:iCs/>
                <w:color w:val="auto"/>
                <w:sz w:val="22"/>
                <w:szCs w:val="22"/>
                <w:lang w:val="uk-UA"/>
              </w:rPr>
            </w:pP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FFFFF" w:themeFill="background1"/>
          </w:tcPr>
          <w:p w14:paraId="4AB8E351" w14:textId="01A12446" w:rsidR="00310884" w:rsidRPr="006A7C60" w:rsidRDefault="00310884" w:rsidP="00AD1B65">
            <w:pPr>
              <w:jc w:val="center"/>
              <w:rPr>
                <w:iCs/>
                <w:color w:val="auto"/>
                <w:sz w:val="22"/>
                <w:szCs w:val="22"/>
                <w:lang w:val="uk-UA"/>
              </w:rPr>
            </w:pP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>Виконавчі органи ММР</w:t>
            </w:r>
            <w:r w:rsidR="00AD1B65">
              <w:rPr>
                <w:iCs/>
                <w:color w:val="auto"/>
                <w:sz w:val="22"/>
                <w:szCs w:val="22"/>
                <w:lang w:val="uk-UA"/>
              </w:rPr>
              <w:t xml:space="preserve"> П</w:t>
            </w:r>
            <w:r w:rsidRPr="006A7C60">
              <w:rPr>
                <w:iCs/>
                <w:color w:val="auto"/>
                <w:sz w:val="22"/>
                <w:szCs w:val="22"/>
                <w:lang w:val="uk-UA"/>
              </w:rPr>
              <w:t xml:space="preserve">ідприємства </w:t>
            </w:r>
            <w:r w:rsidR="002B635F" w:rsidRPr="006A7C60">
              <w:rPr>
                <w:iCs/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FFFFFF" w:themeFill="background1"/>
          </w:tcPr>
          <w:p w14:paraId="31F56FB2" w14:textId="763249BA" w:rsidR="00310884" w:rsidRPr="006A7C60" w:rsidRDefault="00310884" w:rsidP="00AD1B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залучених партнерів, од.</w:t>
            </w:r>
          </w:p>
        </w:tc>
      </w:tr>
      <w:tr w:rsidR="00310884" w:rsidRPr="006A7C60" w14:paraId="2C205634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7952C41B" w14:textId="0A725BBD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3.6 Креативна молодь</w:t>
            </w: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773A457A" w14:textId="15CA31E8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3.6.1 Створення соціальної інфраструктури для молоді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1885B53" w14:textId="68FA351C" w:rsidR="00310884" w:rsidRPr="006A7C60" w:rsidRDefault="00310884" w:rsidP="007136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3.6.1.1</w:t>
            </w:r>
            <w:r w:rsidR="00BD0074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 Створення та подальше утримання комунальної установи «Миколаївський міський молодіжний центр»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7243853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3919256" w14:textId="77777777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молодіжної політики ММР</w:t>
            </w:r>
          </w:p>
          <w:p w14:paraId="02A799FA" w14:textId="77777777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  <w:p w14:paraId="72CAD027" w14:textId="785DF43D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Інститути громадянського суспільства </w:t>
            </w:r>
            <w:r w:rsidR="00DF54CE" w:rsidRPr="006A7C60">
              <w:rPr>
                <w:iCs/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9A05B2F" w14:textId="0BB239D2" w:rsidR="00310884" w:rsidRPr="006A7C60" w:rsidRDefault="0045370E" w:rsidP="007136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>
              <w:rPr>
                <w:color w:val="000000"/>
                <w:spacing w:val="-4"/>
                <w:sz w:val="22"/>
                <w:szCs w:val="22"/>
                <w:lang w:val="uk-UA"/>
              </w:rPr>
              <w:t>С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творен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 забезпечен</w:t>
            </w:r>
            <w:r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функціонування </w:t>
            </w:r>
            <w:r w:rsidR="00310884"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КУ «Миколаївський міський молодіжний центр», так/ні (обсяг виконаних робіт, %)</w:t>
            </w:r>
          </w:p>
          <w:p w14:paraId="47D703F3" w14:textId="77777777" w:rsidR="00310884" w:rsidRPr="006A7C60" w:rsidRDefault="00310884" w:rsidP="007136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молодих людей, які користуються послугами КУ «Миколаївський міський молодіжний центр», осіб</w:t>
            </w:r>
          </w:p>
        </w:tc>
      </w:tr>
      <w:tr w:rsidR="00310884" w:rsidRPr="00B811E6" w14:paraId="04FB1ADF" w14:textId="77777777" w:rsidTr="00923982">
        <w:tc>
          <w:tcPr>
            <w:tcW w:w="1809" w:type="dxa"/>
            <w:shd w:val="clear" w:color="auto" w:fill="auto"/>
          </w:tcPr>
          <w:p w14:paraId="6F97DA8F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2FA89FB4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3038AB0" w14:textId="43995433" w:rsidR="00310884" w:rsidRPr="006A7C60" w:rsidRDefault="00310884" w:rsidP="007136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3.6.1.2</w:t>
            </w:r>
            <w:r w:rsidR="007136B3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та подальше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утримання зон креативної творчості молоді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9EC7B05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0385D0A" w14:textId="77777777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Управління молодіжної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політики ММР</w:t>
            </w:r>
          </w:p>
          <w:p w14:paraId="7D560386" w14:textId="77777777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  <w:p w14:paraId="67D2230A" w14:textId="53D593F1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</w:t>
            </w:r>
            <w:r w:rsidR="007136B3">
              <w:rPr>
                <w:color w:val="auto"/>
                <w:sz w:val="22"/>
                <w:szCs w:val="22"/>
                <w:lang w:val="uk-UA"/>
              </w:rPr>
              <w:t>нститути громадянського суспільства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DF54CE" w:rsidRPr="006A7C60">
              <w:rPr>
                <w:iCs/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3971E1D" w14:textId="17150087" w:rsidR="00310884" w:rsidRPr="006A7C60" w:rsidRDefault="00310884" w:rsidP="007136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Створен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не менше 1 зони 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графіті в кожному районі міста, 4 об’єкт</w:t>
            </w:r>
            <w:r w:rsidR="007136B3">
              <w:rPr>
                <w:color w:val="000000"/>
                <w:spacing w:val="-4"/>
                <w:sz w:val="22"/>
                <w:szCs w:val="22"/>
                <w:lang w:val="uk-UA"/>
              </w:rPr>
              <w:t>и</w:t>
            </w:r>
          </w:p>
          <w:p w14:paraId="576AEC17" w14:textId="77777777" w:rsidR="00310884" w:rsidRPr="006A7C60" w:rsidRDefault="00310884" w:rsidP="007136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молодих людей, які відвідують зони креативної творчості молоді, осіб</w:t>
            </w:r>
          </w:p>
        </w:tc>
      </w:tr>
      <w:tr w:rsidR="00310884" w:rsidRPr="006A7C60" w14:paraId="2AB2DEBF" w14:textId="77777777" w:rsidTr="00923982">
        <w:tc>
          <w:tcPr>
            <w:tcW w:w="1809" w:type="dxa"/>
            <w:shd w:val="clear" w:color="auto" w:fill="auto"/>
          </w:tcPr>
          <w:p w14:paraId="30428DA4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440A200" w14:textId="4A08F41A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3.6.2 Підтримка ініціатив інститутів громадянського суспільства, що реалізують молодіжну політику в місті 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93902C" w14:textId="6C400596" w:rsidR="00310884" w:rsidRPr="006A7C60" w:rsidRDefault="00310884" w:rsidP="007136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3.6.2.1</w:t>
            </w:r>
            <w:r w:rsidR="007136B3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Підтримка діяльності молодіжних консультативно-дорадчих органів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0ECE56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90E97BA" w14:textId="77777777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молодіжної політики ММР</w:t>
            </w:r>
          </w:p>
          <w:p w14:paraId="1FDF9649" w14:textId="77777777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  <w:p w14:paraId="5F952E95" w14:textId="6B720757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Інститути громадянського суспільства </w:t>
            </w:r>
            <w:r w:rsidR="00DF54CE" w:rsidRPr="006A7C60">
              <w:rPr>
                <w:iCs/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928EF94" w14:textId="77777777" w:rsidR="00310884" w:rsidRPr="006A7C60" w:rsidRDefault="00310884" w:rsidP="007136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функціонуючих молодіжних консультативно-дорадчих органів, од.</w:t>
            </w:r>
          </w:p>
          <w:p w14:paraId="327BFEB9" w14:textId="77777777" w:rsidR="00310884" w:rsidRPr="006A7C60" w:rsidRDefault="00310884" w:rsidP="007136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ініціатив з питань розвитку міста, поданих до ММР молодіжними консультативно-дорадчими органами, од.</w:t>
            </w:r>
          </w:p>
        </w:tc>
      </w:tr>
      <w:tr w:rsidR="00310884" w:rsidRPr="006A7C60" w14:paraId="4F66FD6A" w14:textId="77777777" w:rsidTr="00923982">
        <w:tc>
          <w:tcPr>
            <w:tcW w:w="1809" w:type="dxa"/>
            <w:shd w:val="clear" w:color="auto" w:fill="auto"/>
          </w:tcPr>
          <w:p w14:paraId="2B180441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67F44C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613FAC6" w14:textId="193F11A4" w:rsidR="00310884" w:rsidRPr="006A7C60" w:rsidRDefault="00310884" w:rsidP="007136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3.6.2.2</w:t>
            </w:r>
            <w:r w:rsidR="007136B3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Проведення конкурсу з визначення проєктів та заходів, розроблених інститутами громадянського суспільства, для реалізації яких надається фінансова підтримка з міського бюджету 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7885EBC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5A74636" w14:textId="77777777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молодіжної політики ММР</w:t>
            </w:r>
          </w:p>
          <w:p w14:paraId="1D3D5F62" w14:textId="77777777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Виконавчий комітет Миколаївської міської ради</w:t>
            </w:r>
          </w:p>
          <w:p w14:paraId="5680FD4E" w14:textId="12F7B9FD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Інститути громадянського суспільства </w:t>
            </w:r>
            <w:r w:rsidR="00DF54CE" w:rsidRPr="006A7C60">
              <w:rPr>
                <w:iCs/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D8276D9" w14:textId="77777777" w:rsidR="00310884" w:rsidRPr="006A7C60" w:rsidRDefault="00310884" w:rsidP="007136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Проводиться не менше 1 конкурсу на рік, од.</w:t>
            </w:r>
          </w:p>
          <w:p w14:paraId="011630B0" w14:textId="2AFF251A" w:rsidR="00310884" w:rsidRPr="006A7C60" w:rsidRDefault="00310884" w:rsidP="007136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учасників конкурсу, інститутів громадянського суспільства</w:t>
            </w:r>
          </w:p>
        </w:tc>
      </w:tr>
      <w:tr w:rsidR="00310884" w:rsidRPr="006A7C60" w14:paraId="041A7381" w14:textId="77777777" w:rsidTr="00923982">
        <w:tc>
          <w:tcPr>
            <w:tcW w:w="1809" w:type="dxa"/>
            <w:shd w:val="clear" w:color="auto" w:fill="auto"/>
          </w:tcPr>
          <w:p w14:paraId="3D14B5FB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E963C4B" w14:textId="38CC1580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3.6.3 Розвиток міжнародного молодіжного співробітництва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493E87B" w14:textId="23948716" w:rsidR="00310884" w:rsidRPr="006A7C60" w:rsidRDefault="00310884" w:rsidP="007136B3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3.6.3.1</w:t>
            </w:r>
            <w:r w:rsidR="007136B3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Впровадження програм мобільності молоді, міжнародних обмінів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94A8B59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BD0DF47" w14:textId="77777777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молодіжної політики ММР</w:t>
            </w:r>
          </w:p>
          <w:p w14:paraId="571269B4" w14:textId="77777777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Виконавчий комітет Миколаївської міської ради</w:t>
            </w:r>
          </w:p>
          <w:p w14:paraId="786E0018" w14:textId="4E9A14DF" w:rsidR="00310884" w:rsidRPr="006A7C60" w:rsidRDefault="00310884" w:rsidP="007136B3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Інститути громадянського суспільства </w:t>
            </w:r>
            <w:r w:rsidR="00DF54CE" w:rsidRPr="006A7C60">
              <w:rPr>
                <w:iCs/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F069387" w14:textId="6832B400" w:rsidR="00310884" w:rsidRPr="006A7C60" w:rsidRDefault="00310884" w:rsidP="007136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Розроблен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програми мобільності молоді, так/ні</w:t>
            </w:r>
          </w:p>
          <w:p w14:paraId="2A5670CB" w14:textId="67246357" w:rsidR="00310884" w:rsidRPr="006A7C60" w:rsidRDefault="00310884" w:rsidP="007136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Проведен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принаймні  1 молодіжн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ого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обмін</w:t>
            </w:r>
            <w:r w:rsidR="0045370E"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в рік, од.</w:t>
            </w:r>
          </w:p>
        </w:tc>
      </w:tr>
      <w:tr w:rsidR="00310884" w:rsidRPr="006A7C60" w14:paraId="4D6AF045" w14:textId="77777777" w:rsidTr="00923982">
        <w:tc>
          <w:tcPr>
            <w:tcW w:w="1809" w:type="dxa"/>
            <w:shd w:val="clear" w:color="auto" w:fill="auto"/>
          </w:tcPr>
          <w:p w14:paraId="57E5D136" w14:textId="77777777" w:rsidR="00310884" w:rsidRPr="006A7C60" w:rsidRDefault="00310884" w:rsidP="0031088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697E281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0DD8507" w14:textId="049E0ADC" w:rsidR="00310884" w:rsidRPr="006A7C60" w:rsidRDefault="00EC281C" w:rsidP="00EC281C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3.6.3.2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Підвищення рівня залучення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молоді до процесів відновлення</w:t>
            </w:r>
          </w:p>
          <w:p w14:paraId="2BD93932" w14:textId="2EBBACB6" w:rsidR="00310884" w:rsidRPr="006A7C60" w:rsidRDefault="00310884" w:rsidP="00EC281C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773EDD5" w14:textId="5612EA84" w:rsidR="00310884" w:rsidRPr="006A7C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6A6C393" w14:textId="6814E36C" w:rsidR="00310884" w:rsidRPr="006A7C60" w:rsidRDefault="00310884" w:rsidP="00EC281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ПРООН</w:t>
            </w:r>
            <w:r w:rsidR="001111DD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  <w:p w14:paraId="4577E6D6" w14:textId="36A99D91" w:rsidR="00310884" w:rsidRPr="006A7C60" w:rsidRDefault="00310884" w:rsidP="00EC281C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молодіжної політики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F732F50" w14:textId="77777777" w:rsidR="00310884" w:rsidRPr="008A0E56" w:rsidRDefault="00310884" w:rsidP="00EC28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A0E56">
              <w:rPr>
                <w:color w:val="auto"/>
                <w:sz w:val="22"/>
                <w:szCs w:val="22"/>
                <w:lang w:val="uk-UA"/>
              </w:rPr>
              <w:t>Кількість тренінгів та круглих столів, од</w:t>
            </w:r>
          </w:p>
          <w:p w14:paraId="2E172176" w14:textId="77777777" w:rsidR="00310884" w:rsidRPr="008A0E56" w:rsidRDefault="00310884" w:rsidP="00EC28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8A0E56">
              <w:rPr>
                <w:color w:val="auto"/>
                <w:sz w:val="22"/>
                <w:szCs w:val="22"/>
                <w:lang w:val="uk-UA"/>
              </w:rPr>
              <w:t>Кількість підтриманих молодіжних ініціатив, од</w:t>
            </w:r>
          </w:p>
          <w:p w14:paraId="23DF6D25" w14:textId="7A03FC75" w:rsidR="00310884" w:rsidRPr="008A0E56" w:rsidRDefault="00310884" w:rsidP="00EC281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8A0E56">
              <w:rPr>
                <w:color w:val="auto"/>
                <w:sz w:val="22"/>
                <w:szCs w:val="22"/>
                <w:lang w:val="uk-UA"/>
              </w:rPr>
              <w:t>Надання консультаційних послуг</w:t>
            </w:r>
            <w:r w:rsidR="0045370E">
              <w:rPr>
                <w:color w:val="auto"/>
                <w:sz w:val="22"/>
                <w:szCs w:val="22"/>
                <w:lang w:val="uk-UA"/>
              </w:rPr>
              <w:t>,</w:t>
            </w:r>
            <w:r w:rsidRPr="008A0E56">
              <w:rPr>
                <w:color w:val="auto"/>
                <w:sz w:val="22"/>
                <w:szCs w:val="22"/>
                <w:lang w:val="uk-UA"/>
              </w:rPr>
              <w:t xml:space="preserve"> так/ні</w:t>
            </w:r>
          </w:p>
        </w:tc>
      </w:tr>
      <w:tr w:rsidR="00310884" w:rsidRPr="006A7C60" w14:paraId="1177437D" w14:textId="77777777" w:rsidTr="00923982">
        <w:tc>
          <w:tcPr>
            <w:tcW w:w="1809" w:type="dxa"/>
            <w:shd w:val="clear" w:color="auto" w:fill="auto"/>
          </w:tcPr>
          <w:p w14:paraId="05CDD90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50ADD98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CE3EF14" w14:textId="783BB8EF" w:rsidR="00310884" w:rsidRPr="006A7C60" w:rsidRDefault="00310884" w:rsidP="008A0E5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3.6.3.3</w:t>
            </w:r>
            <w:r w:rsidR="008A0E56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Співпраця з міжнародними організаціями з метою підвищення громадянської активності молоді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F57AA74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1331C53" w14:textId="77777777" w:rsidR="00310884" w:rsidRPr="006A7C60" w:rsidRDefault="00310884" w:rsidP="008A0E5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молодіжної політики ММР</w:t>
            </w:r>
          </w:p>
          <w:p w14:paraId="60D2837A" w14:textId="3AF1DA77" w:rsidR="00310884" w:rsidRPr="006A7C60" w:rsidRDefault="00310884" w:rsidP="008A0E5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Інститути громадянського суспільства </w:t>
            </w:r>
            <w:r w:rsidR="00DF54CE" w:rsidRPr="006A7C60">
              <w:rPr>
                <w:iCs/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70ACBAC" w14:textId="6C78C389" w:rsidR="00310884" w:rsidRPr="008A0E56" w:rsidRDefault="00310884" w:rsidP="008A0E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8A0E56">
              <w:rPr>
                <w:color w:val="auto"/>
                <w:spacing w:val="-4"/>
                <w:sz w:val="22"/>
                <w:szCs w:val="22"/>
                <w:lang w:val="uk-UA"/>
              </w:rPr>
              <w:t>Кількість заходів</w:t>
            </w:r>
            <w:r w:rsidR="008A0E56">
              <w:rPr>
                <w:color w:val="auto"/>
                <w:spacing w:val="-4"/>
                <w:sz w:val="22"/>
                <w:szCs w:val="22"/>
                <w:lang w:val="uk-UA"/>
              </w:rPr>
              <w:t>,</w:t>
            </w:r>
            <w:r w:rsidRPr="008A0E56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проведених міжнародними організаціями з метою підвищення громадянської активності молоді, од.</w:t>
            </w:r>
          </w:p>
          <w:p w14:paraId="44342B9F" w14:textId="77777777" w:rsidR="00310884" w:rsidRPr="008A0E56" w:rsidRDefault="00310884" w:rsidP="008A0E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8A0E56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Кількість учасників заходів, осіб</w:t>
            </w:r>
          </w:p>
        </w:tc>
      </w:tr>
      <w:tr w:rsidR="00310884" w:rsidRPr="006A7C60" w14:paraId="27A70AB5" w14:textId="77777777" w:rsidTr="00923982">
        <w:tc>
          <w:tcPr>
            <w:tcW w:w="1809" w:type="dxa"/>
            <w:shd w:val="clear" w:color="auto" w:fill="auto"/>
          </w:tcPr>
          <w:p w14:paraId="2764C450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FCC09DA" w14:textId="669164B8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3.6.4 Створення умов для розвитку системи неформальної та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інформальної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освіти молоді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1A2D367" w14:textId="05F91E60" w:rsidR="00310884" w:rsidRPr="006A7C60" w:rsidRDefault="00310884" w:rsidP="008A0E5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3.6.4.1</w:t>
            </w:r>
            <w:r w:rsidR="008A0E56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Організація курсів з неформальної освіти молоді</w:t>
            </w:r>
            <w:r w:rsidR="008A0E56">
              <w:rPr>
                <w:color w:val="auto"/>
                <w:sz w:val="22"/>
                <w:szCs w:val="22"/>
                <w:lang w:val="uk-UA"/>
              </w:rPr>
              <w:t>,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спрямованих на розвиток знань та умінь, задоволенн</w:t>
            </w:r>
            <w:r w:rsidR="008A0E56">
              <w:rPr>
                <w:color w:val="auto"/>
                <w:sz w:val="22"/>
                <w:szCs w:val="22"/>
                <w:lang w:val="uk-UA"/>
              </w:rPr>
              <w:t>я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творчих інтересів та розвит</w:t>
            </w:r>
            <w:r w:rsidR="008A0E56">
              <w:rPr>
                <w:color w:val="auto"/>
                <w:sz w:val="22"/>
                <w:szCs w:val="22"/>
                <w:lang w:val="uk-UA"/>
              </w:rPr>
              <w:t>о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к інтелектуальних здібностей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E94DCC6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FE68746" w14:textId="77777777" w:rsidR="00310884" w:rsidRPr="006A7C60" w:rsidRDefault="00310884" w:rsidP="008A0E5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молодіжної політики ММР</w:t>
            </w:r>
          </w:p>
          <w:p w14:paraId="0263427E" w14:textId="77777777" w:rsidR="00DF54CE" w:rsidRPr="006A7C60" w:rsidRDefault="00310884" w:rsidP="008A0E5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Виконавчий комітет </w:t>
            </w:r>
            <w:r w:rsidR="00DF54CE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  <w:p w14:paraId="7FAE082B" w14:textId="7E9AE5FE" w:rsidR="00310884" w:rsidRPr="006A7C60" w:rsidRDefault="00310884" w:rsidP="008A0E5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Інститути громадянського суспільства </w:t>
            </w:r>
            <w:r w:rsidR="00DF54CE" w:rsidRPr="006A7C60">
              <w:rPr>
                <w:iCs/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27C46A4" w14:textId="77777777" w:rsidR="00310884" w:rsidRPr="006A7C60" w:rsidRDefault="00310884" w:rsidP="008A0E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організованих курсів з неформальної освіти молоді, од. </w:t>
            </w:r>
          </w:p>
          <w:p w14:paraId="04AEE683" w14:textId="77777777" w:rsidR="00310884" w:rsidRPr="006A7C60" w:rsidRDefault="00310884" w:rsidP="008A0E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молодих людей, які взяли участь в навчанні, осіб</w:t>
            </w:r>
          </w:p>
        </w:tc>
      </w:tr>
      <w:tr w:rsidR="00310884" w:rsidRPr="00B811E6" w14:paraId="3E0999DB" w14:textId="77777777" w:rsidTr="00923982">
        <w:tc>
          <w:tcPr>
            <w:tcW w:w="1809" w:type="dxa"/>
            <w:shd w:val="clear" w:color="auto" w:fill="auto"/>
          </w:tcPr>
          <w:p w14:paraId="4E527AB3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D3A00AA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5385937" w14:textId="73041DE3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3.6.4.2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Розвиток соціальної активності молоді та участь у волонтерській діяльності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DC37C8F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F8E2ACD" w14:textId="77777777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молодіжної політики ММР</w:t>
            </w:r>
          </w:p>
          <w:p w14:paraId="447504DC" w14:textId="77777777" w:rsidR="00DF54CE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Виконавчий комітет </w:t>
            </w:r>
            <w:r w:rsidR="00DF54CE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  <w:p w14:paraId="55B2365B" w14:textId="0546AB0C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Інститути громадянського суспільства (за </w:t>
            </w:r>
            <w:r w:rsidR="00A23CC5">
              <w:rPr>
                <w:color w:val="auto"/>
                <w:sz w:val="22"/>
                <w:szCs w:val="22"/>
                <w:lang w:val="uk-UA"/>
              </w:rPr>
              <w:t>узгодженням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0DC2F81" w14:textId="031C9699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проведених інформаційно</w:t>
            </w:r>
            <w:r w:rsidR="00A23CC5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- навчальних заходів з розвитку соціальної активності молоді та участі у волонтерській діяльності, од.</w:t>
            </w:r>
          </w:p>
          <w:p w14:paraId="0A1737AA" w14:textId="7ACA17A3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учасників інформаційно</w:t>
            </w:r>
            <w:r w:rsidR="00A23CC5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- навчальних заходів з розвитку соціальної активності молоді та участі у волонтерській діяльності, осіб</w:t>
            </w:r>
          </w:p>
        </w:tc>
      </w:tr>
      <w:tr w:rsidR="00310884" w:rsidRPr="006A7C60" w14:paraId="1306B3C1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116028F3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10FA335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FF4F32F" w14:textId="35F9C0ED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3.6.4.3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Сприяння розвитку молодіжного підприємництва,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самозайнятості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та ефективного просування молодих людей у підприємницькому середовищі 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221E21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EA997A" w14:textId="77777777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молодіжної політики ММР</w:t>
            </w:r>
          </w:p>
          <w:p w14:paraId="490EADB8" w14:textId="782F9024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Виконавчий комітет </w:t>
            </w:r>
            <w:r w:rsidR="0045370E">
              <w:rPr>
                <w:color w:val="auto"/>
                <w:sz w:val="22"/>
                <w:szCs w:val="22"/>
                <w:lang w:val="uk-UA"/>
              </w:rPr>
              <w:t>ММР</w:t>
            </w:r>
          </w:p>
          <w:p w14:paraId="532B41DC" w14:textId="59FDA288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Інститути громадянського суспільства </w:t>
            </w:r>
            <w:r w:rsidR="00DF54CE" w:rsidRPr="006A7C60">
              <w:rPr>
                <w:iCs/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D8A82D8" w14:textId="77777777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організованих та проведених навчальних тренінгів, од.</w:t>
            </w:r>
          </w:p>
          <w:p w14:paraId="05CA5DDB" w14:textId="77777777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молодих людей, які взяли участь  в навчальних тренінгах, осіб</w:t>
            </w:r>
          </w:p>
        </w:tc>
      </w:tr>
      <w:tr w:rsidR="00310884" w:rsidRPr="006A7C60" w14:paraId="7B0041AB" w14:textId="77777777" w:rsidTr="00923982">
        <w:trPr>
          <w:trHeight w:val="677"/>
        </w:trPr>
        <w:tc>
          <w:tcPr>
            <w:tcW w:w="1809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032AA7CB" w14:textId="6D8ACA25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 xml:space="preserve">3.7 Розвиток сфери гостинності </w:t>
            </w: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1673BE76" w14:textId="5E03C2B1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3.7.1  Розвиток туристичної інфраструктури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15E72AF" w14:textId="13BD5BBD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3.7.1.1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нових екскурсійних маршрутів пов’язаних із життям </w:t>
            </w:r>
            <w:proofErr w:type="spellStart"/>
            <w:r w:rsidR="0045370E">
              <w:rPr>
                <w:color w:val="auto"/>
                <w:sz w:val="22"/>
                <w:szCs w:val="22"/>
                <w:lang w:val="uk-UA"/>
              </w:rPr>
              <w:t>м.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Миколаєва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у воєнні часи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F628ECC" w14:textId="18AE340F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4A91D9A" w14:textId="4FA4DB11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D91F74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6E1979B" w14:textId="74E263A8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розроблених екскурсійних маршрутів, од.</w:t>
            </w:r>
          </w:p>
        </w:tc>
      </w:tr>
      <w:tr w:rsidR="00310884" w:rsidRPr="006A7C60" w14:paraId="065D8630" w14:textId="77777777" w:rsidTr="00923982">
        <w:tc>
          <w:tcPr>
            <w:tcW w:w="1809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53E4383A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754DF3B1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A8AB959" w14:textId="4487258C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3.7.1.2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екскурсійних маршрутів із застосуванням ІТ</w:t>
            </w:r>
            <w:r w:rsidR="0045370E">
              <w:rPr>
                <w:color w:val="auto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технологій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6F56279" w14:textId="5F7A1186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E1F945C" w14:textId="4B23E5A5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D91F74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C8B4E28" w14:textId="28E13206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створених екскурсійних маршрутів із застосуванням ІТ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технологій, од.</w:t>
            </w:r>
          </w:p>
        </w:tc>
      </w:tr>
      <w:tr w:rsidR="00310884" w:rsidRPr="006A7C60" w14:paraId="35C8AB0F" w14:textId="77777777" w:rsidTr="00923982">
        <w:tc>
          <w:tcPr>
            <w:tcW w:w="1809" w:type="dxa"/>
            <w:shd w:val="clear" w:color="auto" w:fill="auto"/>
          </w:tcPr>
          <w:p w14:paraId="4CF183DA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685C26AC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2448494" w14:textId="317465D9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3.7.1.3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та  облаштування нових  туристичних локацій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99EF16B" w14:textId="3026C591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1A04C92" w14:textId="3C650905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D91F74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DA64771" w14:textId="023682DF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створених та  облаштування нових  туристичних локацій, од.</w:t>
            </w:r>
          </w:p>
        </w:tc>
      </w:tr>
      <w:tr w:rsidR="00310884" w:rsidRPr="006A7C60" w14:paraId="4DB48FE1" w14:textId="77777777" w:rsidTr="00923982">
        <w:tc>
          <w:tcPr>
            <w:tcW w:w="1809" w:type="dxa"/>
            <w:shd w:val="clear" w:color="auto" w:fill="auto"/>
          </w:tcPr>
          <w:p w14:paraId="0F5EE2D0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462FEF39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7F9373F" w14:textId="537337B3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3.7.1.4</w:t>
            </w:r>
            <w:r w:rsidR="00A23CC5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Підтримка водного та яхтового туризму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EC9480C" w14:textId="2712BA71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4873DF8" w14:textId="2C0DD87E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D91F74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3ADDDE3C" w14:textId="6B5883FF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Інститути громадянського суспільства</w:t>
            </w:r>
            <w:r w:rsidR="00D91F74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CA37099" w14:textId="5E2DBD19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проведених заходів, од.</w:t>
            </w:r>
          </w:p>
        </w:tc>
      </w:tr>
      <w:tr w:rsidR="00310884" w:rsidRPr="006A7C60" w14:paraId="34476C99" w14:textId="77777777" w:rsidTr="00923982">
        <w:tc>
          <w:tcPr>
            <w:tcW w:w="1809" w:type="dxa"/>
            <w:shd w:val="clear" w:color="auto" w:fill="auto"/>
          </w:tcPr>
          <w:p w14:paraId="7A89B5E5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10140582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B2414AE" w14:textId="39265FB9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3.7.1.5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«Активної набережної» </w:t>
            </w:r>
            <w:r w:rsidR="0045370E">
              <w:rPr>
                <w:color w:val="auto"/>
                <w:sz w:val="22"/>
                <w:szCs w:val="22"/>
                <w:lang w:val="uk-UA"/>
              </w:rPr>
              <w:t xml:space="preserve">у м.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Миколаєві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659B089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  <w:p w14:paraId="623A49D9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9D63D14" w14:textId="77777777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земельних  ресурсів ММР</w:t>
            </w:r>
          </w:p>
          <w:p w14:paraId="713006BC" w14:textId="1AF202C8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архітектури та містобудування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A7F52A1" w14:textId="7CB1E4E6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Підготовлен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мап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и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відповідних земельних ділянок, так/ні</w:t>
            </w:r>
          </w:p>
        </w:tc>
      </w:tr>
      <w:tr w:rsidR="00310884" w:rsidRPr="006A7C60" w14:paraId="4C521FB4" w14:textId="77777777" w:rsidTr="00923982">
        <w:tc>
          <w:tcPr>
            <w:tcW w:w="1809" w:type="dxa"/>
            <w:shd w:val="clear" w:color="auto" w:fill="auto"/>
          </w:tcPr>
          <w:p w14:paraId="23008481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65E81391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3437F30" w14:textId="7C89864A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3.7.1.6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Планування та розвиток мережі ТРЦ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F73224A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EF74029" w14:textId="24160743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архітектури та містобудування</w:t>
            </w:r>
            <w:r w:rsidR="00D91F74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0E651F1E" w14:textId="77777777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УКБ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8677A8B" w14:textId="34C1B03A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Підготов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ка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концепці</w:t>
            </w:r>
            <w:r w:rsidR="0045370E">
              <w:rPr>
                <w:color w:val="000000"/>
                <w:spacing w:val="-4"/>
                <w:sz w:val="22"/>
                <w:szCs w:val="22"/>
                <w:lang w:val="uk-UA"/>
              </w:rPr>
              <w:t>ї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розвитку мережі ТРЦ, так/ні</w:t>
            </w:r>
          </w:p>
        </w:tc>
      </w:tr>
      <w:tr w:rsidR="00310884" w:rsidRPr="006A7C60" w14:paraId="6147151E" w14:textId="77777777" w:rsidTr="00923982">
        <w:trPr>
          <w:trHeight w:val="128"/>
        </w:trPr>
        <w:tc>
          <w:tcPr>
            <w:tcW w:w="1809" w:type="dxa"/>
            <w:shd w:val="clear" w:color="auto" w:fill="auto"/>
          </w:tcPr>
          <w:p w14:paraId="05972478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125ECE89" w14:textId="212B418C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3.7.2 Просування та підтримка Туристично-інформаційного центру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A26276C" w14:textId="4D796D77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3.7.2.1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Участь у туристичних виставках, ярмарках, форумах тощо, місцевого, національного та міжнародного  рівнів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4C34948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2DF09F9" w14:textId="3870904B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D91F74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18E85D9" w14:textId="0E1D3E06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туристичних виставок, ярмарок, форумів, в яких взяли участь представники туристичного бізнесу та сфери гостинності на місцево</w:t>
            </w:r>
            <w:r w:rsidR="00A23CC5">
              <w:rPr>
                <w:color w:val="000000"/>
                <w:spacing w:val="-4"/>
                <w:sz w:val="22"/>
                <w:szCs w:val="22"/>
                <w:lang w:val="uk-UA"/>
              </w:rPr>
              <w:t>му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, національно</w:t>
            </w:r>
            <w:r w:rsidR="00A23CC5">
              <w:rPr>
                <w:color w:val="000000"/>
                <w:spacing w:val="-4"/>
                <w:sz w:val="22"/>
                <w:szCs w:val="22"/>
                <w:lang w:val="uk-UA"/>
              </w:rPr>
              <w:t>му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та міжнародно</w:t>
            </w:r>
            <w:r w:rsidR="00A23CC5">
              <w:rPr>
                <w:color w:val="000000"/>
                <w:spacing w:val="-4"/>
                <w:sz w:val="22"/>
                <w:szCs w:val="22"/>
                <w:lang w:val="uk-UA"/>
              </w:rPr>
              <w:t>му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рівні, од.</w:t>
            </w:r>
          </w:p>
          <w:p w14:paraId="63B1C15A" w14:textId="77777777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представників туристичного бізнесу та сфери гостинності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м.Миколаєва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, які взяли участь у відповідних заходах, осіб </w:t>
            </w:r>
          </w:p>
        </w:tc>
      </w:tr>
      <w:tr w:rsidR="00310884" w:rsidRPr="006A7C60" w14:paraId="7EC93200" w14:textId="77777777" w:rsidTr="00923982">
        <w:trPr>
          <w:trHeight w:val="128"/>
        </w:trPr>
        <w:tc>
          <w:tcPr>
            <w:tcW w:w="1809" w:type="dxa"/>
            <w:shd w:val="clear" w:color="auto" w:fill="auto"/>
          </w:tcPr>
          <w:p w14:paraId="2928368D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06C194CB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0D9896B" w14:textId="12E11C96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3.7.2.2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Розробка, створення та організація проведення нових туристичних  подій  </w:t>
            </w:r>
          </w:p>
          <w:p w14:paraId="4B75F3DB" w14:textId="6F5A9380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718F6AC" w14:textId="0B953165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3BBDD5A" w14:textId="70E0D60E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7B5B94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927C0BA" w14:textId="639A8AE7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Кількість розроблених та проведених нових туристичних  подій, од.  </w:t>
            </w:r>
          </w:p>
        </w:tc>
      </w:tr>
      <w:tr w:rsidR="00310884" w:rsidRPr="006A7C60" w14:paraId="4F6B80D9" w14:textId="77777777" w:rsidTr="00923982">
        <w:tc>
          <w:tcPr>
            <w:tcW w:w="1809" w:type="dxa"/>
            <w:shd w:val="clear" w:color="auto" w:fill="auto"/>
          </w:tcPr>
          <w:p w14:paraId="7F01F9CF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09D97935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70B953B" w14:textId="171940BA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3.7.2.3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Актуалізація  новинної інформації інтернет</w:t>
            </w:r>
            <w:r w:rsidR="00A23CC5">
              <w:rPr>
                <w:color w:val="auto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сторінки «Туристично-інформаційний центр» в соціальних мережах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268F45E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F737E68" w14:textId="727A4A1D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7B5B94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CC547D3" w14:textId="15A9EC58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Інтернет</w:t>
            </w:r>
            <w:r w:rsidR="00A23CC5">
              <w:rPr>
                <w:color w:val="000000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сторінка «Туристично-інформаційний центр» актуалізована, так/ні</w:t>
            </w:r>
          </w:p>
          <w:p w14:paraId="67616701" w14:textId="77777777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відвідувань Інтернет сторінки, од.</w:t>
            </w:r>
          </w:p>
        </w:tc>
      </w:tr>
      <w:tr w:rsidR="00310884" w:rsidRPr="006A7C60" w14:paraId="6C8ABE5D" w14:textId="77777777" w:rsidTr="00923982">
        <w:tc>
          <w:tcPr>
            <w:tcW w:w="1809" w:type="dxa"/>
            <w:shd w:val="clear" w:color="auto" w:fill="auto"/>
          </w:tcPr>
          <w:p w14:paraId="6A3AE710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70BF2FAB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194B1AC" w14:textId="3ED4EC5F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3.7.2.4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Розробка  та виготовлення сувенірно-інформаційної продукції та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промоційної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відеопродукції, у тому числі на засадах партнерства з бізнесом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0710BBE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8104A4" w14:textId="77777777" w:rsidR="00DF54CE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DF54CE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3BDC6665" w14:textId="21586F0E" w:rsidR="00310884" w:rsidRPr="006A7C60" w:rsidRDefault="00DF54CE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П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ідприємства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 xml:space="preserve"> 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14C8240" w14:textId="32DC9F5F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Кількість розробленої сувенірно-інформаційної продукції та </w:t>
            </w:r>
            <w:proofErr w:type="spellStart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промоційної</w:t>
            </w:r>
            <w:proofErr w:type="spellEnd"/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відеопродукції розроблена, од.  </w:t>
            </w:r>
          </w:p>
          <w:p w14:paraId="773C1B76" w14:textId="77777777" w:rsidR="00310884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Залучений бізнес</w:t>
            </w:r>
            <w:r w:rsidR="006163B8">
              <w:rPr>
                <w:color w:val="000000"/>
                <w:spacing w:val="-4"/>
                <w:sz w:val="22"/>
                <w:szCs w:val="22"/>
                <w:lang w:val="uk-UA"/>
              </w:rPr>
              <w:t>,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так/ні</w:t>
            </w:r>
          </w:p>
          <w:p w14:paraId="23D406F2" w14:textId="77777777" w:rsidR="006163B8" w:rsidRDefault="006163B8" w:rsidP="00616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  <w:p w14:paraId="1150F99A" w14:textId="57F66D82" w:rsidR="006163B8" w:rsidRPr="006A7C60" w:rsidRDefault="006163B8" w:rsidP="00616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</w:tc>
      </w:tr>
      <w:tr w:rsidR="00A23CC5" w:rsidRPr="006A7C60" w14:paraId="6737FBE5" w14:textId="77777777" w:rsidTr="00B63B38">
        <w:trPr>
          <w:gridAfter w:val="1"/>
          <w:wAfter w:w="3339" w:type="dxa"/>
          <w:trHeight w:val="443"/>
        </w:trPr>
        <w:tc>
          <w:tcPr>
            <w:tcW w:w="12441" w:type="dxa"/>
            <w:gridSpan w:val="5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0C239E6" w14:textId="77777777" w:rsidR="00A23CC5" w:rsidRDefault="00A23CC5" w:rsidP="00310884">
            <w:pPr>
              <w:rPr>
                <w:b/>
                <w:color w:val="806000"/>
                <w:sz w:val="22"/>
                <w:szCs w:val="22"/>
                <w:lang w:val="uk-UA"/>
              </w:rPr>
            </w:pPr>
            <w:r w:rsidRPr="006A7C60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35DB49C2" wp14:editId="38A976B6">
                  <wp:extent cx="297764" cy="28800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64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6A7C60">
              <w:rPr>
                <w:b/>
                <w:color w:val="806000"/>
                <w:sz w:val="22"/>
                <w:szCs w:val="22"/>
                <w:lang w:val="uk-UA"/>
              </w:rPr>
              <w:t>СТРАТЕГІЧНА ЦІЛЬ 4. ГРОМАДА ПАРТНЕРСТВА</w:t>
            </w:r>
          </w:p>
          <w:p w14:paraId="25102AF4" w14:textId="3C310CBB" w:rsidR="00A23CC5" w:rsidRPr="006A7C60" w:rsidRDefault="00A23CC5" w:rsidP="00310884">
            <w:pPr>
              <w:rPr>
                <w:color w:val="806000"/>
                <w:sz w:val="22"/>
                <w:szCs w:val="22"/>
                <w:lang w:val="uk-UA"/>
              </w:rPr>
            </w:pPr>
          </w:p>
        </w:tc>
      </w:tr>
      <w:tr w:rsidR="00310884" w:rsidRPr="006A7C60" w14:paraId="1235BB9E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1446C200" w14:textId="1A2655F8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4.1. Відкрита влада</w:t>
            </w: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798D35DD" w14:textId="268B0ED0" w:rsidR="00310884" w:rsidRPr="006A7C60" w:rsidRDefault="00310884" w:rsidP="00310884">
            <w:pPr>
              <w:rPr>
                <w:i/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4.1.1 Інформаційна доступність у забезпеченні прозорого управління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9586482" w14:textId="29280E35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4.1.1.1. Розробка та запровадження сервісу “Онлайн-консультант”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66D4570" w14:textId="04B0E29C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90D9268" w14:textId="10F24035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міського голови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895FA4F" w14:textId="2059D016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Розроблен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механізм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надання онлайн-консультацій </w:t>
            </w:r>
            <w:r w:rsidR="00A23CC5">
              <w:rPr>
                <w:color w:val="auto"/>
                <w:spacing w:val="-4"/>
                <w:sz w:val="22"/>
                <w:szCs w:val="22"/>
                <w:lang w:val="uk-UA"/>
              </w:rPr>
              <w:t>п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осадови</w:t>
            </w:r>
            <w:r w:rsidR="00A23CC5">
              <w:rPr>
                <w:color w:val="auto"/>
                <w:spacing w:val="-4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ми особами ОМС з актуальних для членів громади питань, так/ні</w:t>
            </w:r>
          </w:p>
          <w:p w14:paraId="28B68CE1" w14:textId="6CB0865B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наданих онлайн-консультацій, од.</w:t>
            </w:r>
          </w:p>
        </w:tc>
      </w:tr>
      <w:tr w:rsidR="00310884" w:rsidRPr="006A7C60" w14:paraId="204232B0" w14:textId="77777777" w:rsidTr="00923982">
        <w:tc>
          <w:tcPr>
            <w:tcW w:w="1809" w:type="dxa"/>
            <w:shd w:val="clear" w:color="auto" w:fill="auto"/>
          </w:tcPr>
          <w:p w14:paraId="5B4B9865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7E223A5F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2264CFF" w14:textId="72541ED3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4.1.1.2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Відкриття Медіа-центру при Миколаївській міській раді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2647721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3AF213" w14:textId="77777777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міського голови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7659F83" w14:textId="77777777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заходів (семінарів, тренінгів тощо), проведених у Медіа-центрі для журналістської спільноти міста, од.</w:t>
            </w:r>
          </w:p>
          <w:p w14:paraId="10A551EA" w14:textId="77777777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журналістів, які змогли скористатись можливостями Медіа-центру для виконання редакційних завдань, осіб </w:t>
            </w:r>
          </w:p>
        </w:tc>
      </w:tr>
      <w:tr w:rsidR="00310884" w:rsidRPr="006A7C60" w14:paraId="258B1741" w14:textId="77777777" w:rsidTr="00923982">
        <w:tc>
          <w:tcPr>
            <w:tcW w:w="1809" w:type="dxa"/>
            <w:shd w:val="clear" w:color="auto" w:fill="auto"/>
          </w:tcPr>
          <w:p w14:paraId="2E14F7A9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756DE1A3" w14:textId="77777777" w:rsidR="00310884" w:rsidRPr="006A7C60" w:rsidRDefault="00310884" w:rsidP="00310884">
            <w:pPr>
              <w:rPr>
                <w:i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3DFEB4D" w14:textId="202F6756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4.1.1.3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Цифровізація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міських реєстрів:</w:t>
            </w:r>
          </w:p>
          <w:p w14:paraId="7052D910" w14:textId="77777777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14:paraId="355E30D3" w14:textId="36B14B30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="006163B8">
              <w:rPr>
                <w:color w:val="auto"/>
                <w:sz w:val="22"/>
                <w:szCs w:val="22"/>
                <w:lang w:val="uk-UA"/>
              </w:rPr>
              <w:t>м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одернізація програмного комплексу «Реєстр комунального майна»;</w:t>
            </w:r>
          </w:p>
          <w:p w14:paraId="7983EBC9" w14:textId="77777777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14:paraId="54F975C1" w14:textId="3294D9FF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="006163B8">
              <w:rPr>
                <w:color w:val="auto"/>
                <w:sz w:val="22"/>
                <w:szCs w:val="22"/>
                <w:lang w:val="uk-UA"/>
              </w:rPr>
              <w:t>м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одернізація інформаційно-аналітичної системи управління орендою;</w:t>
            </w:r>
          </w:p>
          <w:p w14:paraId="5C60BEB9" w14:textId="77777777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14:paraId="137622DA" w14:textId="113980DA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="006163B8">
              <w:rPr>
                <w:color w:val="auto"/>
                <w:sz w:val="22"/>
                <w:szCs w:val="22"/>
                <w:lang w:val="uk-UA"/>
              </w:rPr>
              <w:t>с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творення та ведення реєстру приватизованих та неприватизованих жилих об’єктів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623C9C1" w14:textId="3706E568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5FFD2AC" w14:textId="7EB750C3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Управління комунального майна М</w:t>
            </w:r>
            <w:r w:rsidR="00DF54CE" w:rsidRPr="006A7C60">
              <w:rPr>
                <w:color w:val="auto"/>
                <w:sz w:val="22"/>
                <w:szCs w:val="22"/>
                <w:lang w:val="uk-UA"/>
              </w:rPr>
              <w:t>М</w:t>
            </w:r>
            <w:r w:rsidR="00BC5CC1" w:rsidRPr="006A7C60">
              <w:rPr>
                <w:color w:val="auto"/>
                <w:sz w:val="22"/>
                <w:szCs w:val="22"/>
                <w:lang w:val="uk-UA"/>
              </w:rPr>
              <w:t>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314A971" w14:textId="6D0EB70E" w:rsidR="00310884" w:rsidRPr="006A7C60" w:rsidRDefault="00310884" w:rsidP="00A23CC5">
            <w:pPr>
              <w:numPr>
                <w:ilvl w:val="0"/>
                <w:numId w:val="2"/>
              </w:numP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Забезпечен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цифровізаці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ї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міських реєстрів:</w:t>
            </w:r>
          </w:p>
          <w:p w14:paraId="5AB53A1A" w14:textId="4B801664" w:rsidR="00310884" w:rsidRPr="006A7C60" w:rsidRDefault="00310884" w:rsidP="00A23CC5">
            <w:pPr>
              <w:ind w:left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- 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м</w:t>
            </w:r>
            <w:r w:rsidR="006163B8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одерніза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ція</w:t>
            </w:r>
            <w:r w:rsidR="006163B8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та прийнят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тя</w:t>
            </w:r>
            <w:r w:rsidR="006163B8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в установленому порядку 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п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рограмн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ого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комплекс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«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Реєстр комунального майна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»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так/ні;</w:t>
            </w:r>
          </w:p>
          <w:p w14:paraId="7582E06B" w14:textId="7B3B8B7B" w:rsidR="00310884" w:rsidRPr="006A7C60" w:rsidRDefault="00310884" w:rsidP="00A23CC5">
            <w:pPr>
              <w:ind w:left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-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м</w:t>
            </w:r>
            <w:r w:rsidR="006163B8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одерніза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ція</w:t>
            </w:r>
            <w:r w:rsidR="006163B8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та прийнят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тя</w:t>
            </w:r>
            <w:r w:rsidR="006163B8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в установленому порядку 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і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нформаційно-аналітичн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ої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систем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и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управління орендою, так/ні; </w:t>
            </w:r>
          </w:p>
          <w:p w14:paraId="1241D6FF" w14:textId="6EE76E79" w:rsidR="00310884" w:rsidRPr="006A7C60" w:rsidRDefault="006163B8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Створення р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еєстр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приватизованих та неприватизованих жилих об’єктів, так/ні</w:t>
            </w:r>
          </w:p>
        </w:tc>
      </w:tr>
      <w:tr w:rsidR="00310884" w:rsidRPr="00B811E6" w14:paraId="68BED8EA" w14:textId="77777777" w:rsidTr="00923982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66B5C4DD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664E2CDF" w14:textId="77777777" w:rsidR="00310884" w:rsidRPr="006A7C60" w:rsidRDefault="00310884" w:rsidP="00310884">
            <w:pPr>
              <w:rPr>
                <w:i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left w:val="nil"/>
              <w:bottom w:val="dotted" w:sz="6" w:space="0" w:color="000000"/>
            </w:tcBorders>
            <w:shd w:val="clear" w:color="auto" w:fill="auto"/>
          </w:tcPr>
          <w:p w14:paraId="601C5800" w14:textId="201C6E24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4.1.</w:t>
            </w:r>
            <w:r w:rsidR="0062273F">
              <w:rPr>
                <w:color w:val="auto"/>
                <w:sz w:val="22"/>
                <w:szCs w:val="22"/>
                <w:lang w:val="uk-UA"/>
              </w:rPr>
              <w:t>1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.4. Побудова муніципальної інформаційної мережі для підключення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відокремлених підрозділів та підприємств у єдиний інформаційний простір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A68F4E8" w14:textId="6C1F51DC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8944EA6" w14:textId="559C0A42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Виконавчий комітет ММР</w:t>
            </w:r>
          </w:p>
          <w:p w14:paraId="67883A40" w14:textId="3C99F52C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КП «Міський інформаційно-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обчислювальний центр»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02F9E83" w14:textId="0204A6E3" w:rsidR="00310884" w:rsidRPr="006A7C60" w:rsidRDefault="006163B8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Створення та функціонування м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уніципальн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ої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інформаційн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ої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мереж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и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для підключення відокремлених підрозділів та підприємств у єдиний інформаційний простір, так/ні (обсяг виконаних робіт, %)</w:t>
            </w:r>
          </w:p>
        </w:tc>
      </w:tr>
      <w:tr w:rsidR="00310884" w:rsidRPr="006A7C60" w14:paraId="55DAF433" w14:textId="77777777" w:rsidTr="00923982">
        <w:tc>
          <w:tcPr>
            <w:tcW w:w="1809" w:type="dxa"/>
            <w:tcBorders>
              <w:right w:val="nil"/>
            </w:tcBorders>
            <w:shd w:val="clear" w:color="auto" w:fill="auto"/>
          </w:tcPr>
          <w:p w14:paraId="1A1A10ED" w14:textId="77777777" w:rsidR="00310884" w:rsidRPr="006A7C60" w:rsidRDefault="00310884" w:rsidP="0031088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750824A5" w14:textId="77777777" w:rsidR="00310884" w:rsidRPr="006A7C60" w:rsidRDefault="00310884" w:rsidP="0031088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left w:val="nil"/>
              <w:bottom w:val="dotted" w:sz="6" w:space="0" w:color="000000"/>
            </w:tcBorders>
            <w:shd w:val="clear" w:color="auto" w:fill="auto"/>
          </w:tcPr>
          <w:p w14:paraId="5472B1E5" w14:textId="6703A14A" w:rsidR="00310884" w:rsidRPr="006A7C60" w:rsidRDefault="00310884" w:rsidP="00A23CC5">
            <w:pPr>
              <w:jc w:val="both"/>
              <w:rPr>
                <w:sz w:val="22"/>
                <w:szCs w:val="22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4.1.</w:t>
            </w:r>
            <w:r w:rsidR="0062273F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.5</w:t>
            </w:r>
            <w:r w:rsidR="00A23CC5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 xml:space="preserve"> Проведення тренінгів для</w:t>
            </w:r>
            <w:r w:rsidR="00C957D1" w:rsidRPr="006A7C60">
              <w:rPr>
                <w:bCs/>
                <w:color w:val="auto"/>
                <w:sz w:val="22"/>
                <w:szCs w:val="22"/>
                <w:lang w:val="uk-UA"/>
              </w:rPr>
              <w:t xml:space="preserve"> посадових осіб</w:t>
            </w: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 xml:space="preserve"> органів місцевого самоврядування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F1F8405" w14:textId="192C1C79" w:rsidR="00310884" w:rsidRPr="006A7C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2024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C4D0E18" w14:textId="11076A7B" w:rsidR="00310884" w:rsidRPr="006A7C60" w:rsidRDefault="00310884" w:rsidP="00A23CC5">
            <w:pPr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ПРООН</w:t>
            </w:r>
            <w:r w:rsidR="007B5B94" w:rsidRPr="006A7C60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  <w:p w14:paraId="071887E4" w14:textId="43229B24" w:rsidR="00310884" w:rsidRPr="006A7C60" w:rsidRDefault="00310884" w:rsidP="00A23CC5">
            <w:pPr>
              <w:jc w:val="center"/>
              <w:rPr>
                <w:sz w:val="22"/>
                <w:szCs w:val="22"/>
                <w:lang w:val="uk-UA"/>
              </w:rPr>
            </w:pPr>
            <w:r w:rsidRPr="006A7C60">
              <w:rPr>
                <w:bCs/>
                <w:color w:val="auto"/>
                <w:sz w:val="22"/>
                <w:szCs w:val="22"/>
                <w:lang w:val="uk-UA"/>
              </w:rPr>
              <w:t>Виконавчі органи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1A6878D" w14:textId="77777777" w:rsidR="00310884" w:rsidRPr="00A23CC5" w:rsidRDefault="00310884" w:rsidP="00A23CC5">
            <w:pPr>
              <w:numPr>
                <w:ilvl w:val="0"/>
                <w:numId w:val="2"/>
              </w:numP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23CC5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проведених тренінгів, од</w:t>
            </w:r>
          </w:p>
          <w:p w14:paraId="5321E1A9" w14:textId="2E603A3F" w:rsidR="00310884" w:rsidRPr="00A23CC5" w:rsidRDefault="00181955" w:rsidP="00A23CC5">
            <w:pPr>
              <w:numPr>
                <w:ilvl w:val="0"/>
                <w:numId w:val="2"/>
              </w:numP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A23CC5">
              <w:rPr>
                <w:color w:val="auto"/>
                <w:spacing w:val="-4"/>
                <w:sz w:val="22"/>
                <w:szCs w:val="22"/>
                <w:lang w:val="uk-UA"/>
              </w:rPr>
              <w:t>К</w:t>
            </w:r>
            <w:r w:rsidR="00310884" w:rsidRPr="00A23CC5">
              <w:rPr>
                <w:color w:val="auto"/>
                <w:spacing w:val="-4"/>
                <w:sz w:val="22"/>
                <w:szCs w:val="22"/>
                <w:lang w:val="uk-UA"/>
              </w:rPr>
              <w:t>ількість учасників, осіб</w:t>
            </w:r>
          </w:p>
        </w:tc>
      </w:tr>
      <w:tr w:rsidR="00310884" w:rsidRPr="006A7C60" w14:paraId="0045E788" w14:textId="77777777" w:rsidTr="00923982">
        <w:tc>
          <w:tcPr>
            <w:tcW w:w="1809" w:type="dxa"/>
            <w:shd w:val="clear" w:color="auto" w:fill="auto"/>
          </w:tcPr>
          <w:p w14:paraId="0906BFAA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4" w:space="0" w:color="000000"/>
            </w:tcBorders>
            <w:shd w:val="clear" w:color="auto" w:fill="auto"/>
          </w:tcPr>
          <w:p w14:paraId="62F38CB6" w14:textId="1FE1F20B" w:rsidR="00310884" w:rsidRPr="006A7C60" w:rsidRDefault="00310884" w:rsidP="00310884">
            <w:pPr>
              <w:rPr>
                <w:i/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4.1.2. Впровадження ініціативи «Доброчесна громада»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46A058C" w14:textId="15715E34" w:rsidR="00310884" w:rsidRPr="006A7C60" w:rsidRDefault="00310884" w:rsidP="00A23CC5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4.1.2.1</w:t>
            </w:r>
            <w:r w:rsidR="00A23CC5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Затвердження та реалізація Антикорупційної стратегії</w:t>
            </w:r>
          </w:p>
          <w:p w14:paraId="6263A71F" w14:textId="77777777" w:rsidR="00310884" w:rsidRPr="006A7C60" w:rsidRDefault="00310884" w:rsidP="00A23CC5">
            <w:pPr>
              <w:jc w:val="both"/>
              <w:rPr>
                <w:i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40F333E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62DA956" w14:textId="1D7C5D66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внутрішнього фінансового контролю, нагляду та протидії корупції </w:t>
            </w:r>
            <w:r w:rsidR="00181955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  <w:p w14:paraId="50C643F3" w14:textId="7601C413" w:rsidR="00310884" w:rsidRPr="006A7C60" w:rsidRDefault="00310884" w:rsidP="00A23CC5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 партнерстві з про</w:t>
            </w:r>
            <w:r w:rsidR="00181955" w:rsidRPr="006A7C60">
              <w:rPr>
                <w:color w:val="auto"/>
                <w:sz w:val="22"/>
                <w:szCs w:val="22"/>
                <w:lang w:val="uk-UA"/>
              </w:rPr>
              <w:t>є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ктом МТД «Антикорупційна ініціатива ЄС»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12996EB" w14:textId="72E12F68" w:rsidR="00310884" w:rsidRPr="006A7C60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Розроблен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та затверджен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про</w:t>
            </w:r>
            <w:r w:rsidR="0062273F">
              <w:rPr>
                <w:color w:val="auto"/>
                <w:spacing w:val="-4"/>
                <w:sz w:val="22"/>
                <w:szCs w:val="22"/>
                <w:lang w:val="uk-UA"/>
              </w:rPr>
              <w:t>є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кт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Антикорупційної стратегії, так/ні</w:t>
            </w:r>
          </w:p>
          <w:p w14:paraId="08FF538E" w14:textId="67E6DDFD" w:rsidR="00310884" w:rsidRPr="00A23CC5" w:rsidRDefault="00310884" w:rsidP="00A23CC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Забезпечен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реалізаці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ї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Антикорупційної стратегії, так/ні</w:t>
            </w:r>
          </w:p>
        </w:tc>
      </w:tr>
      <w:tr w:rsidR="00310884" w:rsidRPr="006A7C60" w14:paraId="7E285C54" w14:textId="77777777" w:rsidTr="00923982">
        <w:tc>
          <w:tcPr>
            <w:tcW w:w="1809" w:type="dxa"/>
            <w:shd w:val="clear" w:color="auto" w:fill="auto"/>
          </w:tcPr>
          <w:p w14:paraId="14CFF505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08F78588" w14:textId="77777777" w:rsidR="00310884" w:rsidRPr="006A7C60" w:rsidRDefault="00310884" w:rsidP="0031088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ACA638B" w14:textId="323D0243" w:rsidR="00310884" w:rsidRPr="006A7C60" w:rsidRDefault="00310884" w:rsidP="0059109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4.1.2.2</w:t>
            </w:r>
            <w:r w:rsidR="00591091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Аналіз корупційних ризиків та боротьба з корупційними злочинами (міська рада, її виконавчі органи, комунальні підприємства</w:t>
            </w:r>
            <w:r w:rsidR="001F3D00" w:rsidRPr="006A7C60">
              <w:rPr>
                <w:color w:val="auto"/>
                <w:sz w:val="22"/>
                <w:szCs w:val="22"/>
                <w:lang w:val="uk-UA"/>
              </w:rPr>
              <w:t xml:space="preserve">, установи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та організації)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1598CD0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37BF841" w14:textId="5C241DCD" w:rsidR="00310884" w:rsidRPr="006A7C60" w:rsidRDefault="00310884" w:rsidP="0059109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внутрішнього фінансового контролю, нагляду та протидії корупції </w:t>
            </w:r>
            <w:r w:rsidR="00181955" w:rsidRPr="006A7C60">
              <w:rPr>
                <w:color w:val="auto"/>
                <w:sz w:val="22"/>
                <w:szCs w:val="22"/>
                <w:lang w:val="uk-UA"/>
              </w:rPr>
              <w:t>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5EFB6A6" w14:textId="77777777" w:rsidR="00310884" w:rsidRPr="006A7C60" w:rsidRDefault="00310884" w:rsidP="00591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викритих/попереджених  корупційних злочинів, од.</w:t>
            </w:r>
          </w:p>
          <w:p w14:paraId="583EBA65" w14:textId="77777777" w:rsidR="00310884" w:rsidRPr="006A7C60" w:rsidRDefault="00310884" w:rsidP="00591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77670CA2" w14:textId="77777777" w:rsidTr="00923982">
        <w:tc>
          <w:tcPr>
            <w:tcW w:w="1809" w:type="dxa"/>
            <w:shd w:val="clear" w:color="auto" w:fill="auto"/>
          </w:tcPr>
          <w:p w14:paraId="6D6AFBD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3C4BAA7D" w14:textId="77777777" w:rsidR="00310884" w:rsidRPr="006A7C60" w:rsidRDefault="00310884" w:rsidP="0031088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DD85959" w14:textId="75B52E22" w:rsidR="00310884" w:rsidRPr="006A7C60" w:rsidRDefault="00310884" w:rsidP="0059109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4.1.2.3</w:t>
            </w:r>
            <w:r w:rsidR="00591091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Проведення комплексної оцінки доброчесності комунальних підприємств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FE8804D" w14:textId="7096FE62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58EE311" w14:textId="09E39ECE" w:rsidR="00310884" w:rsidRPr="006A7C60" w:rsidRDefault="00310884" w:rsidP="0059109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внутрішнього фінансового контролю, нагляду та протидії корупції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5A9B587" w14:textId="033A7ADE" w:rsidR="00310884" w:rsidRPr="006A7C60" w:rsidRDefault="00310884" w:rsidP="00591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КП, які пройшли оцінку, од</w:t>
            </w:r>
          </w:p>
        </w:tc>
      </w:tr>
      <w:tr w:rsidR="00310884" w:rsidRPr="00B811E6" w14:paraId="1ADD2345" w14:textId="77777777" w:rsidTr="00923982">
        <w:tc>
          <w:tcPr>
            <w:tcW w:w="1809" w:type="dxa"/>
            <w:tcBorders>
              <w:bottom w:val="nil"/>
            </w:tcBorders>
            <w:shd w:val="clear" w:color="auto" w:fill="auto"/>
          </w:tcPr>
          <w:p w14:paraId="475C91D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552FF94" w14:textId="77777777" w:rsidR="00310884" w:rsidRPr="006A7C60" w:rsidRDefault="00310884" w:rsidP="0031088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C23A5E3" w14:textId="1EDF1452" w:rsidR="00310884" w:rsidRPr="006A7C60" w:rsidRDefault="00310884" w:rsidP="00591091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4.1.2.4</w:t>
            </w:r>
            <w:r w:rsidR="00591091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Контроль отримання, розподілу, обліку, використання гуманітарної допомоги</w:t>
            </w:r>
            <w:r w:rsidR="006163B8">
              <w:rPr>
                <w:color w:val="auto"/>
                <w:sz w:val="22"/>
                <w:szCs w:val="22"/>
                <w:lang w:val="uk-UA"/>
              </w:rPr>
              <w:t>,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яка надходить до Миколаївської міської ради, її виконавчих органів, комунальних підприємств, установ, організацій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E9FB621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01AE075" w14:textId="1D657E5D" w:rsidR="00310884" w:rsidRPr="006A7C60" w:rsidRDefault="00310884" w:rsidP="0059109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внутрішнього фінансового контролю, нагляду та протидії корупції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221EBDA" w14:textId="169CFC17" w:rsidR="00310884" w:rsidRPr="006A7C60" w:rsidRDefault="00310884" w:rsidP="005910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Затверджен</w:t>
            </w:r>
            <w:r w:rsidR="006163B8">
              <w:rPr>
                <w:color w:val="000000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порядк</w:t>
            </w:r>
            <w:r w:rsidR="006163B8">
              <w:rPr>
                <w:color w:val="000000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контролю отримання, розподілу, обліку, використання гуманітарної допомоги</w:t>
            </w:r>
            <w:r w:rsidR="001A7B0D">
              <w:rPr>
                <w:color w:val="000000"/>
                <w:spacing w:val="-4"/>
                <w:sz w:val="22"/>
                <w:szCs w:val="22"/>
                <w:lang w:val="uk-UA"/>
              </w:rPr>
              <w:t>,</w:t>
            </w: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яка надходить до Миколаївської міської ради, її виконавчих органів, комунальних підприємств, установ, організацій, так/ні</w:t>
            </w:r>
          </w:p>
        </w:tc>
      </w:tr>
      <w:tr w:rsidR="00310884" w:rsidRPr="006A7C60" w14:paraId="7A7FC260" w14:textId="77777777" w:rsidTr="0092398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7E683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1078" w14:textId="77777777" w:rsidR="00310884" w:rsidRPr="006A7C60" w:rsidRDefault="00310884" w:rsidP="0031088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left w:val="nil"/>
              <w:bottom w:val="dotted" w:sz="6" w:space="0" w:color="000000"/>
            </w:tcBorders>
            <w:shd w:val="clear" w:color="auto" w:fill="auto"/>
          </w:tcPr>
          <w:p w14:paraId="154BC67B" w14:textId="59AD7C84" w:rsidR="00310884" w:rsidRPr="006A7C60" w:rsidRDefault="00310884" w:rsidP="001A7B0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4.1.2.5</w:t>
            </w:r>
            <w:r w:rsidR="00591091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Моніторинг міжнародної     допомоги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70A0BF7" w14:textId="23B3CDB0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779CDCE" w14:textId="00E377E6" w:rsidR="00310884" w:rsidRPr="006A7C60" w:rsidRDefault="00310884" w:rsidP="001A7B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163DF0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6D95831" w14:textId="34D4FE09" w:rsidR="00310884" w:rsidRPr="006A7C60" w:rsidRDefault="00310884" w:rsidP="001A7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Моніторингові звіти, од.</w:t>
            </w:r>
          </w:p>
        </w:tc>
      </w:tr>
      <w:tr w:rsidR="00310884" w:rsidRPr="006A7C60" w14:paraId="5592A254" w14:textId="77777777" w:rsidTr="00923982">
        <w:tc>
          <w:tcPr>
            <w:tcW w:w="1809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0E4D2F99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4227BE06" w14:textId="77777777" w:rsidR="00310884" w:rsidRPr="006A7C60" w:rsidRDefault="00310884" w:rsidP="0031088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9B1C3ED" w14:textId="6A776556" w:rsidR="00310884" w:rsidRPr="006A7C60" w:rsidRDefault="00310884" w:rsidP="001A7B0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4.1.2.6</w:t>
            </w:r>
            <w:r w:rsidR="001A7B0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Створення та презентація інформаційного порталу з моніторингу гуманітарної (міжнародної)  допомоги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3B6031D" w14:textId="7F1DAC8B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8A222DC" w14:textId="30715259" w:rsidR="00310884" w:rsidRPr="006A7C60" w:rsidRDefault="00310884" w:rsidP="001A7B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міського голови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F203C04" w14:textId="13530DA9" w:rsidR="00310884" w:rsidRPr="006A7C60" w:rsidRDefault="00310884" w:rsidP="001A7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Створення сервісу для забезпечення прозорого поводження з гуманітарною 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(міжнародної) допомогою, яку отримує м. Миколаїв, так/ні</w:t>
            </w:r>
          </w:p>
        </w:tc>
      </w:tr>
      <w:tr w:rsidR="00310884" w:rsidRPr="006A7C60" w14:paraId="1AC65D8D" w14:textId="77777777" w:rsidTr="00923982">
        <w:tc>
          <w:tcPr>
            <w:tcW w:w="1809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309EC18B" w14:textId="7AAEB903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 xml:space="preserve">4.2 </w:t>
            </w:r>
            <w:proofErr w:type="spellStart"/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Партисипація</w:t>
            </w:r>
            <w:proofErr w:type="spellEnd"/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5573C32B" w14:textId="488BC314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4.2.1 Підвищення суб’єктності містян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5132202" w14:textId="7BFA618A" w:rsidR="00310884" w:rsidRPr="006A7C60" w:rsidRDefault="00310884" w:rsidP="001A7B0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4.2.</w:t>
            </w:r>
            <w:r w:rsidR="001A7B0D">
              <w:rPr>
                <w:color w:val="auto"/>
                <w:sz w:val="22"/>
                <w:szCs w:val="22"/>
                <w:lang w:val="uk-UA"/>
              </w:rPr>
              <w:t>1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.1</w:t>
            </w:r>
            <w:r w:rsidR="001A7B0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Громадянська освіта жителів міста про їхні права й можливості через організацію навчальних довідників і візуалізацію відкритих даних,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вебінари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експлейнери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тощо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A0C9B50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0AF3E2E" w14:textId="7F508E7F" w:rsidR="00310884" w:rsidRPr="006A7C60" w:rsidRDefault="00310884" w:rsidP="001A7B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Партнери з розвитку (за </w:t>
            </w:r>
            <w:r w:rsidR="00266B27" w:rsidRPr="006A7C60">
              <w:rPr>
                <w:color w:val="auto"/>
                <w:sz w:val="22"/>
                <w:szCs w:val="22"/>
                <w:lang w:val="uk-UA"/>
              </w:rPr>
              <w:t>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DF136B0" w14:textId="77777777" w:rsidR="00310884" w:rsidRPr="006A7C60" w:rsidRDefault="00310884" w:rsidP="001A7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проведених для жителів міста просвітницьких та навчальних заходів про їхні права й можливості , од.</w:t>
            </w:r>
          </w:p>
          <w:p w14:paraId="39CBDED2" w14:textId="3717B395" w:rsidR="00310884" w:rsidRPr="006A7C60" w:rsidRDefault="00310884" w:rsidP="001A7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мешкан</w:t>
            </w:r>
            <w:r w:rsidR="00BC5CC1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ц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ів, які взяли участь у заходах, осіб</w:t>
            </w:r>
          </w:p>
          <w:p w14:paraId="5D2FF2CF" w14:textId="77777777" w:rsidR="00310884" w:rsidRPr="006A7C60" w:rsidRDefault="00310884" w:rsidP="001A7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Розповсюдження довідників і візуалізація відкритих даних з питань громадських прав та можливостей, од. </w:t>
            </w:r>
          </w:p>
        </w:tc>
      </w:tr>
      <w:tr w:rsidR="00310884" w:rsidRPr="006A7C60" w14:paraId="72D0DC98" w14:textId="77777777" w:rsidTr="00923982">
        <w:tc>
          <w:tcPr>
            <w:tcW w:w="1809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46FF9DD9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57576D70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00E5933" w14:textId="5097869D" w:rsidR="00310884" w:rsidRPr="006A7C60" w:rsidRDefault="00310884" w:rsidP="001A7B0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4.2.</w:t>
            </w:r>
            <w:r w:rsidR="001A7B0D">
              <w:rPr>
                <w:color w:val="auto"/>
                <w:sz w:val="22"/>
                <w:szCs w:val="22"/>
                <w:lang w:val="uk-UA"/>
              </w:rPr>
              <w:t>1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.2</w:t>
            </w:r>
            <w:r w:rsidR="001A7B0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Сприяння створенню ОСББ в </w:t>
            </w:r>
            <w:r w:rsidR="001A7B0D">
              <w:rPr>
                <w:color w:val="auto"/>
                <w:sz w:val="22"/>
                <w:szCs w:val="22"/>
                <w:lang w:val="uk-UA"/>
              </w:rPr>
              <w:t xml:space="preserve">                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м.</w:t>
            </w:r>
            <w:r w:rsidR="001A7B0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Миколаєві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180C880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498C192" w14:textId="36361A1E" w:rsidR="00310884" w:rsidRPr="006A7C60" w:rsidRDefault="00310884" w:rsidP="001A7B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Департамент </w:t>
            </w:r>
            <w:r w:rsidR="00266B27" w:rsidRPr="006A7C60">
              <w:rPr>
                <w:color w:val="auto"/>
                <w:sz w:val="22"/>
                <w:szCs w:val="22"/>
                <w:lang w:val="uk-UA"/>
              </w:rPr>
              <w:t>житлово-комунального господарства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346ED89" w14:textId="47424CAB" w:rsidR="00310884" w:rsidRPr="006163B8" w:rsidRDefault="006163B8" w:rsidP="006163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>Розроблення та реалізація п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рограм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и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підтримки ОСББ в </w:t>
            </w:r>
            <w:r w:rsidR="001A7B0D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           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м. Миколаєві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,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r w:rsidR="00310884" w:rsidRPr="006163B8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так/ні</w:t>
            </w:r>
          </w:p>
          <w:p w14:paraId="53135F09" w14:textId="77777777" w:rsidR="00310884" w:rsidRPr="006A7C60" w:rsidRDefault="00310884" w:rsidP="001A7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створених ОСББ, од.</w:t>
            </w:r>
          </w:p>
        </w:tc>
      </w:tr>
      <w:tr w:rsidR="00310884" w:rsidRPr="006A7C60" w14:paraId="164F0AA7" w14:textId="77777777" w:rsidTr="00923982">
        <w:tc>
          <w:tcPr>
            <w:tcW w:w="1809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51ABAE53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4" w:space="0" w:color="000000"/>
            </w:tcBorders>
            <w:shd w:val="clear" w:color="auto" w:fill="auto"/>
          </w:tcPr>
          <w:p w14:paraId="424B90C7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7FDE7F9" w14:textId="0934FB40" w:rsidR="00310884" w:rsidRPr="006A7C60" w:rsidRDefault="00310884" w:rsidP="001A7B0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4.2.</w:t>
            </w:r>
            <w:r w:rsidR="001A7B0D">
              <w:rPr>
                <w:color w:val="auto"/>
                <w:sz w:val="22"/>
                <w:szCs w:val="22"/>
                <w:lang w:val="uk-UA"/>
              </w:rPr>
              <w:t>1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.3</w:t>
            </w:r>
            <w:r w:rsidR="001A7B0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Підтримка управляючих компаній </w:t>
            </w:r>
            <w:r w:rsidR="001A7B0D">
              <w:rPr>
                <w:color w:val="auto"/>
                <w:sz w:val="22"/>
                <w:szCs w:val="22"/>
                <w:lang w:val="uk-UA"/>
              </w:rPr>
              <w:t xml:space="preserve">           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м. Миколаєва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2B938D1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6C558FB" w14:textId="72B8095D" w:rsidR="00310884" w:rsidRPr="006A7C60" w:rsidRDefault="00266B27" w:rsidP="001A7B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BF371B8" w14:textId="3A94F1E1" w:rsidR="00310884" w:rsidRPr="006A7C60" w:rsidRDefault="00310884" w:rsidP="001A7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Розроблен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та впроваджен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механізм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підтримки управляючих компаній </w:t>
            </w:r>
            <w:r w:rsidR="001A7B0D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                      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м. Миколаєва, так/ні</w:t>
            </w:r>
          </w:p>
        </w:tc>
      </w:tr>
      <w:tr w:rsidR="00310884" w:rsidRPr="00B811E6" w14:paraId="070D4D6E" w14:textId="77777777" w:rsidTr="00923982">
        <w:tc>
          <w:tcPr>
            <w:tcW w:w="1809" w:type="dxa"/>
            <w:shd w:val="clear" w:color="auto" w:fill="auto"/>
          </w:tcPr>
          <w:p w14:paraId="71585E04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000000"/>
            </w:tcBorders>
            <w:shd w:val="clear" w:color="auto" w:fill="auto"/>
          </w:tcPr>
          <w:p w14:paraId="661BA5E1" w14:textId="3EC4D936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4.2.2 Забезпечення участі територіальної громади міста у формуванні міської політики та процесі прийняття управлінських рішень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DB78E44" w14:textId="60140FFF" w:rsidR="00310884" w:rsidRPr="006A7C60" w:rsidRDefault="00310884" w:rsidP="001A7B0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4.2.2.1</w:t>
            </w:r>
            <w:r w:rsidR="001A7B0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Громадська експертиза проєктів нормативно-правових актів органів місцевого самоврядування в рамках діяльності експертно-громадської ради виконавчого комітету Миколаївської міської ради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5D9A544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5104305" w14:textId="77777777" w:rsidR="00266B27" w:rsidRPr="006A7C60" w:rsidRDefault="00310884" w:rsidP="001A7B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міського голови М</w:t>
            </w:r>
            <w:r w:rsidR="00266B27" w:rsidRPr="006A7C60">
              <w:rPr>
                <w:color w:val="auto"/>
                <w:sz w:val="22"/>
                <w:szCs w:val="22"/>
                <w:lang w:val="uk-UA"/>
              </w:rPr>
              <w:t>МР</w:t>
            </w:r>
          </w:p>
          <w:p w14:paraId="59A5DE05" w14:textId="1A6B9BC4" w:rsidR="00310884" w:rsidRPr="006A7C60" w:rsidRDefault="00266B27" w:rsidP="001A7B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иконавчі органи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– розробники НПА ОМС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B43481F" w14:textId="77777777" w:rsidR="00310884" w:rsidRPr="006A7C60" w:rsidRDefault="00310884" w:rsidP="001A7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shd w:val="clear" w:color="auto" w:fill="FFF2CC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нормативно-правових актів, розроблених виконавчими органами міської ради, які пройшли громадську експертизу експертно-громадською радою та щодо яких були надані відповідні рекомендації, од.</w:t>
            </w:r>
          </w:p>
        </w:tc>
      </w:tr>
      <w:tr w:rsidR="00310884" w:rsidRPr="006A7C60" w14:paraId="4674EC2C" w14:textId="77777777" w:rsidTr="00923982">
        <w:tc>
          <w:tcPr>
            <w:tcW w:w="1809" w:type="dxa"/>
            <w:shd w:val="clear" w:color="auto" w:fill="auto"/>
          </w:tcPr>
          <w:p w14:paraId="246020F2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DCAF4B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B3D9FBF" w14:textId="72D43B0A" w:rsidR="00310884" w:rsidRPr="006A7C60" w:rsidRDefault="00310884" w:rsidP="00923982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4.2.2.2</w:t>
            </w:r>
            <w:r w:rsidR="001A7B0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Розробка формалізованої процедури проведення консультацій з громадськістю шляхом прийняття відповідного нормативно-правового акт</w:t>
            </w:r>
            <w:r w:rsidR="006163B8"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6263182" w14:textId="6542DC15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3E88FB6" w14:textId="451825FA" w:rsidR="00266B27" w:rsidRPr="006A7C60" w:rsidRDefault="00310884" w:rsidP="001A7B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міського голови М</w:t>
            </w:r>
            <w:r w:rsidR="00266B27" w:rsidRPr="006A7C60">
              <w:rPr>
                <w:color w:val="auto"/>
                <w:sz w:val="22"/>
                <w:szCs w:val="22"/>
                <w:lang w:val="uk-UA"/>
              </w:rPr>
              <w:t>МР</w:t>
            </w:r>
          </w:p>
          <w:p w14:paraId="3246413D" w14:textId="4A75BE70" w:rsidR="00310884" w:rsidRPr="006A7C60" w:rsidRDefault="00266B27" w:rsidP="001A7B0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ідділ стандартизації та впровадження електронного врядування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C41821F" w14:textId="1B864AF2" w:rsidR="00310884" w:rsidRPr="006A7C60" w:rsidRDefault="00310884" w:rsidP="001A7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Розроблен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та затверджен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ня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процедури проведення консультацій з громадськістю шляхом прийнят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тя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нормативно-правов</w:t>
            </w:r>
            <w:r w:rsidR="006163B8">
              <w:rPr>
                <w:color w:val="auto"/>
                <w:spacing w:val="-4"/>
                <w:sz w:val="22"/>
                <w:szCs w:val="22"/>
                <w:lang w:val="uk-UA"/>
              </w:rPr>
              <w:t>ого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акт</w:t>
            </w:r>
            <w:r w:rsidR="00AF3DF1">
              <w:rPr>
                <w:color w:val="auto"/>
                <w:spacing w:val="-4"/>
                <w:sz w:val="22"/>
                <w:szCs w:val="22"/>
                <w:lang w:val="uk-UA"/>
              </w:rPr>
              <w:t>а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</w:p>
        </w:tc>
      </w:tr>
      <w:tr w:rsidR="00310884" w:rsidRPr="006A7C60" w14:paraId="23E0E14E" w14:textId="77777777" w:rsidTr="00923982">
        <w:tc>
          <w:tcPr>
            <w:tcW w:w="1809" w:type="dxa"/>
            <w:shd w:val="clear" w:color="auto" w:fill="auto"/>
          </w:tcPr>
          <w:p w14:paraId="0E953F49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0EA98B32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94DAF12" w14:textId="03CFCF1D" w:rsidR="00310884" w:rsidRPr="006A7C60" w:rsidRDefault="00310884" w:rsidP="001A7B0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4.2.2.3</w:t>
            </w:r>
            <w:r w:rsidR="001A7B0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Впровадження регулярних опитувань з вивчення потреб громадян та їхньої думки з різних питань життя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громади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441F7F7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1D2A1F1" w14:textId="56F4D968" w:rsidR="00310884" w:rsidRPr="006A7C60" w:rsidRDefault="00266B27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Виконавчі органи 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89B3A8D" w14:textId="77777777" w:rsidR="00310884" w:rsidRPr="006A7C60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рішень ММР, які розробляються з урахуванням опитувань з вивчення потреб 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lastRenderedPageBreak/>
              <w:t>громадян та їхньої думки з різних питань життя громади, од.</w:t>
            </w:r>
          </w:p>
          <w:p w14:paraId="4621D5D8" w14:textId="61E6501A" w:rsidR="00310884" w:rsidRPr="006A7C60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Рівень залучення мешканців до прийняття управлінських рішень, % НПА </w:t>
            </w:r>
            <w:r w:rsidR="00DF3FAE">
              <w:rPr>
                <w:color w:val="auto"/>
                <w:spacing w:val="-4"/>
                <w:sz w:val="22"/>
                <w:szCs w:val="22"/>
                <w:lang w:val="uk-UA"/>
              </w:rPr>
              <w:t>(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прийнятих з проведенням опитувань до їх загальної кількості</w:t>
            </w:r>
            <w:r w:rsidR="00DF3FAE">
              <w:rPr>
                <w:color w:val="auto"/>
                <w:spacing w:val="-4"/>
                <w:sz w:val="22"/>
                <w:szCs w:val="22"/>
                <w:lang w:val="uk-UA"/>
              </w:rPr>
              <w:t>)</w:t>
            </w:r>
          </w:p>
        </w:tc>
      </w:tr>
      <w:tr w:rsidR="00310884" w:rsidRPr="006A7C60" w14:paraId="07371C39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053032B9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25169E54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FC4BC0D" w14:textId="0A455722" w:rsidR="00310884" w:rsidRPr="006A7C60" w:rsidRDefault="00310884" w:rsidP="00923982">
            <w:pPr>
              <w:spacing w:after="16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4.2.2.4</w:t>
            </w:r>
            <w:r w:rsidR="00923982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Застосування інноваційних механізмів залучення громадськості у процеси прийняття управлінських рішень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96F401F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750EDC0" w14:textId="77777777" w:rsidR="00310884" w:rsidRPr="006A7C60" w:rsidRDefault="00310884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  <w:p w14:paraId="6BFBD9C6" w14:textId="26D761B6" w:rsidR="00310884" w:rsidRPr="006A7C60" w:rsidRDefault="00310884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фінансів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3CAEDBF" w14:textId="77777777" w:rsidR="00310884" w:rsidRPr="006A7C60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000000"/>
                <w:spacing w:val="-4"/>
                <w:sz w:val="22"/>
                <w:szCs w:val="22"/>
                <w:lang w:val="uk-UA"/>
              </w:rPr>
              <w:t>Кількість застосованих механізмів, од</w:t>
            </w:r>
          </w:p>
          <w:p w14:paraId="6AE50B83" w14:textId="0833BC49" w:rsidR="00310884" w:rsidRPr="006A7C60" w:rsidRDefault="00310884" w:rsidP="00923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000000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3D7067FC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5151D1A3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4.3</w:t>
            </w:r>
          </w:p>
          <w:p w14:paraId="684262FD" w14:textId="7A7ABA81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b/>
                <w:color w:val="auto"/>
                <w:sz w:val="22"/>
                <w:szCs w:val="22"/>
                <w:lang w:val="uk-UA"/>
              </w:rPr>
              <w:t>Багатосекторне</w:t>
            </w:r>
            <w:proofErr w:type="spellEnd"/>
            <w:r w:rsidRPr="006A7C60">
              <w:rPr>
                <w:b/>
                <w:color w:val="auto"/>
                <w:sz w:val="22"/>
                <w:szCs w:val="22"/>
                <w:lang w:val="uk-UA"/>
              </w:rPr>
              <w:t xml:space="preserve"> партнерство  </w:t>
            </w: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55DC6B29" w14:textId="2EC2195D" w:rsidR="00310884" w:rsidRPr="006A7C60" w:rsidRDefault="00310884" w:rsidP="00310884">
            <w:pPr>
              <w:ind w:right="-113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4.3.1 Міжмуніципальне партнерство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407E947" w14:textId="49C659FB" w:rsidR="00310884" w:rsidRPr="006A7C60" w:rsidRDefault="00310884" w:rsidP="00923982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4.3.1.1</w:t>
            </w:r>
            <w:r w:rsidR="00923982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Сприяння у реалізації партнерських проєктів міста Миколаєва з 20 містами-партнерами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8CF30E" w14:textId="510210DB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DF9B39A" w14:textId="77777777" w:rsidR="00DD7786" w:rsidRPr="006A7C60" w:rsidRDefault="00310884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міського голови ММР</w:t>
            </w:r>
          </w:p>
          <w:p w14:paraId="5F47AF77" w14:textId="652A7AA6" w:rsidR="00DD7786" w:rsidRPr="006A7C60" w:rsidRDefault="00310884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  <w:p w14:paraId="405524A5" w14:textId="05B5AB01" w:rsidR="00310884" w:rsidRPr="006A7C60" w:rsidRDefault="00DD7786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 xml:space="preserve">нші виконавчі органи ММР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у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 xml:space="preserve"> межах повноважень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D6BAF80" w14:textId="08513CCF" w:rsidR="00310884" w:rsidRPr="006A7C60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спільних ініціатив та реалізованих про</w:t>
            </w:r>
            <w:r w:rsidR="00DF3FAE">
              <w:rPr>
                <w:color w:val="auto"/>
                <w:spacing w:val="-4"/>
                <w:sz w:val="22"/>
                <w:szCs w:val="22"/>
                <w:lang w:val="uk-UA"/>
              </w:rPr>
              <w:t>є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ктів, од.</w:t>
            </w:r>
          </w:p>
          <w:p w14:paraId="5EC68BA4" w14:textId="2F968A85" w:rsidR="00310884" w:rsidRPr="006A7C60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проведених спільних заходів, зустрічей, консультацій тощо, од.</w:t>
            </w:r>
          </w:p>
        </w:tc>
      </w:tr>
      <w:tr w:rsidR="00310884" w:rsidRPr="006A7C60" w14:paraId="2B30182C" w14:textId="77777777" w:rsidTr="00923982">
        <w:tc>
          <w:tcPr>
            <w:tcW w:w="1809" w:type="dxa"/>
            <w:shd w:val="clear" w:color="auto" w:fill="auto"/>
          </w:tcPr>
          <w:p w14:paraId="04000016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F0FFFEC" w14:textId="05D5F75D" w:rsidR="00310884" w:rsidRPr="00923982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923982">
              <w:rPr>
                <w:color w:val="auto"/>
                <w:sz w:val="22"/>
                <w:szCs w:val="22"/>
                <w:lang w:val="uk-UA"/>
              </w:rPr>
              <w:t>4.3.2 Залучення проєктів міжнародної технічної допомоги для відновлення та розвитку громади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3D9AF7D" w14:textId="30EC3EF1" w:rsidR="00310884" w:rsidRPr="00923982" w:rsidRDefault="00310884" w:rsidP="00923982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23982">
              <w:rPr>
                <w:color w:val="auto"/>
                <w:sz w:val="22"/>
                <w:szCs w:val="22"/>
                <w:lang w:val="uk-UA"/>
              </w:rPr>
              <w:t>4.3.2.1</w:t>
            </w:r>
            <w:r w:rsidR="00923982">
              <w:rPr>
                <w:color w:val="auto"/>
                <w:sz w:val="22"/>
                <w:szCs w:val="22"/>
                <w:lang w:val="uk-UA"/>
              </w:rPr>
              <w:t>.</w:t>
            </w:r>
            <w:r w:rsidRPr="00923982">
              <w:rPr>
                <w:color w:val="auto"/>
                <w:sz w:val="22"/>
                <w:szCs w:val="22"/>
                <w:lang w:val="uk-UA"/>
              </w:rPr>
              <w:t xml:space="preserve"> Ведення  бази проєктів МТД та застосування інноваційних засобів координації їх виконання 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12E3571" w14:textId="574D8BBB" w:rsidR="00310884" w:rsidRPr="00923982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23982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4C4DA3C" w14:textId="7910EC51" w:rsidR="00310884" w:rsidRPr="00923982" w:rsidRDefault="00310884" w:rsidP="00923982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923982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163DF0" w:rsidRPr="00923982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EF513C0" w14:textId="28BC4168" w:rsidR="00310884" w:rsidRPr="00923982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923982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проєктів МТД, що увійшли до бази даних, од.</w:t>
            </w:r>
          </w:p>
          <w:p w14:paraId="4B039DE4" w14:textId="08BC2907" w:rsidR="00310884" w:rsidRPr="00923982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923982">
              <w:rPr>
                <w:color w:val="auto"/>
                <w:spacing w:val="-4"/>
                <w:sz w:val="22"/>
                <w:szCs w:val="22"/>
                <w:lang w:val="uk-UA"/>
              </w:rPr>
              <w:t>Застосування інноваційних засобів виконання</w:t>
            </w:r>
            <w:r w:rsidR="00DF3FAE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проєктів</w:t>
            </w:r>
            <w:r w:rsidRPr="00923982">
              <w:rPr>
                <w:color w:val="auto"/>
                <w:spacing w:val="-4"/>
                <w:sz w:val="22"/>
                <w:szCs w:val="22"/>
                <w:lang w:val="uk-UA"/>
              </w:rPr>
              <w:t>, так/ні</w:t>
            </w:r>
          </w:p>
        </w:tc>
      </w:tr>
      <w:tr w:rsidR="00310884" w:rsidRPr="00B811E6" w14:paraId="402147DC" w14:textId="77777777" w:rsidTr="00923982">
        <w:tc>
          <w:tcPr>
            <w:tcW w:w="1809" w:type="dxa"/>
            <w:shd w:val="clear" w:color="auto" w:fill="auto"/>
          </w:tcPr>
          <w:p w14:paraId="6F1C1763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3BA3524" w14:textId="77777777" w:rsidR="00310884" w:rsidRPr="00923982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9956970" w14:textId="72376BDB" w:rsidR="00310884" w:rsidRPr="00923982" w:rsidRDefault="00310884" w:rsidP="00923982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923982">
              <w:rPr>
                <w:color w:val="auto"/>
                <w:sz w:val="22"/>
                <w:szCs w:val="22"/>
                <w:lang w:val="uk-UA"/>
              </w:rPr>
              <w:t>4.3.2.2</w:t>
            </w:r>
            <w:r w:rsidR="00923982">
              <w:rPr>
                <w:color w:val="auto"/>
                <w:sz w:val="22"/>
                <w:szCs w:val="22"/>
                <w:lang w:val="uk-UA"/>
              </w:rPr>
              <w:t>.</w:t>
            </w:r>
            <w:r w:rsidRPr="00923982">
              <w:rPr>
                <w:color w:val="auto"/>
                <w:sz w:val="22"/>
                <w:szCs w:val="22"/>
                <w:lang w:val="uk-UA"/>
              </w:rPr>
              <w:t xml:space="preserve"> Співпраця із донорськими організаціями та МФО (</w:t>
            </w:r>
            <w:r w:rsidRPr="00923982">
              <w:rPr>
                <w:color w:val="auto"/>
                <w:sz w:val="22"/>
                <w:szCs w:val="22"/>
                <w:lang w:val="en-US"/>
              </w:rPr>
              <w:t>EBRD</w:t>
            </w:r>
            <w:r w:rsidRPr="00923982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Pr="00923982">
              <w:rPr>
                <w:color w:val="auto"/>
                <w:sz w:val="22"/>
                <w:szCs w:val="22"/>
                <w:lang w:val="en-US"/>
              </w:rPr>
              <w:t>EIB</w:t>
            </w:r>
            <w:r w:rsidRPr="00923982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Pr="00923982">
              <w:rPr>
                <w:color w:val="auto"/>
                <w:sz w:val="22"/>
                <w:szCs w:val="22"/>
                <w:lang w:val="en-US"/>
              </w:rPr>
              <w:t>NEFCO</w:t>
            </w:r>
            <w:r w:rsidRPr="00923982">
              <w:rPr>
                <w:color w:val="auto"/>
                <w:sz w:val="22"/>
                <w:szCs w:val="22"/>
                <w:lang w:val="uk-UA"/>
              </w:rPr>
              <w:t>)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3FAD2D7" w14:textId="54F66D88" w:rsidR="00310884" w:rsidRPr="00923982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23982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F5DD446" w14:textId="77777777" w:rsidR="00923982" w:rsidRDefault="00310884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23982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163DF0" w:rsidRPr="00923982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65D15FFC" w14:textId="77777777" w:rsidR="00923982" w:rsidRDefault="00923982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  <w:r w:rsidR="00310884" w:rsidRPr="00923982">
              <w:rPr>
                <w:color w:val="auto"/>
                <w:sz w:val="22"/>
                <w:szCs w:val="22"/>
                <w:lang w:val="uk-UA"/>
              </w:rPr>
              <w:t>иконавчі орга</w:t>
            </w:r>
            <w:r w:rsidR="00586220" w:rsidRPr="00923982">
              <w:rPr>
                <w:color w:val="auto"/>
                <w:sz w:val="22"/>
                <w:szCs w:val="22"/>
                <w:lang w:val="uk-UA"/>
              </w:rPr>
              <w:t>ни ММР</w:t>
            </w:r>
          </w:p>
          <w:p w14:paraId="38776430" w14:textId="67728F31" w:rsidR="00310884" w:rsidRPr="00923982" w:rsidRDefault="00923982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</w:t>
            </w:r>
            <w:r w:rsidR="00586220" w:rsidRPr="00923982">
              <w:rPr>
                <w:color w:val="auto"/>
                <w:sz w:val="22"/>
                <w:szCs w:val="22"/>
                <w:lang w:val="uk-UA"/>
              </w:rPr>
              <w:t>омунальні підприємства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74B565C" w14:textId="77777777" w:rsidR="00310884" w:rsidRPr="00923982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923982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партнерських  донорських організацій, од.</w:t>
            </w:r>
          </w:p>
          <w:p w14:paraId="003CE7DC" w14:textId="0AD90C61" w:rsidR="00310884" w:rsidRPr="00923982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923982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про</w:t>
            </w:r>
            <w:r w:rsidR="009D684F" w:rsidRPr="00923982">
              <w:rPr>
                <w:color w:val="auto"/>
                <w:spacing w:val="-4"/>
                <w:sz w:val="22"/>
                <w:szCs w:val="22"/>
                <w:lang w:val="uk-UA"/>
              </w:rPr>
              <w:t>є</w:t>
            </w:r>
            <w:r w:rsidRPr="00923982">
              <w:rPr>
                <w:color w:val="auto"/>
                <w:spacing w:val="-4"/>
                <w:sz w:val="22"/>
                <w:szCs w:val="22"/>
                <w:lang w:val="uk-UA"/>
              </w:rPr>
              <w:t>ктів МТД, які реалізують в м. Миколаєві за підтримки донорських організацій, од.</w:t>
            </w:r>
          </w:p>
        </w:tc>
      </w:tr>
      <w:tr w:rsidR="00310884" w:rsidRPr="006A7C60" w14:paraId="54CE6A31" w14:textId="77777777" w:rsidTr="00923982">
        <w:tc>
          <w:tcPr>
            <w:tcW w:w="1809" w:type="dxa"/>
            <w:shd w:val="clear" w:color="auto" w:fill="auto"/>
          </w:tcPr>
          <w:p w14:paraId="24BBCB25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  <w:bottom w:val="nil"/>
            </w:tcBorders>
            <w:shd w:val="clear" w:color="auto" w:fill="auto"/>
          </w:tcPr>
          <w:p w14:paraId="536D1059" w14:textId="303809FA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4.3.3 Партнерство Миколаїв-Данія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A19123B" w14:textId="7F017835" w:rsidR="00310884" w:rsidRPr="006A7C60" w:rsidRDefault="00310884" w:rsidP="00923982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4.3.3.1. Співпраця з посольством Данії в Україні та офісом Посольства Данії </w:t>
            </w:r>
            <w:r w:rsidR="00DF3FAE">
              <w:rPr>
                <w:color w:val="auto"/>
                <w:sz w:val="22"/>
                <w:szCs w:val="22"/>
                <w:lang w:val="uk-UA"/>
              </w:rPr>
              <w:t>у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F3FAE">
              <w:rPr>
                <w:color w:val="auto"/>
                <w:sz w:val="22"/>
                <w:szCs w:val="22"/>
                <w:lang w:val="uk-UA"/>
              </w:rPr>
              <w:t>м.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Миколаєві</w:t>
            </w:r>
            <w:proofErr w:type="spellEnd"/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EDD2A7D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E444B4A" w14:textId="304A19BC" w:rsidR="00310884" w:rsidRPr="006A7C60" w:rsidRDefault="00310884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Виконавчі органи ММР</w:t>
            </w:r>
          </w:p>
          <w:p w14:paraId="15B3DB13" w14:textId="146DC524" w:rsidR="00310884" w:rsidRPr="006A7C60" w:rsidRDefault="00310884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54DFE22" w14:textId="3D1EC2BD" w:rsidR="00310884" w:rsidRPr="006A7C60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Кількість проведених заходів, </w:t>
            </w:r>
            <w:r w:rsidR="00923982">
              <w:rPr>
                <w:color w:val="auto"/>
                <w:spacing w:val="-4"/>
                <w:sz w:val="22"/>
                <w:szCs w:val="22"/>
                <w:lang w:val="uk-UA"/>
              </w:rPr>
              <w:t>о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д.</w:t>
            </w:r>
          </w:p>
          <w:p w14:paraId="2FE81D54" w14:textId="0898FAC2" w:rsidR="00310884" w:rsidRPr="006A7C60" w:rsidRDefault="00310884" w:rsidP="00923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</w:p>
        </w:tc>
      </w:tr>
      <w:tr w:rsidR="00310884" w:rsidRPr="006A7C60" w14:paraId="305FE01A" w14:textId="77777777" w:rsidTr="00923982">
        <w:tc>
          <w:tcPr>
            <w:tcW w:w="1809" w:type="dxa"/>
            <w:shd w:val="clear" w:color="auto" w:fill="auto"/>
          </w:tcPr>
          <w:p w14:paraId="0722B009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nil"/>
              <w:bottom w:val="dotted" w:sz="6" w:space="0" w:color="000000"/>
            </w:tcBorders>
            <w:shd w:val="clear" w:color="auto" w:fill="auto"/>
          </w:tcPr>
          <w:p w14:paraId="58C7F972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AB982C1" w14:textId="6021AC7E" w:rsidR="00310884" w:rsidRPr="006A7C60" w:rsidRDefault="00310884" w:rsidP="00923982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4.3.3.2</w:t>
            </w:r>
            <w:r w:rsidR="00923982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 Співпраця з питань отримання допомоги відновлення міста від Данії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9D9CEA7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3D99A6A" w14:textId="06E343D4" w:rsidR="00310884" w:rsidRPr="006A7C60" w:rsidRDefault="00310884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Виконавчі органи ММР </w:t>
            </w:r>
            <w:r w:rsidR="00DD7786" w:rsidRPr="006A7C60">
              <w:rPr>
                <w:color w:val="auto"/>
                <w:sz w:val="22"/>
                <w:szCs w:val="22"/>
                <w:lang w:val="uk-UA"/>
              </w:rPr>
              <w:t>К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омунальні підприємства</w:t>
            </w:r>
            <w:r w:rsidR="00DD7786" w:rsidRPr="006A7C60">
              <w:rPr>
                <w:color w:val="auto"/>
                <w:sz w:val="22"/>
                <w:szCs w:val="22"/>
                <w:lang w:val="uk-UA"/>
              </w:rPr>
              <w:t xml:space="preserve"> та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установи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F01D689" w14:textId="02E44A4B" w:rsidR="00310884" w:rsidRPr="006A7C60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отриманої допомоги:</w:t>
            </w:r>
          </w:p>
          <w:p w14:paraId="3BBD9329" w14:textId="48969C6F" w:rsidR="00310884" w:rsidRPr="006A7C60" w:rsidRDefault="00310884" w:rsidP="00923982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матеріальні активи</w:t>
            </w:r>
          </w:p>
          <w:p w14:paraId="4E057B65" w14:textId="47384AC0" w:rsidR="00310884" w:rsidRPr="006A7C60" w:rsidRDefault="00310884" w:rsidP="00923982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про</w:t>
            </w:r>
            <w:r w:rsidR="00923982">
              <w:rPr>
                <w:color w:val="auto"/>
                <w:spacing w:val="-4"/>
                <w:sz w:val="22"/>
                <w:szCs w:val="22"/>
                <w:lang w:val="uk-UA"/>
              </w:rPr>
              <w:t>є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кти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</w:p>
        </w:tc>
      </w:tr>
      <w:tr w:rsidR="00310884" w:rsidRPr="00B811E6" w14:paraId="11B3DB5E" w14:textId="77777777" w:rsidTr="00923982">
        <w:tc>
          <w:tcPr>
            <w:tcW w:w="1809" w:type="dxa"/>
            <w:shd w:val="clear" w:color="auto" w:fill="auto"/>
          </w:tcPr>
          <w:p w14:paraId="57CE9A23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2BFC1B0A" w14:textId="129C3943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4.3.4 Реалізація проєкту «UN4Mykolaiv»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1A61ECF" w14:textId="266B110A" w:rsidR="00310884" w:rsidRPr="006A7C60" w:rsidRDefault="00310884" w:rsidP="00923982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4.3.4.1 Проведення коорди</w:t>
            </w:r>
            <w:r w:rsidR="00BC5CC1" w:rsidRPr="006A7C60">
              <w:rPr>
                <w:color w:val="auto"/>
                <w:sz w:val="22"/>
                <w:szCs w:val="22"/>
                <w:lang w:val="uk-UA"/>
              </w:rPr>
              <w:t>на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ційних зустрічей щодо реалізації проєкту  UN4Mykolaiv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5CF8AC4F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AF74CFC" w14:textId="6D85813F" w:rsidR="00310884" w:rsidRPr="006A7C60" w:rsidRDefault="00310884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586220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C512F46" w14:textId="730C39F0" w:rsidR="00310884" w:rsidRPr="006A7C60" w:rsidRDefault="00310884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Кількість проведених коорди</w:t>
            </w:r>
            <w:r w:rsidR="00BC5CC1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на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ційних зустрічей щодо реалізації проєкту  UN4Mykolaiv, од.</w:t>
            </w:r>
          </w:p>
        </w:tc>
      </w:tr>
      <w:tr w:rsidR="00310884" w:rsidRPr="006A7C60" w14:paraId="04008F09" w14:textId="77777777" w:rsidTr="00923982">
        <w:trPr>
          <w:trHeight w:val="253"/>
        </w:trPr>
        <w:tc>
          <w:tcPr>
            <w:tcW w:w="1809" w:type="dxa"/>
            <w:shd w:val="clear" w:color="auto" w:fill="auto"/>
          </w:tcPr>
          <w:p w14:paraId="3BF36729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14:paraId="03C96AB6" w14:textId="77777777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10F8149" w14:textId="2758ECEB" w:rsidR="00310884" w:rsidRPr="006A7C60" w:rsidRDefault="00310884" w:rsidP="00923982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4.3.4.2 Розробка Майстер</w:t>
            </w:r>
            <w:r w:rsidR="00DF3FAE">
              <w:rPr>
                <w:color w:val="auto"/>
                <w:sz w:val="22"/>
                <w:szCs w:val="22"/>
                <w:lang w:val="uk-UA"/>
              </w:rPr>
              <w:t>-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плану міста  Миколаєва, як</w:t>
            </w:r>
            <w:r w:rsidR="00923982">
              <w:rPr>
                <w:color w:val="auto"/>
                <w:sz w:val="22"/>
                <w:szCs w:val="22"/>
                <w:lang w:val="uk-UA"/>
              </w:rPr>
              <w:t>и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й реалізується  під егідою  Європейської Економічної Комісії ООН у партнерстві з Італійським архітектурним бюро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OneWorks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та Данською компанією  СOWI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ADFBE10" w14:textId="77777777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CF934FB" w14:textId="1EE8A6A5" w:rsidR="00310884" w:rsidRPr="006A7C60" w:rsidRDefault="000B1538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архітектури та містобудування ММР</w:t>
            </w:r>
          </w:p>
          <w:p w14:paraId="0F724DD7" w14:textId="7E8221EB" w:rsidR="00310884" w:rsidRPr="006A7C60" w:rsidRDefault="00310884" w:rsidP="009239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443F8C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F20DD9D" w14:textId="3B9D948E" w:rsidR="00310884" w:rsidRPr="006A7C60" w:rsidRDefault="00DF3FAE" w:rsidP="009239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Розробка 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Майстер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>-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плану </w:t>
            </w:r>
            <w:r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                  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м</w:t>
            </w:r>
            <w:r w:rsidR="00923982">
              <w:rPr>
                <w:color w:val="auto"/>
                <w:spacing w:val="-4"/>
                <w:sz w:val="22"/>
                <w:szCs w:val="22"/>
                <w:lang w:val="uk-UA"/>
              </w:rPr>
              <w:t>.</w:t>
            </w:r>
            <w:r w:rsidR="00310884"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 Миколаєва розроблений, так/ні </w:t>
            </w:r>
          </w:p>
        </w:tc>
      </w:tr>
      <w:tr w:rsidR="00310884" w:rsidRPr="006A7C60" w14:paraId="67EB2574" w14:textId="77777777" w:rsidTr="00923982">
        <w:trPr>
          <w:trHeight w:val="490"/>
        </w:trPr>
        <w:tc>
          <w:tcPr>
            <w:tcW w:w="1809" w:type="dxa"/>
            <w:shd w:val="clear" w:color="auto" w:fill="auto"/>
          </w:tcPr>
          <w:p w14:paraId="247BF7A8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dotted" w:sz="6" w:space="0" w:color="000000"/>
            </w:tcBorders>
            <w:shd w:val="clear" w:color="auto" w:fill="auto"/>
          </w:tcPr>
          <w:p w14:paraId="42D8A207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BCCB0A7" w14:textId="28B8A9A1" w:rsidR="00310884" w:rsidRPr="006A7C60" w:rsidRDefault="00310884" w:rsidP="00310884">
            <w:pPr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4.3.4.3</w:t>
            </w:r>
            <w:r w:rsidR="00783C4D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Розробка  </w:t>
            </w:r>
            <w:r w:rsidR="00DF3FAE">
              <w:rPr>
                <w:color w:val="auto"/>
                <w:sz w:val="22"/>
                <w:szCs w:val="22"/>
                <w:lang w:val="uk-UA"/>
              </w:rPr>
              <w:t>«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Investment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trасker</w:t>
            </w:r>
            <w:proofErr w:type="spellEnd"/>
            <w:r w:rsidR="00DF3FAE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46A19C6F" w14:textId="0CD4EA21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1545258" w14:textId="77777777" w:rsidR="00DD7786" w:rsidRPr="006A7C60" w:rsidRDefault="00310884" w:rsidP="00783C4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</w:t>
            </w:r>
            <w:r w:rsidR="00DD7786" w:rsidRPr="006A7C60">
              <w:rPr>
                <w:color w:val="auto"/>
                <w:sz w:val="22"/>
                <w:szCs w:val="22"/>
                <w:lang w:val="uk-UA"/>
              </w:rPr>
              <w:t xml:space="preserve"> ММР</w:t>
            </w:r>
          </w:p>
          <w:p w14:paraId="40FB16C8" w14:textId="5E2D5962" w:rsidR="00310884" w:rsidRPr="006A7C60" w:rsidRDefault="00783C4D" w:rsidP="00783C4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иконавчі органи ММР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BA5C2EE" w14:textId="4A6C5156" w:rsidR="00310884" w:rsidRPr="006A7C60" w:rsidRDefault="00310884" w:rsidP="00783C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 </w:t>
            </w:r>
            <w:r w:rsidR="00DF3FAE">
              <w:rPr>
                <w:color w:val="auto"/>
                <w:spacing w:val="-4"/>
                <w:sz w:val="22"/>
                <w:szCs w:val="22"/>
                <w:lang w:val="uk-UA"/>
              </w:rPr>
              <w:t>Розроблено «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Investment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trасker</w:t>
            </w:r>
            <w:proofErr w:type="spellEnd"/>
            <w:r w:rsidR="00DF3FAE">
              <w:rPr>
                <w:color w:val="auto"/>
                <w:spacing w:val="-4"/>
                <w:sz w:val="22"/>
                <w:szCs w:val="22"/>
                <w:lang w:val="uk-UA"/>
              </w:rPr>
              <w:t>»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, так/ні</w:t>
            </w:r>
          </w:p>
        </w:tc>
      </w:tr>
      <w:tr w:rsidR="00310884" w:rsidRPr="006A7C60" w14:paraId="4BABEAA5" w14:textId="77777777" w:rsidTr="00923982">
        <w:tc>
          <w:tcPr>
            <w:tcW w:w="1809" w:type="dxa"/>
            <w:shd w:val="clear" w:color="auto" w:fill="auto"/>
          </w:tcPr>
          <w:p w14:paraId="4308B140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dotted" w:sz="6" w:space="0" w:color="000000"/>
            </w:tcBorders>
            <w:shd w:val="clear" w:color="auto" w:fill="auto"/>
          </w:tcPr>
          <w:p w14:paraId="3F84C37C" w14:textId="62DA8C23" w:rsidR="00310884" w:rsidRPr="006A7C60" w:rsidRDefault="00310884" w:rsidP="00310884">
            <w:pPr>
              <w:ind w:right="-113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4.3.5</w:t>
            </w:r>
            <w:r w:rsidR="00783C4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6A7C60">
              <w:rPr>
                <w:color w:val="auto"/>
                <w:sz w:val="22"/>
                <w:szCs w:val="22"/>
                <w:lang w:val="uk-UA"/>
              </w:rPr>
              <w:t>промоційно</w:t>
            </w:r>
            <w:proofErr w:type="spellEnd"/>
            <w:r w:rsidRPr="006A7C60">
              <w:rPr>
                <w:color w:val="auto"/>
                <w:sz w:val="22"/>
                <w:szCs w:val="22"/>
                <w:lang w:val="uk-UA"/>
              </w:rPr>
              <w:t xml:space="preserve">-координаційної партнерської платформи      </w:t>
            </w:r>
            <w:r w:rsidRPr="006A7C60">
              <w:rPr>
                <w:color w:val="auto"/>
                <w:sz w:val="22"/>
                <w:szCs w:val="22"/>
              </w:rPr>
              <w:t xml:space="preserve"> 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«Миколаїв – місто на хвилі»</w:t>
            </w: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634C40B7" w14:textId="5CAE79AD" w:rsidR="00310884" w:rsidRPr="006A7C60" w:rsidRDefault="00310884" w:rsidP="00783C4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4.3.5.1. Розробка  та підтримка  веб-ресурсу «ПЛАТФОРМА</w:t>
            </w:r>
            <w:r w:rsidR="004E5076">
              <w:rPr>
                <w:color w:val="auto"/>
                <w:sz w:val="22"/>
                <w:szCs w:val="22"/>
                <w:lang w:val="uk-UA"/>
              </w:rPr>
              <w:t>.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E5076">
              <w:rPr>
                <w:color w:val="auto"/>
                <w:sz w:val="22"/>
                <w:szCs w:val="22"/>
                <w:lang w:val="uk-UA"/>
              </w:rPr>
              <w:t>М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істо на хвилі»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F5B900E" w14:textId="5F26A0CB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92C6E15" w14:textId="77777777" w:rsidR="00DD7786" w:rsidRPr="006A7C60" w:rsidRDefault="00310884" w:rsidP="00783C4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  <w:p w14:paraId="05AD261A" w14:textId="363E3496" w:rsidR="00B12291" w:rsidRPr="006A7C60" w:rsidRDefault="00DD7786" w:rsidP="00783C4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нститути громадянського суспільства</w:t>
            </w:r>
          </w:p>
          <w:p w14:paraId="76B278A5" w14:textId="1089FC6D" w:rsidR="00310884" w:rsidRPr="006A7C60" w:rsidRDefault="00B12291" w:rsidP="00783C4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37CB530B" w14:textId="14D9D40E" w:rsidR="00310884" w:rsidRPr="006A7C60" w:rsidRDefault="00310884" w:rsidP="00783C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Вебресурс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«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>ПЛАТФОРМА</w:t>
            </w:r>
            <w:r w:rsidR="004E5076">
              <w:rPr>
                <w:color w:val="auto"/>
                <w:sz w:val="22"/>
                <w:szCs w:val="22"/>
                <w:lang w:val="uk-UA"/>
              </w:rPr>
              <w:t>.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E5076">
              <w:rPr>
                <w:color w:val="auto"/>
                <w:sz w:val="22"/>
                <w:szCs w:val="22"/>
                <w:lang w:val="uk-UA"/>
              </w:rPr>
              <w:t>М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>істо на хвилі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» розроблений та функціонує, так/ні</w:t>
            </w:r>
          </w:p>
          <w:p w14:paraId="0E3DA5A4" w14:textId="03A8DC1B" w:rsidR="00310884" w:rsidRPr="006A7C60" w:rsidRDefault="00310884" w:rsidP="00783C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Кількість відвідувань </w:t>
            </w:r>
            <w:proofErr w:type="spellStart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вебресурсу</w:t>
            </w:r>
            <w:proofErr w:type="spellEnd"/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«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>ПЛАТФОРМА</w:t>
            </w:r>
            <w:r w:rsidR="004E5076">
              <w:rPr>
                <w:color w:val="auto"/>
                <w:sz w:val="22"/>
                <w:szCs w:val="22"/>
                <w:lang w:val="uk-UA"/>
              </w:rPr>
              <w:t>.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E5076">
              <w:rPr>
                <w:color w:val="auto"/>
                <w:sz w:val="22"/>
                <w:szCs w:val="22"/>
                <w:lang w:val="uk-UA"/>
              </w:rPr>
              <w:t>М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>істо на хвилі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», од.</w:t>
            </w:r>
          </w:p>
        </w:tc>
      </w:tr>
      <w:tr w:rsidR="00310884" w:rsidRPr="006A7C60" w14:paraId="24211F03" w14:textId="77777777" w:rsidTr="00923982">
        <w:tc>
          <w:tcPr>
            <w:tcW w:w="1809" w:type="dxa"/>
            <w:tcBorders>
              <w:bottom w:val="dotted" w:sz="6" w:space="0" w:color="000000"/>
            </w:tcBorders>
            <w:shd w:val="clear" w:color="auto" w:fill="auto"/>
          </w:tcPr>
          <w:p w14:paraId="1D55AA9D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Merge/>
            <w:tcBorders>
              <w:top w:val="dotted" w:sz="6" w:space="0" w:color="000000"/>
            </w:tcBorders>
            <w:shd w:val="clear" w:color="auto" w:fill="auto"/>
          </w:tcPr>
          <w:p w14:paraId="7A7F075F" w14:textId="77777777" w:rsidR="00310884" w:rsidRPr="006A7C60" w:rsidRDefault="00310884" w:rsidP="00310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764ACC82" w14:textId="537057DF" w:rsidR="00310884" w:rsidRPr="006A7C60" w:rsidRDefault="00310884" w:rsidP="00783C4D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4.3.5.2. Організація та проведення щорічного партнерського заходу під назвою «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>ПЛАТФОРМА</w:t>
            </w:r>
            <w:r w:rsidR="004E5076">
              <w:rPr>
                <w:color w:val="auto"/>
                <w:sz w:val="22"/>
                <w:szCs w:val="22"/>
                <w:lang w:val="uk-UA"/>
              </w:rPr>
              <w:t>.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9303FC">
              <w:rPr>
                <w:color w:val="auto"/>
                <w:sz w:val="22"/>
                <w:szCs w:val="22"/>
                <w:lang w:val="uk-UA"/>
              </w:rPr>
              <w:t>М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>істо на хвилі</w:t>
            </w:r>
            <w:r w:rsidRPr="006A7C60">
              <w:rPr>
                <w:color w:val="auto"/>
                <w:sz w:val="22"/>
                <w:szCs w:val="22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2E9480F4" w14:textId="67F37D69" w:rsidR="00310884" w:rsidRPr="006A7C60" w:rsidRDefault="00310884" w:rsidP="00B37F36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17120125" w14:textId="77777777" w:rsidR="00783C4D" w:rsidRDefault="00310884" w:rsidP="00783C4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  <w:p w14:paraId="1223CF82" w14:textId="2F4C241C" w:rsidR="00310884" w:rsidRPr="006A7C60" w:rsidRDefault="00DD7786" w:rsidP="00783C4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z w:val="22"/>
                <w:szCs w:val="22"/>
                <w:lang w:val="uk-UA"/>
              </w:rPr>
              <w:t>І</w:t>
            </w:r>
            <w:r w:rsidR="00310884" w:rsidRPr="006A7C60">
              <w:rPr>
                <w:color w:val="auto"/>
                <w:sz w:val="22"/>
                <w:szCs w:val="22"/>
                <w:lang w:val="uk-UA"/>
              </w:rPr>
              <w:t>нститути громадянського суспільства</w:t>
            </w:r>
            <w:r w:rsidR="00443F8C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12291" w:rsidRPr="006A7C60">
              <w:rPr>
                <w:color w:val="auto"/>
                <w:sz w:val="22"/>
                <w:szCs w:val="22"/>
                <w:lang w:val="uk-UA"/>
              </w:rPr>
              <w:t>(за узгодженням)</w:t>
            </w:r>
          </w:p>
        </w:tc>
        <w:tc>
          <w:tcPr>
            <w:tcW w:w="3339" w:type="dxa"/>
            <w:tcBorders>
              <w:top w:val="dotted" w:sz="6" w:space="0" w:color="000000"/>
              <w:bottom w:val="dotted" w:sz="6" w:space="0" w:color="000000"/>
            </w:tcBorders>
            <w:shd w:val="clear" w:color="auto" w:fill="auto"/>
          </w:tcPr>
          <w:p w14:paraId="02DC70EB" w14:textId="6C4B3F59" w:rsidR="00310884" w:rsidRPr="006A7C60" w:rsidRDefault="00310884" w:rsidP="00783C4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color w:val="auto"/>
                <w:spacing w:val="-4"/>
                <w:sz w:val="22"/>
                <w:szCs w:val="22"/>
                <w:lang w:val="uk-UA"/>
              </w:rPr>
            </w:pP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П</w:t>
            </w:r>
            <w:r w:rsidR="00736D8D">
              <w:rPr>
                <w:color w:val="auto"/>
                <w:spacing w:val="-4"/>
                <w:sz w:val="22"/>
                <w:szCs w:val="22"/>
                <w:lang w:val="uk-UA"/>
              </w:rPr>
              <w:t>роведення п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артнерськ</w:t>
            </w:r>
            <w:r w:rsidR="00736D8D">
              <w:rPr>
                <w:color w:val="auto"/>
                <w:spacing w:val="-4"/>
                <w:sz w:val="22"/>
                <w:szCs w:val="22"/>
                <w:lang w:val="uk-UA"/>
              </w:rPr>
              <w:t>ого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 зах</w:t>
            </w:r>
            <w:r w:rsidR="00736D8D">
              <w:rPr>
                <w:color w:val="auto"/>
                <w:spacing w:val="-4"/>
                <w:sz w:val="22"/>
                <w:szCs w:val="22"/>
                <w:lang w:val="uk-UA"/>
              </w:rPr>
              <w:t>о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д</w:t>
            </w:r>
            <w:r w:rsidR="00736D8D">
              <w:rPr>
                <w:color w:val="auto"/>
                <w:spacing w:val="-4"/>
                <w:sz w:val="22"/>
                <w:szCs w:val="22"/>
                <w:lang w:val="uk-UA"/>
              </w:rPr>
              <w:t>у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 xml:space="preserve"> «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>ПЛАТФОРМА</w:t>
            </w:r>
            <w:r w:rsidR="004E5076">
              <w:rPr>
                <w:color w:val="auto"/>
                <w:sz w:val="22"/>
                <w:szCs w:val="22"/>
                <w:lang w:val="uk-UA"/>
              </w:rPr>
              <w:t>.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4E5076">
              <w:rPr>
                <w:color w:val="auto"/>
                <w:sz w:val="22"/>
                <w:szCs w:val="22"/>
                <w:lang w:val="uk-UA"/>
              </w:rPr>
              <w:t>М</w:t>
            </w:r>
            <w:r w:rsidR="009303FC" w:rsidRPr="006A7C60">
              <w:rPr>
                <w:color w:val="auto"/>
                <w:sz w:val="22"/>
                <w:szCs w:val="22"/>
                <w:lang w:val="uk-UA"/>
              </w:rPr>
              <w:t>істо на хвилі</w:t>
            </w:r>
            <w:r w:rsidRPr="006A7C60">
              <w:rPr>
                <w:color w:val="auto"/>
                <w:spacing w:val="-4"/>
                <w:sz w:val="22"/>
                <w:szCs w:val="22"/>
                <w:lang w:val="uk-UA"/>
              </w:rPr>
              <w:t>» щорічно, так/ні</w:t>
            </w:r>
          </w:p>
        </w:tc>
      </w:tr>
      <w:tr w:rsidR="00310884" w:rsidRPr="006A7C60" w14:paraId="02292D4F" w14:textId="77777777" w:rsidTr="00923982">
        <w:tc>
          <w:tcPr>
            <w:tcW w:w="1809" w:type="dxa"/>
            <w:tcBorders>
              <w:top w:val="dotted" w:sz="6" w:space="0" w:color="000000"/>
            </w:tcBorders>
            <w:shd w:val="clear" w:color="auto" w:fill="auto"/>
          </w:tcPr>
          <w:p w14:paraId="25AF7448" w14:textId="77777777" w:rsidR="00310884" w:rsidRPr="006A7C60" w:rsidRDefault="00310884" w:rsidP="00310884">
            <w:pPr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dotted" w:sz="6" w:space="0" w:color="000000"/>
            </w:tcBorders>
            <w:shd w:val="clear" w:color="auto" w:fill="auto"/>
          </w:tcPr>
          <w:p w14:paraId="570CBEDA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dotted" w:sz="6" w:space="0" w:color="000000"/>
            </w:tcBorders>
            <w:shd w:val="clear" w:color="auto" w:fill="auto"/>
            <w:vAlign w:val="center"/>
          </w:tcPr>
          <w:p w14:paraId="1F02A317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dotted" w:sz="6" w:space="0" w:color="000000"/>
            </w:tcBorders>
            <w:shd w:val="clear" w:color="auto" w:fill="auto"/>
          </w:tcPr>
          <w:p w14:paraId="4337606E" w14:textId="77777777" w:rsidR="00310884" w:rsidRPr="006A7C60" w:rsidRDefault="00310884" w:rsidP="00B37F3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tcBorders>
              <w:top w:val="dotted" w:sz="6" w:space="0" w:color="000000"/>
            </w:tcBorders>
            <w:shd w:val="clear" w:color="auto" w:fill="auto"/>
          </w:tcPr>
          <w:p w14:paraId="3E7B22D8" w14:textId="77777777" w:rsidR="00310884" w:rsidRPr="006A7C60" w:rsidRDefault="00310884" w:rsidP="0031088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39" w:type="dxa"/>
            <w:tcBorders>
              <w:top w:val="dotted" w:sz="6" w:space="0" w:color="000000"/>
            </w:tcBorders>
            <w:shd w:val="clear" w:color="auto" w:fill="auto"/>
          </w:tcPr>
          <w:p w14:paraId="14F48BDE" w14:textId="77777777" w:rsidR="00310884" w:rsidRPr="006A7C60" w:rsidRDefault="00310884" w:rsidP="00310884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</w:p>
        </w:tc>
      </w:tr>
    </w:tbl>
    <w:p w14:paraId="4D010A00" w14:textId="77777777" w:rsidR="00BC5CC1" w:rsidRPr="006A7C60" w:rsidRDefault="00BC5CC1" w:rsidP="00B12291">
      <w:pPr>
        <w:tabs>
          <w:tab w:val="left" w:pos="142"/>
        </w:tabs>
        <w:rPr>
          <w:rFonts w:asciiTheme="majorHAnsi" w:hAnsiTheme="majorHAnsi" w:cstheme="majorHAnsi"/>
          <w:lang w:val="uk-UA"/>
        </w:rPr>
        <w:sectPr w:rsidR="00BC5CC1" w:rsidRPr="006A7C60">
          <w:pgSz w:w="16838" w:h="11906" w:orient="landscape"/>
          <w:pgMar w:top="426" w:right="707" w:bottom="850" w:left="1134" w:header="708" w:footer="708" w:gutter="0"/>
          <w:cols w:space="720"/>
        </w:sectPr>
      </w:pPr>
    </w:p>
    <w:p w14:paraId="6D0F48AD" w14:textId="77777777" w:rsidR="00BC5CC1" w:rsidRPr="006A7C60" w:rsidRDefault="00BC5CC1" w:rsidP="00BC5CC1">
      <w:pPr>
        <w:pStyle w:val="1"/>
        <w:tabs>
          <w:tab w:val="left" w:pos="142"/>
        </w:tabs>
        <w:spacing w:before="0"/>
        <w:ind w:left="6946"/>
        <w:jc w:val="both"/>
        <w:rPr>
          <w:rFonts w:asciiTheme="majorHAnsi" w:hAnsiTheme="majorHAnsi" w:cstheme="majorHAnsi"/>
          <w:iCs/>
          <w:sz w:val="28"/>
          <w:szCs w:val="28"/>
          <w:lang w:val="uk-UA"/>
        </w:rPr>
      </w:pPr>
    </w:p>
    <w:p w14:paraId="5DB6E5DB" w14:textId="77777777" w:rsidR="00BC5CC1" w:rsidRPr="006A7C60" w:rsidRDefault="00BC5CC1" w:rsidP="00BC5CC1">
      <w:pPr>
        <w:pStyle w:val="1"/>
        <w:tabs>
          <w:tab w:val="left" w:pos="142"/>
        </w:tabs>
        <w:spacing w:before="0"/>
        <w:ind w:left="6946"/>
        <w:jc w:val="both"/>
        <w:rPr>
          <w:rFonts w:asciiTheme="majorHAnsi" w:hAnsiTheme="majorHAnsi" w:cstheme="majorHAnsi"/>
          <w:iCs/>
          <w:sz w:val="28"/>
          <w:szCs w:val="28"/>
          <w:lang w:val="uk-UA"/>
        </w:rPr>
      </w:pPr>
    </w:p>
    <w:p w14:paraId="387B09D5" w14:textId="77777777" w:rsidR="00BC5CC1" w:rsidRPr="006A7C60" w:rsidRDefault="00BC5CC1" w:rsidP="00BC5CC1">
      <w:pPr>
        <w:pStyle w:val="1"/>
        <w:tabs>
          <w:tab w:val="left" w:pos="142"/>
        </w:tabs>
        <w:spacing w:before="0"/>
        <w:ind w:left="6946"/>
        <w:jc w:val="both"/>
        <w:rPr>
          <w:rFonts w:asciiTheme="majorHAnsi" w:hAnsiTheme="majorHAnsi" w:cstheme="majorHAnsi"/>
          <w:iCs/>
          <w:sz w:val="28"/>
          <w:szCs w:val="28"/>
          <w:lang w:val="uk-UA"/>
        </w:rPr>
      </w:pPr>
    </w:p>
    <w:p w14:paraId="0257B4BB" w14:textId="77777777" w:rsidR="00BC5CC1" w:rsidRPr="006A7C60" w:rsidRDefault="00BC5CC1" w:rsidP="00BC5CC1">
      <w:pPr>
        <w:pStyle w:val="1"/>
        <w:tabs>
          <w:tab w:val="left" w:pos="142"/>
        </w:tabs>
        <w:spacing w:before="0"/>
        <w:ind w:left="6946"/>
        <w:jc w:val="both"/>
        <w:rPr>
          <w:rFonts w:asciiTheme="majorHAnsi" w:hAnsiTheme="majorHAnsi" w:cstheme="majorHAnsi"/>
          <w:iCs/>
          <w:sz w:val="28"/>
          <w:szCs w:val="28"/>
          <w:lang w:val="uk-UA"/>
        </w:rPr>
      </w:pPr>
    </w:p>
    <w:p w14:paraId="4C172397" w14:textId="6334F995" w:rsidR="00BC5CC1" w:rsidRPr="006A7C60" w:rsidRDefault="00BC5CC1" w:rsidP="00BC5CC1">
      <w:pPr>
        <w:pStyle w:val="1"/>
        <w:tabs>
          <w:tab w:val="left" w:pos="142"/>
        </w:tabs>
        <w:spacing w:before="0"/>
        <w:ind w:left="6946"/>
        <w:jc w:val="both"/>
        <w:rPr>
          <w:rFonts w:asciiTheme="majorHAnsi" w:hAnsiTheme="majorHAnsi" w:cstheme="majorHAnsi"/>
          <w:b/>
          <w:iCs/>
          <w:sz w:val="28"/>
          <w:szCs w:val="28"/>
          <w:lang w:val="uk-UA"/>
        </w:rPr>
      </w:pPr>
      <w:r w:rsidRPr="006A7C60">
        <w:rPr>
          <w:rFonts w:asciiTheme="majorHAnsi" w:hAnsiTheme="majorHAnsi" w:cstheme="majorHAnsi"/>
          <w:i/>
          <w:noProof/>
          <w:color w:val="76923C"/>
          <w:lang w:val="uk-UA"/>
        </w:rPr>
        <w:drawing>
          <wp:anchor distT="0" distB="0" distL="0" distR="0" simplePos="0" relativeHeight="251659776" behindDoc="1" locked="0" layoutInCell="1" hidden="0" allowOverlap="1" wp14:anchorId="45A792A6" wp14:editId="48B1D693">
            <wp:simplePos x="0" y="0"/>
            <wp:positionH relativeFrom="page">
              <wp:posOffset>6132830</wp:posOffset>
            </wp:positionH>
            <wp:positionV relativeFrom="page">
              <wp:posOffset>66675</wp:posOffset>
            </wp:positionV>
            <wp:extent cx="960120" cy="924560"/>
            <wp:effectExtent l="0" t="0" r="0" b="0"/>
            <wp:wrapNone/>
            <wp:docPr id="6" name="image1.png" descr="Миколаївська Громада, profil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Миколаївська Громада, profile pictur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2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A7C60">
        <w:rPr>
          <w:rFonts w:asciiTheme="majorHAnsi" w:hAnsiTheme="majorHAnsi" w:cstheme="majorHAnsi"/>
          <w:iCs/>
          <w:sz w:val="28"/>
          <w:szCs w:val="28"/>
          <w:lang w:val="uk-UA"/>
        </w:rPr>
        <w:t>Додаток 1</w:t>
      </w:r>
    </w:p>
    <w:p w14:paraId="2EBD2901" w14:textId="77777777" w:rsidR="00BC5CC1" w:rsidRPr="006A7C60" w:rsidRDefault="00BC5CC1" w:rsidP="00BC5CC1">
      <w:pPr>
        <w:ind w:left="6226" w:firstLine="720"/>
        <w:jc w:val="both"/>
        <w:rPr>
          <w:rFonts w:asciiTheme="majorHAnsi" w:hAnsiTheme="majorHAnsi" w:cstheme="majorHAnsi"/>
          <w:iCs/>
          <w:sz w:val="28"/>
          <w:szCs w:val="28"/>
          <w:lang w:val="uk-UA"/>
        </w:rPr>
      </w:pPr>
      <w:r w:rsidRPr="006A7C60">
        <w:rPr>
          <w:rFonts w:asciiTheme="majorHAnsi" w:hAnsiTheme="majorHAnsi" w:cstheme="majorHAnsi"/>
          <w:iCs/>
          <w:sz w:val="28"/>
          <w:szCs w:val="28"/>
          <w:lang w:val="uk-UA"/>
        </w:rPr>
        <w:t>до Плану заходів</w:t>
      </w:r>
    </w:p>
    <w:p w14:paraId="29DADA57" w14:textId="77777777" w:rsidR="00BC5CC1" w:rsidRPr="006A7C60" w:rsidRDefault="00BC5CC1" w:rsidP="00BC5CC1">
      <w:pPr>
        <w:pStyle w:val="1"/>
        <w:tabs>
          <w:tab w:val="left" w:pos="142"/>
        </w:tabs>
        <w:spacing w:before="0"/>
        <w:rPr>
          <w:rFonts w:asciiTheme="majorHAnsi" w:eastAsia="Cambria" w:hAnsiTheme="majorHAnsi" w:cstheme="majorHAnsi"/>
          <w:color w:val="1F6359"/>
          <w:lang w:val="uk-UA"/>
        </w:rPr>
      </w:pPr>
    </w:p>
    <w:p w14:paraId="4BF70050" w14:textId="77777777" w:rsidR="00BC5CC1" w:rsidRPr="006A7C60" w:rsidRDefault="00BC5CC1" w:rsidP="00BC5CC1">
      <w:pPr>
        <w:pStyle w:val="1"/>
        <w:tabs>
          <w:tab w:val="left" w:pos="142"/>
        </w:tabs>
        <w:spacing w:before="0"/>
        <w:rPr>
          <w:rFonts w:asciiTheme="majorHAnsi" w:eastAsia="Cambria" w:hAnsiTheme="majorHAnsi" w:cstheme="majorHAnsi"/>
          <w:color w:val="1F6359"/>
          <w:lang w:val="uk-UA"/>
        </w:rPr>
      </w:pPr>
    </w:p>
    <w:p w14:paraId="5DD3EC8E" w14:textId="77777777" w:rsidR="00BC5CC1" w:rsidRPr="006A7C60" w:rsidRDefault="00BC5CC1" w:rsidP="00BC5CC1">
      <w:pPr>
        <w:pStyle w:val="1"/>
        <w:tabs>
          <w:tab w:val="left" w:pos="142"/>
        </w:tabs>
        <w:spacing w:before="0"/>
        <w:rPr>
          <w:rFonts w:asciiTheme="majorHAnsi" w:eastAsia="Cambria" w:hAnsiTheme="majorHAnsi" w:cstheme="majorHAnsi"/>
          <w:color w:val="1F6359"/>
          <w:lang w:val="uk-UA"/>
        </w:rPr>
      </w:pPr>
    </w:p>
    <w:p w14:paraId="2626E837" w14:textId="77777777" w:rsidR="00BC5CC1" w:rsidRPr="006A7C60" w:rsidRDefault="00BC5CC1" w:rsidP="00BC5CC1">
      <w:pPr>
        <w:pStyle w:val="1"/>
        <w:tabs>
          <w:tab w:val="left" w:pos="142"/>
        </w:tabs>
        <w:spacing w:before="0"/>
        <w:rPr>
          <w:rFonts w:asciiTheme="majorHAnsi" w:eastAsia="Cambria" w:hAnsiTheme="majorHAnsi" w:cstheme="majorHAnsi"/>
          <w:color w:val="1F6359"/>
          <w:lang w:val="uk-UA"/>
        </w:rPr>
      </w:pPr>
    </w:p>
    <w:p w14:paraId="3DA75DA6" w14:textId="77777777" w:rsidR="00BC5CC1" w:rsidRPr="006A7C60" w:rsidRDefault="00BC5CC1" w:rsidP="00BC5CC1">
      <w:pPr>
        <w:pStyle w:val="1"/>
        <w:tabs>
          <w:tab w:val="left" w:pos="142"/>
        </w:tabs>
        <w:spacing w:before="0"/>
        <w:rPr>
          <w:rFonts w:asciiTheme="majorHAnsi" w:eastAsia="Cambria" w:hAnsiTheme="majorHAnsi" w:cstheme="majorHAnsi"/>
          <w:color w:val="1F6359"/>
          <w:lang w:val="uk-UA"/>
        </w:rPr>
      </w:pPr>
    </w:p>
    <w:p w14:paraId="58C070B6" w14:textId="77777777" w:rsidR="00BC5CC1" w:rsidRPr="006A7C60" w:rsidRDefault="00BC5CC1" w:rsidP="00BC5CC1">
      <w:pPr>
        <w:pStyle w:val="1"/>
        <w:tabs>
          <w:tab w:val="left" w:pos="142"/>
        </w:tabs>
        <w:spacing w:before="0"/>
        <w:rPr>
          <w:rFonts w:asciiTheme="majorHAnsi" w:eastAsia="Cambria" w:hAnsiTheme="majorHAnsi" w:cstheme="majorHAnsi"/>
          <w:color w:val="1F6359"/>
          <w:lang w:val="uk-UA"/>
        </w:rPr>
      </w:pPr>
    </w:p>
    <w:p w14:paraId="69B0D3ED" w14:textId="77777777" w:rsidR="00BC5CC1" w:rsidRPr="006A7C60" w:rsidRDefault="00BC5CC1" w:rsidP="00BC5CC1">
      <w:pPr>
        <w:pStyle w:val="1"/>
        <w:tabs>
          <w:tab w:val="left" w:pos="142"/>
        </w:tabs>
        <w:spacing w:before="0"/>
        <w:rPr>
          <w:rFonts w:asciiTheme="majorHAnsi" w:eastAsia="Cambria" w:hAnsiTheme="majorHAnsi" w:cstheme="majorHAnsi"/>
          <w:color w:val="1F6359"/>
          <w:lang w:val="uk-UA"/>
        </w:rPr>
      </w:pPr>
    </w:p>
    <w:p w14:paraId="3FBF14D2" w14:textId="77777777" w:rsidR="00BC5CC1" w:rsidRPr="006A7C60" w:rsidRDefault="00BC5CC1" w:rsidP="00BC5CC1">
      <w:pPr>
        <w:pStyle w:val="1"/>
        <w:tabs>
          <w:tab w:val="left" w:pos="142"/>
        </w:tabs>
        <w:spacing w:before="0"/>
        <w:jc w:val="center"/>
        <w:rPr>
          <w:rFonts w:asciiTheme="majorHAnsi" w:eastAsia="Cambria" w:hAnsiTheme="majorHAnsi" w:cstheme="majorHAnsi"/>
          <w:color w:val="1F6359"/>
          <w:lang w:val="uk-UA"/>
        </w:rPr>
      </w:pPr>
    </w:p>
    <w:p w14:paraId="6710D4E0" w14:textId="77777777" w:rsidR="00BC5CC1" w:rsidRPr="006A7C60" w:rsidRDefault="00BC5CC1" w:rsidP="00BC5CC1">
      <w:pPr>
        <w:jc w:val="center"/>
        <w:rPr>
          <w:rFonts w:asciiTheme="majorHAnsi" w:hAnsiTheme="majorHAnsi" w:cstheme="majorHAnsi"/>
          <w:color w:val="365F91" w:themeColor="accent1" w:themeShade="BF"/>
          <w:sz w:val="48"/>
          <w:szCs w:val="48"/>
          <w:lang w:val="uk-UA"/>
        </w:rPr>
      </w:pPr>
      <w:r w:rsidRPr="006A7C60">
        <w:rPr>
          <w:rFonts w:asciiTheme="majorHAnsi" w:hAnsiTheme="majorHAnsi" w:cstheme="majorHAnsi"/>
          <w:color w:val="365F91" w:themeColor="accent1" w:themeShade="BF"/>
          <w:sz w:val="48"/>
          <w:szCs w:val="48"/>
          <w:lang w:val="uk-UA"/>
        </w:rPr>
        <w:t xml:space="preserve">ПЕРЕЛІК ПРОЄКТІВ </w:t>
      </w:r>
    </w:p>
    <w:p w14:paraId="208EA172" w14:textId="35D5D31D" w:rsidR="00BC5CC1" w:rsidRPr="006A7C60" w:rsidRDefault="00BC5CC1" w:rsidP="00BC5CC1">
      <w:pPr>
        <w:jc w:val="center"/>
        <w:rPr>
          <w:rFonts w:asciiTheme="majorHAnsi" w:hAnsiTheme="majorHAnsi" w:cstheme="majorHAnsi"/>
          <w:color w:val="365F91" w:themeColor="accent1" w:themeShade="BF"/>
          <w:sz w:val="48"/>
          <w:szCs w:val="48"/>
          <w:lang w:val="uk-UA"/>
        </w:rPr>
      </w:pPr>
      <w:r w:rsidRPr="006A7C60">
        <w:rPr>
          <w:rFonts w:asciiTheme="majorHAnsi" w:hAnsiTheme="majorHAnsi" w:cstheme="majorHAnsi"/>
          <w:color w:val="365F91" w:themeColor="accent1" w:themeShade="BF"/>
          <w:sz w:val="48"/>
          <w:szCs w:val="48"/>
          <w:lang w:val="uk-UA"/>
        </w:rPr>
        <w:t>МІСЦЕВОГО РОЗВИТКУ</w:t>
      </w:r>
    </w:p>
    <w:p w14:paraId="1AD44E22" w14:textId="77777777" w:rsidR="00BC5CC1" w:rsidRPr="006A7C60" w:rsidRDefault="00BC5CC1" w:rsidP="00BC5CC1">
      <w:pPr>
        <w:jc w:val="center"/>
        <w:rPr>
          <w:rFonts w:asciiTheme="majorHAnsi" w:hAnsiTheme="majorHAnsi" w:cstheme="majorHAnsi"/>
          <w:b/>
          <w:color w:val="365F91" w:themeColor="accent1" w:themeShade="BF"/>
          <w:sz w:val="48"/>
          <w:szCs w:val="48"/>
          <w:lang w:val="uk-UA"/>
        </w:rPr>
      </w:pPr>
      <w:r w:rsidRPr="006A7C60">
        <w:rPr>
          <w:rFonts w:asciiTheme="majorHAnsi" w:hAnsiTheme="majorHAnsi" w:cstheme="majorHAnsi"/>
          <w:color w:val="365F91" w:themeColor="accent1" w:themeShade="BF"/>
          <w:sz w:val="48"/>
          <w:szCs w:val="48"/>
          <w:lang w:val="uk-UA"/>
        </w:rPr>
        <w:t>Плану заходів з реалізації Стратегії розвитку Миколаївської міської територіальної громади на період до 2027 року</w:t>
      </w:r>
    </w:p>
    <w:p w14:paraId="5DC63F46" w14:textId="77777777" w:rsidR="00BC5CC1" w:rsidRPr="006A7C60" w:rsidRDefault="00BC5CC1" w:rsidP="00BC5CC1">
      <w:pPr>
        <w:pStyle w:val="1"/>
        <w:tabs>
          <w:tab w:val="left" w:pos="142"/>
        </w:tabs>
        <w:spacing w:before="0"/>
        <w:jc w:val="center"/>
        <w:rPr>
          <w:rFonts w:asciiTheme="majorHAnsi" w:eastAsia="Cambria" w:hAnsiTheme="majorHAnsi" w:cstheme="majorHAnsi"/>
          <w:color w:val="1F6359"/>
          <w:lang w:val="uk-UA"/>
        </w:rPr>
      </w:pPr>
    </w:p>
    <w:p w14:paraId="197640DD" w14:textId="77777777" w:rsidR="00BC5CC1" w:rsidRPr="006A7C60" w:rsidRDefault="00BC5CC1" w:rsidP="00BC5CC1">
      <w:pPr>
        <w:rPr>
          <w:rFonts w:asciiTheme="majorHAnsi" w:hAnsiTheme="majorHAnsi" w:cstheme="majorHAnsi"/>
          <w:lang w:val="uk-UA"/>
        </w:rPr>
      </w:pPr>
    </w:p>
    <w:p w14:paraId="68A32F5B" w14:textId="77777777" w:rsidR="00BC5CC1" w:rsidRPr="006A7C60" w:rsidRDefault="00BC5CC1" w:rsidP="00BC5CC1">
      <w:pPr>
        <w:rPr>
          <w:rFonts w:asciiTheme="majorHAnsi" w:hAnsiTheme="majorHAnsi" w:cstheme="majorHAnsi"/>
          <w:lang w:val="uk-UA"/>
        </w:rPr>
      </w:pPr>
    </w:p>
    <w:p w14:paraId="575CA46D" w14:textId="77777777" w:rsidR="00BC5CC1" w:rsidRPr="006A7C60" w:rsidRDefault="00BC5CC1" w:rsidP="00BC5CC1">
      <w:pPr>
        <w:rPr>
          <w:rFonts w:asciiTheme="majorHAnsi" w:hAnsiTheme="majorHAnsi" w:cstheme="majorHAnsi"/>
          <w:lang w:val="uk-UA"/>
        </w:rPr>
      </w:pPr>
    </w:p>
    <w:p w14:paraId="181CD8CB" w14:textId="77777777" w:rsidR="00BC5CC1" w:rsidRPr="006A7C60" w:rsidRDefault="00BC5CC1" w:rsidP="00BC5CC1">
      <w:pPr>
        <w:rPr>
          <w:rFonts w:asciiTheme="majorHAnsi" w:hAnsiTheme="majorHAnsi" w:cstheme="majorHAnsi"/>
          <w:lang w:val="uk-UA"/>
        </w:rPr>
      </w:pPr>
    </w:p>
    <w:p w14:paraId="25B5AC81" w14:textId="77777777" w:rsidR="00BC5CC1" w:rsidRPr="006A7C60" w:rsidRDefault="00BC5CC1" w:rsidP="00BC5CC1">
      <w:pPr>
        <w:rPr>
          <w:rFonts w:asciiTheme="majorHAnsi" w:hAnsiTheme="majorHAnsi" w:cstheme="majorHAnsi"/>
          <w:lang w:val="uk-UA"/>
        </w:rPr>
      </w:pPr>
    </w:p>
    <w:p w14:paraId="6856EED8" w14:textId="77777777" w:rsidR="00BC5CC1" w:rsidRPr="006A7C60" w:rsidRDefault="00BC5CC1" w:rsidP="00B12291">
      <w:pPr>
        <w:tabs>
          <w:tab w:val="left" w:pos="142"/>
        </w:tabs>
        <w:rPr>
          <w:rFonts w:asciiTheme="majorHAnsi" w:hAnsiTheme="majorHAnsi" w:cstheme="majorHAnsi"/>
          <w:lang w:val="uk-UA"/>
        </w:rPr>
        <w:sectPr w:rsidR="00BC5CC1" w:rsidRPr="006A7C60" w:rsidSect="00BC5CC1">
          <w:pgSz w:w="11906" w:h="16838"/>
          <w:pgMar w:top="709" w:right="851" w:bottom="1134" w:left="1134" w:header="709" w:footer="709" w:gutter="0"/>
          <w:cols w:space="720"/>
          <w:docGrid w:linePitch="326"/>
        </w:sectPr>
      </w:pPr>
    </w:p>
    <w:tbl>
      <w:tblPr>
        <w:tblW w:w="15877" w:type="dxa"/>
        <w:tblInd w:w="-142" w:type="dxa"/>
        <w:tblBorders>
          <w:insideH w:val="dotted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770"/>
        <w:gridCol w:w="1417"/>
        <w:gridCol w:w="3261"/>
        <w:gridCol w:w="3861"/>
      </w:tblGrid>
      <w:tr w:rsidR="00BC5CC1" w:rsidRPr="00454A81" w14:paraId="2FF43F6B" w14:textId="77777777" w:rsidTr="00FF1573">
        <w:trPr>
          <w:trHeight w:val="565"/>
          <w:tblHeader/>
        </w:trPr>
        <w:tc>
          <w:tcPr>
            <w:tcW w:w="568" w:type="dxa"/>
            <w:vAlign w:val="center"/>
          </w:tcPr>
          <w:p w14:paraId="09E8080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  <w:vAlign w:val="center"/>
          </w:tcPr>
          <w:p w14:paraId="25881B28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  <w:t>Назва проєкту місцевого розвитку</w:t>
            </w:r>
          </w:p>
        </w:tc>
        <w:tc>
          <w:tcPr>
            <w:tcW w:w="1417" w:type="dxa"/>
            <w:vAlign w:val="center"/>
          </w:tcPr>
          <w:p w14:paraId="71868C9E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  <w:t>Період реалізації, роки</w:t>
            </w:r>
          </w:p>
        </w:tc>
        <w:tc>
          <w:tcPr>
            <w:tcW w:w="3261" w:type="dxa"/>
            <w:vAlign w:val="center"/>
          </w:tcPr>
          <w:p w14:paraId="51CD875A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  <w:t xml:space="preserve">Виконавці  </w:t>
            </w:r>
          </w:p>
          <w:p w14:paraId="54CE6E92" w14:textId="2D9B31B1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  <w:t>(</w:t>
            </w:r>
            <w:r w:rsidR="00FF1573" w:rsidRPr="00454A8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  <w:t>у</w:t>
            </w:r>
            <w:r w:rsidRPr="00454A8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  <w:t xml:space="preserve"> разі визначення)</w:t>
            </w:r>
          </w:p>
        </w:tc>
        <w:tc>
          <w:tcPr>
            <w:tcW w:w="3861" w:type="dxa"/>
            <w:vAlign w:val="center"/>
          </w:tcPr>
          <w:p w14:paraId="0E74BFF1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uk-UA"/>
              </w:rPr>
              <w:t>Індикатори (показники) результативності</w:t>
            </w:r>
          </w:p>
        </w:tc>
      </w:tr>
      <w:tr w:rsidR="00BC5CC1" w:rsidRPr="00454A81" w14:paraId="391EFD44" w14:textId="77777777" w:rsidTr="00FF1573">
        <w:trPr>
          <w:trHeight w:val="338"/>
        </w:trPr>
        <w:tc>
          <w:tcPr>
            <w:tcW w:w="7338" w:type="dxa"/>
            <w:gridSpan w:val="2"/>
            <w:vAlign w:val="center"/>
          </w:tcPr>
          <w:p w14:paraId="4AFF01B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b/>
                <w:color w:val="366091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noProof/>
                <w:sz w:val="22"/>
                <w:szCs w:val="22"/>
                <w:lang w:val="uk-UA"/>
              </w:rPr>
              <w:drawing>
                <wp:inline distT="0" distB="0" distL="0" distR="0" wp14:anchorId="0FECB0A0" wp14:editId="0640B67B">
                  <wp:extent cx="294077" cy="288000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77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54A81">
              <w:rPr>
                <w:rFonts w:asciiTheme="majorHAnsi" w:hAnsiTheme="majorHAnsi" w:cstheme="majorHAnsi"/>
                <w:b/>
                <w:color w:val="366091"/>
                <w:sz w:val="22"/>
                <w:szCs w:val="22"/>
                <w:lang w:val="uk-UA"/>
              </w:rPr>
              <w:t xml:space="preserve"> СТРАТЕГІЧНА ЦІЛЬ 1 «БЕЗПЕЧНА ТА СТІЙКА ГРОМАДА»</w:t>
            </w:r>
          </w:p>
          <w:p w14:paraId="4831AE8F" w14:textId="76703DC7" w:rsidR="00FF1573" w:rsidRPr="00454A81" w:rsidRDefault="00FF1573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b/>
                <w:color w:val="366091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350270C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39AC568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2381798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00D41FA5" w14:textId="77777777" w:rsidTr="00FF1573">
        <w:trPr>
          <w:trHeight w:val="300"/>
        </w:trPr>
        <w:tc>
          <w:tcPr>
            <w:tcW w:w="7338" w:type="dxa"/>
            <w:gridSpan w:val="2"/>
          </w:tcPr>
          <w:p w14:paraId="74E6E46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6"/>
              </w:tabs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Оперативна ціль 1.1. Фізична безпека людини</w:t>
            </w:r>
          </w:p>
        </w:tc>
        <w:tc>
          <w:tcPr>
            <w:tcW w:w="1417" w:type="dxa"/>
          </w:tcPr>
          <w:p w14:paraId="58D5474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091CD61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324E4C5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042BA5CF" w14:textId="77777777" w:rsidTr="00FF1573">
        <w:trPr>
          <w:trHeight w:val="346"/>
        </w:trPr>
        <w:tc>
          <w:tcPr>
            <w:tcW w:w="12016" w:type="dxa"/>
            <w:gridSpan w:val="4"/>
          </w:tcPr>
          <w:p w14:paraId="64CEB59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Завдання 1.1.1 Створення мережі </w:t>
            </w:r>
            <w:proofErr w:type="spellStart"/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укриттів</w:t>
            </w:r>
            <w:proofErr w:type="spellEnd"/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 для населення відповідно до стандартів</w:t>
            </w:r>
          </w:p>
        </w:tc>
        <w:tc>
          <w:tcPr>
            <w:tcW w:w="3861" w:type="dxa"/>
          </w:tcPr>
          <w:p w14:paraId="6919219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5E3F826C" w14:textId="77777777" w:rsidTr="00FF1573">
        <w:tc>
          <w:tcPr>
            <w:tcW w:w="568" w:type="dxa"/>
          </w:tcPr>
          <w:p w14:paraId="1984AFE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125CB8CA" w14:textId="4165F25E" w:rsidR="00BC5CC1" w:rsidRPr="00454A81" w:rsidRDefault="00BC5CC1" w:rsidP="00FF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Будівництво захисної споруди цивільного захисту з переходом до корпусу стаціонару на території КНП ММР «Пологовий будинок № 3» м. Миколаїв, вул. Київська, 3</w:t>
            </w:r>
            <w:r w:rsidR="0077071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Заводський район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29D3A2" w14:textId="77777777" w:rsidR="00BC5CC1" w:rsidRPr="00454A81" w:rsidRDefault="00BC5CC1" w:rsidP="00FB03C9">
            <w:pPr>
              <w:spacing w:before="240" w:after="160" w:line="252" w:lineRule="auto"/>
              <w:ind w:left="-100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A8B4D0" w14:textId="063202EC" w:rsidR="00BC5CC1" w:rsidRPr="00454A81" w:rsidRDefault="00BC5CC1" w:rsidP="00FB03C9">
            <w:pPr>
              <w:spacing w:line="252" w:lineRule="auto"/>
              <w:ind w:left="-102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402D4390" w14:textId="77777777" w:rsidR="00BC5CC1" w:rsidRPr="00454A81" w:rsidRDefault="00BC5CC1" w:rsidP="00FB03C9">
            <w:pPr>
              <w:spacing w:line="252" w:lineRule="auto"/>
              <w:ind w:left="-102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КНП ММР «Пологовий будинок №3»</w:t>
            </w:r>
          </w:p>
        </w:tc>
        <w:tc>
          <w:tcPr>
            <w:tcW w:w="3861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85C767" w14:textId="77777777" w:rsidR="00BC5CC1" w:rsidRPr="00454A81" w:rsidRDefault="00BC5CC1" w:rsidP="00454A8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3BB30E0D" w14:textId="77777777" w:rsidTr="00FF1573">
        <w:tc>
          <w:tcPr>
            <w:tcW w:w="568" w:type="dxa"/>
          </w:tcPr>
          <w:p w14:paraId="457B586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27FC3CB8" w14:textId="77777777" w:rsidR="00BC5CC1" w:rsidRPr="00454A81" w:rsidRDefault="00BC5CC1" w:rsidP="00FF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протирадіаційних та захисних 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укриттів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закладів дошкільної освіти </w:t>
            </w:r>
          </w:p>
        </w:tc>
        <w:tc>
          <w:tcPr>
            <w:tcW w:w="1417" w:type="dxa"/>
          </w:tcPr>
          <w:p w14:paraId="12B220A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569AACC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861" w:type="dxa"/>
          </w:tcPr>
          <w:p w14:paraId="1E54F120" w14:textId="12203E13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27</w:t>
            </w:r>
            <w:r w:rsidR="00FF1573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об’єктів</w:t>
            </w:r>
            <w:r w:rsidR="00FF1573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забезпечення</w:t>
            </w:r>
            <w:r w:rsidR="00715F12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безпечного освітнього середовища</w:t>
            </w:r>
          </w:p>
        </w:tc>
      </w:tr>
      <w:tr w:rsidR="00BC5CC1" w:rsidRPr="00454A81" w14:paraId="6054A7AB" w14:textId="77777777" w:rsidTr="00FF1573">
        <w:tc>
          <w:tcPr>
            <w:tcW w:w="568" w:type="dxa"/>
          </w:tcPr>
          <w:p w14:paraId="5F2ECFC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21E50073" w14:textId="77777777" w:rsidR="00BC5CC1" w:rsidRPr="00454A81" w:rsidRDefault="00BC5CC1" w:rsidP="00FF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протирадіаційних та захисних 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укриттів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закладів середньої освіти </w:t>
            </w:r>
          </w:p>
        </w:tc>
        <w:tc>
          <w:tcPr>
            <w:tcW w:w="1417" w:type="dxa"/>
          </w:tcPr>
          <w:p w14:paraId="694EED6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13F5858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861" w:type="dxa"/>
          </w:tcPr>
          <w:p w14:paraId="56F3C18A" w14:textId="0D29EC02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17 об’єктів</w:t>
            </w:r>
            <w:r w:rsidR="00FF1573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забезпечення</w:t>
            </w:r>
            <w:r w:rsidR="00715F12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безпечного освітнього середовища</w:t>
            </w:r>
          </w:p>
        </w:tc>
      </w:tr>
      <w:tr w:rsidR="00BC5CC1" w:rsidRPr="00454A81" w14:paraId="60663DF2" w14:textId="77777777" w:rsidTr="00FF1573">
        <w:trPr>
          <w:trHeight w:val="594"/>
        </w:trPr>
        <w:tc>
          <w:tcPr>
            <w:tcW w:w="568" w:type="dxa"/>
          </w:tcPr>
          <w:p w14:paraId="2AB1317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770" w:type="dxa"/>
          </w:tcPr>
          <w:p w14:paraId="6AC3CD70" w14:textId="77777777" w:rsidR="00BC5CC1" w:rsidRPr="00454A81" w:rsidRDefault="00BC5CC1" w:rsidP="00FF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частини підвалів та підвальних приміщень  в закладах освіти</w:t>
            </w:r>
          </w:p>
        </w:tc>
        <w:tc>
          <w:tcPr>
            <w:tcW w:w="1417" w:type="dxa"/>
          </w:tcPr>
          <w:p w14:paraId="74AD43C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</w:tcPr>
          <w:p w14:paraId="360D7645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861" w:type="dxa"/>
          </w:tcPr>
          <w:p w14:paraId="39C547F4" w14:textId="395E6F4A" w:rsidR="00BC5CC1" w:rsidRPr="00454A81" w:rsidRDefault="00BC5CC1" w:rsidP="00454A8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8 об’єкт</w:t>
            </w:r>
            <w:r w:rsidR="00715F12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ів</w:t>
            </w:r>
            <w:r w:rsidR="00FF1573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забезпечення</w:t>
            </w:r>
            <w:r w:rsidR="00715F12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безпечного освітнього середовища</w:t>
            </w:r>
          </w:p>
        </w:tc>
      </w:tr>
      <w:tr w:rsidR="00BC5CC1" w:rsidRPr="00454A81" w14:paraId="57BBFE5C" w14:textId="77777777" w:rsidTr="00FF1573">
        <w:tc>
          <w:tcPr>
            <w:tcW w:w="568" w:type="dxa"/>
          </w:tcPr>
          <w:p w14:paraId="4D6352B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</w:tcPr>
          <w:p w14:paraId="766A1717" w14:textId="77777777" w:rsidR="00BC5CC1" w:rsidRPr="00454A81" w:rsidRDefault="00BC5CC1" w:rsidP="00FF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Поточний  ремонт та облаштування споруд цивільного захисту (укриття) в закладах освіти</w:t>
            </w:r>
          </w:p>
        </w:tc>
        <w:tc>
          <w:tcPr>
            <w:tcW w:w="1417" w:type="dxa"/>
          </w:tcPr>
          <w:p w14:paraId="5F04C5E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</w:tcPr>
          <w:p w14:paraId="552985E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освіти ММР</w:t>
            </w:r>
          </w:p>
          <w:p w14:paraId="3502342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861" w:type="dxa"/>
          </w:tcPr>
          <w:p w14:paraId="0FD7754F" w14:textId="17552335" w:rsidR="00BC5CC1" w:rsidRPr="00454A81" w:rsidRDefault="00BC5CC1" w:rsidP="00454A8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53 об’єкти</w:t>
            </w:r>
            <w:r w:rsidR="00FF1573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забезпечення</w:t>
            </w:r>
            <w:r w:rsidR="00715F12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безпечного освітнього середовища</w:t>
            </w:r>
          </w:p>
        </w:tc>
      </w:tr>
      <w:tr w:rsidR="00BC5CC1" w:rsidRPr="00454A81" w14:paraId="5453445F" w14:textId="77777777" w:rsidTr="00FF1573">
        <w:tc>
          <w:tcPr>
            <w:tcW w:w="568" w:type="dxa"/>
          </w:tcPr>
          <w:p w14:paraId="621A052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770" w:type="dxa"/>
          </w:tcPr>
          <w:p w14:paraId="1B43D0E8" w14:textId="77777777" w:rsidR="00BC5CC1" w:rsidRPr="00454A81" w:rsidRDefault="00BC5CC1" w:rsidP="00FF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Поточний ремонт автоматичної пожежної сигналізації та оповіщення про пожежу в закладах освіти</w:t>
            </w:r>
          </w:p>
        </w:tc>
        <w:tc>
          <w:tcPr>
            <w:tcW w:w="1417" w:type="dxa"/>
          </w:tcPr>
          <w:p w14:paraId="13B208C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3008AD5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3861" w:type="dxa"/>
          </w:tcPr>
          <w:p w14:paraId="3BD7793F" w14:textId="422B68B9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31 заклад</w:t>
            </w:r>
            <w:r w:rsidR="00FF1573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забезпечення</w:t>
            </w:r>
            <w:r w:rsidR="00715F12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безпечного освітнього середовища</w:t>
            </w:r>
          </w:p>
        </w:tc>
      </w:tr>
      <w:tr w:rsidR="00BC5CC1" w:rsidRPr="00454A81" w14:paraId="246AC067" w14:textId="77777777" w:rsidTr="00FF1573">
        <w:trPr>
          <w:trHeight w:val="220"/>
        </w:trPr>
        <w:tc>
          <w:tcPr>
            <w:tcW w:w="7338" w:type="dxa"/>
            <w:gridSpan w:val="2"/>
          </w:tcPr>
          <w:p w14:paraId="1972CC3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1.1.2 Здійснення модернізації системи оповіщення</w:t>
            </w:r>
          </w:p>
        </w:tc>
        <w:tc>
          <w:tcPr>
            <w:tcW w:w="1417" w:type="dxa"/>
          </w:tcPr>
          <w:p w14:paraId="64118D2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106036C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5623546D" w14:textId="77777777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123F68E8" w14:textId="77777777" w:rsidTr="00FF1573">
        <w:tc>
          <w:tcPr>
            <w:tcW w:w="568" w:type="dxa"/>
          </w:tcPr>
          <w:p w14:paraId="2E63EAF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4A3AAEE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місцевої системи гучного мовлення з оповіщенням про загрозу або виникнення надзвичайних ситуацій у місті Миколаїв, Миколаївська область, м. Миколаїв, у тому числі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проєктно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-вишукувальні роботи та експертиза</w:t>
            </w:r>
          </w:p>
        </w:tc>
        <w:tc>
          <w:tcPr>
            <w:tcW w:w="1417" w:type="dxa"/>
            <w:vAlign w:val="center"/>
          </w:tcPr>
          <w:p w14:paraId="48546FD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2023-2026</w:t>
            </w:r>
          </w:p>
        </w:tc>
        <w:tc>
          <w:tcPr>
            <w:tcW w:w="3261" w:type="dxa"/>
          </w:tcPr>
          <w:p w14:paraId="6A5467F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861" w:type="dxa"/>
          </w:tcPr>
          <w:p w14:paraId="43258A82" w14:textId="77777777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Озвучення на 100% території міста сигналу про НС</w:t>
            </w:r>
          </w:p>
        </w:tc>
      </w:tr>
      <w:tr w:rsidR="00BC5CC1" w:rsidRPr="00454A81" w14:paraId="289C466D" w14:textId="77777777" w:rsidTr="00FF1573">
        <w:tc>
          <w:tcPr>
            <w:tcW w:w="7338" w:type="dxa"/>
            <w:gridSpan w:val="2"/>
          </w:tcPr>
          <w:p w14:paraId="25A8514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>Завдання 1.1.3 Безпечне місто</w:t>
            </w:r>
          </w:p>
        </w:tc>
        <w:tc>
          <w:tcPr>
            <w:tcW w:w="1417" w:type="dxa"/>
          </w:tcPr>
          <w:p w14:paraId="454368E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461BA09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2CED59D7" w14:textId="77777777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5B3C9C75" w14:textId="77777777" w:rsidTr="00FF1573">
        <w:tc>
          <w:tcPr>
            <w:tcW w:w="568" w:type="dxa"/>
            <w:shd w:val="clear" w:color="auto" w:fill="auto"/>
          </w:tcPr>
          <w:p w14:paraId="0E469BB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  <w:shd w:val="clear" w:color="auto" w:fill="auto"/>
          </w:tcPr>
          <w:p w14:paraId="45D08655" w14:textId="2D18169F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інформаційно-телекомунікаційної системи відеоспостереження та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відеоаналітики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«Безпечне місто Миколаїв» </w:t>
            </w:r>
            <w:r w:rsid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 xml:space="preserve">м. Миколаїв Миколаївської області (Коригування) </w:t>
            </w:r>
          </w:p>
        </w:tc>
        <w:tc>
          <w:tcPr>
            <w:tcW w:w="1417" w:type="dxa"/>
            <w:shd w:val="clear" w:color="auto" w:fill="auto"/>
          </w:tcPr>
          <w:p w14:paraId="6BBE565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2020-2025</w:t>
            </w:r>
          </w:p>
        </w:tc>
        <w:tc>
          <w:tcPr>
            <w:tcW w:w="3261" w:type="dxa"/>
            <w:shd w:val="clear" w:color="auto" w:fill="auto"/>
          </w:tcPr>
          <w:p w14:paraId="00029A21" w14:textId="77777777" w:rsidR="00BC5CC1" w:rsidRPr="00454A81" w:rsidRDefault="00BC5CC1" w:rsidP="00FF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Відділ стандартизації та впровадження електронного врядування ММР</w:t>
            </w:r>
          </w:p>
          <w:p w14:paraId="7EDF8DB8" w14:textId="77777777" w:rsidR="00BC5CC1" w:rsidRPr="00454A81" w:rsidRDefault="00BC5CC1" w:rsidP="00FF1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 xml:space="preserve"> КП ММР “МІОЦ”</w:t>
            </w:r>
          </w:p>
        </w:tc>
        <w:tc>
          <w:tcPr>
            <w:tcW w:w="3861" w:type="dxa"/>
            <w:shd w:val="clear" w:color="auto" w:fill="auto"/>
          </w:tcPr>
          <w:p w14:paraId="614CD2B7" w14:textId="77777777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606 камер</w:t>
            </w:r>
          </w:p>
        </w:tc>
      </w:tr>
      <w:tr w:rsidR="00BC5CC1" w:rsidRPr="00454A81" w14:paraId="08DC1FC4" w14:textId="77777777" w:rsidTr="00FF1573">
        <w:trPr>
          <w:trHeight w:val="220"/>
        </w:trPr>
        <w:tc>
          <w:tcPr>
            <w:tcW w:w="7338" w:type="dxa"/>
            <w:gridSpan w:val="2"/>
          </w:tcPr>
          <w:p w14:paraId="3F4B168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1.1.4 Забезпечення безпеки населення на водних об’єктах</w:t>
            </w:r>
          </w:p>
        </w:tc>
        <w:tc>
          <w:tcPr>
            <w:tcW w:w="1417" w:type="dxa"/>
          </w:tcPr>
          <w:p w14:paraId="3EAB698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50FCDE0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0FDF696C" w14:textId="77777777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03D4502D" w14:textId="77777777" w:rsidTr="00FF1573">
        <w:tc>
          <w:tcPr>
            <w:tcW w:w="568" w:type="dxa"/>
          </w:tcPr>
          <w:p w14:paraId="7FBB594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515CBFAD" w14:textId="6440B755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highlight w:val="yellow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Відбудова рятувальної станції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 вул. Набережна</w:t>
            </w:r>
            <w:r w:rsidR="00FF1573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2Р</w:t>
            </w:r>
          </w:p>
        </w:tc>
        <w:tc>
          <w:tcPr>
            <w:tcW w:w="1417" w:type="dxa"/>
          </w:tcPr>
          <w:p w14:paraId="6E32236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</w:tcPr>
          <w:p w14:paraId="1484A17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3F33796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надзвичайних ситуацій та захисту населення ММР</w:t>
            </w:r>
          </w:p>
        </w:tc>
        <w:tc>
          <w:tcPr>
            <w:tcW w:w="3861" w:type="dxa"/>
          </w:tcPr>
          <w:p w14:paraId="34C4FABF" w14:textId="77777777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63200256" w14:textId="77777777" w:rsidTr="00FF1573">
        <w:tc>
          <w:tcPr>
            <w:tcW w:w="568" w:type="dxa"/>
          </w:tcPr>
          <w:p w14:paraId="0314793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437ABC32" w14:textId="21C62953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Будівництво рятувальної станції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мкр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Намив</w:t>
            </w:r>
          </w:p>
        </w:tc>
        <w:tc>
          <w:tcPr>
            <w:tcW w:w="1417" w:type="dxa"/>
          </w:tcPr>
          <w:p w14:paraId="5692B11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2025-2028</w:t>
            </w:r>
          </w:p>
        </w:tc>
        <w:tc>
          <w:tcPr>
            <w:tcW w:w="3261" w:type="dxa"/>
          </w:tcPr>
          <w:p w14:paraId="54A1AC6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595FE9D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надзвичайних ситуацій та захисту населення ММР</w:t>
            </w:r>
          </w:p>
        </w:tc>
        <w:tc>
          <w:tcPr>
            <w:tcW w:w="3861" w:type="dxa"/>
          </w:tcPr>
          <w:p w14:paraId="4F9A0789" w14:textId="77777777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058C5C4C" w14:textId="77777777" w:rsidTr="00FF1573">
        <w:trPr>
          <w:trHeight w:val="429"/>
        </w:trPr>
        <w:tc>
          <w:tcPr>
            <w:tcW w:w="7338" w:type="dxa"/>
            <w:gridSpan w:val="2"/>
          </w:tcPr>
          <w:p w14:paraId="5E0688D6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Оперативна ціль 1.2. Безпечні дороги</w:t>
            </w:r>
          </w:p>
        </w:tc>
        <w:tc>
          <w:tcPr>
            <w:tcW w:w="1417" w:type="dxa"/>
          </w:tcPr>
          <w:p w14:paraId="3BBC73A7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47AD9573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694B3710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03E8DE76" w14:textId="77777777" w:rsidTr="00FF1573">
        <w:trPr>
          <w:trHeight w:val="334"/>
        </w:trPr>
        <w:tc>
          <w:tcPr>
            <w:tcW w:w="8755" w:type="dxa"/>
            <w:gridSpan w:val="3"/>
          </w:tcPr>
          <w:p w14:paraId="74BD9045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1.2.1 Підвищення безпеки для всіх учасників дорожнього руху</w:t>
            </w:r>
          </w:p>
        </w:tc>
        <w:tc>
          <w:tcPr>
            <w:tcW w:w="3261" w:type="dxa"/>
          </w:tcPr>
          <w:p w14:paraId="27549DE8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743A840D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1F975846" w14:textId="77777777" w:rsidTr="00FF1573">
        <w:tc>
          <w:tcPr>
            <w:tcW w:w="568" w:type="dxa"/>
          </w:tcPr>
          <w:p w14:paraId="17AB128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1.</w:t>
            </w:r>
          </w:p>
        </w:tc>
        <w:tc>
          <w:tcPr>
            <w:tcW w:w="6770" w:type="dxa"/>
          </w:tcPr>
          <w:p w14:paraId="18F2D80E" w14:textId="1B3B6BDC" w:rsidR="00BC5CC1" w:rsidRPr="00454A81" w:rsidRDefault="00BC5CC1" w:rsidP="00715F12">
            <w:pP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дороги в обхід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мкр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Балабанівка на ділянці від пр. Богоявленського до вул. Айвазовського у Корабельному районі  </w:t>
            </w:r>
            <w:r w:rsid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м. Миколаєва, </w:t>
            </w:r>
            <w:r w:rsidR="00715F12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коригування та експертиза проєкту</w:t>
            </w:r>
          </w:p>
        </w:tc>
        <w:tc>
          <w:tcPr>
            <w:tcW w:w="1417" w:type="dxa"/>
          </w:tcPr>
          <w:p w14:paraId="37575319" w14:textId="77777777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</w:tcPr>
          <w:p w14:paraId="2C1BC0E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3FC3F0B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5AF6D9BF" w14:textId="77777777" w:rsidR="00BC5CC1" w:rsidRPr="00454A81" w:rsidRDefault="00BC5CC1" w:rsidP="00715F1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Наявна відкоригована ПКД та здійснена її експертиза, так/ні</w:t>
            </w:r>
          </w:p>
          <w:p w14:paraId="2B582252" w14:textId="77777777" w:rsid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Протяжність побудованої дороги, км</w:t>
            </w:r>
          </w:p>
          <w:p w14:paraId="36DEE22B" w14:textId="0C1561DD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Обсяг виконаних робіт, %</w:t>
            </w:r>
          </w:p>
        </w:tc>
      </w:tr>
      <w:tr w:rsidR="00BC5CC1" w:rsidRPr="00454A81" w14:paraId="5A080716" w14:textId="77777777" w:rsidTr="00FF1573">
        <w:tc>
          <w:tcPr>
            <w:tcW w:w="568" w:type="dxa"/>
          </w:tcPr>
          <w:p w14:paraId="0C22484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2.</w:t>
            </w:r>
          </w:p>
        </w:tc>
        <w:tc>
          <w:tcPr>
            <w:tcW w:w="6770" w:type="dxa"/>
          </w:tcPr>
          <w:p w14:paraId="1A3C87C5" w14:textId="51A59EED" w:rsidR="00BC5CC1" w:rsidRPr="00454A81" w:rsidRDefault="00BC5CC1" w:rsidP="00715F12">
            <w:pPr>
              <w:ind w:right="-36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дороги від вул.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Новозаводська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до</w:t>
            </w:r>
            <w:r w:rsidR="00715F12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вул. Космонавтів в 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ТЕО, ОВД, проектно-кошторисна документація та експертиза</w:t>
            </w:r>
          </w:p>
        </w:tc>
        <w:tc>
          <w:tcPr>
            <w:tcW w:w="1417" w:type="dxa"/>
          </w:tcPr>
          <w:p w14:paraId="1F314338" w14:textId="59CED94A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2020-2027</w:t>
            </w:r>
          </w:p>
        </w:tc>
        <w:tc>
          <w:tcPr>
            <w:tcW w:w="3261" w:type="dxa"/>
          </w:tcPr>
          <w:p w14:paraId="3FEC8D1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70ED8BB6" w14:textId="77777777" w:rsidR="00BC5CC1" w:rsidRPr="00454A81" w:rsidRDefault="00BC5CC1" w:rsidP="00715F1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Наявна відкоригована ПКД та здійснена її експертиза, так/ні</w:t>
            </w:r>
          </w:p>
          <w:p w14:paraId="6415B595" w14:textId="77777777" w:rsidR="00BC5CC1" w:rsidRPr="00454A81" w:rsidRDefault="00BC5CC1" w:rsidP="00715F1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Протяжність побудованої дороги, км</w:t>
            </w:r>
          </w:p>
          <w:p w14:paraId="2FE407B2" w14:textId="77777777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Обсяг виконаних робіт, %</w:t>
            </w:r>
          </w:p>
        </w:tc>
      </w:tr>
      <w:tr w:rsidR="00BC5CC1" w:rsidRPr="00454A81" w14:paraId="06DF30BF" w14:textId="77777777" w:rsidTr="00FF1573">
        <w:tc>
          <w:tcPr>
            <w:tcW w:w="568" w:type="dxa"/>
          </w:tcPr>
          <w:p w14:paraId="0104C58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3.</w:t>
            </w:r>
          </w:p>
        </w:tc>
        <w:tc>
          <w:tcPr>
            <w:tcW w:w="6770" w:type="dxa"/>
          </w:tcPr>
          <w:p w14:paraId="2F1A095C" w14:textId="2A0435F6" w:rsidR="00BC5CC1" w:rsidRPr="00454A81" w:rsidRDefault="00BC5CC1" w:rsidP="00715F12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вулично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-дорожньої мережі по</w:t>
            </w:r>
            <w:r w:rsid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вул. А. Шептицького від проспекту Героїв України до вул. Архітектора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Старова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в </w:t>
            </w:r>
            <w:r w:rsid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коригування та експертиза проєкту</w:t>
            </w:r>
          </w:p>
        </w:tc>
        <w:tc>
          <w:tcPr>
            <w:tcW w:w="1417" w:type="dxa"/>
          </w:tcPr>
          <w:p w14:paraId="14E5CEF0" w14:textId="77777777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</w:tcPr>
          <w:p w14:paraId="4F409B3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7C8FCD9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232E641C" w14:textId="77777777" w:rsid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Наявна відкоригована ПКД та здійснена її експертиза, так/ні</w:t>
            </w:r>
          </w:p>
          <w:p w14:paraId="1C410EBD" w14:textId="45748C12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Обсяг виконаних робіт, %</w:t>
            </w:r>
          </w:p>
        </w:tc>
      </w:tr>
      <w:tr w:rsidR="00BC5CC1" w:rsidRPr="00454A81" w14:paraId="1F5542BB" w14:textId="77777777" w:rsidTr="00FF1573">
        <w:tc>
          <w:tcPr>
            <w:tcW w:w="568" w:type="dxa"/>
          </w:tcPr>
          <w:p w14:paraId="3B5DB8D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4.</w:t>
            </w:r>
          </w:p>
        </w:tc>
        <w:tc>
          <w:tcPr>
            <w:tcW w:w="6770" w:type="dxa"/>
          </w:tcPr>
          <w:p w14:paraId="15883B4A" w14:textId="77777777" w:rsidR="00BC5CC1" w:rsidRPr="00454A81" w:rsidRDefault="00BC5CC1" w:rsidP="00715F12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транспортної розв’язки в двох рівнях на перехресті проспекту Богоявленського з залізничною колією АТ «Укрзалізниця» перегону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Прибузька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- Жовтнева на 10 км+653 м на проспекті Богоявленський в місті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коригування та експертиза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проєкту</w:t>
            </w:r>
          </w:p>
        </w:tc>
        <w:tc>
          <w:tcPr>
            <w:tcW w:w="1417" w:type="dxa"/>
          </w:tcPr>
          <w:p w14:paraId="2657480C" w14:textId="77777777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2020-2027</w:t>
            </w:r>
          </w:p>
        </w:tc>
        <w:tc>
          <w:tcPr>
            <w:tcW w:w="3261" w:type="dxa"/>
          </w:tcPr>
          <w:p w14:paraId="7D73B6B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5B3694A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6B303120" w14:textId="77777777" w:rsidR="00715F12" w:rsidRPr="00454A81" w:rsidRDefault="00BC5CC1" w:rsidP="00715F1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Наявна відкоригована ПКД та здійснена її експертиза, так/ні</w:t>
            </w:r>
          </w:p>
          <w:p w14:paraId="1245EB01" w14:textId="31FDA859" w:rsidR="00BC5CC1" w:rsidRPr="00454A81" w:rsidRDefault="00BC5CC1" w:rsidP="00715F1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Обсяг виконаних робіт, %</w:t>
            </w:r>
          </w:p>
        </w:tc>
      </w:tr>
      <w:tr w:rsidR="00BC5CC1" w:rsidRPr="00454A81" w14:paraId="06BFA4B6" w14:textId="77777777" w:rsidTr="00FF1573">
        <w:trPr>
          <w:trHeight w:val="1183"/>
        </w:trPr>
        <w:tc>
          <w:tcPr>
            <w:tcW w:w="568" w:type="dxa"/>
          </w:tcPr>
          <w:p w14:paraId="24EDD0B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5.</w:t>
            </w:r>
          </w:p>
        </w:tc>
        <w:tc>
          <w:tcPr>
            <w:tcW w:w="6770" w:type="dxa"/>
          </w:tcPr>
          <w:p w14:paraId="526C8240" w14:textId="0DE880F0" w:rsidR="00BC5CC1" w:rsidRPr="00454A81" w:rsidRDefault="00BC5CC1" w:rsidP="00715F12">
            <w:pP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дороги від вул. Індустріальної до вул. Озерної  в </w:t>
            </w:r>
            <w:r w:rsidR="0070167B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проектні роботи та експертиза</w:t>
            </w:r>
          </w:p>
        </w:tc>
        <w:tc>
          <w:tcPr>
            <w:tcW w:w="1417" w:type="dxa"/>
          </w:tcPr>
          <w:p w14:paraId="27CDAA9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2018-2027</w:t>
            </w:r>
          </w:p>
        </w:tc>
        <w:tc>
          <w:tcPr>
            <w:tcW w:w="3261" w:type="dxa"/>
          </w:tcPr>
          <w:p w14:paraId="181543E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02DBF7B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7AF62918" w14:textId="77777777" w:rsidR="00715F12" w:rsidRPr="00454A81" w:rsidRDefault="00BC5CC1" w:rsidP="0070167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Наявна ПКД та здійснена її експертиза, так/ні</w:t>
            </w:r>
          </w:p>
          <w:p w14:paraId="7A1B9A51" w14:textId="77777777" w:rsidR="00715F12" w:rsidRPr="00454A81" w:rsidRDefault="00BC5CC1" w:rsidP="0070167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Обсяг виконаних робіт, %</w:t>
            </w:r>
          </w:p>
          <w:p w14:paraId="663E7FF4" w14:textId="3F7EAF65" w:rsidR="00BC5CC1" w:rsidRPr="00454A81" w:rsidRDefault="00BC5CC1" w:rsidP="0070167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Довжина дороги, км</w:t>
            </w:r>
          </w:p>
        </w:tc>
      </w:tr>
      <w:tr w:rsidR="00BC5CC1" w:rsidRPr="00454A81" w14:paraId="1F87678E" w14:textId="77777777" w:rsidTr="00FF1573">
        <w:tc>
          <w:tcPr>
            <w:tcW w:w="568" w:type="dxa"/>
          </w:tcPr>
          <w:p w14:paraId="011E914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6.</w:t>
            </w:r>
          </w:p>
        </w:tc>
        <w:tc>
          <w:tcPr>
            <w:tcW w:w="6770" w:type="dxa"/>
          </w:tcPr>
          <w:p w14:paraId="0CB7AB8F" w14:textId="6578D60D" w:rsidR="00BC5CC1" w:rsidRPr="00454A81" w:rsidRDefault="00BC5CC1" w:rsidP="00715F12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дороги по вул. Національної гвардії від вул. Доктора Самойловича до вул. Олега Ольжича в Корабельному районі 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м. Миколаєва,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проектно-вишукувальні роботи та експертиза</w:t>
            </w:r>
          </w:p>
        </w:tc>
        <w:tc>
          <w:tcPr>
            <w:tcW w:w="1417" w:type="dxa"/>
          </w:tcPr>
          <w:p w14:paraId="7D3D35D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2025-2027</w:t>
            </w:r>
          </w:p>
        </w:tc>
        <w:tc>
          <w:tcPr>
            <w:tcW w:w="3261" w:type="dxa"/>
          </w:tcPr>
          <w:p w14:paraId="30482502" w14:textId="77777777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5AC08522" w14:textId="77777777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77AC1DDE" w14:textId="77777777" w:rsidR="00715F12" w:rsidRPr="00454A81" w:rsidRDefault="00BC5CC1" w:rsidP="00715F1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Наявна ПКД та здійснена її експертиза, так/ні </w:t>
            </w:r>
          </w:p>
          <w:p w14:paraId="3976D99E" w14:textId="4886D527" w:rsidR="00BC5CC1" w:rsidRPr="00454A81" w:rsidRDefault="00BC5CC1" w:rsidP="00715F1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Обсяг виконаних робіт, %</w:t>
            </w:r>
          </w:p>
        </w:tc>
      </w:tr>
      <w:tr w:rsidR="00BC5CC1" w:rsidRPr="00454A81" w14:paraId="4AFFCA42" w14:textId="77777777" w:rsidTr="00FF1573">
        <w:tc>
          <w:tcPr>
            <w:tcW w:w="568" w:type="dxa"/>
          </w:tcPr>
          <w:p w14:paraId="289C6E4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7.</w:t>
            </w:r>
          </w:p>
        </w:tc>
        <w:tc>
          <w:tcPr>
            <w:tcW w:w="6770" w:type="dxa"/>
          </w:tcPr>
          <w:p w14:paraId="14407743" w14:textId="75B22386" w:rsidR="00BC5CC1" w:rsidRPr="00454A81" w:rsidRDefault="00BC5CC1" w:rsidP="00715F12">
            <w:pP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проїзної частини дороги по вул. 6 Слобідськ</w:t>
            </w:r>
            <w:r w:rsidR="0077071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ій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від 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пр. Центрального в бік парк</w:t>
            </w:r>
            <w:r w:rsidR="0077071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="0077071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«Народний сад»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шляхом включення до проїзної частини трамвайних  колій в  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проектні роботи та експертиза</w:t>
            </w:r>
          </w:p>
        </w:tc>
        <w:tc>
          <w:tcPr>
            <w:tcW w:w="1417" w:type="dxa"/>
          </w:tcPr>
          <w:p w14:paraId="082BFF6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2027</w:t>
            </w:r>
          </w:p>
        </w:tc>
        <w:tc>
          <w:tcPr>
            <w:tcW w:w="3261" w:type="dxa"/>
          </w:tcPr>
          <w:p w14:paraId="1AF23038" w14:textId="77777777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58309C59" w14:textId="77777777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02766298" w14:textId="77777777" w:rsidR="00145CDF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Наявна ПКД та здійснена її експертиза, так/ні</w:t>
            </w:r>
          </w:p>
          <w:p w14:paraId="5F4090CC" w14:textId="68F46292" w:rsidR="00BC5CC1" w:rsidRPr="00145CDF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Обсяг виконаних робіт, %</w:t>
            </w:r>
          </w:p>
        </w:tc>
      </w:tr>
      <w:tr w:rsidR="00BC5CC1" w:rsidRPr="00454A81" w14:paraId="511F7986" w14:textId="77777777" w:rsidTr="00FF1573">
        <w:tc>
          <w:tcPr>
            <w:tcW w:w="568" w:type="dxa"/>
          </w:tcPr>
          <w:p w14:paraId="51FF323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8.</w:t>
            </w:r>
          </w:p>
        </w:tc>
        <w:tc>
          <w:tcPr>
            <w:tcW w:w="6770" w:type="dxa"/>
          </w:tcPr>
          <w:p w14:paraId="463786C9" w14:textId="2045D172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Реконструкція, будівництво та ремонт доріг в приватному секторі 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 Миколаєва</w:t>
            </w:r>
          </w:p>
        </w:tc>
        <w:tc>
          <w:tcPr>
            <w:tcW w:w="1417" w:type="dxa"/>
          </w:tcPr>
          <w:p w14:paraId="5B3A961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719C348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1099541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Адміністрації районів  ММР</w:t>
            </w:r>
          </w:p>
        </w:tc>
        <w:tc>
          <w:tcPr>
            <w:tcW w:w="3861" w:type="dxa"/>
          </w:tcPr>
          <w:p w14:paraId="653C308D" w14:textId="77777777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422 тис 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7BC19835" w14:textId="77777777" w:rsidTr="00FF1573">
        <w:tc>
          <w:tcPr>
            <w:tcW w:w="568" w:type="dxa"/>
          </w:tcPr>
          <w:p w14:paraId="3F85DD8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9</w:t>
            </w:r>
          </w:p>
        </w:tc>
        <w:tc>
          <w:tcPr>
            <w:tcW w:w="6770" w:type="dxa"/>
          </w:tcPr>
          <w:p w14:paraId="0D904156" w14:textId="77777777" w:rsidR="00BC5CC1" w:rsidRPr="00454A81" w:rsidRDefault="00BC5CC1" w:rsidP="00715F12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тролейбусної лінії по пр. Богоявленському від міського автовокзалу до вул. Гагаріна в м. Миколаєві. Коригування, у т. ч.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проєктні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роботи та експертиза</w:t>
            </w:r>
          </w:p>
        </w:tc>
        <w:tc>
          <w:tcPr>
            <w:tcW w:w="1417" w:type="dxa"/>
          </w:tcPr>
          <w:p w14:paraId="72274A0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 w:eastAsia="en-US"/>
              </w:rPr>
              <w:t>2017-2027</w:t>
            </w:r>
          </w:p>
        </w:tc>
        <w:tc>
          <w:tcPr>
            <w:tcW w:w="3261" w:type="dxa"/>
          </w:tcPr>
          <w:p w14:paraId="685084F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Департамент житлово-комунального господарства ММР </w:t>
            </w:r>
          </w:p>
          <w:p w14:paraId="740A43C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48D65A9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Миколаївелектротранс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625F4406" w14:textId="77777777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об'єкт</w:t>
            </w:r>
          </w:p>
        </w:tc>
      </w:tr>
      <w:tr w:rsidR="00BC5CC1" w:rsidRPr="00454A81" w14:paraId="715EAE93" w14:textId="77777777" w:rsidTr="00FF1573">
        <w:tc>
          <w:tcPr>
            <w:tcW w:w="568" w:type="dxa"/>
          </w:tcPr>
          <w:p w14:paraId="4CF9170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10.</w:t>
            </w:r>
          </w:p>
        </w:tc>
        <w:tc>
          <w:tcPr>
            <w:tcW w:w="6770" w:type="dxa"/>
          </w:tcPr>
          <w:p w14:paraId="0AF51F12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32 світлофорних об’єктів в 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проєктні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роботи та експертиза</w:t>
            </w:r>
          </w:p>
        </w:tc>
        <w:tc>
          <w:tcPr>
            <w:tcW w:w="1417" w:type="dxa"/>
          </w:tcPr>
          <w:p w14:paraId="78B59980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69CECAE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3D4A95B9" w14:textId="77777777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32 об’єкта</w:t>
            </w:r>
          </w:p>
        </w:tc>
      </w:tr>
      <w:tr w:rsidR="00BC5CC1" w:rsidRPr="00454A81" w14:paraId="384E69A9" w14:textId="77777777" w:rsidTr="00FF1573">
        <w:tc>
          <w:tcPr>
            <w:tcW w:w="568" w:type="dxa"/>
          </w:tcPr>
          <w:p w14:paraId="585C2B7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11.</w:t>
            </w:r>
          </w:p>
        </w:tc>
        <w:tc>
          <w:tcPr>
            <w:tcW w:w="6770" w:type="dxa"/>
          </w:tcPr>
          <w:p w14:paraId="62FC945A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8 світлофорних об’єктів в 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проєктні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роботи та експертиза</w:t>
            </w:r>
          </w:p>
        </w:tc>
        <w:tc>
          <w:tcPr>
            <w:tcW w:w="1417" w:type="dxa"/>
          </w:tcPr>
          <w:p w14:paraId="0ED420E8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24228E37" w14:textId="77777777" w:rsidR="00BC5CC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  <w:p w14:paraId="7AFF2072" w14:textId="31CD181B" w:rsidR="00145CDF" w:rsidRPr="00454A81" w:rsidRDefault="00145CDF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288CB026" w14:textId="266D7613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8 об’єкт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ів</w:t>
            </w:r>
          </w:p>
        </w:tc>
      </w:tr>
      <w:tr w:rsidR="00BC5CC1" w:rsidRPr="00454A81" w14:paraId="13D42CAB" w14:textId="77777777" w:rsidTr="00FB03C9">
        <w:trPr>
          <w:trHeight w:val="220"/>
        </w:trPr>
        <w:tc>
          <w:tcPr>
            <w:tcW w:w="15877" w:type="dxa"/>
            <w:gridSpan w:val="5"/>
          </w:tcPr>
          <w:p w14:paraId="333859A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>Завдання 1.2.2 Покращання інфраструктури для пішоходів та велосипедистів з дотриманням принцип інклюзії,  доступності, мобільності</w:t>
            </w:r>
          </w:p>
        </w:tc>
      </w:tr>
      <w:tr w:rsidR="00BC5CC1" w:rsidRPr="00454A81" w14:paraId="2FFF4FB7" w14:textId="77777777" w:rsidTr="00FF1573">
        <w:tc>
          <w:tcPr>
            <w:tcW w:w="568" w:type="dxa"/>
          </w:tcPr>
          <w:p w14:paraId="4DC25D29" w14:textId="77777777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1.</w:t>
            </w:r>
          </w:p>
        </w:tc>
        <w:tc>
          <w:tcPr>
            <w:tcW w:w="6770" w:type="dxa"/>
          </w:tcPr>
          <w:p w14:paraId="347CBAD9" w14:textId="77777777" w:rsidR="00BC5CC1" w:rsidRPr="00454A81" w:rsidRDefault="00BC5CC1" w:rsidP="0071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Капітальний ремонт тротуарів в 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проектні роботи та експертиза</w:t>
            </w:r>
          </w:p>
        </w:tc>
        <w:tc>
          <w:tcPr>
            <w:tcW w:w="1417" w:type="dxa"/>
          </w:tcPr>
          <w:p w14:paraId="3018DF37" w14:textId="77777777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4538064A" w14:textId="77777777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11561F66" w14:textId="77777777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107 км</w:t>
            </w:r>
          </w:p>
        </w:tc>
      </w:tr>
      <w:tr w:rsidR="00BC5CC1" w:rsidRPr="00454A81" w14:paraId="19A72209" w14:textId="77777777" w:rsidTr="00FF1573">
        <w:tc>
          <w:tcPr>
            <w:tcW w:w="568" w:type="dxa"/>
          </w:tcPr>
          <w:p w14:paraId="70A1FA2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2.</w:t>
            </w:r>
          </w:p>
        </w:tc>
        <w:tc>
          <w:tcPr>
            <w:tcW w:w="6770" w:type="dxa"/>
          </w:tcPr>
          <w:p w14:paraId="11062F0B" w14:textId="77777777" w:rsidR="00BC5CC1" w:rsidRPr="00454A81" w:rsidRDefault="00BC5CC1" w:rsidP="00715F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Реконструкція, будівництво та ремонт прибудинкової території та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внутрішньоквартальних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проїздів багатоповерхової забудови</w:t>
            </w:r>
          </w:p>
        </w:tc>
        <w:tc>
          <w:tcPr>
            <w:tcW w:w="1417" w:type="dxa"/>
          </w:tcPr>
          <w:p w14:paraId="35476521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  <w:p w14:paraId="0EFF7C4E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7A50839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76561A7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Центрального району ММР</w:t>
            </w:r>
          </w:p>
        </w:tc>
        <w:tc>
          <w:tcPr>
            <w:tcW w:w="3861" w:type="dxa"/>
          </w:tcPr>
          <w:p w14:paraId="6D6A14A6" w14:textId="39E29E44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85500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2BBF638D" w14:textId="77777777" w:rsidTr="00FF1573">
        <w:tc>
          <w:tcPr>
            <w:tcW w:w="568" w:type="dxa"/>
          </w:tcPr>
          <w:p w14:paraId="3BD1855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</w:tcPr>
          <w:p w14:paraId="6FF44A4A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09D2FF3C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7E964821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Адміністрація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району ММР</w:t>
            </w:r>
          </w:p>
        </w:tc>
        <w:tc>
          <w:tcPr>
            <w:tcW w:w="3861" w:type="dxa"/>
          </w:tcPr>
          <w:p w14:paraId="665A280D" w14:textId="45DE6DEB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150000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3D3D6933" w14:textId="77777777" w:rsidTr="00FF1573">
        <w:tc>
          <w:tcPr>
            <w:tcW w:w="568" w:type="dxa"/>
          </w:tcPr>
          <w:p w14:paraId="685AD01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</w:tcPr>
          <w:p w14:paraId="7EEEFC11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31490AF8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5A368A0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Корабельного району ММР</w:t>
            </w:r>
          </w:p>
        </w:tc>
        <w:tc>
          <w:tcPr>
            <w:tcW w:w="3861" w:type="dxa"/>
          </w:tcPr>
          <w:p w14:paraId="795B439A" w14:textId="012BBAB3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43000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6FE98D80" w14:textId="77777777" w:rsidTr="00FF1573">
        <w:tc>
          <w:tcPr>
            <w:tcW w:w="568" w:type="dxa"/>
            <w:tcBorders>
              <w:bottom w:val="nil"/>
            </w:tcBorders>
          </w:tcPr>
          <w:p w14:paraId="77F9A5E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3.</w:t>
            </w:r>
          </w:p>
        </w:tc>
        <w:tc>
          <w:tcPr>
            <w:tcW w:w="6770" w:type="dxa"/>
            <w:tcBorders>
              <w:bottom w:val="nil"/>
            </w:tcBorders>
          </w:tcPr>
          <w:p w14:paraId="3F5EDA6C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Реконструкція, будівництво та ремонт тротуарів в приватному секторі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м.Миколаєва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14:paraId="34EE47F6" w14:textId="77777777" w:rsidR="00BC5CC1" w:rsidRPr="00454A81" w:rsidRDefault="00BC5CC1" w:rsidP="00FB03C9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344B835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4FFA1AFC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Адміністрація Центрального району ММР</w:t>
            </w:r>
          </w:p>
        </w:tc>
        <w:tc>
          <w:tcPr>
            <w:tcW w:w="3861" w:type="dxa"/>
          </w:tcPr>
          <w:p w14:paraId="5887E1AD" w14:textId="2118B6C3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57000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049B603E" w14:textId="77777777" w:rsidTr="00FF1573">
        <w:tc>
          <w:tcPr>
            <w:tcW w:w="568" w:type="dxa"/>
            <w:tcBorders>
              <w:top w:val="nil"/>
              <w:bottom w:val="nil"/>
            </w:tcBorders>
          </w:tcPr>
          <w:p w14:paraId="6DE657A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14:paraId="38BE11D0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EBE388B" w14:textId="77777777" w:rsidR="00BC5CC1" w:rsidRPr="00454A81" w:rsidRDefault="00BC5CC1" w:rsidP="00FB03C9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128C207D" w14:textId="77777777" w:rsidR="00BC5CC1" w:rsidRPr="00454A81" w:rsidRDefault="00BC5CC1" w:rsidP="00FB03C9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Адміністрація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району ММР</w:t>
            </w:r>
          </w:p>
        </w:tc>
        <w:tc>
          <w:tcPr>
            <w:tcW w:w="3861" w:type="dxa"/>
            <w:vAlign w:val="bottom"/>
          </w:tcPr>
          <w:p w14:paraId="24C715C8" w14:textId="4C282224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25000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</w:tr>
      <w:tr w:rsidR="00BC5CC1" w:rsidRPr="00454A81" w14:paraId="11FE97F5" w14:textId="77777777" w:rsidTr="00FF1573">
        <w:tc>
          <w:tcPr>
            <w:tcW w:w="568" w:type="dxa"/>
            <w:tcBorders>
              <w:top w:val="nil"/>
            </w:tcBorders>
          </w:tcPr>
          <w:p w14:paraId="57C7E20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  <w:tcBorders>
              <w:top w:val="nil"/>
            </w:tcBorders>
          </w:tcPr>
          <w:p w14:paraId="2A37B0B1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58230F8" w14:textId="77777777" w:rsidR="00BC5CC1" w:rsidRPr="00454A81" w:rsidRDefault="00BC5CC1" w:rsidP="00FB03C9">
            <w:pPr>
              <w:widowControl w:val="0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5E9D7C8C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Корабельного району ММР</w:t>
            </w:r>
          </w:p>
        </w:tc>
        <w:tc>
          <w:tcPr>
            <w:tcW w:w="3861" w:type="dxa"/>
            <w:vAlign w:val="bottom"/>
          </w:tcPr>
          <w:p w14:paraId="5ABFFA9F" w14:textId="3AB2ADF9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13000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</w:tr>
      <w:tr w:rsidR="00BC5CC1" w:rsidRPr="00454A81" w14:paraId="004D30E5" w14:textId="77777777" w:rsidTr="00FF1573">
        <w:tc>
          <w:tcPr>
            <w:tcW w:w="568" w:type="dxa"/>
          </w:tcPr>
          <w:p w14:paraId="6F183E9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4.</w:t>
            </w:r>
          </w:p>
        </w:tc>
        <w:tc>
          <w:tcPr>
            <w:tcW w:w="6770" w:type="dxa"/>
          </w:tcPr>
          <w:p w14:paraId="1025DD42" w14:textId="491BD9FC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велодоріжки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по пр. Богоявленському  від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Широкобальського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шляхопроводу до вул. Гагаріна в 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проектно-вишукувальні роботи, коригування та експертиза </w:t>
            </w:r>
          </w:p>
        </w:tc>
        <w:tc>
          <w:tcPr>
            <w:tcW w:w="1417" w:type="dxa"/>
          </w:tcPr>
          <w:p w14:paraId="17A5DBA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2018-2027</w:t>
            </w:r>
          </w:p>
        </w:tc>
        <w:tc>
          <w:tcPr>
            <w:tcW w:w="3261" w:type="dxa"/>
          </w:tcPr>
          <w:p w14:paraId="50E89C1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</w:tc>
        <w:tc>
          <w:tcPr>
            <w:tcW w:w="3861" w:type="dxa"/>
          </w:tcPr>
          <w:p w14:paraId="06B8F2F4" w14:textId="77777777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4200 м</w:t>
            </w:r>
          </w:p>
        </w:tc>
      </w:tr>
      <w:tr w:rsidR="00BC5CC1" w:rsidRPr="00454A81" w14:paraId="77ED3FB5" w14:textId="77777777" w:rsidTr="00FF1573">
        <w:tc>
          <w:tcPr>
            <w:tcW w:w="568" w:type="dxa"/>
            <w:vMerge w:val="restart"/>
          </w:tcPr>
          <w:p w14:paraId="2C5961C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5.</w:t>
            </w:r>
          </w:p>
        </w:tc>
        <w:tc>
          <w:tcPr>
            <w:tcW w:w="6770" w:type="dxa"/>
            <w:vMerge w:val="restart"/>
          </w:tcPr>
          <w:p w14:paraId="7C09366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Облаштування зупинок громадського транспорту з дотриманням принципу інклюзії</w:t>
            </w:r>
          </w:p>
        </w:tc>
        <w:tc>
          <w:tcPr>
            <w:tcW w:w="1417" w:type="dxa"/>
            <w:vMerge w:val="restart"/>
          </w:tcPr>
          <w:p w14:paraId="0878381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070C0F17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Центрального району ММР</w:t>
            </w:r>
          </w:p>
        </w:tc>
        <w:tc>
          <w:tcPr>
            <w:tcW w:w="3861" w:type="dxa"/>
          </w:tcPr>
          <w:p w14:paraId="74ABA531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70 шт.</w:t>
            </w:r>
          </w:p>
        </w:tc>
      </w:tr>
      <w:tr w:rsidR="00BC5CC1" w:rsidRPr="00454A81" w14:paraId="17CF0078" w14:textId="77777777" w:rsidTr="00FF1573">
        <w:trPr>
          <w:trHeight w:val="220"/>
        </w:trPr>
        <w:tc>
          <w:tcPr>
            <w:tcW w:w="568" w:type="dxa"/>
            <w:vMerge/>
          </w:tcPr>
          <w:p w14:paraId="63B20D2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770" w:type="dxa"/>
            <w:vMerge/>
          </w:tcPr>
          <w:p w14:paraId="40AF312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</w:tcPr>
          <w:p w14:paraId="1BFDE13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75B6B7D9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Заводського району ММР</w:t>
            </w:r>
          </w:p>
        </w:tc>
        <w:tc>
          <w:tcPr>
            <w:tcW w:w="3861" w:type="dxa"/>
          </w:tcPr>
          <w:p w14:paraId="7DB8061A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15 шт.</w:t>
            </w:r>
          </w:p>
        </w:tc>
      </w:tr>
      <w:tr w:rsidR="00BC5CC1" w:rsidRPr="00454A81" w14:paraId="16A6869B" w14:textId="77777777" w:rsidTr="00FF1573">
        <w:trPr>
          <w:trHeight w:val="220"/>
        </w:trPr>
        <w:tc>
          <w:tcPr>
            <w:tcW w:w="568" w:type="dxa"/>
            <w:vMerge/>
          </w:tcPr>
          <w:p w14:paraId="7B51BA2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770" w:type="dxa"/>
            <w:vMerge/>
          </w:tcPr>
          <w:p w14:paraId="095F841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</w:tcPr>
          <w:p w14:paraId="305A83F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1B85D4B4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Адміністрація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району ММР</w:t>
            </w:r>
          </w:p>
        </w:tc>
        <w:tc>
          <w:tcPr>
            <w:tcW w:w="3861" w:type="dxa"/>
          </w:tcPr>
          <w:p w14:paraId="783DD0C8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 шт.</w:t>
            </w:r>
          </w:p>
          <w:p w14:paraId="767F8F39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3A864296" w14:textId="77777777" w:rsidTr="00FF1573">
        <w:trPr>
          <w:trHeight w:val="220"/>
        </w:trPr>
        <w:tc>
          <w:tcPr>
            <w:tcW w:w="568" w:type="dxa"/>
            <w:vMerge/>
          </w:tcPr>
          <w:p w14:paraId="0D86966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6770" w:type="dxa"/>
            <w:vMerge/>
          </w:tcPr>
          <w:p w14:paraId="7F44490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</w:tcPr>
          <w:p w14:paraId="79B17A8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28B7C00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Корабельного району ММР</w:t>
            </w:r>
          </w:p>
        </w:tc>
        <w:tc>
          <w:tcPr>
            <w:tcW w:w="3861" w:type="dxa"/>
          </w:tcPr>
          <w:p w14:paraId="2C4DAA2D" w14:textId="77777777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 од.</w:t>
            </w:r>
          </w:p>
        </w:tc>
      </w:tr>
      <w:tr w:rsidR="00BC5CC1" w:rsidRPr="00454A81" w14:paraId="1CC476FE" w14:textId="77777777" w:rsidTr="00FF1573">
        <w:trPr>
          <w:trHeight w:val="220"/>
        </w:trPr>
        <w:tc>
          <w:tcPr>
            <w:tcW w:w="7338" w:type="dxa"/>
            <w:gridSpan w:val="2"/>
          </w:tcPr>
          <w:p w14:paraId="4BB53DD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lastRenderedPageBreak/>
              <w:t>Оперативна ціль 1.3. Екологічна безпека</w:t>
            </w:r>
          </w:p>
        </w:tc>
        <w:tc>
          <w:tcPr>
            <w:tcW w:w="1417" w:type="dxa"/>
          </w:tcPr>
          <w:p w14:paraId="0312810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77EBCEA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2C643EA8" w14:textId="77777777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20B3D2C7" w14:textId="77777777" w:rsidTr="00FF1573">
        <w:trPr>
          <w:trHeight w:val="220"/>
        </w:trPr>
        <w:tc>
          <w:tcPr>
            <w:tcW w:w="7338" w:type="dxa"/>
            <w:gridSpan w:val="2"/>
          </w:tcPr>
          <w:p w14:paraId="3815BE7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1.3.1 Чисте навколишнє середовище</w:t>
            </w:r>
          </w:p>
        </w:tc>
        <w:tc>
          <w:tcPr>
            <w:tcW w:w="1417" w:type="dxa"/>
          </w:tcPr>
          <w:p w14:paraId="353802E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40D3B8C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15636203" w14:textId="77777777" w:rsidR="00BC5CC1" w:rsidRPr="00454A81" w:rsidRDefault="00BC5CC1" w:rsidP="00715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427CDC9D" w14:textId="77777777" w:rsidTr="00FF1573">
        <w:tc>
          <w:tcPr>
            <w:tcW w:w="568" w:type="dxa"/>
          </w:tcPr>
          <w:p w14:paraId="2DA9CCE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1.</w:t>
            </w:r>
          </w:p>
        </w:tc>
        <w:tc>
          <w:tcPr>
            <w:tcW w:w="6770" w:type="dxa"/>
          </w:tcPr>
          <w:p w14:paraId="66274F27" w14:textId="77777777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Збирання та оброблення будівельних відходів від руйнувань для невідкладного очищення території </w:t>
            </w:r>
          </w:p>
        </w:tc>
        <w:tc>
          <w:tcPr>
            <w:tcW w:w="1417" w:type="dxa"/>
          </w:tcPr>
          <w:p w14:paraId="0D1467B5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vAlign w:val="center"/>
          </w:tcPr>
          <w:p w14:paraId="62DB4ABE" w14:textId="6E534DE1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="00715F12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  <w:p w14:paraId="11CF398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Комунальні підприємства</w:t>
            </w:r>
          </w:p>
        </w:tc>
        <w:tc>
          <w:tcPr>
            <w:tcW w:w="3861" w:type="dxa"/>
          </w:tcPr>
          <w:p w14:paraId="55DE0BF0" w14:textId="77777777" w:rsidR="00BC5CC1" w:rsidRPr="00454A81" w:rsidRDefault="00BC5CC1" w:rsidP="00715F1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Обсяг відходів, м3</w:t>
            </w:r>
          </w:p>
        </w:tc>
      </w:tr>
      <w:tr w:rsidR="00BC5CC1" w:rsidRPr="00454A81" w14:paraId="4D5F4E59" w14:textId="77777777" w:rsidTr="00FF1573">
        <w:tc>
          <w:tcPr>
            <w:tcW w:w="568" w:type="dxa"/>
          </w:tcPr>
          <w:p w14:paraId="4B28587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2.</w:t>
            </w:r>
          </w:p>
        </w:tc>
        <w:tc>
          <w:tcPr>
            <w:tcW w:w="6770" w:type="dxa"/>
          </w:tcPr>
          <w:p w14:paraId="65D78B00" w14:textId="3EF66E92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Зміцнення системи збирання та вивезення побутових відходів у 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м. Миколаєві (оновлення контейнерного парку, сміттєвозів, ремонтних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цехів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КП)</w:t>
            </w:r>
          </w:p>
        </w:tc>
        <w:tc>
          <w:tcPr>
            <w:tcW w:w="1417" w:type="dxa"/>
          </w:tcPr>
          <w:p w14:paraId="18FC65CE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vAlign w:val="center"/>
          </w:tcPr>
          <w:p w14:paraId="25DA4B68" w14:textId="18B78379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="00715F12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  <w:p w14:paraId="428B97C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004A22E2" w14:textId="77777777" w:rsidR="00BC5CC1" w:rsidRPr="00454A81" w:rsidRDefault="00BC5CC1" w:rsidP="00715F1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контейнерів, од</w:t>
            </w:r>
          </w:p>
          <w:p w14:paraId="3728E210" w14:textId="39680638" w:rsidR="00BC5CC1" w:rsidRPr="00454A81" w:rsidRDefault="00BC5CC1" w:rsidP="00715F1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сміттєвозів, од</w:t>
            </w:r>
          </w:p>
          <w:p w14:paraId="36754EDD" w14:textId="77777777" w:rsidR="00BC5CC1" w:rsidRPr="00454A81" w:rsidRDefault="00BC5CC1" w:rsidP="00715F1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Обсяг робіт, %</w:t>
            </w:r>
          </w:p>
        </w:tc>
      </w:tr>
      <w:tr w:rsidR="00BC5CC1" w:rsidRPr="00454A81" w14:paraId="2D0C7CCD" w14:textId="77777777" w:rsidTr="00FF1573">
        <w:tc>
          <w:tcPr>
            <w:tcW w:w="568" w:type="dxa"/>
          </w:tcPr>
          <w:p w14:paraId="5C4D92E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3.</w:t>
            </w:r>
          </w:p>
        </w:tc>
        <w:tc>
          <w:tcPr>
            <w:tcW w:w="6770" w:type="dxa"/>
          </w:tcPr>
          <w:p w14:paraId="2709C1AC" w14:textId="77777777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Будівництво сортувальної лінії для роздільного збирання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ресурсоцінних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компонентів побутових відходів</w:t>
            </w:r>
          </w:p>
        </w:tc>
        <w:tc>
          <w:tcPr>
            <w:tcW w:w="1417" w:type="dxa"/>
          </w:tcPr>
          <w:p w14:paraId="3C57B2D6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vAlign w:val="center"/>
          </w:tcPr>
          <w:p w14:paraId="0B747CEF" w14:textId="7327C846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="00715F12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  <w:p w14:paraId="0EE9915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Виконавчі органи ММР</w:t>
            </w:r>
          </w:p>
        </w:tc>
        <w:tc>
          <w:tcPr>
            <w:tcW w:w="3861" w:type="dxa"/>
          </w:tcPr>
          <w:p w14:paraId="3179E9D6" w14:textId="77777777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2BF170AC" w14:textId="77777777" w:rsidTr="00FF1573">
        <w:tc>
          <w:tcPr>
            <w:tcW w:w="568" w:type="dxa"/>
          </w:tcPr>
          <w:p w14:paraId="531C97F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4.</w:t>
            </w:r>
          </w:p>
        </w:tc>
        <w:tc>
          <w:tcPr>
            <w:tcW w:w="6770" w:type="dxa"/>
          </w:tcPr>
          <w:p w14:paraId="0AFDDFBB" w14:textId="77777777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Будівництво нового полігону </w:t>
            </w:r>
          </w:p>
        </w:tc>
        <w:tc>
          <w:tcPr>
            <w:tcW w:w="1417" w:type="dxa"/>
          </w:tcPr>
          <w:p w14:paraId="487CC0FB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vAlign w:val="center"/>
          </w:tcPr>
          <w:p w14:paraId="750431E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  <w:p w14:paraId="3CFC3BA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Виконавчі органи ММР</w:t>
            </w:r>
          </w:p>
        </w:tc>
        <w:tc>
          <w:tcPr>
            <w:tcW w:w="3861" w:type="dxa"/>
          </w:tcPr>
          <w:p w14:paraId="33890E2C" w14:textId="77777777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56AFB1FC" w14:textId="77777777" w:rsidTr="00FF1573">
        <w:tc>
          <w:tcPr>
            <w:tcW w:w="568" w:type="dxa"/>
          </w:tcPr>
          <w:p w14:paraId="687C434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5.</w:t>
            </w:r>
          </w:p>
        </w:tc>
        <w:tc>
          <w:tcPr>
            <w:tcW w:w="6770" w:type="dxa"/>
          </w:tcPr>
          <w:p w14:paraId="022E2855" w14:textId="77777777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Будівництво заводу з механіко-біологічного оброблення змішаних побутових відходів (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біостабілізація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+ виробництво RDF з подальшим його використанням на цементному заводі)</w:t>
            </w:r>
          </w:p>
        </w:tc>
        <w:tc>
          <w:tcPr>
            <w:tcW w:w="1417" w:type="dxa"/>
          </w:tcPr>
          <w:p w14:paraId="3FCDEC11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vAlign w:val="center"/>
          </w:tcPr>
          <w:p w14:paraId="59E621F1" w14:textId="615E8DBC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="00454A8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  <w:p w14:paraId="6CB0FC4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Виконавчі органи ММР</w:t>
            </w:r>
          </w:p>
        </w:tc>
        <w:tc>
          <w:tcPr>
            <w:tcW w:w="3861" w:type="dxa"/>
          </w:tcPr>
          <w:p w14:paraId="5CCA446B" w14:textId="77777777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61239458" w14:textId="77777777" w:rsidTr="00FF1573">
        <w:tc>
          <w:tcPr>
            <w:tcW w:w="568" w:type="dxa"/>
          </w:tcPr>
          <w:p w14:paraId="2D4BE6B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6.</w:t>
            </w:r>
          </w:p>
        </w:tc>
        <w:tc>
          <w:tcPr>
            <w:tcW w:w="6770" w:type="dxa"/>
          </w:tcPr>
          <w:p w14:paraId="53DECFF9" w14:textId="77777777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Будівництво заводу з компостування відходів, що біологічно розкладаються</w:t>
            </w:r>
          </w:p>
        </w:tc>
        <w:tc>
          <w:tcPr>
            <w:tcW w:w="1417" w:type="dxa"/>
          </w:tcPr>
          <w:p w14:paraId="25DD66F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vAlign w:val="center"/>
          </w:tcPr>
          <w:p w14:paraId="39C3CD9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Миколаївкомунтранс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  <w:p w14:paraId="27B3457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Виконавчі органи ММР</w:t>
            </w:r>
          </w:p>
        </w:tc>
        <w:tc>
          <w:tcPr>
            <w:tcW w:w="3861" w:type="dxa"/>
          </w:tcPr>
          <w:p w14:paraId="237BD83E" w14:textId="77777777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7DFD8CDF" w14:textId="77777777" w:rsidTr="00FF1573">
        <w:trPr>
          <w:trHeight w:val="502"/>
        </w:trPr>
        <w:tc>
          <w:tcPr>
            <w:tcW w:w="568" w:type="dxa"/>
            <w:tcBorders>
              <w:bottom w:val="nil"/>
            </w:tcBorders>
          </w:tcPr>
          <w:p w14:paraId="2CFEDB4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7.</w:t>
            </w:r>
          </w:p>
        </w:tc>
        <w:tc>
          <w:tcPr>
            <w:tcW w:w="6770" w:type="dxa"/>
            <w:tcBorders>
              <w:bottom w:val="nil"/>
            </w:tcBorders>
          </w:tcPr>
          <w:p w14:paraId="482FB89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Ліквідація стихійних сміттєзвалищ в місті</w:t>
            </w:r>
          </w:p>
        </w:tc>
        <w:tc>
          <w:tcPr>
            <w:tcW w:w="1417" w:type="dxa"/>
            <w:tcBorders>
              <w:bottom w:val="nil"/>
            </w:tcBorders>
          </w:tcPr>
          <w:p w14:paraId="69C96BB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6F365D2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Корабельного району ММР</w:t>
            </w:r>
          </w:p>
        </w:tc>
        <w:tc>
          <w:tcPr>
            <w:tcW w:w="3861" w:type="dxa"/>
          </w:tcPr>
          <w:p w14:paraId="13A00C1E" w14:textId="645478D5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Орієнтовно 68,0 тис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м</w:t>
            </w:r>
            <w:r w:rsidR="00145CDF"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3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сміття</w:t>
            </w:r>
          </w:p>
        </w:tc>
      </w:tr>
      <w:tr w:rsidR="00BC5CC1" w:rsidRPr="00454A81" w14:paraId="1180E178" w14:textId="77777777" w:rsidTr="00FF1573">
        <w:trPr>
          <w:trHeight w:val="423"/>
        </w:trPr>
        <w:tc>
          <w:tcPr>
            <w:tcW w:w="568" w:type="dxa"/>
            <w:tcBorders>
              <w:top w:val="nil"/>
              <w:bottom w:val="nil"/>
            </w:tcBorders>
          </w:tcPr>
          <w:p w14:paraId="03124D2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14:paraId="7025F09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A8B7F2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549A428D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Заводського району ММР</w:t>
            </w:r>
          </w:p>
        </w:tc>
        <w:tc>
          <w:tcPr>
            <w:tcW w:w="3861" w:type="dxa"/>
          </w:tcPr>
          <w:p w14:paraId="3CF80266" w14:textId="66BD05E0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150,0 тис. м</w:t>
            </w:r>
            <w:r w:rsidR="00145CDF"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3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сміття</w:t>
            </w:r>
          </w:p>
        </w:tc>
      </w:tr>
      <w:tr w:rsidR="00BC5CC1" w:rsidRPr="00454A81" w14:paraId="0FE92B81" w14:textId="77777777" w:rsidTr="00FF1573">
        <w:trPr>
          <w:trHeight w:val="281"/>
        </w:trPr>
        <w:tc>
          <w:tcPr>
            <w:tcW w:w="568" w:type="dxa"/>
            <w:tcBorders>
              <w:top w:val="nil"/>
              <w:bottom w:val="nil"/>
            </w:tcBorders>
          </w:tcPr>
          <w:p w14:paraId="185666F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14:paraId="45B9490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32907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5EDC1A29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Адміністрація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району ММР</w:t>
            </w:r>
          </w:p>
        </w:tc>
        <w:tc>
          <w:tcPr>
            <w:tcW w:w="3861" w:type="dxa"/>
          </w:tcPr>
          <w:p w14:paraId="3CE4924D" w14:textId="03373038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150 тис.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</w:t>
            </w:r>
            <w:r w:rsidR="00145CDF"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3</w:t>
            </w:r>
          </w:p>
          <w:p w14:paraId="27CD7408" w14:textId="77777777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02552A55" w14:textId="77777777" w:rsidTr="00FF1573">
        <w:tc>
          <w:tcPr>
            <w:tcW w:w="568" w:type="dxa"/>
            <w:tcBorders>
              <w:top w:val="nil"/>
            </w:tcBorders>
          </w:tcPr>
          <w:p w14:paraId="7F36AA1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  <w:tcBorders>
              <w:top w:val="nil"/>
            </w:tcBorders>
          </w:tcPr>
          <w:p w14:paraId="6F28E17D" w14:textId="77777777" w:rsidR="00BC5CC1" w:rsidRPr="00454A81" w:rsidRDefault="00BC5CC1" w:rsidP="00FB03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E5F793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7FB9EFB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Центрального району ММР</w:t>
            </w:r>
          </w:p>
        </w:tc>
        <w:tc>
          <w:tcPr>
            <w:tcW w:w="3861" w:type="dxa"/>
          </w:tcPr>
          <w:p w14:paraId="1B2F5824" w14:textId="3676918E" w:rsidR="00BC5CC1" w:rsidRPr="00454A81" w:rsidRDefault="00BC5CC1" w:rsidP="00145CD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200 тис. м</w:t>
            </w:r>
            <w:r w:rsidR="00145CDF"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BC5CC1" w:rsidRPr="00454A81" w14:paraId="2E570476" w14:textId="77777777" w:rsidTr="00FF1573">
        <w:tc>
          <w:tcPr>
            <w:tcW w:w="568" w:type="dxa"/>
          </w:tcPr>
          <w:p w14:paraId="1845BCC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8.</w:t>
            </w:r>
          </w:p>
        </w:tc>
        <w:tc>
          <w:tcPr>
            <w:tcW w:w="6770" w:type="dxa"/>
          </w:tcPr>
          <w:p w14:paraId="4667ACC2" w14:textId="77777777" w:rsidR="00BC5CC1" w:rsidRPr="00454A81" w:rsidRDefault="00BC5CC1" w:rsidP="00FB03C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комплексу з оброблення побутових відходів у місті Миколаєві,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передпроєктні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  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проєктні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роботи та експертиза</w:t>
            </w:r>
          </w:p>
        </w:tc>
        <w:tc>
          <w:tcPr>
            <w:tcW w:w="1417" w:type="dxa"/>
          </w:tcPr>
          <w:p w14:paraId="125B5B2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2023-2025</w:t>
            </w:r>
          </w:p>
        </w:tc>
        <w:tc>
          <w:tcPr>
            <w:tcW w:w="3261" w:type="dxa"/>
          </w:tcPr>
          <w:p w14:paraId="55C3D3DC" w14:textId="053429F0" w:rsidR="00BC5CC1" w:rsidRPr="00454A81" w:rsidRDefault="00454A8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ММР</w:t>
            </w:r>
          </w:p>
          <w:p w14:paraId="1DC1697F" w14:textId="3D398C11" w:rsidR="00BC5CC1" w:rsidRPr="00454A81" w:rsidRDefault="00BC5CC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</w:tc>
        <w:tc>
          <w:tcPr>
            <w:tcW w:w="3861" w:type="dxa"/>
          </w:tcPr>
          <w:p w14:paraId="1FF8FEE3" w14:textId="77777777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ПКД, так/ні</w:t>
            </w:r>
          </w:p>
        </w:tc>
      </w:tr>
      <w:tr w:rsidR="00BC5CC1" w:rsidRPr="00454A81" w14:paraId="2EEDB1F6" w14:textId="77777777" w:rsidTr="00FF1573">
        <w:tc>
          <w:tcPr>
            <w:tcW w:w="568" w:type="dxa"/>
          </w:tcPr>
          <w:p w14:paraId="5B52ECF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9.</w:t>
            </w:r>
          </w:p>
        </w:tc>
        <w:tc>
          <w:tcPr>
            <w:tcW w:w="6770" w:type="dxa"/>
          </w:tcPr>
          <w:p w14:paraId="1759D896" w14:textId="1AEB788A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Ліквідація сміттєзвалища на території заповідного урочища Дубки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 xml:space="preserve">біля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автогаражного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кооперативу «Олімп»</w:t>
            </w:r>
          </w:p>
        </w:tc>
        <w:tc>
          <w:tcPr>
            <w:tcW w:w="1417" w:type="dxa"/>
          </w:tcPr>
          <w:p w14:paraId="6CD6BAF2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2024</w:t>
            </w:r>
          </w:p>
        </w:tc>
        <w:tc>
          <w:tcPr>
            <w:tcW w:w="3261" w:type="dxa"/>
          </w:tcPr>
          <w:p w14:paraId="04CEC88F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Адміністрація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району ММР</w:t>
            </w:r>
          </w:p>
        </w:tc>
        <w:tc>
          <w:tcPr>
            <w:tcW w:w="3861" w:type="dxa"/>
          </w:tcPr>
          <w:p w14:paraId="0BF0C622" w14:textId="77777777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 xml:space="preserve">Площа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сміттезвалища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 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67A79DBB" w14:textId="77777777" w:rsidTr="00FF1573">
        <w:tc>
          <w:tcPr>
            <w:tcW w:w="568" w:type="dxa"/>
          </w:tcPr>
          <w:p w14:paraId="6FD0F94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10.</w:t>
            </w:r>
          </w:p>
        </w:tc>
        <w:tc>
          <w:tcPr>
            <w:tcW w:w="6770" w:type="dxa"/>
          </w:tcPr>
          <w:p w14:paraId="3EF789CF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Реалізація проєкту «Моє майбутнє в екологічному просторі»</w:t>
            </w:r>
          </w:p>
        </w:tc>
        <w:tc>
          <w:tcPr>
            <w:tcW w:w="1417" w:type="dxa"/>
          </w:tcPr>
          <w:p w14:paraId="396E9773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62B4FB08" w14:textId="77777777" w:rsidR="00BC5CC1" w:rsidRPr="00454A81" w:rsidRDefault="00BC5CC1" w:rsidP="0045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3861" w:type="dxa"/>
          </w:tcPr>
          <w:p w14:paraId="540F3D18" w14:textId="77777777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освітніх закладів, задіяних у проєкті, од</w:t>
            </w:r>
          </w:p>
        </w:tc>
      </w:tr>
      <w:tr w:rsidR="00454A81" w:rsidRPr="00454A81" w14:paraId="303A2DB1" w14:textId="77777777" w:rsidTr="001E7853">
        <w:trPr>
          <w:trHeight w:val="220"/>
        </w:trPr>
        <w:tc>
          <w:tcPr>
            <w:tcW w:w="15877" w:type="dxa"/>
            <w:gridSpan w:val="5"/>
          </w:tcPr>
          <w:p w14:paraId="278B90AE" w14:textId="02637994" w:rsidR="00454A81" w:rsidRPr="00454A81" w:rsidRDefault="00454A81" w:rsidP="0045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1.3.2. Захист території від підтоплення  та екзогенних геологічних процесів</w:t>
            </w:r>
          </w:p>
        </w:tc>
      </w:tr>
      <w:tr w:rsidR="00BC5CC1" w:rsidRPr="00454A81" w14:paraId="3740AEED" w14:textId="77777777" w:rsidTr="00FF1573">
        <w:tc>
          <w:tcPr>
            <w:tcW w:w="568" w:type="dxa"/>
          </w:tcPr>
          <w:p w14:paraId="42F7A7E8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1.</w:t>
            </w:r>
          </w:p>
        </w:tc>
        <w:tc>
          <w:tcPr>
            <w:tcW w:w="6770" w:type="dxa"/>
          </w:tcPr>
          <w:p w14:paraId="31F1497F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Ліквідація наслідків підтоплення житлового масиву Тернівка - будівництво дренажного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колектора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для захисту від підтоплення житлового масиву Тернівка у м. Миколаєві. Коригування</w:t>
            </w:r>
          </w:p>
        </w:tc>
        <w:tc>
          <w:tcPr>
            <w:tcW w:w="1417" w:type="dxa"/>
          </w:tcPr>
          <w:p w14:paraId="109D5B4A" w14:textId="77777777" w:rsidR="00BC5CC1" w:rsidRPr="00454A81" w:rsidRDefault="00BC5CC1" w:rsidP="0014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2012-2027</w:t>
            </w:r>
          </w:p>
        </w:tc>
        <w:tc>
          <w:tcPr>
            <w:tcW w:w="3261" w:type="dxa"/>
            <w:shd w:val="clear" w:color="auto" w:fill="auto"/>
          </w:tcPr>
          <w:p w14:paraId="7FC3EAAA" w14:textId="77777777" w:rsidR="00BC5CC1" w:rsidRPr="00454A81" w:rsidRDefault="00BC5CC1" w:rsidP="00145CDF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1A0E7239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Ліквідація наслідків підтоплення на території площею 14,4 га</w:t>
            </w:r>
          </w:p>
        </w:tc>
      </w:tr>
      <w:tr w:rsidR="00BC5CC1" w:rsidRPr="00454A81" w14:paraId="7C173E69" w14:textId="77777777" w:rsidTr="00FF1573">
        <w:tc>
          <w:tcPr>
            <w:tcW w:w="568" w:type="dxa"/>
          </w:tcPr>
          <w:p w14:paraId="4783991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1E9586F0" w14:textId="1A92743A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берегоукріплювальної споруди вздовж </w:t>
            </w:r>
            <w:r w:rsidR="00454A8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вул. Лазурної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проектно-вишукувальні роботи, коригування та експертиза</w:t>
            </w:r>
          </w:p>
        </w:tc>
        <w:tc>
          <w:tcPr>
            <w:tcW w:w="1417" w:type="dxa"/>
          </w:tcPr>
          <w:p w14:paraId="69666EC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2019-2027</w:t>
            </w:r>
          </w:p>
        </w:tc>
        <w:tc>
          <w:tcPr>
            <w:tcW w:w="3261" w:type="dxa"/>
          </w:tcPr>
          <w:p w14:paraId="19B43D4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329FB21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</w:t>
            </w:r>
          </w:p>
          <w:p w14:paraId="338032B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Заводського району</w:t>
            </w:r>
          </w:p>
          <w:p w14:paraId="5827455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ММР</w:t>
            </w:r>
          </w:p>
        </w:tc>
        <w:tc>
          <w:tcPr>
            <w:tcW w:w="3861" w:type="dxa"/>
          </w:tcPr>
          <w:p w14:paraId="759BFBC9" w14:textId="77777777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Обсяг виконаних робіт, %</w:t>
            </w:r>
          </w:p>
        </w:tc>
      </w:tr>
      <w:tr w:rsidR="00BC5CC1" w:rsidRPr="00454A81" w14:paraId="5DCB7297" w14:textId="77777777" w:rsidTr="00FF1573">
        <w:tc>
          <w:tcPr>
            <w:tcW w:w="568" w:type="dxa"/>
          </w:tcPr>
          <w:p w14:paraId="22C22DA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3BB90099" w14:textId="77777777" w:rsidR="00BC5CC1" w:rsidRPr="00454A81" w:rsidRDefault="00BC5CC1" w:rsidP="0045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Ліквідація наслідків підтоплення селища Горького - будівництво дренажного колектору для захисту від підтоплення селища Горького у м. Миколаєві (Коригування)</w:t>
            </w:r>
          </w:p>
          <w:p w14:paraId="0E5EC5C7" w14:textId="63BF44A3" w:rsidR="00454A81" w:rsidRPr="00454A81" w:rsidRDefault="00454A81" w:rsidP="00454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64D60FCC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2012-2027</w:t>
            </w:r>
          </w:p>
        </w:tc>
        <w:tc>
          <w:tcPr>
            <w:tcW w:w="3261" w:type="dxa"/>
          </w:tcPr>
          <w:p w14:paraId="03290145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ЖКГ ММР</w:t>
            </w:r>
          </w:p>
        </w:tc>
        <w:tc>
          <w:tcPr>
            <w:tcW w:w="3861" w:type="dxa"/>
          </w:tcPr>
          <w:p w14:paraId="572266B8" w14:textId="77777777" w:rsidR="00BC5CC1" w:rsidRPr="00454A81" w:rsidRDefault="00BC5CC1" w:rsidP="00454A8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Ліквідація наслідків підтоплення на території площею 26,0 га</w:t>
            </w:r>
          </w:p>
        </w:tc>
      </w:tr>
      <w:tr w:rsidR="00BC5CC1" w:rsidRPr="00454A81" w14:paraId="4FD932F7" w14:textId="77777777" w:rsidTr="00FF1573">
        <w:trPr>
          <w:trHeight w:val="220"/>
        </w:trPr>
        <w:tc>
          <w:tcPr>
            <w:tcW w:w="8755" w:type="dxa"/>
            <w:gridSpan w:val="3"/>
          </w:tcPr>
          <w:p w14:paraId="60F80237" w14:textId="0D8641E2" w:rsidR="00454A8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1.3.3. Зменшення антропогенного навантаження на водні екосистеми</w:t>
            </w:r>
          </w:p>
        </w:tc>
        <w:tc>
          <w:tcPr>
            <w:tcW w:w="3261" w:type="dxa"/>
          </w:tcPr>
          <w:p w14:paraId="2579DF6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4F7B7F8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47C29E15" w14:textId="77777777" w:rsidTr="00FF1573">
        <w:tc>
          <w:tcPr>
            <w:tcW w:w="568" w:type="dxa"/>
          </w:tcPr>
          <w:p w14:paraId="5A85196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3F2C5EEF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та реконструкція каналізаційних мереж </w:t>
            </w:r>
          </w:p>
        </w:tc>
        <w:tc>
          <w:tcPr>
            <w:tcW w:w="1417" w:type="dxa"/>
          </w:tcPr>
          <w:p w14:paraId="2442BA7D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2016-2027</w:t>
            </w:r>
          </w:p>
        </w:tc>
        <w:tc>
          <w:tcPr>
            <w:tcW w:w="3261" w:type="dxa"/>
          </w:tcPr>
          <w:p w14:paraId="2EF901B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21C374B7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  <w:p w14:paraId="626162E6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ДЖКГ ММР</w:t>
            </w:r>
          </w:p>
        </w:tc>
        <w:tc>
          <w:tcPr>
            <w:tcW w:w="3861" w:type="dxa"/>
          </w:tcPr>
          <w:p w14:paraId="4D1C0A44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13 об’єктів </w:t>
            </w:r>
          </w:p>
        </w:tc>
      </w:tr>
      <w:tr w:rsidR="00BC5CC1" w:rsidRPr="00454A81" w14:paraId="7798F402" w14:textId="77777777" w:rsidTr="00FF1573">
        <w:tc>
          <w:tcPr>
            <w:tcW w:w="568" w:type="dxa"/>
          </w:tcPr>
          <w:p w14:paraId="10375B2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36AFD01D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Будівництво нової технологічної черги  очисних споруд  водопроводу в м. Миколаєві</w:t>
            </w:r>
          </w:p>
        </w:tc>
        <w:tc>
          <w:tcPr>
            <w:tcW w:w="1417" w:type="dxa"/>
          </w:tcPr>
          <w:p w14:paraId="11CFBB2F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694CBAF6" w14:textId="26CFF9C6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4D1E13DD" w14:textId="77777777" w:rsidR="00454A81" w:rsidRPr="00454A81" w:rsidRDefault="00BC5CC1" w:rsidP="00454A8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Будівництво нової технологічної черги очищення сирої води методом напірної фільтрації </w:t>
            </w:r>
          </w:p>
          <w:p w14:paraId="35851BD1" w14:textId="77777777" w:rsidR="00454A81" w:rsidRPr="00454A81" w:rsidRDefault="00BC5CC1" w:rsidP="00454A8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Підвищення надійності системи водопостачання міста</w:t>
            </w:r>
          </w:p>
          <w:p w14:paraId="3FAD54BF" w14:textId="754302D1" w:rsidR="00BC5CC1" w:rsidRPr="00454A81" w:rsidRDefault="00BC5CC1" w:rsidP="00454A8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Покращання якості послуг питного водопостачання</w:t>
            </w:r>
          </w:p>
        </w:tc>
      </w:tr>
      <w:tr w:rsidR="00BC5CC1" w:rsidRPr="00454A81" w14:paraId="524D6748" w14:textId="77777777" w:rsidTr="00FF1573">
        <w:tc>
          <w:tcPr>
            <w:tcW w:w="568" w:type="dxa"/>
          </w:tcPr>
          <w:p w14:paraId="41D5DBA6" w14:textId="77777777" w:rsidR="00BC5CC1" w:rsidRPr="00145CDF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445850F0" w14:textId="77777777" w:rsidR="00BC5CC1" w:rsidRPr="00145CDF" w:rsidRDefault="00BC5CC1" w:rsidP="00454A8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</w:t>
            </w:r>
            <w:proofErr w:type="spellStart"/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Галицинівських</w:t>
            </w:r>
            <w:proofErr w:type="spellEnd"/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очисних споруд каналізації за межами м. Миколаєва</w:t>
            </w:r>
          </w:p>
        </w:tc>
        <w:tc>
          <w:tcPr>
            <w:tcW w:w="1417" w:type="dxa"/>
          </w:tcPr>
          <w:p w14:paraId="0B25D4AB" w14:textId="77777777" w:rsidR="00BC5CC1" w:rsidRPr="00145CDF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2023-2027</w:t>
            </w:r>
          </w:p>
        </w:tc>
        <w:tc>
          <w:tcPr>
            <w:tcW w:w="3261" w:type="dxa"/>
          </w:tcPr>
          <w:p w14:paraId="455C508E" w14:textId="13ADDF7F" w:rsidR="00BC5CC1" w:rsidRPr="00145CDF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МКП «</w:t>
            </w:r>
            <w:proofErr w:type="spellStart"/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5F14A770" w14:textId="77777777" w:rsidR="00454A81" w:rsidRPr="00145CDF" w:rsidRDefault="00BC5CC1" w:rsidP="00454A8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системи біологічної очистки стічних вод та блоку зневоднення мулу</w:t>
            </w:r>
          </w:p>
          <w:p w14:paraId="424C4727" w14:textId="77777777" w:rsidR="00454A81" w:rsidRPr="00145CDF" w:rsidRDefault="00BC5CC1" w:rsidP="00454A8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Покращ</w:t>
            </w:r>
            <w:r w:rsidR="00454A81"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ння системи біологічної очистки стічних вод та зневоднення 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мулу</w:t>
            </w:r>
          </w:p>
          <w:p w14:paraId="018B266A" w14:textId="71BD01CF" w:rsidR="00BC5CC1" w:rsidRPr="00145CDF" w:rsidRDefault="00BC5CC1" w:rsidP="00454A8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Зменшення антропогенного навантаження на екосистему 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р. Південний Буг та басейну Чорного </w:t>
            </w:r>
            <w:r w:rsid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оря</w:t>
            </w:r>
          </w:p>
        </w:tc>
      </w:tr>
      <w:tr w:rsidR="00BC5CC1" w:rsidRPr="00454A81" w14:paraId="7CD4EA82" w14:textId="77777777" w:rsidTr="00FF1573">
        <w:tc>
          <w:tcPr>
            <w:tcW w:w="568" w:type="dxa"/>
          </w:tcPr>
          <w:p w14:paraId="7E80068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6770" w:type="dxa"/>
          </w:tcPr>
          <w:p w14:paraId="10875864" w14:textId="31BF101B" w:rsidR="00BC5CC1" w:rsidRPr="00454A81" w:rsidRDefault="00BC5CC1" w:rsidP="00145CDF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дюкеру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мкр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Соляні через р. Інгул, 2 нитки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Ду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=500 мм, м. Миколаїв,  у т. ч. коригування проектних робіт та експертиза</w:t>
            </w:r>
          </w:p>
        </w:tc>
        <w:tc>
          <w:tcPr>
            <w:tcW w:w="1417" w:type="dxa"/>
          </w:tcPr>
          <w:p w14:paraId="3356A4CF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2017-2027</w:t>
            </w:r>
          </w:p>
        </w:tc>
        <w:tc>
          <w:tcPr>
            <w:tcW w:w="3261" w:type="dxa"/>
          </w:tcPr>
          <w:p w14:paraId="1DFD60AF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vanish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1C72D7FE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дюкеру, м</w:t>
            </w:r>
          </w:p>
        </w:tc>
      </w:tr>
      <w:tr w:rsidR="00BC5CC1" w:rsidRPr="00454A81" w14:paraId="392702FE" w14:textId="77777777" w:rsidTr="00FF1573">
        <w:tc>
          <w:tcPr>
            <w:tcW w:w="568" w:type="dxa"/>
          </w:tcPr>
          <w:p w14:paraId="0F35891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</w:tcPr>
          <w:p w14:paraId="13DA2289" w14:textId="77777777" w:rsidR="00BC5CC1" w:rsidRPr="00454A81" w:rsidRDefault="00BC5CC1" w:rsidP="00145C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глибоководного випуску скидного колектору від міських очисних споруд до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урізу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р. Південний Буг. (Коригування ПКД та отримання позитивного експертного звіту)</w:t>
            </w:r>
          </w:p>
        </w:tc>
        <w:tc>
          <w:tcPr>
            <w:tcW w:w="1417" w:type="dxa"/>
          </w:tcPr>
          <w:p w14:paraId="326BA50E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2011-2027</w:t>
            </w:r>
          </w:p>
        </w:tc>
        <w:tc>
          <w:tcPr>
            <w:tcW w:w="3261" w:type="dxa"/>
          </w:tcPr>
          <w:p w14:paraId="66A7E845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  <w:p w14:paraId="52868545" w14:textId="39C33E04" w:rsidR="00BC5CC1" w:rsidRPr="00454A81" w:rsidRDefault="00145CDF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Департамент житлово-комунального господарства 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ММР</w:t>
            </w:r>
          </w:p>
        </w:tc>
        <w:tc>
          <w:tcPr>
            <w:tcW w:w="3861" w:type="dxa"/>
          </w:tcPr>
          <w:p w14:paraId="0DB3789E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Довжина реконструйованого колектору, км</w:t>
            </w:r>
          </w:p>
        </w:tc>
      </w:tr>
      <w:tr w:rsidR="00BC5CC1" w:rsidRPr="00454A81" w14:paraId="7633FF66" w14:textId="77777777" w:rsidTr="00FF1573">
        <w:tc>
          <w:tcPr>
            <w:tcW w:w="568" w:type="dxa"/>
          </w:tcPr>
          <w:p w14:paraId="28AA899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770" w:type="dxa"/>
          </w:tcPr>
          <w:p w14:paraId="316D2BFD" w14:textId="43D75BEF" w:rsidR="00BC5CC1" w:rsidRPr="00454A81" w:rsidRDefault="00BC5CC1" w:rsidP="00145CDF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напірних колекторів та насосної станції каналізації по вул. Спортивна, 19 в м.</w:t>
            </w:r>
            <w:r w:rsidR="00514FAA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Миколаїв, у т. ч.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проєктні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роботи та експертиза</w:t>
            </w:r>
          </w:p>
        </w:tc>
        <w:tc>
          <w:tcPr>
            <w:tcW w:w="1417" w:type="dxa"/>
          </w:tcPr>
          <w:p w14:paraId="443D6359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2021-2027</w:t>
            </w:r>
          </w:p>
        </w:tc>
        <w:tc>
          <w:tcPr>
            <w:tcW w:w="3261" w:type="dxa"/>
          </w:tcPr>
          <w:p w14:paraId="0219306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1B6224C0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1F28AAFA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1 об’єкт </w:t>
            </w:r>
          </w:p>
        </w:tc>
      </w:tr>
      <w:tr w:rsidR="00BC5CC1" w:rsidRPr="00454A81" w14:paraId="5AAB1A6C" w14:textId="77777777" w:rsidTr="00FF1573">
        <w:tc>
          <w:tcPr>
            <w:tcW w:w="568" w:type="dxa"/>
          </w:tcPr>
          <w:p w14:paraId="43D9F04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6770" w:type="dxa"/>
          </w:tcPr>
          <w:p w14:paraId="1AE4AABE" w14:textId="77777777" w:rsidR="00BC5CC1" w:rsidRPr="00454A81" w:rsidRDefault="00BC5CC1" w:rsidP="00145CDF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мереж водопостачання та водовідведення з додатковим обладнанням по вул. Кузнецька, 199 у м. Миколаєві, у тому числі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проєктні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роботи та експертиза</w:t>
            </w:r>
          </w:p>
        </w:tc>
        <w:tc>
          <w:tcPr>
            <w:tcW w:w="1417" w:type="dxa"/>
          </w:tcPr>
          <w:p w14:paraId="5176FCA9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2023-2027</w:t>
            </w:r>
          </w:p>
        </w:tc>
        <w:tc>
          <w:tcPr>
            <w:tcW w:w="3261" w:type="dxa"/>
          </w:tcPr>
          <w:p w14:paraId="5CC7BDBA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МКП “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”, Департамент житлово-комунального господарства ММР</w:t>
            </w:r>
          </w:p>
        </w:tc>
        <w:tc>
          <w:tcPr>
            <w:tcW w:w="3861" w:type="dxa"/>
          </w:tcPr>
          <w:p w14:paraId="75C67CB5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1 об'єкт </w:t>
            </w:r>
          </w:p>
        </w:tc>
      </w:tr>
      <w:tr w:rsidR="00BC5CC1" w:rsidRPr="00454A81" w14:paraId="70C9423B" w14:textId="77777777" w:rsidTr="00FF1573">
        <w:tc>
          <w:tcPr>
            <w:tcW w:w="7338" w:type="dxa"/>
            <w:gridSpan w:val="2"/>
          </w:tcPr>
          <w:p w14:paraId="71218603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 xml:space="preserve">Завдання 1.3.4. Розбудова сучасних громадських  просторів </w:t>
            </w:r>
          </w:p>
        </w:tc>
        <w:tc>
          <w:tcPr>
            <w:tcW w:w="1417" w:type="dxa"/>
          </w:tcPr>
          <w:p w14:paraId="2E1F06B2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775099D3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6A2A3893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157A10C7" w14:textId="77777777" w:rsidTr="00FF1573">
        <w:tc>
          <w:tcPr>
            <w:tcW w:w="568" w:type="dxa"/>
          </w:tcPr>
          <w:p w14:paraId="73FEC1A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0F58E796" w14:textId="77777777" w:rsidR="00BC5CC1" w:rsidRPr="00454A81" w:rsidRDefault="00BC5CC1" w:rsidP="00514FA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скверу по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вул.Скульптора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Ізмалкова-вул.Генерала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Свиридова – вул.9 Поздовжній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Інгульському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районі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м.Миколаєва</w:t>
            </w:r>
            <w:proofErr w:type="spellEnd"/>
          </w:p>
        </w:tc>
        <w:tc>
          <w:tcPr>
            <w:tcW w:w="1417" w:type="dxa"/>
          </w:tcPr>
          <w:p w14:paraId="60B921F5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2018-2027</w:t>
            </w:r>
          </w:p>
        </w:tc>
        <w:tc>
          <w:tcPr>
            <w:tcW w:w="3261" w:type="dxa"/>
          </w:tcPr>
          <w:p w14:paraId="3958A43F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Адміністрація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району ММР</w:t>
            </w:r>
          </w:p>
        </w:tc>
        <w:tc>
          <w:tcPr>
            <w:tcW w:w="3861" w:type="dxa"/>
          </w:tcPr>
          <w:p w14:paraId="18A1E27A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Площа реконструкції, 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3693A94B" w14:textId="77777777" w:rsidTr="00FF1573">
        <w:tc>
          <w:tcPr>
            <w:tcW w:w="568" w:type="dxa"/>
          </w:tcPr>
          <w:p w14:paraId="06E26D7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378D8F5F" w14:textId="77777777" w:rsidR="00BC5CC1" w:rsidRPr="00454A81" w:rsidRDefault="00BC5CC1" w:rsidP="00145CDF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скверів  «Тополиний», 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Взуттєвик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», «Миколаївський»</w:t>
            </w:r>
          </w:p>
        </w:tc>
        <w:tc>
          <w:tcPr>
            <w:tcW w:w="1417" w:type="dxa"/>
          </w:tcPr>
          <w:p w14:paraId="4CC20B00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2019-2027</w:t>
            </w:r>
          </w:p>
        </w:tc>
        <w:tc>
          <w:tcPr>
            <w:tcW w:w="3261" w:type="dxa"/>
          </w:tcPr>
          <w:p w14:paraId="4B2CD086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Адміністрація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району ММР </w:t>
            </w:r>
          </w:p>
          <w:p w14:paraId="11487023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23029ED2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Площа реконструкції, 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258008AB" w14:textId="77777777" w:rsidTr="00FF1573">
        <w:tc>
          <w:tcPr>
            <w:tcW w:w="568" w:type="dxa"/>
          </w:tcPr>
          <w:p w14:paraId="59D2754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79E9956E" w14:textId="77777777" w:rsidR="00BC5CC1" w:rsidRPr="00454A81" w:rsidRDefault="00BC5CC1" w:rsidP="00145CDF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пам’яток садово-паркового мистецтва «Парк Перемоги», «Флотський бульвар», «Ліски»</w:t>
            </w:r>
          </w:p>
        </w:tc>
        <w:tc>
          <w:tcPr>
            <w:tcW w:w="1417" w:type="dxa"/>
          </w:tcPr>
          <w:p w14:paraId="1116941A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2018-2027</w:t>
            </w:r>
          </w:p>
        </w:tc>
        <w:tc>
          <w:tcPr>
            <w:tcW w:w="3261" w:type="dxa"/>
            <w:vAlign w:val="center"/>
          </w:tcPr>
          <w:p w14:paraId="2A3C55BB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67B1A7D2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Площа реконструкції, м</w:t>
            </w:r>
            <w:r w:rsidRPr="00145CDF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2B9E2842" w14:textId="77777777" w:rsidTr="00FF1573">
        <w:tc>
          <w:tcPr>
            <w:tcW w:w="568" w:type="dxa"/>
          </w:tcPr>
          <w:p w14:paraId="3BD958B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770" w:type="dxa"/>
          </w:tcPr>
          <w:p w14:paraId="1C2E5BF3" w14:textId="26AFDDA9" w:rsidR="00BC5CC1" w:rsidRPr="00454A81" w:rsidRDefault="00BC5CC1" w:rsidP="00145CDF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території рекреаційного призначення, скверу «Бойової слави»</w:t>
            </w:r>
            <w:r w:rsidR="00514FAA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розташованого по вул. Озерній (Червоних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Майовщиків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), у районі житлових будинків №№ 25-29, 35 в Заводському районі міста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Миколаєва (коригування)</w:t>
            </w:r>
          </w:p>
        </w:tc>
        <w:tc>
          <w:tcPr>
            <w:tcW w:w="1417" w:type="dxa"/>
          </w:tcPr>
          <w:p w14:paraId="398A3479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</w:tcPr>
          <w:p w14:paraId="060BCC78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0DAFC827" w14:textId="77777777" w:rsidR="00BC5CC1" w:rsidRPr="00454A81" w:rsidRDefault="00BC5CC1" w:rsidP="00145CDF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Підвищення рівня благоустрою міста та покращання естетичного вигляду скверу на площі 1,5736 га </w:t>
            </w:r>
          </w:p>
        </w:tc>
      </w:tr>
      <w:tr w:rsidR="00BC5CC1" w:rsidRPr="00454A81" w14:paraId="74AC7FFF" w14:textId="77777777" w:rsidTr="00FF1573">
        <w:tc>
          <w:tcPr>
            <w:tcW w:w="568" w:type="dxa"/>
          </w:tcPr>
          <w:p w14:paraId="6D7B264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</w:tcPr>
          <w:p w14:paraId="28780B0C" w14:textId="3FD1F0FE" w:rsidR="00BC5CC1" w:rsidRPr="00454A81" w:rsidRDefault="00BC5CC1" w:rsidP="00514FA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  будівництво  комплексу  для  великих  копитних  тварин  за  </w:t>
            </w:r>
            <w:r w:rsidR="00514FAA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</w:t>
            </w:r>
            <w:proofErr w:type="spellStart"/>
            <w:r w:rsidR="00514FAA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М.Леонтовича,1  у  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проектно-вишукувальні роботи та експертиза</w:t>
            </w:r>
          </w:p>
        </w:tc>
        <w:tc>
          <w:tcPr>
            <w:tcW w:w="1417" w:type="dxa"/>
          </w:tcPr>
          <w:p w14:paraId="204C8714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2024-2030 </w:t>
            </w:r>
          </w:p>
        </w:tc>
        <w:tc>
          <w:tcPr>
            <w:tcW w:w="3261" w:type="dxa"/>
          </w:tcPr>
          <w:p w14:paraId="32E6DB3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5D73A0DE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37EF5C16" w14:textId="77777777" w:rsidR="00BC5CC1" w:rsidRPr="00454A81" w:rsidRDefault="00BC5CC1" w:rsidP="00514FAA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1 об’єкт </w:t>
            </w:r>
          </w:p>
        </w:tc>
      </w:tr>
      <w:tr w:rsidR="00BC5CC1" w:rsidRPr="00454A81" w14:paraId="6C061B2E" w14:textId="77777777" w:rsidTr="00FF1573">
        <w:tc>
          <w:tcPr>
            <w:tcW w:w="568" w:type="dxa"/>
          </w:tcPr>
          <w:p w14:paraId="18B748D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770" w:type="dxa"/>
          </w:tcPr>
          <w:p w14:paraId="4A71DC22" w14:textId="1B689821" w:rsidR="00BC5CC1" w:rsidRPr="00454A81" w:rsidRDefault="00BC5CC1" w:rsidP="00514FAA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літніх вольєрів «Острів звірів»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</w:t>
            </w:r>
            <w:r w:rsidR="00514FAA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М. Леонтовича, 1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Коригування, в т. ч. проектно-вишукувальні роботи та експертиза</w:t>
            </w:r>
          </w:p>
        </w:tc>
        <w:tc>
          <w:tcPr>
            <w:tcW w:w="1417" w:type="dxa"/>
          </w:tcPr>
          <w:p w14:paraId="0D16EC81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2024- 2030 </w:t>
            </w:r>
          </w:p>
        </w:tc>
        <w:tc>
          <w:tcPr>
            <w:tcW w:w="3261" w:type="dxa"/>
          </w:tcPr>
          <w:p w14:paraId="437BD6C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00EB2F78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5988B149" w14:textId="77777777" w:rsidR="00BC5CC1" w:rsidRPr="00454A81" w:rsidRDefault="00BC5CC1" w:rsidP="00514FAA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1 об’єкт </w:t>
            </w:r>
          </w:p>
        </w:tc>
      </w:tr>
      <w:tr w:rsidR="00BC5CC1" w:rsidRPr="00454A81" w14:paraId="593EB4E5" w14:textId="77777777" w:rsidTr="00FB03C9">
        <w:tc>
          <w:tcPr>
            <w:tcW w:w="15877" w:type="dxa"/>
            <w:gridSpan w:val="5"/>
          </w:tcPr>
          <w:p w14:paraId="414D9AF6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Оперативна ціль  1.5. Енергетична безпека</w:t>
            </w:r>
          </w:p>
        </w:tc>
      </w:tr>
      <w:tr w:rsidR="00BC5CC1" w:rsidRPr="00454A81" w14:paraId="75B40387" w14:textId="77777777" w:rsidTr="00FF1573">
        <w:trPr>
          <w:trHeight w:val="220"/>
        </w:trPr>
        <w:tc>
          <w:tcPr>
            <w:tcW w:w="8755" w:type="dxa"/>
            <w:gridSpan w:val="3"/>
          </w:tcPr>
          <w:p w14:paraId="55AE93C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1.5.1 Забезпечення розвитку альтернативних джерел енергії</w:t>
            </w:r>
          </w:p>
        </w:tc>
        <w:tc>
          <w:tcPr>
            <w:tcW w:w="3261" w:type="dxa"/>
          </w:tcPr>
          <w:p w14:paraId="25670F6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7DC7D14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5B4A2BBD" w14:textId="77777777" w:rsidTr="00FF1573">
        <w:tc>
          <w:tcPr>
            <w:tcW w:w="568" w:type="dxa"/>
          </w:tcPr>
          <w:p w14:paraId="15F84C8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719D967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Будівництво сонячних енергоблоків на об’єктах МКП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1417" w:type="dxa"/>
          </w:tcPr>
          <w:p w14:paraId="45A2138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</w:tcPr>
          <w:p w14:paraId="75D3A975" w14:textId="77777777" w:rsidR="00BC5CC1" w:rsidRPr="00454A81" w:rsidRDefault="00BC5CC1" w:rsidP="00FB03C9">
            <w:pPr>
              <w:tabs>
                <w:tab w:val="left" w:pos="2629"/>
              </w:tabs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».</w:t>
            </w:r>
          </w:p>
        </w:tc>
        <w:tc>
          <w:tcPr>
            <w:tcW w:w="3861" w:type="dxa"/>
          </w:tcPr>
          <w:p w14:paraId="5418ED08" w14:textId="1A777628" w:rsidR="00BC5CC1" w:rsidRPr="00454A81" w:rsidRDefault="00514FAA" w:rsidP="00514FA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меншення обсягів споживання централізованої електроенергії, економія витрат на комунальні послуги, енергонезалежність</w:t>
            </w:r>
          </w:p>
        </w:tc>
      </w:tr>
      <w:tr w:rsidR="00BC5CC1" w:rsidRPr="00454A81" w14:paraId="1B72F442" w14:textId="77777777" w:rsidTr="00FF1573">
        <w:tc>
          <w:tcPr>
            <w:tcW w:w="568" w:type="dxa"/>
          </w:tcPr>
          <w:p w14:paraId="477CD7B6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1B6C4A18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Будівництво заводу з виробництва альтернативних видів палива (брикети,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пелети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)</w:t>
            </w:r>
          </w:p>
        </w:tc>
        <w:tc>
          <w:tcPr>
            <w:tcW w:w="1417" w:type="dxa"/>
          </w:tcPr>
          <w:p w14:paraId="2463408E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0EB04628" w14:textId="77777777" w:rsidR="00BC5CC1" w:rsidRPr="00454A81" w:rsidRDefault="00BC5CC1" w:rsidP="005A3085">
            <w:pPr>
              <w:tabs>
                <w:tab w:val="left" w:pos="2629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МКП «Миколаївобленерго»</w:t>
            </w:r>
          </w:p>
        </w:tc>
        <w:tc>
          <w:tcPr>
            <w:tcW w:w="3861" w:type="dxa"/>
          </w:tcPr>
          <w:p w14:paraId="1B801359" w14:textId="77777777" w:rsidR="00BC5CC1" w:rsidRPr="00454A81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6AFD236F" w14:textId="77777777" w:rsidTr="00FF1573">
        <w:tc>
          <w:tcPr>
            <w:tcW w:w="568" w:type="dxa"/>
          </w:tcPr>
          <w:p w14:paraId="241140ED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44F4795F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Гібрідне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вуличне освітлення</w:t>
            </w:r>
          </w:p>
        </w:tc>
        <w:tc>
          <w:tcPr>
            <w:tcW w:w="1417" w:type="dxa"/>
          </w:tcPr>
          <w:p w14:paraId="71E110F8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</w:tcPr>
          <w:p w14:paraId="6254E3AA" w14:textId="77777777" w:rsidR="00BC5CC1" w:rsidRPr="00454A81" w:rsidRDefault="00BC5CC1" w:rsidP="005A3085">
            <w:pPr>
              <w:tabs>
                <w:tab w:val="left" w:pos="2629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Виконавчі органи ММР Комунальні підприємства</w:t>
            </w:r>
          </w:p>
        </w:tc>
        <w:tc>
          <w:tcPr>
            <w:tcW w:w="3861" w:type="dxa"/>
          </w:tcPr>
          <w:p w14:paraId="6DAEEE69" w14:textId="77777777" w:rsidR="00BC5CC1" w:rsidRPr="00454A81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Впроваджено, так/ ні</w:t>
            </w:r>
          </w:p>
        </w:tc>
      </w:tr>
      <w:tr w:rsidR="00BC5CC1" w:rsidRPr="00454A81" w14:paraId="4531BB92" w14:textId="77777777" w:rsidTr="00FF1573">
        <w:tc>
          <w:tcPr>
            <w:tcW w:w="568" w:type="dxa"/>
          </w:tcPr>
          <w:p w14:paraId="0C454BBE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770" w:type="dxa"/>
          </w:tcPr>
          <w:p w14:paraId="59777996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Невеликий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вітрогенератор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на даху для багатоповерхового будинку</w:t>
            </w:r>
          </w:p>
        </w:tc>
        <w:tc>
          <w:tcPr>
            <w:tcW w:w="1417" w:type="dxa"/>
          </w:tcPr>
          <w:p w14:paraId="578046DC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</w:tcPr>
          <w:p w14:paraId="6F2B37D1" w14:textId="77777777" w:rsidR="00BC5CC1" w:rsidRPr="00454A81" w:rsidRDefault="00BC5CC1" w:rsidP="005A3085">
            <w:pPr>
              <w:tabs>
                <w:tab w:val="left" w:pos="2629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Виконавчі органи ММР Комунальні підприємства</w:t>
            </w:r>
          </w:p>
        </w:tc>
        <w:tc>
          <w:tcPr>
            <w:tcW w:w="3861" w:type="dxa"/>
          </w:tcPr>
          <w:p w14:paraId="68093B38" w14:textId="77777777" w:rsidR="00BC5CC1" w:rsidRPr="00454A81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Впроваджено, так/ ні</w:t>
            </w:r>
          </w:p>
        </w:tc>
      </w:tr>
      <w:tr w:rsidR="00BC5CC1" w:rsidRPr="00454A81" w14:paraId="075E3F7F" w14:textId="77777777" w:rsidTr="00FF1573">
        <w:tc>
          <w:tcPr>
            <w:tcW w:w="568" w:type="dxa"/>
          </w:tcPr>
          <w:p w14:paraId="1FF59CEB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</w:tcPr>
          <w:p w14:paraId="2C91A4C9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Малий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вітрогенератор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для приватного господарства</w:t>
            </w:r>
          </w:p>
        </w:tc>
        <w:tc>
          <w:tcPr>
            <w:tcW w:w="1417" w:type="dxa"/>
          </w:tcPr>
          <w:p w14:paraId="6A6B7C72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</w:tcPr>
          <w:p w14:paraId="389221EB" w14:textId="570A3487" w:rsidR="00BC5CC1" w:rsidRPr="00454A81" w:rsidRDefault="00BC5CC1" w:rsidP="005A3085">
            <w:pPr>
              <w:tabs>
                <w:tab w:val="left" w:pos="2629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Виконавчі органи ММР </w:t>
            </w:r>
            <w:r w:rsidR="005A3085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омунальні підприємства</w:t>
            </w:r>
          </w:p>
        </w:tc>
        <w:tc>
          <w:tcPr>
            <w:tcW w:w="3861" w:type="dxa"/>
          </w:tcPr>
          <w:p w14:paraId="592BFB8D" w14:textId="77777777" w:rsidR="00BC5CC1" w:rsidRPr="00454A81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Впроваджено, так/ ні</w:t>
            </w:r>
          </w:p>
        </w:tc>
      </w:tr>
      <w:tr w:rsidR="00BC5CC1" w:rsidRPr="00454A81" w14:paraId="01B0CFFD" w14:textId="77777777" w:rsidTr="00FF1573">
        <w:tc>
          <w:tcPr>
            <w:tcW w:w="568" w:type="dxa"/>
          </w:tcPr>
          <w:p w14:paraId="45B6947F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770" w:type="dxa"/>
          </w:tcPr>
          <w:p w14:paraId="086BB02B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Вітрогенератор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потужністю 45-50 кВт для малого бізнесу або комунального підприємства</w:t>
            </w:r>
          </w:p>
        </w:tc>
        <w:tc>
          <w:tcPr>
            <w:tcW w:w="1417" w:type="dxa"/>
          </w:tcPr>
          <w:p w14:paraId="265227E8" w14:textId="77777777" w:rsidR="00BC5CC1" w:rsidRPr="00454A81" w:rsidRDefault="00BC5CC1" w:rsidP="005A3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</w:tcPr>
          <w:p w14:paraId="38D1B14B" w14:textId="23B0D03A" w:rsidR="00BC5CC1" w:rsidRPr="00454A81" w:rsidRDefault="00BC5CC1" w:rsidP="005A3085">
            <w:pPr>
              <w:tabs>
                <w:tab w:val="left" w:pos="2629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Підприємства (за згодою) </w:t>
            </w:r>
            <w:r w:rsidR="005A3085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омунальні підприємства</w:t>
            </w:r>
          </w:p>
        </w:tc>
        <w:tc>
          <w:tcPr>
            <w:tcW w:w="3861" w:type="dxa"/>
          </w:tcPr>
          <w:p w14:paraId="5F8B650F" w14:textId="77777777" w:rsidR="00BC5CC1" w:rsidRPr="00454A81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Впроваджено, так/ ні</w:t>
            </w:r>
          </w:p>
        </w:tc>
      </w:tr>
      <w:tr w:rsidR="00BC5CC1" w:rsidRPr="00454A81" w14:paraId="0992238A" w14:textId="77777777" w:rsidTr="00FF1573">
        <w:tc>
          <w:tcPr>
            <w:tcW w:w="568" w:type="dxa"/>
          </w:tcPr>
          <w:p w14:paraId="7727C0B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6770" w:type="dxa"/>
          </w:tcPr>
          <w:p w14:paraId="4B1972A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Встановлення котлів на соломі в комунальних підприємствах </w:t>
            </w:r>
          </w:p>
        </w:tc>
        <w:tc>
          <w:tcPr>
            <w:tcW w:w="1417" w:type="dxa"/>
          </w:tcPr>
          <w:p w14:paraId="2A50E57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</w:tcPr>
          <w:p w14:paraId="7C7FA373" w14:textId="6304D846" w:rsidR="00BC5CC1" w:rsidRPr="00454A81" w:rsidRDefault="005A3085" w:rsidP="00FB03C9">
            <w:pPr>
              <w:tabs>
                <w:tab w:val="left" w:pos="2629"/>
              </w:tabs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омунальні підприємства</w:t>
            </w:r>
          </w:p>
        </w:tc>
        <w:tc>
          <w:tcPr>
            <w:tcW w:w="3861" w:type="dxa"/>
          </w:tcPr>
          <w:p w14:paraId="47AE6CD6" w14:textId="77777777" w:rsidR="00BC5CC1" w:rsidRPr="00454A81" w:rsidRDefault="00BC5CC1" w:rsidP="00514FA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Впроваджено, так/ ні</w:t>
            </w:r>
          </w:p>
        </w:tc>
      </w:tr>
      <w:tr w:rsidR="00BC5CC1" w:rsidRPr="00454A81" w14:paraId="0575A8BE" w14:textId="77777777" w:rsidTr="00FF1573">
        <w:trPr>
          <w:trHeight w:val="338"/>
        </w:trPr>
        <w:tc>
          <w:tcPr>
            <w:tcW w:w="7338" w:type="dxa"/>
            <w:gridSpan w:val="2"/>
            <w:vAlign w:val="center"/>
          </w:tcPr>
          <w:p w14:paraId="466A17C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firstLine="28"/>
              <w:rPr>
                <w:rFonts w:asciiTheme="majorHAnsi" w:hAnsiTheme="majorHAnsi" w:cstheme="majorHAnsi"/>
                <w:b/>
                <w:color w:val="366091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7BA543AD" wp14:editId="0E22507E">
                  <wp:extent cx="288000" cy="28800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54A81">
              <w:rPr>
                <w:rFonts w:asciiTheme="majorHAnsi" w:hAnsiTheme="majorHAnsi" w:cstheme="majorHAnsi"/>
                <w:b/>
                <w:color w:val="984806"/>
                <w:sz w:val="22"/>
                <w:szCs w:val="22"/>
                <w:lang w:val="uk-UA"/>
              </w:rPr>
              <w:t xml:space="preserve">  </w:t>
            </w:r>
            <w:r w:rsidRPr="00454A81">
              <w:rPr>
                <w:rFonts w:asciiTheme="majorHAnsi" w:hAnsiTheme="majorHAnsi" w:cstheme="majorHAnsi"/>
                <w:b/>
                <w:color w:val="984806"/>
                <w:sz w:val="22"/>
                <w:szCs w:val="22"/>
              </w:rPr>
              <w:t>СТРАТЕГІЧНА ЦІЛЬ 2 «КОМФОРТНА ГРОМАДА»</w:t>
            </w:r>
          </w:p>
        </w:tc>
        <w:tc>
          <w:tcPr>
            <w:tcW w:w="1417" w:type="dxa"/>
          </w:tcPr>
          <w:p w14:paraId="6F1F4BC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1EAA7E9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0DC6249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39F4B014" w14:textId="77777777" w:rsidTr="00FF1573">
        <w:trPr>
          <w:trHeight w:val="220"/>
        </w:trPr>
        <w:tc>
          <w:tcPr>
            <w:tcW w:w="7338" w:type="dxa"/>
            <w:gridSpan w:val="2"/>
          </w:tcPr>
          <w:p w14:paraId="0DD7413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Операційна ціль 2.1. Якісні муніципальні послуги</w:t>
            </w:r>
          </w:p>
        </w:tc>
        <w:tc>
          <w:tcPr>
            <w:tcW w:w="1417" w:type="dxa"/>
          </w:tcPr>
          <w:p w14:paraId="15EE8E3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7BD196C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3292849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27E7AFB3" w14:textId="77777777" w:rsidTr="00FF1573">
        <w:trPr>
          <w:trHeight w:val="220"/>
        </w:trPr>
        <w:tc>
          <w:tcPr>
            <w:tcW w:w="7338" w:type="dxa"/>
            <w:gridSpan w:val="2"/>
          </w:tcPr>
          <w:p w14:paraId="7B13BD56" w14:textId="33D48AC5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Завдання 2.1.1 Стале </w:t>
            </w:r>
            <w:r w:rsidR="005A3085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</w:t>
            </w: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абезпеч</w:t>
            </w:r>
            <w:r w:rsidR="005A3085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ення</w:t>
            </w: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 мешканців міста питною водою</w:t>
            </w:r>
          </w:p>
        </w:tc>
        <w:tc>
          <w:tcPr>
            <w:tcW w:w="1417" w:type="dxa"/>
          </w:tcPr>
          <w:p w14:paraId="3F5396C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04CC715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3223F12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5212BA49" w14:textId="77777777" w:rsidTr="00FF1573">
        <w:tc>
          <w:tcPr>
            <w:tcW w:w="568" w:type="dxa"/>
          </w:tcPr>
          <w:p w14:paraId="7E4C3EE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4E159B00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водогону вздовж приватного сектору реконструкції</w:t>
            </w:r>
          </w:p>
        </w:tc>
        <w:tc>
          <w:tcPr>
            <w:tcW w:w="1417" w:type="dxa"/>
          </w:tcPr>
          <w:p w14:paraId="2DE837AD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</w:t>
            </w:r>
          </w:p>
        </w:tc>
        <w:tc>
          <w:tcPr>
            <w:tcW w:w="3261" w:type="dxa"/>
          </w:tcPr>
          <w:p w14:paraId="3D223F09" w14:textId="653FAA89" w:rsidR="00BC5CC1" w:rsidRPr="00454A81" w:rsidRDefault="00BC5CC1" w:rsidP="005A3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МКП</w:t>
            </w:r>
            <w:r w:rsidR="005A3085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65D907F2" w14:textId="77777777" w:rsidR="00BC5CC1" w:rsidRPr="00454A81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Протяжність водогону, км</w:t>
            </w:r>
          </w:p>
        </w:tc>
      </w:tr>
      <w:tr w:rsidR="00BC5CC1" w:rsidRPr="00B811E6" w14:paraId="192FAA5E" w14:textId="77777777" w:rsidTr="00FF1573">
        <w:tc>
          <w:tcPr>
            <w:tcW w:w="568" w:type="dxa"/>
          </w:tcPr>
          <w:p w14:paraId="3381678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066D53D4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системи знезараження питної води на об’єктах МКП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», НСВ ІІІ-го підйому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 м. Миколаїв, вул. Миколаївська, 14</w:t>
            </w:r>
          </w:p>
        </w:tc>
        <w:tc>
          <w:tcPr>
            <w:tcW w:w="1417" w:type="dxa"/>
          </w:tcPr>
          <w:p w14:paraId="2B359ED2" w14:textId="77777777" w:rsidR="00BC5CC1" w:rsidRPr="00454A81" w:rsidRDefault="00BC5CC1" w:rsidP="005A3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2020-2026</w:t>
            </w:r>
          </w:p>
        </w:tc>
        <w:tc>
          <w:tcPr>
            <w:tcW w:w="3261" w:type="dxa"/>
          </w:tcPr>
          <w:p w14:paraId="6E3713C9" w14:textId="4430DAEA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МКП</w:t>
            </w:r>
            <w:r w:rsidR="005A3085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  <w:p w14:paraId="51FEF73C" w14:textId="1E003074" w:rsidR="00BC5CC1" w:rsidRPr="00454A81" w:rsidRDefault="005A3085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Департамент житлово-комунального господарства </w:t>
            </w: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ММР</w:t>
            </w:r>
          </w:p>
        </w:tc>
        <w:tc>
          <w:tcPr>
            <w:tcW w:w="3861" w:type="dxa"/>
          </w:tcPr>
          <w:p w14:paraId="3D5FA452" w14:textId="77777777" w:rsidR="00BC5CC1" w:rsidRPr="00454A81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 xml:space="preserve">Впровадження технології знезараження питної води Підвищення екологічної та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техногенної безпеки населення та поліпшення якості питної води</w:t>
            </w:r>
          </w:p>
        </w:tc>
      </w:tr>
      <w:tr w:rsidR="00BC5CC1" w:rsidRPr="00454A81" w14:paraId="582E5D39" w14:textId="77777777" w:rsidTr="00FF1573">
        <w:tc>
          <w:tcPr>
            <w:tcW w:w="568" w:type="dxa"/>
          </w:tcPr>
          <w:p w14:paraId="54A7A40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6770" w:type="dxa"/>
          </w:tcPr>
          <w:p w14:paraId="3E4D60A3" w14:textId="77777777" w:rsidR="00BC5CC1" w:rsidRPr="00454A81" w:rsidRDefault="00BC5CC1" w:rsidP="005A3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системи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мікрофільтрації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та обертових сіток на водозаборі в м. Миколаєві</w:t>
            </w:r>
          </w:p>
        </w:tc>
        <w:tc>
          <w:tcPr>
            <w:tcW w:w="1417" w:type="dxa"/>
          </w:tcPr>
          <w:p w14:paraId="398125DB" w14:textId="77777777" w:rsidR="00BC5CC1" w:rsidRPr="00454A81" w:rsidRDefault="00BC5CC1" w:rsidP="005A3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</w:tcPr>
          <w:p w14:paraId="2A9617D4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01512DF1" w14:textId="77777777" w:rsidR="005A3085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Будівництво нової будівлі блоку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мікрофільтрації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та встановлення нового технологічного обладнання</w:t>
            </w:r>
          </w:p>
          <w:p w14:paraId="43387210" w14:textId="5CA29D5F" w:rsidR="005A3085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Встановлення нових обертових сіток </w:t>
            </w:r>
            <w:r w:rsidR="005A3085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будівлі НСВ 0-го підйому на водозаборі </w:t>
            </w:r>
            <w:r w:rsidR="005A3085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Дніпро-Миколаїв</w:t>
            </w:r>
            <w:r w:rsidR="005A3085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</w:p>
          <w:p w14:paraId="450AD24A" w14:textId="77777777" w:rsidR="005A3085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Підвищення надійності системи водопостачання міста </w:t>
            </w:r>
          </w:p>
          <w:p w14:paraId="7FFAEBA0" w14:textId="3B945843" w:rsidR="00BC5CC1" w:rsidRPr="005A3085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Покращання процесу первинної обро</w:t>
            </w:r>
            <w:r w:rsidRPr="005A3085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бки сирої води.</w:t>
            </w:r>
          </w:p>
        </w:tc>
      </w:tr>
      <w:tr w:rsidR="00BC5CC1" w:rsidRPr="00454A81" w14:paraId="2D25078C" w14:textId="77777777" w:rsidTr="00FF1573">
        <w:tc>
          <w:tcPr>
            <w:tcW w:w="568" w:type="dxa"/>
          </w:tcPr>
          <w:p w14:paraId="05BB368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770" w:type="dxa"/>
          </w:tcPr>
          <w:p w14:paraId="7A281602" w14:textId="2645F1A7" w:rsidR="00BC5CC1" w:rsidRPr="00454A81" w:rsidRDefault="00BC5CC1" w:rsidP="005A3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водогону Д=600мм по вул. Флотськ</w:t>
            </w:r>
            <w:r w:rsidR="005A3085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ій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від </w:t>
            </w:r>
            <w:r w:rsidR="005A3085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Парусний до вул. Променевої,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м.Миколаїв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 у т. ч. коригування проектних робіт та експертиза</w:t>
            </w:r>
          </w:p>
        </w:tc>
        <w:tc>
          <w:tcPr>
            <w:tcW w:w="1417" w:type="dxa"/>
          </w:tcPr>
          <w:p w14:paraId="6EE14EAC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2018-2027</w:t>
            </w:r>
          </w:p>
        </w:tc>
        <w:tc>
          <w:tcPr>
            <w:tcW w:w="3261" w:type="dxa"/>
          </w:tcPr>
          <w:p w14:paraId="549417BE" w14:textId="4D02D3C5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МКП 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</w:p>
          <w:p w14:paraId="505FA638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</w:tc>
        <w:tc>
          <w:tcPr>
            <w:tcW w:w="3861" w:type="dxa"/>
          </w:tcPr>
          <w:p w14:paraId="00789627" w14:textId="77777777" w:rsidR="00BC5CC1" w:rsidRPr="00454A81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1557 м</w:t>
            </w:r>
          </w:p>
        </w:tc>
      </w:tr>
      <w:tr w:rsidR="00BC5CC1" w:rsidRPr="00454A81" w14:paraId="1AE2E874" w14:textId="77777777" w:rsidTr="00FF1573">
        <w:tc>
          <w:tcPr>
            <w:tcW w:w="568" w:type="dxa"/>
          </w:tcPr>
          <w:p w14:paraId="009F543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</w:tcPr>
          <w:p w14:paraId="7B6F66FC" w14:textId="657C275E" w:rsidR="00BC5CC1" w:rsidRPr="00454A81" w:rsidRDefault="00BC5CC1" w:rsidP="005A3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вуличних мереж водопостачання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мкр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Варварівка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 - вишукувальні роботи, коригування та експертиза</w:t>
            </w:r>
          </w:p>
        </w:tc>
        <w:tc>
          <w:tcPr>
            <w:tcW w:w="1417" w:type="dxa"/>
          </w:tcPr>
          <w:p w14:paraId="7BCECA4B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2020-2027</w:t>
            </w:r>
          </w:p>
        </w:tc>
        <w:tc>
          <w:tcPr>
            <w:tcW w:w="3261" w:type="dxa"/>
          </w:tcPr>
          <w:p w14:paraId="47338CD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1FAFF09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3BADF027" w14:textId="77777777" w:rsidR="00BC5CC1" w:rsidRPr="00454A81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1C8F6CF6" w14:textId="77777777" w:rsidTr="00FF1573">
        <w:trPr>
          <w:trHeight w:val="629"/>
        </w:trPr>
        <w:tc>
          <w:tcPr>
            <w:tcW w:w="568" w:type="dxa"/>
          </w:tcPr>
          <w:p w14:paraId="0DFC6D4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770" w:type="dxa"/>
          </w:tcPr>
          <w:p w14:paraId="27F90D0B" w14:textId="77777777" w:rsidR="00BC5CC1" w:rsidRPr="00454A81" w:rsidRDefault="00BC5CC1" w:rsidP="005A3085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Реалізація проєкту «Розвиток системи водопостачання та водовідведення в місті Миколаїв»</w:t>
            </w:r>
          </w:p>
        </w:tc>
        <w:tc>
          <w:tcPr>
            <w:tcW w:w="1417" w:type="dxa"/>
          </w:tcPr>
          <w:p w14:paraId="18762714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2016-2027</w:t>
            </w:r>
          </w:p>
        </w:tc>
        <w:tc>
          <w:tcPr>
            <w:tcW w:w="3261" w:type="dxa"/>
          </w:tcPr>
          <w:p w14:paraId="07C5FA11" w14:textId="0E1CDEBF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МКП 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Миколаївводоканал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  <w:p w14:paraId="511722C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ЄІБ</w:t>
            </w:r>
          </w:p>
        </w:tc>
        <w:tc>
          <w:tcPr>
            <w:tcW w:w="3861" w:type="dxa"/>
          </w:tcPr>
          <w:p w14:paraId="7F9F47B8" w14:textId="77777777" w:rsidR="00BC5CC1" w:rsidRPr="00454A81" w:rsidRDefault="00BC5CC1" w:rsidP="005A308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Реалізовано, так/ні</w:t>
            </w:r>
          </w:p>
        </w:tc>
      </w:tr>
      <w:tr w:rsidR="005A3085" w:rsidRPr="00454A81" w14:paraId="627BCC6A" w14:textId="77777777" w:rsidTr="003461D8">
        <w:trPr>
          <w:trHeight w:val="220"/>
        </w:trPr>
        <w:tc>
          <w:tcPr>
            <w:tcW w:w="7338" w:type="dxa"/>
            <w:gridSpan w:val="2"/>
          </w:tcPr>
          <w:p w14:paraId="08110597" w14:textId="77777777" w:rsidR="005A3085" w:rsidRPr="00454A81" w:rsidRDefault="005A3085" w:rsidP="005A3085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2.1.2 Забезпечення мешканців громади теплом</w:t>
            </w:r>
          </w:p>
        </w:tc>
        <w:tc>
          <w:tcPr>
            <w:tcW w:w="1417" w:type="dxa"/>
          </w:tcPr>
          <w:p w14:paraId="10101EBE" w14:textId="77777777" w:rsidR="005A3085" w:rsidRPr="00454A81" w:rsidRDefault="005A3085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55780AEE" w14:textId="77777777" w:rsidR="005A3085" w:rsidRPr="00454A81" w:rsidRDefault="005A3085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7948373B" w14:textId="77777777" w:rsidR="005A3085" w:rsidRPr="00454A81" w:rsidRDefault="005A3085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3A83B129" w14:textId="77777777" w:rsidTr="005A3085">
        <w:tc>
          <w:tcPr>
            <w:tcW w:w="568" w:type="dxa"/>
          </w:tcPr>
          <w:p w14:paraId="425DF39F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2957F0EE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тепломагістралі ПрАТ «Миколаївська ТЕЦ» на ділянці від ТК-15 до ТК-24 по  вул. Московська в 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 - вишукувальні роботи та експертиза</w:t>
            </w:r>
          </w:p>
        </w:tc>
        <w:tc>
          <w:tcPr>
            <w:tcW w:w="1417" w:type="dxa"/>
          </w:tcPr>
          <w:p w14:paraId="2DC2AFF5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2021-2026</w:t>
            </w:r>
          </w:p>
        </w:tc>
        <w:tc>
          <w:tcPr>
            <w:tcW w:w="3261" w:type="dxa"/>
          </w:tcPr>
          <w:p w14:paraId="20E50726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0D4FF8AD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5003BD58" w14:textId="77777777" w:rsidR="00BC5CC1" w:rsidRPr="00454A81" w:rsidRDefault="00BC5CC1" w:rsidP="00EF72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об'єкт</w:t>
            </w:r>
          </w:p>
        </w:tc>
      </w:tr>
      <w:tr w:rsidR="00BC5CC1" w:rsidRPr="00454A81" w14:paraId="05197D7B" w14:textId="77777777" w:rsidTr="005A3085">
        <w:tc>
          <w:tcPr>
            <w:tcW w:w="568" w:type="dxa"/>
          </w:tcPr>
          <w:p w14:paraId="6CB13D39" w14:textId="76AC7864" w:rsidR="00BC5CC1" w:rsidRPr="00454A81" w:rsidRDefault="005A3085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6686A393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котельні ЗОШ №29 по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вул.Ватутіна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124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проектно-вишукувальні роботи та експертиза. Коригування</w:t>
            </w:r>
          </w:p>
        </w:tc>
        <w:tc>
          <w:tcPr>
            <w:tcW w:w="1417" w:type="dxa"/>
            <w:vAlign w:val="center"/>
          </w:tcPr>
          <w:p w14:paraId="563E1F95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2016-2024</w:t>
            </w:r>
          </w:p>
        </w:tc>
        <w:tc>
          <w:tcPr>
            <w:tcW w:w="3261" w:type="dxa"/>
          </w:tcPr>
          <w:p w14:paraId="284E8786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67B1E4D6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2EA4D8AF" w14:textId="77777777" w:rsidR="00BC5CC1" w:rsidRPr="00454A81" w:rsidRDefault="00BC5CC1" w:rsidP="00EF72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659628DE" w14:textId="77777777" w:rsidTr="005A3085">
        <w:tc>
          <w:tcPr>
            <w:tcW w:w="568" w:type="dxa"/>
          </w:tcPr>
          <w:p w14:paraId="3DEF8B3C" w14:textId="243A883A" w:rsidR="00BC5CC1" w:rsidRPr="00454A81" w:rsidRDefault="005A3085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437846CE" w14:textId="77777777" w:rsidR="00BC5CC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тепломереж з об’єднанням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котелень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або переключенням споживачів до ПрАТ «Миколаївська ТЕЦ» в 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 Миколаєві</w:t>
            </w:r>
          </w:p>
          <w:p w14:paraId="29BD5570" w14:textId="2896FD18" w:rsidR="00EF7268" w:rsidRPr="00454A81" w:rsidRDefault="00EF7268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5F837EF4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52AA4B9A" w14:textId="04EABF14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» </w:t>
            </w:r>
          </w:p>
        </w:tc>
        <w:tc>
          <w:tcPr>
            <w:tcW w:w="3861" w:type="dxa"/>
          </w:tcPr>
          <w:p w14:paraId="6A23418A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 об’єктів</w:t>
            </w:r>
          </w:p>
        </w:tc>
      </w:tr>
      <w:tr w:rsidR="00BC5CC1" w:rsidRPr="00454A81" w14:paraId="0F9F96BA" w14:textId="77777777" w:rsidTr="00FF1573">
        <w:tc>
          <w:tcPr>
            <w:tcW w:w="568" w:type="dxa"/>
          </w:tcPr>
          <w:p w14:paraId="4CAAAF67" w14:textId="0F4481E3" w:rsidR="00BC5CC1" w:rsidRPr="00454A81" w:rsidRDefault="00EF7268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6770" w:type="dxa"/>
          </w:tcPr>
          <w:p w14:paraId="4B17EBB1" w14:textId="16CEE693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Встановлення ІТП в житлових будинках від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котелень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по 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вул. Самойловича, 42 та вул. Біла, 71 в м. Миколаєві</w:t>
            </w:r>
          </w:p>
        </w:tc>
        <w:tc>
          <w:tcPr>
            <w:tcW w:w="1417" w:type="dxa"/>
          </w:tcPr>
          <w:p w14:paraId="6FB9C701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3B86A2BC" w14:textId="313DBD61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371DDC77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6B827B6A" w14:textId="77777777" w:rsidTr="00FF1573">
        <w:tc>
          <w:tcPr>
            <w:tcW w:w="568" w:type="dxa"/>
          </w:tcPr>
          <w:p w14:paraId="78661AB5" w14:textId="399EB01F" w:rsidR="00BC5CC1" w:rsidRPr="00454A81" w:rsidRDefault="00EF7268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</w:tcPr>
          <w:p w14:paraId="001B9A5A" w14:textId="60A5D18A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Будівництво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когенераційного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комплексу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 м. Миколаїв, вул. Самойловича, 42</w:t>
            </w:r>
          </w:p>
        </w:tc>
        <w:tc>
          <w:tcPr>
            <w:tcW w:w="1417" w:type="dxa"/>
          </w:tcPr>
          <w:p w14:paraId="3DFD2744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33D83ADD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09570C60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7CAAFD17" w14:textId="77777777" w:rsidTr="00FF1573">
        <w:tc>
          <w:tcPr>
            <w:tcW w:w="568" w:type="dxa"/>
          </w:tcPr>
          <w:p w14:paraId="07C588B9" w14:textId="3B69F12D" w:rsidR="00BC5CC1" w:rsidRPr="00454A81" w:rsidRDefault="00EF7268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770" w:type="dxa"/>
          </w:tcPr>
          <w:p w14:paraId="401AD462" w14:textId="5A13F571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теплових мереж по вул. Космонавтів в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 Миколаєві</w:t>
            </w:r>
          </w:p>
        </w:tc>
        <w:tc>
          <w:tcPr>
            <w:tcW w:w="1417" w:type="dxa"/>
          </w:tcPr>
          <w:p w14:paraId="60528FC3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2023-2024</w:t>
            </w:r>
          </w:p>
        </w:tc>
        <w:tc>
          <w:tcPr>
            <w:tcW w:w="3261" w:type="dxa"/>
          </w:tcPr>
          <w:p w14:paraId="5A6215B6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7FE7DA34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32A859DE" w14:textId="77777777" w:rsidTr="00FF1573">
        <w:tc>
          <w:tcPr>
            <w:tcW w:w="568" w:type="dxa"/>
          </w:tcPr>
          <w:p w14:paraId="46BC5377" w14:textId="029619E0" w:rsidR="00BC5CC1" w:rsidRPr="00454A81" w:rsidRDefault="00EF7268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6770" w:type="dxa"/>
          </w:tcPr>
          <w:p w14:paraId="41DADCAA" w14:textId="4ABBC847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теплових мереж по вул. Озерна в м. Миколаєві</w:t>
            </w:r>
          </w:p>
        </w:tc>
        <w:tc>
          <w:tcPr>
            <w:tcW w:w="1417" w:type="dxa"/>
          </w:tcPr>
          <w:p w14:paraId="045036D6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2023-2024</w:t>
            </w:r>
          </w:p>
        </w:tc>
        <w:tc>
          <w:tcPr>
            <w:tcW w:w="3261" w:type="dxa"/>
          </w:tcPr>
          <w:p w14:paraId="14545163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01C30BCD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57EE2A26" w14:textId="77777777" w:rsidTr="00FF1573">
        <w:tc>
          <w:tcPr>
            <w:tcW w:w="568" w:type="dxa"/>
          </w:tcPr>
          <w:p w14:paraId="7F8C5B6F" w14:textId="5A6DFA55" w:rsidR="00BC5CC1" w:rsidRPr="00454A81" w:rsidRDefault="00EF7268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8</w:t>
            </w:r>
          </w:p>
        </w:tc>
        <w:tc>
          <w:tcPr>
            <w:tcW w:w="6770" w:type="dxa"/>
          </w:tcPr>
          <w:p w14:paraId="04C9346B" w14:textId="59988F9E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першої зони теплопостачання з об’єднанням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котелень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по вул. Генерала Карпенк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 8-3 та вул. Генерала Карпенк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51а в 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 Миколаєві</w:t>
            </w:r>
          </w:p>
        </w:tc>
        <w:tc>
          <w:tcPr>
            <w:tcW w:w="1417" w:type="dxa"/>
          </w:tcPr>
          <w:p w14:paraId="35EC9063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4F6C038D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7DD10D0A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6BF599C6" w14:textId="77777777" w:rsidTr="00FF1573">
        <w:tc>
          <w:tcPr>
            <w:tcW w:w="568" w:type="dxa"/>
          </w:tcPr>
          <w:p w14:paraId="66D3D4D6" w14:textId="79297943" w:rsidR="00BC5CC1" w:rsidRPr="00454A81" w:rsidRDefault="00EF7268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9</w:t>
            </w:r>
          </w:p>
        </w:tc>
        <w:tc>
          <w:tcPr>
            <w:tcW w:w="6770" w:type="dxa"/>
          </w:tcPr>
          <w:p w14:paraId="6798F832" w14:textId="4585A0F8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другої зони теплопостачання з об’єднанням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котелень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по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просп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Героїв України, 12 та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просп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Героїв України, 21А-1 в 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 Миколаєві</w:t>
            </w:r>
          </w:p>
        </w:tc>
        <w:tc>
          <w:tcPr>
            <w:tcW w:w="1417" w:type="dxa"/>
          </w:tcPr>
          <w:p w14:paraId="727689ED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48963B4A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466D58D4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6BF4B0E5" w14:textId="77777777" w:rsidTr="00FF1573">
        <w:tc>
          <w:tcPr>
            <w:tcW w:w="568" w:type="dxa"/>
          </w:tcPr>
          <w:p w14:paraId="48193C30" w14:textId="755C6F09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6770" w:type="dxa"/>
          </w:tcPr>
          <w:p w14:paraId="0B26CFA3" w14:textId="77777777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третьої зони теплопостачання з об’єднанням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котелень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по вул. Передова, 69-к та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Полярний, 2к  в м. Миколаєві</w:t>
            </w:r>
          </w:p>
        </w:tc>
        <w:tc>
          <w:tcPr>
            <w:tcW w:w="1417" w:type="dxa"/>
          </w:tcPr>
          <w:p w14:paraId="6AF85DA7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552DCDC5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593BF361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144D09A0" w14:textId="77777777" w:rsidTr="00FF1573">
        <w:tc>
          <w:tcPr>
            <w:tcW w:w="568" w:type="dxa"/>
          </w:tcPr>
          <w:p w14:paraId="2533272C" w14:textId="45EEC5AC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36727EB4" w14:textId="77777777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сьомої зони теплопостачання з об’єднанням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котелень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по вул. Погранична, 242-А/1 та по вул. Чкалова, 209 та переключенням до ПрАТ «Миколаївська ТЕЦ» в м. Миколаєві</w:t>
            </w:r>
          </w:p>
        </w:tc>
        <w:tc>
          <w:tcPr>
            <w:tcW w:w="1417" w:type="dxa"/>
          </w:tcPr>
          <w:p w14:paraId="61739050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29742D7F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69023235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3CB4F5B1" w14:textId="77777777" w:rsidTr="00FF1573">
        <w:tc>
          <w:tcPr>
            <w:tcW w:w="568" w:type="dxa"/>
          </w:tcPr>
          <w:p w14:paraId="6A7707F4" w14:textId="5D2D2172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73790AC2" w14:textId="77777777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восьмої зони теплопостачання з приєднанням котельні по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просп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Центральний, 22-А/2 до мереж ПрАТ «Миколаївська ТЕЦ» в м. Миколаєві</w:t>
            </w:r>
          </w:p>
        </w:tc>
        <w:tc>
          <w:tcPr>
            <w:tcW w:w="1417" w:type="dxa"/>
          </w:tcPr>
          <w:p w14:paraId="059E9CA1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30EB928C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5861D854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65FF247F" w14:textId="77777777" w:rsidTr="00FF1573">
        <w:tc>
          <w:tcPr>
            <w:tcW w:w="568" w:type="dxa"/>
          </w:tcPr>
          <w:p w14:paraId="054265B7" w14:textId="01E2ACC5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5F44CBDC" w14:textId="14D5A638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дев’ятої зони теплопостачання з об’єднанням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котелень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по вул. Абрикосова, 5 та вул. Курортна, 11а в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 Миколаєві</w:t>
            </w:r>
          </w:p>
        </w:tc>
        <w:tc>
          <w:tcPr>
            <w:tcW w:w="1417" w:type="dxa"/>
          </w:tcPr>
          <w:p w14:paraId="6D4DA178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56385DAC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4B6E6AAC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5A417E00" w14:textId="77777777" w:rsidTr="00FF1573">
        <w:tc>
          <w:tcPr>
            <w:tcW w:w="568" w:type="dxa"/>
          </w:tcPr>
          <w:p w14:paraId="0827F814" w14:textId="3DE76F45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770" w:type="dxa"/>
          </w:tcPr>
          <w:p w14:paraId="0064C5E0" w14:textId="0577B808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Закриття малоефективної котельні по вул.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Потьомкінська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81/3 в  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 Миколаїв з прокладанням теплових мереж від ТК21/2 до котельні</w:t>
            </w:r>
          </w:p>
        </w:tc>
        <w:tc>
          <w:tcPr>
            <w:tcW w:w="1417" w:type="dxa"/>
          </w:tcPr>
          <w:p w14:paraId="3507D51A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2024-2026</w:t>
            </w:r>
          </w:p>
        </w:tc>
        <w:tc>
          <w:tcPr>
            <w:tcW w:w="3261" w:type="dxa"/>
          </w:tcPr>
          <w:p w14:paraId="08871F2A" w14:textId="77777777" w:rsidR="00BC5CC1" w:rsidRPr="00454A8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42C35285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12E3F7F8" w14:textId="77777777" w:rsidTr="00FF1573">
        <w:tc>
          <w:tcPr>
            <w:tcW w:w="568" w:type="dxa"/>
          </w:tcPr>
          <w:p w14:paraId="1D8B9CFF" w14:textId="2A37860B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</w:tcPr>
          <w:p w14:paraId="101291B2" w14:textId="77777777" w:rsidR="00BC5CC1" w:rsidRPr="00454A81" w:rsidRDefault="00BC5CC1" w:rsidP="00EF7268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Реалізація проєкту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DemoUkrainaDH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у місті Миколаїв» за підтримки Північної екологічної фінансової корпорації (NEFCO)</w:t>
            </w:r>
          </w:p>
          <w:p w14:paraId="336C0FD7" w14:textId="77777777" w:rsidR="00BC5CC1" w:rsidRPr="00454A81" w:rsidRDefault="00BC5CC1" w:rsidP="00EF7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53A86B18" w14:textId="77777777" w:rsidR="00BC5CC1" w:rsidRPr="00454A81" w:rsidRDefault="00BC5CC1" w:rsidP="00EF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2020-2025</w:t>
            </w:r>
          </w:p>
        </w:tc>
        <w:tc>
          <w:tcPr>
            <w:tcW w:w="3261" w:type="dxa"/>
          </w:tcPr>
          <w:p w14:paraId="6F0F2BD0" w14:textId="77777777" w:rsidR="00BC5CC1" w:rsidRDefault="00BC5CC1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Північна екологічна фінансова корпорація (NEFCO) Департамент енергети</w:t>
            </w:r>
            <w:r w:rsidR="0071490B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ки, енергозбереження та запровадження інноваційних технологій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ММР</w:t>
            </w:r>
          </w:p>
          <w:p w14:paraId="7F215633" w14:textId="5E75FA46" w:rsidR="0071490B" w:rsidRPr="00454A81" w:rsidRDefault="0071490B" w:rsidP="00EF7268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3CF4E49A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Довжина труб, м</w:t>
            </w:r>
          </w:p>
          <w:p w14:paraId="19F2CE60" w14:textId="77777777" w:rsidR="00BC5CC1" w:rsidRPr="00454A81" w:rsidRDefault="00BC5CC1" w:rsidP="00EF7268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перепідключення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житлових будинків, од</w:t>
            </w:r>
          </w:p>
        </w:tc>
      </w:tr>
      <w:tr w:rsidR="00BC5CC1" w:rsidRPr="00454A81" w14:paraId="6A7D4A83" w14:textId="77777777" w:rsidTr="00FF1573">
        <w:tc>
          <w:tcPr>
            <w:tcW w:w="568" w:type="dxa"/>
          </w:tcPr>
          <w:p w14:paraId="4EAC9652" w14:textId="32D447CC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1</w:t>
            </w:r>
            <w:r w:rsidR="00EF726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770" w:type="dxa"/>
          </w:tcPr>
          <w:p w14:paraId="4E0FAE97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Проєкт розвитку міської інфраструктури-2 </w:t>
            </w:r>
          </w:p>
          <w:p w14:paraId="4AA9B8C9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6C22E05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2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-202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261" w:type="dxa"/>
          </w:tcPr>
          <w:p w14:paraId="11065ED4" w14:textId="767DF6A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ОКП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 w:rsidR="0071490B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  <w:p w14:paraId="3C70950D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Міжнародний банк реконструкції та розвитку</w:t>
            </w:r>
          </w:p>
          <w:p w14:paraId="4612E9BE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Світовий банк</w:t>
            </w:r>
          </w:p>
        </w:tc>
        <w:tc>
          <w:tcPr>
            <w:tcW w:w="3861" w:type="dxa"/>
          </w:tcPr>
          <w:p w14:paraId="6D0BE33C" w14:textId="77777777" w:rsidR="0071490B" w:rsidRDefault="00BC5CC1" w:rsidP="0071490B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Придбано</w:t>
            </w:r>
            <w:r w:rsidR="0071490B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</w:t>
            </w:r>
          </w:p>
          <w:p w14:paraId="4AF18C96" w14:textId="77777777" w:rsidR="0071490B" w:rsidRDefault="0071490B" w:rsidP="0071490B">
            <w:pPr>
              <w:ind w:left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газов</w:t>
            </w: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котл</w:t>
            </w: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и,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од</w:t>
            </w: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</w:p>
          <w:p w14:paraId="453E4E53" w14:textId="77777777" w:rsidR="0071490B" w:rsidRDefault="0071490B" w:rsidP="0071490B">
            <w:pPr>
              <w:ind w:left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- 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мережев</w:t>
            </w: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і 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насос</w:t>
            </w: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и,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од</w:t>
            </w: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</w:t>
            </w:r>
          </w:p>
          <w:p w14:paraId="5E9DE594" w14:textId="679872B8" w:rsidR="00BC5CC1" w:rsidRPr="00454A81" w:rsidRDefault="0071490B" w:rsidP="0071490B">
            <w:pPr>
              <w:ind w:left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частотн</w:t>
            </w: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перетворювачі, од.</w:t>
            </w:r>
          </w:p>
        </w:tc>
      </w:tr>
      <w:tr w:rsidR="00BC5CC1" w:rsidRPr="00454A81" w14:paraId="1B524972" w14:textId="77777777" w:rsidTr="00FB03C9">
        <w:trPr>
          <w:trHeight w:val="220"/>
        </w:trPr>
        <w:tc>
          <w:tcPr>
            <w:tcW w:w="15877" w:type="dxa"/>
            <w:gridSpan w:val="5"/>
            <w:vAlign w:val="center"/>
          </w:tcPr>
          <w:p w14:paraId="63A0651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2.1.3 Забезпечити надання мешканцям якісних послуг з пасажирських перевезень</w:t>
            </w:r>
          </w:p>
        </w:tc>
      </w:tr>
      <w:tr w:rsidR="00BC5CC1" w:rsidRPr="00454A81" w14:paraId="0998F9E1" w14:textId="77777777" w:rsidTr="00FF1573">
        <w:trPr>
          <w:trHeight w:val="4545"/>
        </w:trPr>
        <w:tc>
          <w:tcPr>
            <w:tcW w:w="568" w:type="dxa"/>
          </w:tcPr>
          <w:p w14:paraId="3ED84F1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0B5EF36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Модернізація тролейбусного транспорту м. Миколаєва:</w:t>
            </w:r>
          </w:p>
          <w:p w14:paraId="54ADA724" w14:textId="0BDEE06F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- 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апітальний ремонт та модернізація тролейбусного депо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 вул. Будівельників,1</w:t>
            </w:r>
          </w:p>
          <w:p w14:paraId="24F1E44D" w14:textId="6A6BDBEC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те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хнічне переоснащення та модернізація -тягова підстанція №2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 вул. Будівельників, 22</w:t>
            </w:r>
          </w:p>
          <w:p w14:paraId="6ED017BD" w14:textId="5CDDE363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- 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ехнічне переоснащення та модернізація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тягова підстанція №7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вул. Чкалова, 99П; тягова підстанція № 3 за </w:t>
            </w:r>
            <w:proofErr w:type="spellStart"/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вул. 3 Воєнна,3/2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м.Миколаїв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; тягова підстанція № 8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вул. Карпенка</w:t>
            </w:r>
          </w:p>
          <w:p w14:paraId="402BAF96" w14:textId="04C21BCA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- 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еконструкція трамвайних колій на переїзді пр. Богоявленський – вул.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Космонатів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проектно-вишукувальні роботи, коригування та експертиза</w:t>
            </w:r>
          </w:p>
          <w:p w14:paraId="66FBE62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Заміна контактної мережі тролейбуса, трамвая</w:t>
            </w:r>
          </w:p>
          <w:p w14:paraId="68B87B9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Заміна трамвайної колії</w:t>
            </w:r>
          </w:p>
          <w:p w14:paraId="086B515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Закупівля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низькопідлогових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трамвайних вагонів</w:t>
            </w:r>
          </w:p>
          <w:p w14:paraId="181D2505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Закупівля тролейбусів з автономним ходом </w:t>
            </w:r>
          </w:p>
        </w:tc>
        <w:tc>
          <w:tcPr>
            <w:tcW w:w="1417" w:type="dxa"/>
          </w:tcPr>
          <w:p w14:paraId="3121E831" w14:textId="77777777" w:rsidR="00BC5CC1" w:rsidRPr="00454A81" w:rsidRDefault="00BC5CC1" w:rsidP="0071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2020-2033</w:t>
            </w:r>
          </w:p>
        </w:tc>
        <w:tc>
          <w:tcPr>
            <w:tcW w:w="3261" w:type="dxa"/>
          </w:tcPr>
          <w:p w14:paraId="7CD55C3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КП ММР</w:t>
            </w:r>
          </w:p>
          <w:p w14:paraId="203EAD1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Миколаївелектротранс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1F8293B0" w14:textId="77777777" w:rsidR="00BC5CC1" w:rsidRPr="00454A81" w:rsidRDefault="00BC5CC1" w:rsidP="0071490B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Заміна контактної мережі тролейбуса та трамваїв , км</w:t>
            </w:r>
          </w:p>
          <w:p w14:paraId="6F687BFC" w14:textId="77777777" w:rsidR="00BC5CC1" w:rsidRPr="00454A81" w:rsidRDefault="00BC5CC1" w:rsidP="0071490B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Заміна трамвайної колії, км</w:t>
            </w:r>
          </w:p>
          <w:p w14:paraId="16696377" w14:textId="77777777" w:rsidR="00BC5CC1" w:rsidRPr="00454A81" w:rsidRDefault="00BC5CC1" w:rsidP="0071490B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Автоматична система контролю та обліку електроенергії (АСКОЕ),  так/ні</w:t>
            </w:r>
          </w:p>
          <w:p w14:paraId="64199BE1" w14:textId="09B898D8" w:rsidR="00BC5CC1" w:rsidRPr="00454A81" w:rsidRDefault="00BC5CC1" w:rsidP="0071490B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Закупівля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низькопідлогових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трамвайних вагонів, од</w:t>
            </w:r>
            <w:r w:rsidR="0071490B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</w:t>
            </w:r>
          </w:p>
          <w:p w14:paraId="457DE3CD" w14:textId="09CC5D95" w:rsidR="00BC5CC1" w:rsidRPr="00454A81" w:rsidRDefault="00BC5CC1" w:rsidP="0071490B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Закупівля тролейбусів з автономним ходом понад  20 км, од</w:t>
            </w:r>
            <w:r w:rsidR="0071490B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</w:t>
            </w:r>
          </w:p>
        </w:tc>
      </w:tr>
      <w:tr w:rsidR="00BC5CC1" w:rsidRPr="00454A81" w14:paraId="6EC07ACE" w14:textId="77777777" w:rsidTr="002725D3">
        <w:trPr>
          <w:trHeight w:val="588"/>
        </w:trPr>
        <w:tc>
          <w:tcPr>
            <w:tcW w:w="568" w:type="dxa"/>
          </w:tcPr>
          <w:p w14:paraId="4CB6EE60" w14:textId="77777777" w:rsidR="00BC5CC1" w:rsidRPr="00454A81" w:rsidRDefault="00BC5CC1" w:rsidP="0027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20E3B736" w14:textId="744B6DE1" w:rsidR="00BC5CC1" w:rsidRPr="00454A81" w:rsidRDefault="00BC5CC1" w:rsidP="002725D3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Реалізація 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роєкту «Міський громадський транспорт України» (кредит) 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пільно з Європейським інвестиційним банком </w:t>
            </w:r>
          </w:p>
        </w:tc>
        <w:tc>
          <w:tcPr>
            <w:tcW w:w="1417" w:type="dxa"/>
          </w:tcPr>
          <w:p w14:paraId="5AF86064" w14:textId="77777777" w:rsidR="00BC5CC1" w:rsidRPr="00454A81" w:rsidRDefault="00BC5CC1" w:rsidP="0027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0596CB00" w14:textId="77777777" w:rsidR="00BC5CC1" w:rsidRPr="00454A81" w:rsidRDefault="00BC5CC1" w:rsidP="0027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ЄІБ</w:t>
            </w:r>
          </w:p>
          <w:p w14:paraId="04F67D58" w14:textId="77777777" w:rsidR="00BC5CC1" w:rsidRPr="00454A81" w:rsidRDefault="00BC5CC1" w:rsidP="002725D3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КП ММР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Миколаївпастранс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7F33513D" w14:textId="4D671047" w:rsidR="00BC5CC1" w:rsidRPr="00454A81" w:rsidRDefault="00BC5CC1" w:rsidP="002725D3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автобусів, од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</w:t>
            </w:r>
          </w:p>
        </w:tc>
      </w:tr>
      <w:tr w:rsidR="00BC5CC1" w:rsidRPr="00454A81" w14:paraId="6D393E65" w14:textId="77777777" w:rsidTr="00FF1573">
        <w:trPr>
          <w:trHeight w:val="972"/>
        </w:trPr>
        <w:tc>
          <w:tcPr>
            <w:tcW w:w="568" w:type="dxa"/>
          </w:tcPr>
          <w:p w14:paraId="6934358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12F696A0" w14:textId="278EB70A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Реалізація проєкту «Міський громадський транспорт»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субпро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є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кт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«Модернізація тролейбусного парку м. Миколаїв» спільно з Європейським банком реконструкції та розвитку (кредит)</w:t>
            </w:r>
          </w:p>
        </w:tc>
        <w:tc>
          <w:tcPr>
            <w:tcW w:w="1417" w:type="dxa"/>
          </w:tcPr>
          <w:p w14:paraId="18FD210A" w14:textId="77777777" w:rsidR="00BC5CC1" w:rsidRPr="00454A81" w:rsidRDefault="00BC5CC1" w:rsidP="00714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41E936D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ЄБРР</w:t>
            </w:r>
          </w:p>
          <w:p w14:paraId="2AEA283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КП ММР 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Миколаївелектротранс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74153904" w14:textId="77777777" w:rsidR="00BC5CC1" w:rsidRPr="00454A81" w:rsidRDefault="00BC5CC1" w:rsidP="002725D3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тролейбусів, од</w:t>
            </w:r>
          </w:p>
        </w:tc>
      </w:tr>
      <w:tr w:rsidR="00BC5CC1" w:rsidRPr="00454A81" w14:paraId="64935452" w14:textId="77777777" w:rsidTr="00FB03C9">
        <w:trPr>
          <w:trHeight w:val="220"/>
        </w:trPr>
        <w:tc>
          <w:tcPr>
            <w:tcW w:w="15877" w:type="dxa"/>
            <w:gridSpan w:val="5"/>
          </w:tcPr>
          <w:p w14:paraId="481B90EB" w14:textId="56630401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48" w:hanging="1448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2.1.4. Забезпечення високої якості адміністративних послуг</w:t>
            </w:r>
            <w:r w:rsidR="002725D3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,</w:t>
            </w: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 орієнтованих на мешканців (</w:t>
            </w:r>
            <w:r w:rsidR="002725D3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у</w:t>
            </w: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 тому числі категорія військовослужбовців та ветеранів) та бізнес громади</w:t>
            </w:r>
          </w:p>
        </w:tc>
      </w:tr>
      <w:tr w:rsidR="00BC5CC1" w:rsidRPr="00454A81" w14:paraId="5C02D04F" w14:textId="77777777" w:rsidTr="00FF1573">
        <w:tc>
          <w:tcPr>
            <w:tcW w:w="568" w:type="dxa"/>
          </w:tcPr>
          <w:p w14:paraId="0316BC8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1A4B9915" w14:textId="269880E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нежитлових приміщень для розміщення ЦНАП у Заводському районі</w:t>
            </w:r>
            <w:r w:rsidR="0077071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міста Миколаєва</w:t>
            </w:r>
          </w:p>
        </w:tc>
        <w:tc>
          <w:tcPr>
            <w:tcW w:w="1417" w:type="dxa"/>
          </w:tcPr>
          <w:p w14:paraId="613C6EC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6672C95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5CA22062" w14:textId="7919D32B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 xml:space="preserve">Департамент 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 надання адміністративних послуг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ММР </w:t>
            </w:r>
          </w:p>
        </w:tc>
        <w:tc>
          <w:tcPr>
            <w:tcW w:w="3861" w:type="dxa"/>
          </w:tcPr>
          <w:p w14:paraId="52C14863" w14:textId="77777777" w:rsidR="00BC5CC1" w:rsidRPr="00454A81" w:rsidRDefault="00BC5CC1" w:rsidP="002725D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1 об’єкт</w:t>
            </w:r>
          </w:p>
        </w:tc>
      </w:tr>
      <w:tr w:rsidR="00BC5CC1" w:rsidRPr="00454A81" w14:paraId="5CEB35FE" w14:textId="77777777" w:rsidTr="00FF1573">
        <w:tc>
          <w:tcPr>
            <w:tcW w:w="568" w:type="dxa"/>
          </w:tcPr>
          <w:p w14:paraId="72FE587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17CF0E6D" w14:textId="57BA94FC" w:rsidR="00BC5CC1" w:rsidRPr="00454A81" w:rsidRDefault="00BC5CC1" w:rsidP="0027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будівлі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пр. Центральний, 166 у центральний офіс ДНАП ММР</w:t>
            </w:r>
          </w:p>
        </w:tc>
        <w:tc>
          <w:tcPr>
            <w:tcW w:w="1417" w:type="dxa"/>
          </w:tcPr>
          <w:p w14:paraId="7D691ED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44D14DF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2CA8BC32" w14:textId="62591986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Департамент 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 надання адміністративних послуг</w:t>
            </w:r>
            <w:r w:rsidR="002725D3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ММР</w:t>
            </w:r>
          </w:p>
        </w:tc>
        <w:tc>
          <w:tcPr>
            <w:tcW w:w="3861" w:type="dxa"/>
          </w:tcPr>
          <w:p w14:paraId="60489E3B" w14:textId="77777777" w:rsidR="00BC5CC1" w:rsidRPr="00454A81" w:rsidRDefault="00BC5CC1" w:rsidP="002725D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1582A2A0" w14:textId="77777777" w:rsidTr="00FF1573">
        <w:tc>
          <w:tcPr>
            <w:tcW w:w="568" w:type="dxa"/>
          </w:tcPr>
          <w:p w14:paraId="4683351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32981802" w14:textId="0F4C4516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Капітальний ремонт нежитлових приміщень під розміщення 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НАП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 пр. Богоявленський, 314</w:t>
            </w:r>
          </w:p>
        </w:tc>
        <w:tc>
          <w:tcPr>
            <w:tcW w:w="1417" w:type="dxa"/>
          </w:tcPr>
          <w:p w14:paraId="0FDDD31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2023-2024</w:t>
            </w:r>
          </w:p>
        </w:tc>
        <w:tc>
          <w:tcPr>
            <w:tcW w:w="3261" w:type="dxa"/>
          </w:tcPr>
          <w:p w14:paraId="4BF8662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13731074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Департамент з надання адміністративних послуг  ММР </w:t>
            </w:r>
          </w:p>
        </w:tc>
        <w:tc>
          <w:tcPr>
            <w:tcW w:w="3861" w:type="dxa"/>
          </w:tcPr>
          <w:p w14:paraId="404AED69" w14:textId="77777777" w:rsidR="00BC5CC1" w:rsidRPr="00454A81" w:rsidRDefault="00BC5CC1" w:rsidP="002725D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об'єкт</w:t>
            </w:r>
          </w:p>
        </w:tc>
      </w:tr>
      <w:tr w:rsidR="00BC5CC1" w:rsidRPr="00454A81" w14:paraId="0137E4BE" w14:textId="77777777" w:rsidTr="00FF1573">
        <w:trPr>
          <w:trHeight w:val="338"/>
        </w:trPr>
        <w:tc>
          <w:tcPr>
            <w:tcW w:w="7338" w:type="dxa"/>
            <w:gridSpan w:val="2"/>
          </w:tcPr>
          <w:p w14:paraId="4FA5808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Оперативна ціль 2.2 Забезпечення житлом</w:t>
            </w:r>
          </w:p>
        </w:tc>
        <w:tc>
          <w:tcPr>
            <w:tcW w:w="1417" w:type="dxa"/>
          </w:tcPr>
          <w:p w14:paraId="1B41BCC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43F3D51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7C41BE8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6F9406D2" w14:textId="77777777" w:rsidTr="00FF1573">
        <w:trPr>
          <w:trHeight w:val="220"/>
        </w:trPr>
        <w:tc>
          <w:tcPr>
            <w:tcW w:w="7338" w:type="dxa"/>
            <w:gridSpan w:val="2"/>
          </w:tcPr>
          <w:p w14:paraId="584F057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Завдання 2.2.1 Ліквідація наслідків військової агресії РФ </w:t>
            </w:r>
          </w:p>
        </w:tc>
        <w:tc>
          <w:tcPr>
            <w:tcW w:w="1417" w:type="dxa"/>
          </w:tcPr>
          <w:p w14:paraId="6A90B7A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4CE1C99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0D00B7B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31980B58" w14:textId="77777777" w:rsidTr="00FF1573">
        <w:trPr>
          <w:trHeight w:val="220"/>
        </w:trPr>
        <w:tc>
          <w:tcPr>
            <w:tcW w:w="568" w:type="dxa"/>
          </w:tcPr>
          <w:p w14:paraId="1CD69A5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6FEC5678" w14:textId="34CBDFD8" w:rsidR="00BC5CC1" w:rsidRPr="00454A81" w:rsidRDefault="00BC5CC1" w:rsidP="0027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>Демонтаж зруйнованих багатоквартирних будинків (10 багатоквартирних будинків, 63 будинків садибної забудови, 2 будинк</w:t>
            </w:r>
            <w:r w:rsidR="002725D3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>и</w:t>
            </w:r>
            <w:r w:rsidRPr="00454A81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 xml:space="preserve"> закритої дворової забудови зруйновані або частково зруйновані) в м. Миколаєві. Відновлення з дотриманням рекомендацій проектних рішень</w:t>
            </w:r>
            <w:r w:rsidRPr="00454A81">
              <w:rPr>
                <w:rFonts w:asciiTheme="majorHAnsi" w:hAnsiTheme="majorHAnsi" w:cstheme="majorHAnsi"/>
                <w:color w:val="00B050"/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</w:tcPr>
          <w:p w14:paraId="58BE296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1246951B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  <w:p w14:paraId="38D2F3FE" w14:textId="66E68F81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 xml:space="preserve"> </w:t>
            </w:r>
            <w:r w:rsidR="00770710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>Б</w:t>
            </w:r>
            <w:r w:rsidRPr="00454A81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>/к  будинки</w:t>
            </w:r>
          </w:p>
          <w:p w14:paraId="0FE7202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30CA547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5D160A5A" w14:textId="77777777" w:rsidR="00BC5CC1" w:rsidRPr="00454A81" w:rsidRDefault="00BC5CC1" w:rsidP="002725D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будинків, од</w:t>
            </w:r>
          </w:p>
        </w:tc>
      </w:tr>
      <w:tr w:rsidR="00BC5CC1" w:rsidRPr="00454A81" w14:paraId="1EFB4337" w14:textId="77777777" w:rsidTr="00FF1573">
        <w:trPr>
          <w:trHeight w:val="220"/>
        </w:trPr>
        <w:tc>
          <w:tcPr>
            <w:tcW w:w="568" w:type="dxa"/>
          </w:tcPr>
          <w:p w14:paraId="30F7F0F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32E4A7FF" w14:textId="470F6371" w:rsidR="00BC5CC1" w:rsidRPr="00454A81" w:rsidRDefault="00BC5CC1" w:rsidP="0027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 xml:space="preserve">Ремонт будинків, пошкоджених  в результаті збройної агресії </w:t>
            </w:r>
            <w:r w:rsidR="002725D3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>РФ</w:t>
            </w:r>
            <w:r w:rsidRPr="00454A81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 xml:space="preserve"> в  </w:t>
            </w:r>
            <w:r w:rsidR="002725D3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>м. Миколаєві</w:t>
            </w:r>
          </w:p>
        </w:tc>
        <w:tc>
          <w:tcPr>
            <w:tcW w:w="1417" w:type="dxa"/>
          </w:tcPr>
          <w:p w14:paraId="090DC12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6FB87F2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житлово-комунального господарства ММР</w:t>
            </w:r>
          </w:p>
          <w:p w14:paraId="13F3415B" w14:textId="22E11759" w:rsidR="00BC5CC1" w:rsidRPr="00454A81" w:rsidRDefault="00770710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>Б</w:t>
            </w:r>
            <w:r w:rsidR="00BC5CC1" w:rsidRPr="00454A81"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>/к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uk-UA"/>
              </w:rPr>
              <w:t xml:space="preserve"> будинки</w:t>
            </w:r>
          </w:p>
        </w:tc>
        <w:tc>
          <w:tcPr>
            <w:tcW w:w="3861" w:type="dxa"/>
          </w:tcPr>
          <w:p w14:paraId="761F0477" w14:textId="77777777" w:rsidR="00BC5CC1" w:rsidRPr="00454A81" w:rsidRDefault="00BC5CC1" w:rsidP="002725D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будинків, од</w:t>
            </w:r>
          </w:p>
        </w:tc>
      </w:tr>
      <w:tr w:rsidR="00BC5CC1" w:rsidRPr="00454A81" w14:paraId="542CCC6A" w14:textId="77777777" w:rsidTr="00FF1573">
        <w:tc>
          <w:tcPr>
            <w:tcW w:w="568" w:type="dxa"/>
          </w:tcPr>
          <w:p w14:paraId="284E63B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  <w:shd w:val="clear" w:color="auto" w:fill="auto"/>
          </w:tcPr>
          <w:p w14:paraId="6254D319" w14:textId="77777777" w:rsidR="00BC5CC1" w:rsidRPr="00454A81" w:rsidRDefault="00BC5CC1" w:rsidP="0027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будинку культури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Миколаївська область, м. Миколаїв,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 328, в тому числі проектно-вишукувальні роботи та експертиза</w:t>
            </w:r>
          </w:p>
        </w:tc>
        <w:tc>
          <w:tcPr>
            <w:tcW w:w="1417" w:type="dxa"/>
          </w:tcPr>
          <w:p w14:paraId="6B3361F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2023-2027</w:t>
            </w:r>
          </w:p>
        </w:tc>
        <w:tc>
          <w:tcPr>
            <w:tcW w:w="3261" w:type="dxa"/>
            <w:shd w:val="clear" w:color="auto" w:fill="auto"/>
          </w:tcPr>
          <w:p w14:paraId="2D4117B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3536C388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  <w:shd w:val="clear" w:color="auto" w:fill="auto"/>
            <w:vAlign w:val="center"/>
          </w:tcPr>
          <w:p w14:paraId="10F81745" w14:textId="6F0D79AF" w:rsidR="00BC5CC1" w:rsidRPr="00454A81" w:rsidRDefault="00BC5CC1" w:rsidP="002725D3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Відбудова культурного закладу </w:t>
            </w:r>
            <w:r w:rsidR="008D11EE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мікрорайоні (60 000 мешканців) </w:t>
            </w:r>
          </w:p>
          <w:p w14:paraId="18A163E5" w14:textId="30868AA4" w:rsidR="00BC5CC1" w:rsidRPr="00454A81" w:rsidRDefault="00BC5CC1" w:rsidP="002725D3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Пропускна спроможність концертн</w:t>
            </w:r>
            <w:r w:rsidR="007D13A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ої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зал</w:t>
            </w:r>
            <w:r w:rsidR="007D13A8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и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– 2000 осіб</w:t>
            </w:r>
          </w:p>
          <w:p w14:paraId="02821A04" w14:textId="77777777" w:rsidR="00BC5CC1" w:rsidRPr="00454A81" w:rsidRDefault="00BC5CC1" w:rsidP="002725D3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бєніфіціарів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закладу - 4 000</w:t>
            </w:r>
          </w:p>
        </w:tc>
      </w:tr>
      <w:tr w:rsidR="00BC5CC1" w:rsidRPr="00454A81" w14:paraId="16726F93" w14:textId="77777777" w:rsidTr="00FF1573">
        <w:tc>
          <w:tcPr>
            <w:tcW w:w="568" w:type="dxa"/>
          </w:tcPr>
          <w:p w14:paraId="55AAEAD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770" w:type="dxa"/>
            <w:shd w:val="clear" w:color="auto" w:fill="auto"/>
          </w:tcPr>
          <w:p w14:paraId="1900B711" w14:textId="66BF49C5" w:rsidR="00BC5CC1" w:rsidRPr="00454A81" w:rsidRDefault="00BC5CC1" w:rsidP="00272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Реставрація Першої </w:t>
            </w:r>
            <w:r w:rsidR="002725D3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країнської гімназії ім.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М.Аркаса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по вул. Нікольській, 34 в м. Миколаєві. Коригування,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 - вишукувальні роботи та експертиза</w:t>
            </w:r>
          </w:p>
        </w:tc>
        <w:tc>
          <w:tcPr>
            <w:tcW w:w="1417" w:type="dxa"/>
          </w:tcPr>
          <w:p w14:paraId="4B7BC30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shd w:val="clear" w:color="auto" w:fill="auto"/>
          </w:tcPr>
          <w:p w14:paraId="65F65BDA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861" w:type="dxa"/>
            <w:shd w:val="clear" w:color="auto" w:fill="auto"/>
          </w:tcPr>
          <w:p w14:paraId="372EB8C0" w14:textId="77777777" w:rsidR="00BC5CC1" w:rsidRPr="00454A81" w:rsidRDefault="00BC5CC1" w:rsidP="008D11E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4E9A5605" w14:textId="77777777" w:rsidTr="00FF1573">
        <w:tc>
          <w:tcPr>
            <w:tcW w:w="568" w:type="dxa"/>
          </w:tcPr>
          <w:p w14:paraId="3F2F1B5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  <w:shd w:val="clear" w:color="auto" w:fill="auto"/>
          </w:tcPr>
          <w:p w14:paraId="0D39AB23" w14:textId="77777777" w:rsidR="00BC5CC1" w:rsidRPr="00454A81" w:rsidRDefault="00BC5CC1" w:rsidP="00FB0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Миколаївського ліцею №51 ММР Миколаївської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 xml:space="preserve">області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м.Миколаїв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пров.Парусний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3-а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проектно-вишукувальні роботи та експертиза</w:t>
            </w:r>
          </w:p>
        </w:tc>
        <w:tc>
          <w:tcPr>
            <w:tcW w:w="1417" w:type="dxa"/>
            <w:vAlign w:val="center"/>
          </w:tcPr>
          <w:p w14:paraId="786703D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shd w:val="clear" w:color="auto" w:fill="auto"/>
          </w:tcPr>
          <w:p w14:paraId="230BAD7F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</w:t>
            </w:r>
          </w:p>
          <w:p w14:paraId="120B98D0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будівництва ММР</w:t>
            </w:r>
          </w:p>
        </w:tc>
        <w:tc>
          <w:tcPr>
            <w:tcW w:w="3861" w:type="dxa"/>
            <w:shd w:val="clear" w:color="auto" w:fill="auto"/>
          </w:tcPr>
          <w:p w14:paraId="61F21577" w14:textId="77777777" w:rsidR="00BC5CC1" w:rsidRPr="00454A81" w:rsidRDefault="00BC5CC1" w:rsidP="008D11EE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1 об’єкт</w:t>
            </w:r>
          </w:p>
          <w:p w14:paraId="1F2E4F06" w14:textId="7F184CD3" w:rsidR="00BC5CC1" w:rsidRPr="00454A81" w:rsidRDefault="005E495A" w:rsidP="008D11E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П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окращ</w:t>
            </w: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ння  освітнього середовища</w:t>
            </w:r>
          </w:p>
        </w:tc>
      </w:tr>
      <w:tr w:rsidR="00BC5CC1" w:rsidRPr="00454A81" w14:paraId="0396D7F7" w14:textId="77777777" w:rsidTr="00FF1573">
        <w:tc>
          <w:tcPr>
            <w:tcW w:w="568" w:type="dxa"/>
          </w:tcPr>
          <w:p w14:paraId="11E2EA8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6770" w:type="dxa"/>
          </w:tcPr>
          <w:p w14:paraId="494C791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будівлі вечірньої школи №5 під гуртожиток для вчителів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м.Миколаїв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вул.Маршала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Василевського, 40,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проектно-вишукувальні роботи та експертиза</w:t>
            </w:r>
          </w:p>
        </w:tc>
        <w:tc>
          <w:tcPr>
            <w:tcW w:w="1417" w:type="dxa"/>
          </w:tcPr>
          <w:p w14:paraId="15CF243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2019-2026</w:t>
            </w:r>
          </w:p>
        </w:tc>
        <w:tc>
          <w:tcPr>
            <w:tcW w:w="3261" w:type="dxa"/>
          </w:tcPr>
          <w:p w14:paraId="46ADA4F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861" w:type="dxa"/>
          </w:tcPr>
          <w:p w14:paraId="0E9EF7D8" w14:textId="0806B54F" w:rsidR="00BC5CC1" w:rsidRPr="00454A81" w:rsidRDefault="005E495A" w:rsidP="005E495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абезпечення житлом педагогічних працівників</w:t>
            </w:r>
          </w:p>
        </w:tc>
      </w:tr>
      <w:tr w:rsidR="00BC5CC1" w:rsidRPr="00454A81" w14:paraId="06DA4729" w14:textId="77777777" w:rsidTr="00FF1573">
        <w:trPr>
          <w:trHeight w:val="1412"/>
        </w:trPr>
        <w:tc>
          <w:tcPr>
            <w:tcW w:w="568" w:type="dxa"/>
          </w:tcPr>
          <w:p w14:paraId="4CE7BE9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6770" w:type="dxa"/>
          </w:tcPr>
          <w:p w14:paraId="7186EECE" w14:textId="59D55F31" w:rsidR="00BC5CC1" w:rsidRPr="00454A81" w:rsidRDefault="00BC5CC1" w:rsidP="005E495A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існуючих будівель лікувально профілактичних закладів під квартири для медичних працівників КНП ММР «Центр первинної медико-санітарної допомоги №3»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м. Миколаїв,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вул.Шосейна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 119</w:t>
            </w:r>
            <w:r w:rsidR="005E495A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 проектно-вишукувальні роботи, коригування та експертиза</w:t>
            </w:r>
          </w:p>
        </w:tc>
        <w:tc>
          <w:tcPr>
            <w:tcW w:w="1417" w:type="dxa"/>
          </w:tcPr>
          <w:p w14:paraId="60845A2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2019-2026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6884C1" w14:textId="77777777" w:rsidR="005E495A" w:rsidRDefault="00BC5CC1" w:rsidP="00FB03C9">
            <w:pPr>
              <w:spacing w:line="252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5082A996" w14:textId="1EB99F94" w:rsidR="00BC5CC1" w:rsidRPr="00454A81" w:rsidRDefault="00BC5CC1" w:rsidP="00FB03C9">
            <w:pPr>
              <w:spacing w:line="252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КНП ММР «Центр первинної медико-санітарної допомоги №3»</w:t>
            </w:r>
          </w:p>
        </w:tc>
        <w:tc>
          <w:tcPr>
            <w:tcW w:w="38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B0B429" w14:textId="6458E3C4" w:rsidR="00BC5CC1" w:rsidRPr="00454A81" w:rsidRDefault="005E495A" w:rsidP="005E495A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абезпечення житлом медичних працівників, які потребують підтримки</w:t>
            </w:r>
          </w:p>
          <w:p w14:paraId="78FC6C79" w14:textId="7A2BDD26" w:rsidR="00BC5CC1" w:rsidRPr="00454A81" w:rsidRDefault="0088576D" w:rsidP="005E495A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Ремонт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орієнтовно 14 квартир</w:t>
            </w:r>
          </w:p>
        </w:tc>
      </w:tr>
      <w:tr w:rsidR="00BC5CC1" w:rsidRPr="00454A81" w14:paraId="0573D478" w14:textId="77777777" w:rsidTr="00FF1573">
        <w:tc>
          <w:tcPr>
            <w:tcW w:w="7338" w:type="dxa"/>
            <w:gridSpan w:val="2"/>
          </w:tcPr>
          <w:p w14:paraId="7EE8A444" w14:textId="77777777" w:rsidR="00BC5CC1" w:rsidRPr="00454A81" w:rsidRDefault="00BC5CC1" w:rsidP="00FB03C9">
            <w:pPr>
              <w:ind w:left="45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Оперативна ціль 2.3. Здорове життя для всіх</w:t>
            </w:r>
          </w:p>
        </w:tc>
        <w:tc>
          <w:tcPr>
            <w:tcW w:w="1417" w:type="dxa"/>
          </w:tcPr>
          <w:p w14:paraId="3DF2C3A2" w14:textId="77777777" w:rsidR="00BC5CC1" w:rsidRPr="00454A81" w:rsidRDefault="00BC5CC1" w:rsidP="00FB03C9">
            <w:pPr>
              <w:ind w:left="45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2547EC4E" w14:textId="77777777" w:rsidR="00BC5CC1" w:rsidRPr="00454A81" w:rsidRDefault="00BC5CC1" w:rsidP="00FB03C9">
            <w:pPr>
              <w:ind w:left="45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534126A1" w14:textId="77777777" w:rsidR="00BC5CC1" w:rsidRPr="00454A81" w:rsidRDefault="00BC5CC1" w:rsidP="00FB03C9">
            <w:pPr>
              <w:ind w:left="45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</w:p>
        </w:tc>
      </w:tr>
      <w:tr w:rsidR="00BC5CC1" w:rsidRPr="00454A81" w14:paraId="3E7E315B" w14:textId="77777777" w:rsidTr="00FF1573">
        <w:tc>
          <w:tcPr>
            <w:tcW w:w="7338" w:type="dxa"/>
            <w:gridSpan w:val="2"/>
          </w:tcPr>
          <w:p w14:paraId="47AABB3D" w14:textId="77777777" w:rsidR="00BC5CC1" w:rsidRPr="00454A81" w:rsidRDefault="00BC5CC1" w:rsidP="00FB03C9">
            <w:pPr>
              <w:ind w:left="45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 2.3.1. Надання якісних медичних послуг</w:t>
            </w:r>
          </w:p>
        </w:tc>
        <w:tc>
          <w:tcPr>
            <w:tcW w:w="1417" w:type="dxa"/>
          </w:tcPr>
          <w:p w14:paraId="7BDDDD1C" w14:textId="77777777" w:rsidR="00BC5CC1" w:rsidRPr="00454A81" w:rsidRDefault="00BC5CC1" w:rsidP="00FB03C9">
            <w:pPr>
              <w:ind w:left="45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09788618" w14:textId="77777777" w:rsidR="00BC5CC1" w:rsidRPr="00454A81" w:rsidRDefault="00BC5CC1" w:rsidP="00FB03C9">
            <w:pPr>
              <w:ind w:left="45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6FBCF133" w14:textId="77777777" w:rsidR="00BC5CC1" w:rsidRPr="00454A81" w:rsidRDefault="00BC5CC1" w:rsidP="00FB03C9">
            <w:pPr>
              <w:ind w:left="45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</w:p>
        </w:tc>
      </w:tr>
      <w:tr w:rsidR="00BC5CC1" w:rsidRPr="00454A81" w14:paraId="5219989F" w14:textId="77777777" w:rsidTr="00FF1573">
        <w:tc>
          <w:tcPr>
            <w:tcW w:w="568" w:type="dxa"/>
          </w:tcPr>
          <w:p w14:paraId="0A38456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2BCB55FD" w14:textId="77777777" w:rsidR="00BC5CC1" w:rsidRPr="00454A81" w:rsidRDefault="00BC5CC1" w:rsidP="00FB03C9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Нове будівництво сучасного лікувально-діагностичного комплексу (кластерна лікарня) в  м. Миколаєві</w:t>
            </w:r>
          </w:p>
        </w:tc>
        <w:tc>
          <w:tcPr>
            <w:tcW w:w="1417" w:type="dxa"/>
          </w:tcPr>
          <w:p w14:paraId="32AE8F0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B190ED" w14:textId="77777777" w:rsidR="00BC5CC1" w:rsidRPr="00454A81" w:rsidRDefault="00BC5CC1" w:rsidP="00FB03C9">
            <w:pPr>
              <w:spacing w:line="252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8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11B355" w14:textId="77777777" w:rsidR="00BC5CC1" w:rsidRPr="00454A81" w:rsidRDefault="00BC5CC1" w:rsidP="005E495A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618BF6BA" w14:textId="77777777" w:rsidTr="00FF1573">
        <w:tc>
          <w:tcPr>
            <w:tcW w:w="568" w:type="dxa"/>
          </w:tcPr>
          <w:p w14:paraId="3B00F64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2EF619C7" w14:textId="19C22ABE" w:rsidR="00BC5CC1" w:rsidRPr="00454A81" w:rsidRDefault="00BC5CC1" w:rsidP="00FB03C9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Будівництво  дитячого діагностичного центру з бомбосховищем та переходом до стаціонарного корпусу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м. Миколаїв, </w:t>
            </w:r>
            <w:r w:rsidR="005E495A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вул. Рюміна, 5</w:t>
            </w:r>
          </w:p>
        </w:tc>
        <w:tc>
          <w:tcPr>
            <w:tcW w:w="1417" w:type="dxa"/>
          </w:tcPr>
          <w:p w14:paraId="3247C26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F9E4D4" w14:textId="77777777" w:rsidR="00BC5CC1" w:rsidRPr="00454A81" w:rsidRDefault="00BC5CC1" w:rsidP="00FB03C9">
            <w:pPr>
              <w:spacing w:line="252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ММР,</w:t>
            </w:r>
          </w:p>
          <w:p w14:paraId="5ECC52B5" w14:textId="77777777" w:rsidR="00BC5CC1" w:rsidRPr="00454A81" w:rsidRDefault="00BC5CC1" w:rsidP="00FB03C9">
            <w:pPr>
              <w:spacing w:line="252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КНП ММР «Міська дитяча лікарня №2»</w:t>
            </w:r>
          </w:p>
        </w:tc>
        <w:tc>
          <w:tcPr>
            <w:tcW w:w="38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8DE4B6" w14:textId="77777777" w:rsidR="00BC5CC1" w:rsidRPr="00454A81" w:rsidRDefault="00BC5CC1" w:rsidP="005E495A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1EC419F0" w14:textId="77777777" w:rsidTr="00FF1573">
        <w:tc>
          <w:tcPr>
            <w:tcW w:w="568" w:type="dxa"/>
          </w:tcPr>
          <w:p w14:paraId="51852AE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7CCB4730" w14:textId="7FB5C239" w:rsidR="00BC5CC1" w:rsidRPr="00454A81" w:rsidRDefault="00BC5CC1" w:rsidP="00FB03C9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перинатального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центру ІІ рівня надання медичної допомоги з концентрацією акушерсько-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гінекологічно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неонатальної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допомоги на базі КНП ММР «Пологовий будинок №3»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="005E495A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="005E495A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 Миколаїв, вул. Київська, 3</w:t>
            </w:r>
          </w:p>
        </w:tc>
        <w:tc>
          <w:tcPr>
            <w:tcW w:w="1417" w:type="dxa"/>
          </w:tcPr>
          <w:p w14:paraId="1D76FEE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D2D71" w14:textId="77777777" w:rsidR="00BC5CC1" w:rsidRPr="00454A81" w:rsidRDefault="00BC5CC1" w:rsidP="00FB03C9">
            <w:pPr>
              <w:spacing w:line="252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6F65463A" w14:textId="77777777" w:rsidR="00BC5CC1" w:rsidRPr="00454A81" w:rsidRDefault="00BC5CC1" w:rsidP="00FB03C9">
            <w:pPr>
              <w:spacing w:line="252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КНП ММР «Пологовий будинок №3»</w:t>
            </w:r>
          </w:p>
        </w:tc>
        <w:tc>
          <w:tcPr>
            <w:tcW w:w="38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441AC8" w14:textId="77777777" w:rsidR="00BC5CC1" w:rsidRPr="00454A81" w:rsidRDefault="00BC5CC1" w:rsidP="005E495A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7CE5507F" w14:textId="77777777" w:rsidTr="00FF1573">
        <w:tc>
          <w:tcPr>
            <w:tcW w:w="568" w:type="dxa"/>
          </w:tcPr>
          <w:p w14:paraId="6423D74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770" w:type="dxa"/>
          </w:tcPr>
          <w:p w14:paraId="4E0625B1" w14:textId="7FD0056B" w:rsidR="00BC5CC1" w:rsidRPr="00454A81" w:rsidRDefault="00BC5CC1" w:rsidP="00FB03C9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Створення реабілітаційного центру, у тому числі для постраждалих внаслідок воєнних дій</w:t>
            </w:r>
            <w:r w:rsidR="0088576D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на базі КНП ММР "Міська лікарня №4"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 м. Миколаїв, вул. Адмірала Макарова, 1</w:t>
            </w:r>
          </w:p>
        </w:tc>
        <w:tc>
          <w:tcPr>
            <w:tcW w:w="1417" w:type="dxa"/>
          </w:tcPr>
          <w:p w14:paraId="5CE0D6E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A179CB" w14:textId="54AC2EFF" w:rsidR="00BC5CC1" w:rsidRPr="00454A81" w:rsidRDefault="00BC5CC1" w:rsidP="00FB03C9">
            <w:pPr>
              <w:spacing w:line="252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25CA2FB9" w14:textId="77777777" w:rsidR="00BC5CC1" w:rsidRPr="00454A81" w:rsidRDefault="00BC5CC1" w:rsidP="00FB03C9">
            <w:pPr>
              <w:spacing w:line="252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КНП ММР «Міська лікарня №4»</w:t>
            </w:r>
          </w:p>
        </w:tc>
        <w:tc>
          <w:tcPr>
            <w:tcW w:w="38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9590EA" w14:textId="77777777" w:rsidR="00BC5CC1" w:rsidRPr="00454A81" w:rsidRDefault="00BC5CC1" w:rsidP="005E495A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087F71E5" w14:textId="77777777" w:rsidTr="00FF1573">
        <w:tc>
          <w:tcPr>
            <w:tcW w:w="568" w:type="dxa"/>
          </w:tcPr>
          <w:p w14:paraId="044E232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</w:tcPr>
          <w:p w14:paraId="44A680BB" w14:textId="3FB66E24" w:rsidR="00BC5CC1" w:rsidRPr="00454A81" w:rsidRDefault="00BC5CC1" w:rsidP="00FB03C9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реабілітаційного  водно-оздоровчого комплексу з літнім майданчиком  КНП ММР «Міська лікарня № 4»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м. Миколаїв, вул. Адмірала Макарова, 1,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проектно - вишукувальні роботи та експертиза</w:t>
            </w:r>
          </w:p>
        </w:tc>
        <w:tc>
          <w:tcPr>
            <w:tcW w:w="1417" w:type="dxa"/>
          </w:tcPr>
          <w:p w14:paraId="42A5544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03463" w14:textId="6C93D742" w:rsidR="00BC5CC1" w:rsidRPr="00454A81" w:rsidRDefault="00BC5CC1" w:rsidP="00FB03C9">
            <w:pPr>
              <w:spacing w:line="254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2C06A411" w14:textId="77777777" w:rsidR="00BC5CC1" w:rsidRPr="00454A81" w:rsidRDefault="00BC5CC1" w:rsidP="00FB03C9">
            <w:pPr>
              <w:spacing w:line="254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КНП ММР «Міська лікарня №4»</w:t>
            </w:r>
          </w:p>
        </w:tc>
        <w:tc>
          <w:tcPr>
            <w:tcW w:w="38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0DB72" w14:textId="77777777" w:rsidR="00BC5CC1" w:rsidRPr="00454A81" w:rsidRDefault="00BC5CC1" w:rsidP="005E495A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0CC1236E" w14:textId="77777777" w:rsidTr="00FF1573">
        <w:tc>
          <w:tcPr>
            <w:tcW w:w="568" w:type="dxa"/>
          </w:tcPr>
          <w:p w14:paraId="1C410AA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770" w:type="dxa"/>
          </w:tcPr>
          <w:p w14:paraId="06416AF4" w14:textId="77777777" w:rsidR="00BC5CC1" w:rsidRPr="00454A81" w:rsidRDefault="00BC5CC1" w:rsidP="00FB03C9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сімейної амбулаторії №6 КНП ММР "ЦПМСД №6"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Велика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Корениха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вул. Гарнізонна 1в, у тому числі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проектно - вишукувальні роботи та експертиза</w:t>
            </w:r>
          </w:p>
        </w:tc>
        <w:tc>
          <w:tcPr>
            <w:tcW w:w="1417" w:type="dxa"/>
          </w:tcPr>
          <w:p w14:paraId="16B0C96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2BB8E2" w14:textId="24061C53" w:rsidR="00BC5CC1" w:rsidRPr="00454A81" w:rsidRDefault="00BC5CC1" w:rsidP="00905E50">
            <w:pPr>
              <w:spacing w:line="254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0360739F" w14:textId="77777777" w:rsidR="00BC5CC1" w:rsidRPr="00454A81" w:rsidRDefault="00BC5CC1" w:rsidP="00905E50">
            <w:pPr>
              <w:spacing w:line="254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КНП ММР «ЦПМСД №6»</w:t>
            </w:r>
          </w:p>
        </w:tc>
        <w:tc>
          <w:tcPr>
            <w:tcW w:w="38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40531C" w14:textId="77777777" w:rsidR="00BC5CC1" w:rsidRPr="00454A81" w:rsidRDefault="00BC5CC1" w:rsidP="00905E50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1 об’єкт</w:t>
            </w:r>
          </w:p>
        </w:tc>
      </w:tr>
      <w:tr w:rsidR="00BC5CC1" w:rsidRPr="00454A81" w14:paraId="0745687D" w14:textId="77777777" w:rsidTr="00FF1573">
        <w:tc>
          <w:tcPr>
            <w:tcW w:w="12016" w:type="dxa"/>
            <w:gridSpan w:val="4"/>
            <w:vAlign w:val="center"/>
          </w:tcPr>
          <w:p w14:paraId="6878E6A9" w14:textId="77777777" w:rsidR="00BC5CC1" w:rsidRPr="00454A81" w:rsidRDefault="00BC5CC1" w:rsidP="00FB03C9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2.3.2 Забезпечення соціального захисту вразливих категорій населення</w:t>
            </w:r>
          </w:p>
        </w:tc>
        <w:tc>
          <w:tcPr>
            <w:tcW w:w="3861" w:type="dxa"/>
          </w:tcPr>
          <w:p w14:paraId="0135C7FA" w14:textId="77777777" w:rsidR="00BC5CC1" w:rsidRPr="00454A81" w:rsidRDefault="00BC5CC1" w:rsidP="00FB03C9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428AA80F" w14:textId="77777777" w:rsidTr="00FF1573">
        <w:tc>
          <w:tcPr>
            <w:tcW w:w="568" w:type="dxa"/>
          </w:tcPr>
          <w:p w14:paraId="0CC62C6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29A211BF" w14:textId="77777777" w:rsidR="00BC5CC1" w:rsidRPr="00454A81" w:rsidRDefault="00BC5CC1" w:rsidP="00FB03C9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центру соціально-психологічної реабілітації дітей та молоді з функціональними обмеженнями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м.Миколаїв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вул.Спаська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80,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підготовчі роботи, проектно-вишукувальні роботи та експертиза</w:t>
            </w:r>
          </w:p>
        </w:tc>
        <w:tc>
          <w:tcPr>
            <w:tcW w:w="1417" w:type="dxa"/>
          </w:tcPr>
          <w:p w14:paraId="498F8F8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2017-2027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8347D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7E68C272" w14:textId="77777777" w:rsidR="00BC5CC1" w:rsidRPr="00454A81" w:rsidRDefault="00BC5CC1" w:rsidP="00FB03C9">
            <w:pPr>
              <w:spacing w:line="254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F89577" w14:textId="77777777" w:rsidR="00BC5CC1" w:rsidRPr="00905E50" w:rsidRDefault="00BC5CC1" w:rsidP="00905E50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Площа  будівництва, 3700 м</w:t>
            </w:r>
            <w:r w:rsidRPr="00905E50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7DD617F1" w14:textId="77777777" w:rsidTr="00FF1573">
        <w:tc>
          <w:tcPr>
            <w:tcW w:w="568" w:type="dxa"/>
          </w:tcPr>
          <w:p w14:paraId="5C5E194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20FC5365" w14:textId="77777777" w:rsidR="00BC5CC1" w:rsidRPr="00454A81" w:rsidRDefault="00BC5CC1" w:rsidP="00FB03C9">
            <w:pP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Реалізація проєкту «Створення центру соціальної адаптації»</w:t>
            </w:r>
          </w:p>
        </w:tc>
        <w:tc>
          <w:tcPr>
            <w:tcW w:w="1417" w:type="dxa"/>
          </w:tcPr>
          <w:p w14:paraId="0B180FA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2024 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1E2C5A" w14:textId="77777777" w:rsidR="00BC5CC1" w:rsidRPr="00454A81" w:rsidRDefault="00BC5CC1" w:rsidP="00FB03C9">
            <w:pPr>
              <w:spacing w:line="254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ПРООН</w:t>
            </w:r>
          </w:p>
          <w:p w14:paraId="069EC3C7" w14:textId="77777777" w:rsidR="00905E50" w:rsidRDefault="00BC5CC1" w:rsidP="00FB03C9">
            <w:pPr>
              <w:spacing w:line="254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Департамент праці 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та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соціального захисту населення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ММР</w:t>
            </w:r>
          </w:p>
          <w:p w14:paraId="61983DA1" w14:textId="344643AB" w:rsidR="00BC5CC1" w:rsidRPr="00454A81" w:rsidRDefault="00BC5CC1" w:rsidP="00FB03C9">
            <w:pPr>
              <w:spacing w:line="254" w:lineRule="auto"/>
              <w:ind w:left="45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Міський територіальний центр соціального обслуговування</w:t>
            </w:r>
          </w:p>
        </w:tc>
        <w:tc>
          <w:tcPr>
            <w:tcW w:w="3861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812786" w14:textId="2DED6F44" w:rsidR="00BC5CC1" w:rsidRPr="00454A81" w:rsidRDefault="00BC5CC1" w:rsidP="00905E50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Створення 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ц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ентру, так/ні</w:t>
            </w:r>
          </w:p>
        </w:tc>
      </w:tr>
      <w:tr w:rsidR="00BC5CC1" w:rsidRPr="00454A81" w14:paraId="479E144D" w14:textId="77777777" w:rsidTr="00FF1573">
        <w:trPr>
          <w:trHeight w:val="319"/>
        </w:trPr>
        <w:tc>
          <w:tcPr>
            <w:tcW w:w="7338" w:type="dxa"/>
            <w:gridSpan w:val="2"/>
            <w:vAlign w:val="center"/>
          </w:tcPr>
          <w:p w14:paraId="196177B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  <w:bookmarkStart w:id="4" w:name="_Hlk153270998"/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2.3.3 Розвиток фізкультури та спорту</w:t>
            </w:r>
          </w:p>
        </w:tc>
        <w:tc>
          <w:tcPr>
            <w:tcW w:w="1417" w:type="dxa"/>
          </w:tcPr>
          <w:p w14:paraId="4B3A17A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0EAAEED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4E98666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419500C1" w14:textId="77777777" w:rsidTr="00FF1573">
        <w:trPr>
          <w:trHeight w:val="211"/>
        </w:trPr>
        <w:tc>
          <w:tcPr>
            <w:tcW w:w="568" w:type="dxa"/>
          </w:tcPr>
          <w:p w14:paraId="167DAA5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6DFD63D6" w14:textId="6DB8755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Льодового палацу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            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пр. Героїв України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4</w:t>
            </w:r>
          </w:p>
        </w:tc>
        <w:tc>
          <w:tcPr>
            <w:tcW w:w="1417" w:type="dxa"/>
          </w:tcPr>
          <w:p w14:paraId="2CEBEF7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2019-2027</w:t>
            </w:r>
          </w:p>
        </w:tc>
        <w:tc>
          <w:tcPr>
            <w:tcW w:w="3261" w:type="dxa"/>
          </w:tcPr>
          <w:p w14:paraId="724EA9A1" w14:textId="77777777" w:rsidR="00BC5CC1" w:rsidRPr="00454A81" w:rsidRDefault="00BC5CC1" w:rsidP="00905E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4ECE79ED" w14:textId="0A0A9B3A" w:rsidR="00BC5CC1" w:rsidRPr="00454A81" w:rsidRDefault="00BC5CC1" w:rsidP="00905E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КУ 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Центральний міський стадіон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62285D6D" w14:textId="77777777" w:rsidR="00BC5CC1" w:rsidRPr="00454A81" w:rsidRDefault="00BC5CC1" w:rsidP="00905E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1 об’єкт </w:t>
            </w:r>
          </w:p>
        </w:tc>
      </w:tr>
      <w:tr w:rsidR="00BC5CC1" w:rsidRPr="00454A81" w14:paraId="442BECD7" w14:textId="77777777" w:rsidTr="00FF1573">
        <w:trPr>
          <w:trHeight w:val="211"/>
        </w:trPr>
        <w:tc>
          <w:tcPr>
            <w:tcW w:w="568" w:type="dxa"/>
            <w:shd w:val="clear" w:color="auto" w:fill="auto"/>
          </w:tcPr>
          <w:p w14:paraId="0C4AC40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highlight w:val="yellow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2B4E36AD" w14:textId="7AD61BE4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палацу спорту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вул. Погранична,45 у 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проєктно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-вишукувальні роботи, коригування та експертиза</w:t>
            </w:r>
          </w:p>
        </w:tc>
        <w:tc>
          <w:tcPr>
            <w:tcW w:w="1417" w:type="dxa"/>
          </w:tcPr>
          <w:p w14:paraId="72945C4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40A59418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2B2F3775" w14:textId="21DA9A99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КДЮСШ 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Перемога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4D6F5C12" w14:textId="77777777" w:rsidR="00BC5CC1" w:rsidRPr="00454A81" w:rsidRDefault="00BC5CC1" w:rsidP="00905E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15437635" w14:textId="77777777" w:rsidTr="00FF1573">
        <w:trPr>
          <w:trHeight w:val="1173"/>
        </w:trPr>
        <w:tc>
          <w:tcPr>
            <w:tcW w:w="568" w:type="dxa"/>
          </w:tcPr>
          <w:p w14:paraId="6429C6D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31BD7AE0" w14:textId="065F1300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плавального басейну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пр. Героїв України 2/4</w:t>
            </w:r>
          </w:p>
        </w:tc>
        <w:tc>
          <w:tcPr>
            <w:tcW w:w="1417" w:type="dxa"/>
          </w:tcPr>
          <w:p w14:paraId="4D1F9E45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51078E10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29E1E337" w14:textId="323FE1C9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КУ 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Центральний міський стадіон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</w:p>
        </w:tc>
        <w:tc>
          <w:tcPr>
            <w:tcW w:w="3861" w:type="dxa"/>
          </w:tcPr>
          <w:p w14:paraId="59D681EE" w14:textId="5620D321" w:rsidR="00BC5CC1" w:rsidRPr="00454A81" w:rsidRDefault="00BC5CC1" w:rsidP="00905E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овжина доріжки 50 м</w:t>
            </w:r>
          </w:p>
        </w:tc>
      </w:tr>
      <w:tr w:rsidR="00BC5CC1" w:rsidRPr="00454A81" w14:paraId="2D136145" w14:textId="77777777" w:rsidTr="00FF1573">
        <w:trPr>
          <w:trHeight w:val="281"/>
        </w:trPr>
        <w:tc>
          <w:tcPr>
            <w:tcW w:w="568" w:type="dxa"/>
            <w:tcBorders>
              <w:bottom w:val="nil"/>
            </w:tcBorders>
          </w:tcPr>
          <w:p w14:paraId="581A949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770" w:type="dxa"/>
            <w:tcBorders>
              <w:bottom w:val="nil"/>
            </w:tcBorders>
          </w:tcPr>
          <w:p w14:paraId="0EC232D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Ремонт та оздоблення дитячих майданчиків (нові безпечні гойдалки,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горки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лазалки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тощо)</w:t>
            </w:r>
          </w:p>
        </w:tc>
        <w:tc>
          <w:tcPr>
            <w:tcW w:w="1417" w:type="dxa"/>
            <w:tcBorders>
              <w:bottom w:val="nil"/>
            </w:tcBorders>
          </w:tcPr>
          <w:p w14:paraId="4B24B2A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59E77182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КП ДЕЗ «Пілот»</w:t>
            </w:r>
          </w:p>
          <w:p w14:paraId="1EFA8030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Центрального району ММР</w:t>
            </w:r>
          </w:p>
        </w:tc>
        <w:tc>
          <w:tcPr>
            <w:tcW w:w="3861" w:type="dxa"/>
          </w:tcPr>
          <w:p w14:paraId="0B1483DD" w14:textId="77777777" w:rsidR="00BC5CC1" w:rsidRPr="00454A81" w:rsidRDefault="00BC5CC1" w:rsidP="00905E50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40 майданчиків</w:t>
            </w:r>
          </w:p>
        </w:tc>
      </w:tr>
      <w:tr w:rsidR="00BC5CC1" w:rsidRPr="00454A81" w14:paraId="150AA3D9" w14:textId="77777777" w:rsidTr="00FF1573">
        <w:trPr>
          <w:trHeight w:val="318"/>
        </w:trPr>
        <w:tc>
          <w:tcPr>
            <w:tcW w:w="568" w:type="dxa"/>
            <w:tcBorders>
              <w:top w:val="nil"/>
              <w:bottom w:val="nil"/>
            </w:tcBorders>
          </w:tcPr>
          <w:p w14:paraId="5B875F7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14:paraId="736567E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504B2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675F29FF" w14:textId="445075D3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Заводськог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району ММР</w:t>
            </w:r>
          </w:p>
        </w:tc>
        <w:tc>
          <w:tcPr>
            <w:tcW w:w="3861" w:type="dxa"/>
          </w:tcPr>
          <w:p w14:paraId="48DB02E3" w14:textId="77777777" w:rsidR="00BC5CC1" w:rsidRPr="00454A81" w:rsidRDefault="00BC5CC1" w:rsidP="00905E50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10 майданчиків</w:t>
            </w:r>
          </w:p>
        </w:tc>
      </w:tr>
      <w:tr w:rsidR="00BC5CC1" w:rsidRPr="00454A81" w14:paraId="289CDFA7" w14:textId="77777777" w:rsidTr="00FF1573">
        <w:trPr>
          <w:trHeight w:val="318"/>
        </w:trPr>
        <w:tc>
          <w:tcPr>
            <w:tcW w:w="568" w:type="dxa"/>
            <w:tcBorders>
              <w:top w:val="nil"/>
              <w:bottom w:val="nil"/>
            </w:tcBorders>
          </w:tcPr>
          <w:p w14:paraId="543C661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  <w:tcBorders>
              <w:top w:val="nil"/>
              <w:bottom w:val="nil"/>
            </w:tcBorders>
          </w:tcPr>
          <w:p w14:paraId="2C256B4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91645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0EC39735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Адміністрація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району ММР</w:t>
            </w:r>
          </w:p>
        </w:tc>
        <w:tc>
          <w:tcPr>
            <w:tcW w:w="3861" w:type="dxa"/>
          </w:tcPr>
          <w:p w14:paraId="008C7CD0" w14:textId="084A9773" w:rsidR="00BC5CC1" w:rsidRPr="00454A81" w:rsidRDefault="00BC5CC1" w:rsidP="00905E50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30 </w:t>
            </w:r>
            <w:r w:rsidR="00905E50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майданчиків</w:t>
            </w:r>
          </w:p>
        </w:tc>
      </w:tr>
      <w:tr w:rsidR="00BC5CC1" w:rsidRPr="00454A81" w14:paraId="1B7377C5" w14:textId="77777777" w:rsidTr="00FF1573">
        <w:trPr>
          <w:trHeight w:val="280"/>
        </w:trPr>
        <w:tc>
          <w:tcPr>
            <w:tcW w:w="568" w:type="dxa"/>
            <w:tcBorders>
              <w:top w:val="nil"/>
              <w:bottom w:val="dotted" w:sz="4" w:space="0" w:color="7F7F7F" w:themeColor="text1" w:themeTint="80"/>
            </w:tcBorders>
          </w:tcPr>
          <w:p w14:paraId="253CC3F7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  <w:tcBorders>
              <w:top w:val="nil"/>
              <w:bottom w:val="dotted" w:sz="4" w:space="0" w:color="7F7F7F" w:themeColor="text1" w:themeTint="80"/>
            </w:tcBorders>
          </w:tcPr>
          <w:p w14:paraId="2736A5D9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7685401F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70F9D5FD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Корабельного району ММР</w:t>
            </w:r>
          </w:p>
        </w:tc>
        <w:tc>
          <w:tcPr>
            <w:tcW w:w="3861" w:type="dxa"/>
          </w:tcPr>
          <w:p w14:paraId="3B9342B9" w14:textId="77777777" w:rsidR="00BC5CC1" w:rsidRPr="00454A81" w:rsidRDefault="00BC5CC1" w:rsidP="00905E50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 майданчиків</w:t>
            </w:r>
          </w:p>
        </w:tc>
      </w:tr>
      <w:tr w:rsidR="00BC5CC1" w:rsidRPr="00454A81" w14:paraId="748F1CFF" w14:textId="77777777" w:rsidTr="00FF1573">
        <w:trPr>
          <w:trHeight w:val="761"/>
        </w:trPr>
        <w:tc>
          <w:tcPr>
            <w:tcW w:w="568" w:type="dxa"/>
            <w:tcBorders>
              <w:top w:val="dotted" w:sz="4" w:space="0" w:color="7F7F7F" w:themeColor="text1" w:themeTint="80"/>
              <w:bottom w:val="nil"/>
            </w:tcBorders>
          </w:tcPr>
          <w:p w14:paraId="37C67BC3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  <w:tcBorders>
              <w:top w:val="dotted" w:sz="4" w:space="0" w:color="7F7F7F" w:themeColor="text1" w:themeTint="80"/>
              <w:bottom w:val="nil"/>
            </w:tcBorders>
          </w:tcPr>
          <w:p w14:paraId="5486AE59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Будівництво, ремонт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скейт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-парків </w:t>
            </w:r>
          </w:p>
        </w:tc>
        <w:tc>
          <w:tcPr>
            <w:tcW w:w="1417" w:type="dxa"/>
          </w:tcPr>
          <w:p w14:paraId="4DDB6340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2025-2027</w:t>
            </w:r>
          </w:p>
          <w:p w14:paraId="747B5CB2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  <w:p w14:paraId="3BA01FAF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08EC62B5" w14:textId="774DDE1E" w:rsidR="00BC5CC1" w:rsidRPr="00454A81" w:rsidRDefault="00905E50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ММР</w:t>
            </w:r>
          </w:p>
          <w:p w14:paraId="4B033070" w14:textId="77777777" w:rsidR="00905E50" w:rsidRDefault="00BC5CC1" w:rsidP="00905E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КП ДЕЗ «Пілот» </w:t>
            </w:r>
          </w:p>
          <w:p w14:paraId="6F935CF8" w14:textId="3347227F" w:rsidR="00BC5CC1" w:rsidRPr="00454A81" w:rsidRDefault="00BC5CC1" w:rsidP="00905E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Адміністрація Центрального району ММР</w:t>
            </w:r>
          </w:p>
        </w:tc>
        <w:tc>
          <w:tcPr>
            <w:tcW w:w="3861" w:type="dxa"/>
          </w:tcPr>
          <w:p w14:paraId="03627E2C" w14:textId="77777777" w:rsidR="00BC5CC1" w:rsidRPr="00454A81" w:rsidRDefault="00BC5CC1" w:rsidP="00905E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8 шт.</w:t>
            </w:r>
          </w:p>
        </w:tc>
      </w:tr>
      <w:tr w:rsidR="00BC5CC1" w:rsidRPr="00454A81" w14:paraId="70C5348E" w14:textId="77777777" w:rsidTr="00905E50">
        <w:trPr>
          <w:trHeight w:val="641"/>
        </w:trPr>
        <w:tc>
          <w:tcPr>
            <w:tcW w:w="568" w:type="dxa"/>
            <w:tcBorders>
              <w:top w:val="nil"/>
            </w:tcBorders>
          </w:tcPr>
          <w:p w14:paraId="315859A0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  <w:tcBorders>
              <w:top w:val="nil"/>
            </w:tcBorders>
          </w:tcPr>
          <w:p w14:paraId="257313B0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14:paraId="4AC70221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4FA998DC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Адміністрація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Інгульського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району ММР</w:t>
            </w:r>
          </w:p>
        </w:tc>
        <w:tc>
          <w:tcPr>
            <w:tcW w:w="3861" w:type="dxa"/>
          </w:tcPr>
          <w:p w14:paraId="385A06D7" w14:textId="77777777" w:rsidR="00BC5CC1" w:rsidRPr="00454A81" w:rsidRDefault="00BC5CC1" w:rsidP="00905E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00BC5CC1" w:rsidRPr="00454A81" w14:paraId="39F0942A" w14:textId="77777777" w:rsidTr="00FF1573">
        <w:trPr>
          <w:trHeight w:val="761"/>
        </w:trPr>
        <w:tc>
          <w:tcPr>
            <w:tcW w:w="568" w:type="dxa"/>
          </w:tcPr>
          <w:p w14:paraId="587E0C3E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770" w:type="dxa"/>
          </w:tcPr>
          <w:p w14:paraId="76A88CA6" w14:textId="329CEA1A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елінгу №1 ДЮСШ №2 з надбудовою спортивного залу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 вул. Спортивна,11 у  м.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Миколаєві. Коригування, в т. ч. проектно-вишукувальні роботи та експертиза</w:t>
            </w:r>
          </w:p>
        </w:tc>
        <w:tc>
          <w:tcPr>
            <w:tcW w:w="1417" w:type="dxa"/>
          </w:tcPr>
          <w:p w14:paraId="3B28AC40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</w:tcPr>
          <w:p w14:paraId="2264D51D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1150866A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594151EB" w14:textId="77777777" w:rsidR="00BC5CC1" w:rsidRPr="00454A81" w:rsidRDefault="00BC5CC1" w:rsidP="00905E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1 об’єкт </w:t>
            </w:r>
          </w:p>
        </w:tc>
      </w:tr>
      <w:tr w:rsidR="00BC5CC1" w:rsidRPr="00454A81" w14:paraId="7B8E1C74" w14:textId="77777777" w:rsidTr="00FF1573">
        <w:trPr>
          <w:cantSplit/>
          <w:trHeight w:val="761"/>
        </w:trPr>
        <w:tc>
          <w:tcPr>
            <w:tcW w:w="568" w:type="dxa"/>
          </w:tcPr>
          <w:p w14:paraId="5D70E965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6770" w:type="dxa"/>
          </w:tcPr>
          <w:p w14:paraId="4FB6B53C" w14:textId="28B9DFBF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гребної бази КДЮСШ "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Комунарівець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" по вул. Паромний узвіз, 1 в м. Миколаєві (робочий проект), у т. ч. проектні роботи, геодезія</w:t>
            </w:r>
          </w:p>
        </w:tc>
        <w:tc>
          <w:tcPr>
            <w:tcW w:w="1417" w:type="dxa"/>
          </w:tcPr>
          <w:p w14:paraId="2F53AE11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2027</w:t>
            </w:r>
          </w:p>
        </w:tc>
        <w:tc>
          <w:tcPr>
            <w:tcW w:w="3261" w:type="dxa"/>
          </w:tcPr>
          <w:p w14:paraId="384991E6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796F0895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33A928C7" w14:textId="77777777" w:rsidR="00BC5CC1" w:rsidRPr="00454A81" w:rsidRDefault="00BC5CC1" w:rsidP="00905E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bookmarkEnd w:id="4"/>
      <w:tr w:rsidR="00BC5CC1" w:rsidRPr="00454A81" w14:paraId="4B24044F" w14:textId="77777777" w:rsidTr="00FF1573">
        <w:trPr>
          <w:cantSplit/>
          <w:trHeight w:val="761"/>
        </w:trPr>
        <w:tc>
          <w:tcPr>
            <w:tcW w:w="568" w:type="dxa"/>
          </w:tcPr>
          <w:p w14:paraId="15E676E5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8</w:t>
            </w:r>
          </w:p>
        </w:tc>
        <w:tc>
          <w:tcPr>
            <w:tcW w:w="6770" w:type="dxa"/>
          </w:tcPr>
          <w:p w14:paraId="456BE045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легкоатлетичного манежу Миколаївської спеціалізованої ДЮСШ олімпійського резерву з легкої атлетики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м. Миколаїв, вул. Спортивна, 1, 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 - вишукувальні роботи, коригування та експертиза</w:t>
            </w:r>
          </w:p>
        </w:tc>
        <w:tc>
          <w:tcPr>
            <w:tcW w:w="1417" w:type="dxa"/>
          </w:tcPr>
          <w:p w14:paraId="56878FEE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29A987A3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67C53A73" w14:textId="77777777" w:rsidR="00BC5CC1" w:rsidRPr="00454A81" w:rsidRDefault="00BC5CC1" w:rsidP="00905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14603D80" w14:textId="77777777" w:rsidR="00BC5CC1" w:rsidRPr="00454A81" w:rsidRDefault="00BC5CC1" w:rsidP="00905E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1 об’єкт </w:t>
            </w:r>
          </w:p>
        </w:tc>
      </w:tr>
      <w:tr w:rsidR="00BC5CC1" w:rsidRPr="00454A81" w14:paraId="11D7FBA2" w14:textId="77777777" w:rsidTr="00FF1573">
        <w:trPr>
          <w:cantSplit/>
          <w:trHeight w:val="761"/>
        </w:trPr>
        <w:tc>
          <w:tcPr>
            <w:tcW w:w="568" w:type="dxa"/>
          </w:tcPr>
          <w:p w14:paraId="3FC61601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9</w:t>
            </w:r>
          </w:p>
        </w:tc>
        <w:tc>
          <w:tcPr>
            <w:tcW w:w="6770" w:type="dxa"/>
          </w:tcPr>
          <w:p w14:paraId="2D46ECE5" w14:textId="470A9550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центрального стадіону по вул.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Спортивній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1/1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(легкоатлетичні доріжки),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проектно-вишукувальні роботи та експертиза</w:t>
            </w:r>
          </w:p>
        </w:tc>
        <w:tc>
          <w:tcPr>
            <w:tcW w:w="1417" w:type="dxa"/>
          </w:tcPr>
          <w:p w14:paraId="14FAE071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7780FAF5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2A2873C7" w14:textId="77777777" w:rsidR="00BC5CC1" w:rsidRPr="00454A81" w:rsidRDefault="00BC5CC1" w:rsidP="00905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6CEE6CFC" w14:textId="77777777" w:rsidR="00BC5CC1" w:rsidRPr="00454A81" w:rsidRDefault="00BC5CC1" w:rsidP="00905E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</w:tc>
      </w:tr>
      <w:tr w:rsidR="00BC5CC1" w:rsidRPr="00454A81" w14:paraId="78364162" w14:textId="77777777" w:rsidTr="00FF1573">
        <w:trPr>
          <w:trHeight w:val="801"/>
        </w:trPr>
        <w:tc>
          <w:tcPr>
            <w:tcW w:w="568" w:type="dxa"/>
          </w:tcPr>
          <w:p w14:paraId="25DD2189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10</w:t>
            </w:r>
          </w:p>
        </w:tc>
        <w:tc>
          <w:tcPr>
            <w:tcW w:w="6770" w:type="dxa"/>
          </w:tcPr>
          <w:p w14:paraId="2F5C5AA4" w14:textId="651E0C8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Центрального  міського стадіону. Щогли освітлення  по вул. Спортивній,</w:t>
            </w:r>
            <w:r w:rsidR="00905E50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1/1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проектні роботи та експертиза</w:t>
            </w:r>
          </w:p>
        </w:tc>
        <w:tc>
          <w:tcPr>
            <w:tcW w:w="1417" w:type="dxa"/>
          </w:tcPr>
          <w:p w14:paraId="050DFF34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05041528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08AC59E7" w14:textId="77777777" w:rsidR="00BC5CC1" w:rsidRPr="00454A81" w:rsidRDefault="00BC5CC1" w:rsidP="00905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5701B980" w14:textId="77777777" w:rsidR="00BC5CC1" w:rsidRPr="00454A81" w:rsidRDefault="00BC5CC1" w:rsidP="00905E5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щогл, од</w:t>
            </w:r>
          </w:p>
        </w:tc>
      </w:tr>
      <w:tr w:rsidR="00BC5CC1" w:rsidRPr="004C7723" w14:paraId="0A587F3E" w14:textId="77777777" w:rsidTr="00FF1573">
        <w:trPr>
          <w:trHeight w:val="220"/>
        </w:trPr>
        <w:tc>
          <w:tcPr>
            <w:tcW w:w="7338" w:type="dxa"/>
            <w:gridSpan w:val="2"/>
          </w:tcPr>
          <w:p w14:paraId="54773D4B" w14:textId="77777777" w:rsidR="00BC5CC1" w:rsidRPr="004C7723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C7723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Оперативна ціль 2.4 Згуртованість та культурний розвиток</w:t>
            </w:r>
          </w:p>
        </w:tc>
        <w:tc>
          <w:tcPr>
            <w:tcW w:w="1417" w:type="dxa"/>
          </w:tcPr>
          <w:p w14:paraId="7D774746" w14:textId="77777777" w:rsidR="00BC5CC1" w:rsidRPr="004C7723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63F6513F" w14:textId="77777777" w:rsidR="00BC5CC1" w:rsidRPr="004C7723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7B97D1CC" w14:textId="77777777" w:rsidR="00BC5CC1" w:rsidRPr="004C7723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69BDE889" w14:textId="77777777" w:rsidTr="00FB03C9">
        <w:trPr>
          <w:trHeight w:val="220"/>
        </w:trPr>
        <w:tc>
          <w:tcPr>
            <w:tcW w:w="15877" w:type="dxa"/>
            <w:gridSpan w:val="5"/>
          </w:tcPr>
          <w:p w14:paraId="0016120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C7723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2.4.2 Організація культурного дозвілля та зміцнення культурно-національних традицій, естетичне виховання, створення умов для творчого розвитку  та забезпечення доступності для громадян</w:t>
            </w:r>
          </w:p>
        </w:tc>
      </w:tr>
      <w:tr w:rsidR="00BC5CC1" w:rsidRPr="00454A81" w14:paraId="2DA3F4B5" w14:textId="77777777" w:rsidTr="00FF1573">
        <w:trPr>
          <w:cantSplit/>
          <w:trHeight w:val="220"/>
        </w:trPr>
        <w:tc>
          <w:tcPr>
            <w:tcW w:w="568" w:type="dxa"/>
          </w:tcPr>
          <w:p w14:paraId="358EBBB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6770" w:type="dxa"/>
          </w:tcPr>
          <w:p w14:paraId="3FC545AF" w14:textId="395485E4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Реставрація пам'ятки архітектури національного значення </w:t>
            </w:r>
            <w:r w:rsidR="00614E6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Офіцерське зібрання</w:t>
            </w:r>
            <w:r w:rsidR="00614E6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м.Миколаїв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 вул. Артилерійська, 7, в т. ч. проектно-вишукувальні роботи та експертиза</w:t>
            </w:r>
          </w:p>
        </w:tc>
        <w:tc>
          <w:tcPr>
            <w:tcW w:w="1417" w:type="dxa"/>
          </w:tcPr>
          <w:p w14:paraId="0E0F265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</w:tcPr>
          <w:p w14:paraId="763F84D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7DD72741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  <w:shd w:val="clear" w:color="auto" w:fill="auto"/>
          </w:tcPr>
          <w:p w14:paraId="4209E704" w14:textId="77777777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Відновлення</w:t>
            </w:r>
            <w:r w:rsidRPr="00614E6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пам'ятки архітектури і історії національного значення, так/ні</w:t>
            </w:r>
          </w:p>
          <w:p w14:paraId="10F06EC8" w14:textId="77777777" w:rsidR="00BC5CC1" w:rsidRPr="00454A81" w:rsidRDefault="00BC5CC1" w:rsidP="00614E61">
            <w:pPr>
              <w:numPr>
                <w:ilvl w:val="0"/>
                <w:numId w:val="16"/>
              </w:numPr>
              <w:ind w:left="142" w:right="-103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місць для учнів мистецьких шкіл – 800</w:t>
            </w:r>
          </w:p>
          <w:p w14:paraId="72D69877" w14:textId="77777777" w:rsidR="00BC5CC1" w:rsidRPr="00454A81" w:rsidRDefault="00BC5CC1" w:rsidP="00614E6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місць для студентів мистецького ВНЗ – 600</w:t>
            </w:r>
          </w:p>
        </w:tc>
      </w:tr>
      <w:tr w:rsidR="00BC5CC1" w:rsidRPr="00454A81" w14:paraId="0D7352F3" w14:textId="77777777" w:rsidTr="00614E61">
        <w:trPr>
          <w:cantSplit/>
          <w:trHeight w:val="655"/>
        </w:trPr>
        <w:tc>
          <w:tcPr>
            <w:tcW w:w="568" w:type="dxa"/>
          </w:tcPr>
          <w:p w14:paraId="05EF97C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539D6BF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будівель дитячих музичних шкіл №№ 5, 6 та  дитячої художньої школи</w:t>
            </w:r>
          </w:p>
        </w:tc>
        <w:tc>
          <w:tcPr>
            <w:tcW w:w="1417" w:type="dxa"/>
          </w:tcPr>
          <w:p w14:paraId="59443DB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2016-2027</w:t>
            </w:r>
          </w:p>
        </w:tc>
        <w:tc>
          <w:tcPr>
            <w:tcW w:w="3261" w:type="dxa"/>
          </w:tcPr>
          <w:p w14:paraId="1B5A8103" w14:textId="2126075F" w:rsidR="00BC5CC1" w:rsidRPr="00454A81" w:rsidRDefault="00BC5CC1" w:rsidP="0061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</w:tc>
        <w:tc>
          <w:tcPr>
            <w:tcW w:w="3861" w:type="dxa"/>
            <w:shd w:val="clear" w:color="auto" w:fill="auto"/>
          </w:tcPr>
          <w:p w14:paraId="7A141805" w14:textId="47BB1F3A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Загальна площа, м</w:t>
            </w:r>
            <w:r w:rsidR="00614E61" w:rsidRPr="00614E6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  <w:p w14:paraId="6FEA600A" w14:textId="77777777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об’єктів, 3 од.</w:t>
            </w:r>
          </w:p>
        </w:tc>
      </w:tr>
      <w:tr w:rsidR="00BC5CC1" w:rsidRPr="00454A81" w14:paraId="6481E1B4" w14:textId="77777777" w:rsidTr="00FF1573">
        <w:trPr>
          <w:cantSplit/>
          <w:trHeight w:val="220"/>
        </w:trPr>
        <w:tc>
          <w:tcPr>
            <w:tcW w:w="568" w:type="dxa"/>
          </w:tcPr>
          <w:p w14:paraId="1C41FCB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2A898493" w14:textId="4BAD8E59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Миколаївського міського палацу культури </w:t>
            </w:r>
            <w:r w:rsidR="00614E6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Молодіжний</w:t>
            </w:r>
            <w:r w:rsidR="00614E6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I та II черга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м.Миколаїв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Інгульський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район,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вул.Театральна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Васляєва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), 1. Коригування</w:t>
            </w:r>
          </w:p>
        </w:tc>
        <w:tc>
          <w:tcPr>
            <w:tcW w:w="1417" w:type="dxa"/>
          </w:tcPr>
          <w:p w14:paraId="78AFD1C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2017-2027</w:t>
            </w:r>
          </w:p>
        </w:tc>
        <w:tc>
          <w:tcPr>
            <w:tcW w:w="3261" w:type="dxa"/>
          </w:tcPr>
          <w:p w14:paraId="0C104326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861" w:type="dxa"/>
            <w:shd w:val="clear" w:color="auto" w:fill="auto"/>
          </w:tcPr>
          <w:p w14:paraId="66ECB995" w14:textId="77777777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Пропускна спроможність глядацької зали – 1100 осіб</w:t>
            </w:r>
          </w:p>
          <w:p w14:paraId="22986C7C" w14:textId="77777777" w:rsidR="00BC5CC1" w:rsidRPr="00454A81" w:rsidRDefault="00BC5CC1" w:rsidP="00614E61">
            <w:pPr>
              <w:numPr>
                <w:ilvl w:val="0"/>
                <w:numId w:val="16"/>
              </w:numPr>
              <w:tabs>
                <w:tab w:val="left" w:pos="142"/>
              </w:tabs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Місткість захисної споруди – 500 осіб</w:t>
            </w:r>
          </w:p>
          <w:p w14:paraId="4C86A557" w14:textId="77777777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Площа забудови 5615 м</w:t>
            </w:r>
            <w:r w:rsidRPr="00614E6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09FF3805" w14:textId="77777777" w:rsidTr="00FF1573">
        <w:trPr>
          <w:cantSplit/>
          <w:trHeight w:val="220"/>
        </w:trPr>
        <w:tc>
          <w:tcPr>
            <w:tcW w:w="568" w:type="dxa"/>
          </w:tcPr>
          <w:p w14:paraId="65BCB43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770" w:type="dxa"/>
          </w:tcPr>
          <w:p w14:paraId="1359BB08" w14:textId="1A779543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Великокорениського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="00614E6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удинку культури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 вул.</w:t>
            </w:r>
            <w:r w:rsidR="00614E6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Миколаївських десантників, 4 (Братів Неживих) (Велика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Корениха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),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м.Миколаїв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проектно-вишукувальні роботи, коригування та експертиза </w:t>
            </w:r>
          </w:p>
        </w:tc>
        <w:tc>
          <w:tcPr>
            <w:tcW w:w="1417" w:type="dxa"/>
          </w:tcPr>
          <w:p w14:paraId="7468E5B7" w14:textId="77777777" w:rsidR="00BC5CC1" w:rsidRPr="00454A81" w:rsidRDefault="00BC5CC1" w:rsidP="0061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2018-2027</w:t>
            </w:r>
          </w:p>
        </w:tc>
        <w:tc>
          <w:tcPr>
            <w:tcW w:w="3261" w:type="dxa"/>
          </w:tcPr>
          <w:p w14:paraId="7741861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27C19CFC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  <w:shd w:val="clear" w:color="auto" w:fill="auto"/>
          </w:tcPr>
          <w:p w14:paraId="710C804C" w14:textId="77777777" w:rsidR="00614E6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Збільшення показників щодо надання культурно-просвітницьких послуг в територіальному утворенні Велика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Корениха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Заводського району міста Миколаєва </w:t>
            </w:r>
          </w:p>
          <w:p w14:paraId="49B042CB" w14:textId="6FCEF150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Створення комфортних місць відпочинку</w:t>
            </w:r>
          </w:p>
        </w:tc>
      </w:tr>
      <w:tr w:rsidR="00BC5CC1" w:rsidRPr="00454A81" w14:paraId="44587F8C" w14:textId="77777777" w:rsidTr="00FF1573">
        <w:trPr>
          <w:cantSplit/>
          <w:trHeight w:val="220"/>
        </w:trPr>
        <w:tc>
          <w:tcPr>
            <w:tcW w:w="568" w:type="dxa"/>
          </w:tcPr>
          <w:p w14:paraId="1F14DC3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</w:tcPr>
          <w:p w14:paraId="7E5170B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Реставрація будівель пам'яток архітектури місцевого значення Миколаївських міських палаців культури та урочистих подій</w:t>
            </w:r>
          </w:p>
        </w:tc>
        <w:tc>
          <w:tcPr>
            <w:tcW w:w="1417" w:type="dxa"/>
          </w:tcPr>
          <w:p w14:paraId="155D050E" w14:textId="77777777" w:rsidR="00BC5CC1" w:rsidRPr="00454A81" w:rsidRDefault="00BC5CC1" w:rsidP="0061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2017-2027</w:t>
            </w:r>
          </w:p>
        </w:tc>
        <w:tc>
          <w:tcPr>
            <w:tcW w:w="3261" w:type="dxa"/>
          </w:tcPr>
          <w:p w14:paraId="4EFA7531" w14:textId="1F8ACE55" w:rsidR="00BC5CC1" w:rsidRPr="00454A81" w:rsidRDefault="00BC5CC1" w:rsidP="0061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</w:tc>
        <w:tc>
          <w:tcPr>
            <w:tcW w:w="3861" w:type="dxa"/>
            <w:shd w:val="clear" w:color="auto" w:fill="auto"/>
          </w:tcPr>
          <w:p w14:paraId="522EAFF3" w14:textId="77777777" w:rsidR="00614E6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об’єктів, 2 од</w:t>
            </w:r>
            <w:r w:rsidR="00614E6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</w:t>
            </w:r>
          </w:p>
          <w:p w14:paraId="279CC5AF" w14:textId="440D6D80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Загальна площа будівель, м</w:t>
            </w:r>
            <w:r w:rsidR="00614E61" w:rsidRPr="00614E6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3CD209EF" w14:textId="77777777" w:rsidTr="00FF1573">
        <w:trPr>
          <w:cantSplit/>
          <w:trHeight w:val="220"/>
        </w:trPr>
        <w:tc>
          <w:tcPr>
            <w:tcW w:w="568" w:type="dxa"/>
          </w:tcPr>
          <w:p w14:paraId="122207D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770" w:type="dxa"/>
          </w:tcPr>
          <w:p w14:paraId="3E9263E5" w14:textId="2B5D1379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Реставрація нежитлової будівлі-пам’ятки архітектури по вул. Велика Морська, 42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проектно-вишукувальні роботи та експертиза </w:t>
            </w:r>
          </w:p>
        </w:tc>
        <w:tc>
          <w:tcPr>
            <w:tcW w:w="1417" w:type="dxa"/>
          </w:tcPr>
          <w:p w14:paraId="110F1DEA" w14:textId="77777777" w:rsidR="00BC5CC1" w:rsidRPr="00454A81" w:rsidRDefault="00BC5CC1" w:rsidP="0061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2019-2027</w:t>
            </w:r>
          </w:p>
        </w:tc>
        <w:tc>
          <w:tcPr>
            <w:tcW w:w="3261" w:type="dxa"/>
          </w:tcPr>
          <w:p w14:paraId="0BFB45B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41AD6D2B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  <w:shd w:val="clear" w:color="auto" w:fill="auto"/>
          </w:tcPr>
          <w:p w14:paraId="3541EA9B" w14:textId="77777777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об'єкт</w:t>
            </w:r>
          </w:p>
        </w:tc>
      </w:tr>
      <w:tr w:rsidR="00BC5CC1" w:rsidRPr="00454A81" w14:paraId="2930DB2B" w14:textId="77777777" w:rsidTr="00FF1573">
        <w:trPr>
          <w:cantSplit/>
          <w:trHeight w:val="220"/>
        </w:trPr>
        <w:tc>
          <w:tcPr>
            <w:tcW w:w="568" w:type="dxa"/>
          </w:tcPr>
          <w:p w14:paraId="60D3F68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6770" w:type="dxa"/>
          </w:tcPr>
          <w:p w14:paraId="3EA6928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Реставрація пам'ятки історії місцевого значення, в якій навчався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Ш.Кобер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- дитяча музична школа №8 по вул.1 Госпітальна, 1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(першочергові протиаварійні роботи) (Коригування)</w:t>
            </w:r>
          </w:p>
        </w:tc>
        <w:tc>
          <w:tcPr>
            <w:tcW w:w="1417" w:type="dxa"/>
          </w:tcPr>
          <w:p w14:paraId="1750494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2016-2027</w:t>
            </w:r>
          </w:p>
        </w:tc>
        <w:tc>
          <w:tcPr>
            <w:tcW w:w="3261" w:type="dxa"/>
          </w:tcPr>
          <w:p w14:paraId="7E188C92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861" w:type="dxa"/>
            <w:shd w:val="clear" w:color="auto" w:fill="auto"/>
          </w:tcPr>
          <w:p w14:paraId="0ED5C470" w14:textId="77777777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Загальна кількість учнів 195 осіб</w:t>
            </w:r>
          </w:p>
          <w:p w14:paraId="39DDB8DB" w14:textId="77777777" w:rsidR="00BC5CC1" w:rsidRPr="00454A81" w:rsidRDefault="00BC5CC1" w:rsidP="00614E6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Загальна площа пам’ятки 1690,2 м</w:t>
            </w:r>
            <w:r w:rsidRPr="00614E6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</w:p>
          <w:p w14:paraId="0A097DEE" w14:textId="0768494F" w:rsidR="00BC5CC1" w:rsidRPr="00454A81" w:rsidRDefault="00BC5CC1" w:rsidP="00614E6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Площа приміщення, що ремонтується</w:t>
            </w:r>
            <w:r w:rsidR="00614E6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359,23 м</w:t>
            </w:r>
            <w:r w:rsidRPr="00614E6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49235A39" w14:textId="77777777" w:rsidTr="00FF1573">
        <w:trPr>
          <w:cantSplit/>
          <w:trHeight w:val="220"/>
        </w:trPr>
        <w:tc>
          <w:tcPr>
            <w:tcW w:w="568" w:type="dxa"/>
          </w:tcPr>
          <w:p w14:paraId="5254D3F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6770" w:type="dxa"/>
          </w:tcPr>
          <w:p w14:paraId="1B539DCB" w14:textId="4386F125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Реставрація будівлі - пам'ятки історії місцевого значення ДМШ № 1 по вул. Адміральській, 9-11 (літери Е-1, Е'-1, Е''-2, Ж-2)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м.Миколаєві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 т. ч. проектно - вишукувальні роботи, коригування та експертиза  </w:t>
            </w:r>
          </w:p>
        </w:tc>
        <w:tc>
          <w:tcPr>
            <w:tcW w:w="1417" w:type="dxa"/>
          </w:tcPr>
          <w:p w14:paraId="71D9350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</w:tcPr>
          <w:p w14:paraId="34D46E4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5496F201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  <w:shd w:val="clear" w:color="auto" w:fill="auto"/>
          </w:tcPr>
          <w:p w14:paraId="3DCEFF42" w14:textId="2BB4DF4C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Загальна площа пам’ятки 1472,29 м</w:t>
            </w:r>
            <w:r w:rsidR="00614E61" w:rsidRPr="00614E6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49D07798" w14:textId="77777777" w:rsidTr="00FB03C9">
        <w:trPr>
          <w:trHeight w:val="220"/>
        </w:trPr>
        <w:tc>
          <w:tcPr>
            <w:tcW w:w="15877" w:type="dxa"/>
            <w:gridSpan w:val="5"/>
          </w:tcPr>
          <w:p w14:paraId="6C490EF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2.4.3. Охорона, збереження, примноження та використання об’єктів культурної спадщини</w:t>
            </w:r>
          </w:p>
        </w:tc>
      </w:tr>
      <w:tr w:rsidR="00BC5CC1" w:rsidRPr="00B811E6" w14:paraId="2721044E" w14:textId="77777777" w:rsidTr="00614E61">
        <w:tc>
          <w:tcPr>
            <w:tcW w:w="568" w:type="dxa"/>
          </w:tcPr>
          <w:p w14:paraId="5D88D5E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658347B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Диджиталізація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друкованих матеріалів, музейних об’єктів, архівних документів, аудіовізуальних матеріалів, архітектурних й археологічних пам’яток</w:t>
            </w:r>
          </w:p>
        </w:tc>
        <w:tc>
          <w:tcPr>
            <w:tcW w:w="1417" w:type="dxa"/>
          </w:tcPr>
          <w:p w14:paraId="78637C9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2024-2030</w:t>
            </w:r>
          </w:p>
        </w:tc>
        <w:tc>
          <w:tcPr>
            <w:tcW w:w="3261" w:type="dxa"/>
            <w:vAlign w:val="center"/>
          </w:tcPr>
          <w:p w14:paraId="1BB08F4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861" w:type="dxa"/>
          </w:tcPr>
          <w:p w14:paraId="5F7503D6" w14:textId="77777777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Поліпшення інформаційної і галузевої складової</w:t>
            </w:r>
          </w:p>
        </w:tc>
      </w:tr>
      <w:tr w:rsidR="00BC5CC1" w:rsidRPr="00454A81" w14:paraId="3DFC31FB" w14:textId="77777777" w:rsidTr="00614E61">
        <w:tc>
          <w:tcPr>
            <w:tcW w:w="568" w:type="dxa"/>
          </w:tcPr>
          <w:p w14:paraId="38AEFCD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2C26185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Реставрація пам'ятки архітектури місцевого значення «Водонапірна башта» по вул. Рюміна, 9 в м. Миколаєві, в т. ч. проектно – вишукувальні роботи, коригування та експертиза,</w:t>
            </w:r>
          </w:p>
        </w:tc>
        <w:tc>
          <w:tcPr>
            <w:tcW w:w="1417" w:type="dxa"/>
          </w:tcPr>
          <w:p w14:paraId="4C80E52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2017-2027</w:t>
            </w:r>
          </w:p>
        </w:tc>
        <w:tc>
          <w:tcPr>
            <w:tcW w:w="3261" w:type="dxa"/>
          </w:tcPr>
          <w:p w14:paraId="07E4B6D5" w14:textId="77777777" w:rsidR="00BC5CC1" w:rsidRPr="00454A81" w:rsidRDefault="00BC5CC1" w:rsidP="0061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Управління капітального будівництва ММР </w:t>
            </w:r>
          </w:p>
          <w:p w14:paraId="6C46C7CB" w14:textId="77777777" w:rsidR="00BC5CC1" w:rsidRPr="00454A81" w:rsidRDefault="00BC5CC1" w:rsidP="00614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з питань культури та охорони культурної спадщини ММР</w:t>
            </w:r>
          </w:p>
        </w:tc>
        <w:tc>
          <w:tcPr>
            <w:tcW w:w="3861" w:type="dxa"/>
          </w:tcPr>
          <w:p w14:paraId="726B9C59" w14:textId="77777777" w:rsidR="00BC5CC1" w:rsidRPr="00454A81" w:rsidRDefault="00BC5CC1" w:rsidP="00614E6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Площа реставрації, 147 м</w:t>
            </w:r>
            <w:r w:rsidRPr="00614E6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  <w:p w14:paraId="2559E7DD" w14:textId="77777777" w:rsidR="00BC5CC1" w:rsidRPr="00454A81" w:rsidRDefault="00BC5CC1" w:rsidP="00614E61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туристів на рік, осіб</w:t>
            </w:r>
          </w:p>
          <w:p w14:paraId="54AE4E3C" w14:textId="5BE7C902" w:rsidR="00BC5CC1" w:rsidRPr="00454A81" w:rsidRDefault="00BC5CC1" w:rsidP="00614E6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Створення об’єкт</w:t>
            </w:r>
            <w:r w:rsidR="00614E6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історико-культурного, туристичного напрямку, так/ні</w:t>
            </w:r>
          </w:p>
        </w:tc>
      </w:tr>
      <w:tr w:rsidR="00BC5CC1" w:rsidRPr="00454A81" w14:paraId="404B117B" w14:textId="77777777" w:rsidTr="00FF1573">
        <w:trPr>
          <w:trHeight w:val="220"/>
        </w:trPr>
        <w:tc>
          <w:tcPr>
            <w:tcW w:w="7338" w:type="dxa"/>
            <w:gridSpan w:val="2"/>
          </w:tcPr>
          <w:p w14:paraId="0F16506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Оперативна ціль 2.5 Якісна освіта</w:t>
            </w:r>
          </w:p>
        </w:tc>
        <w:tc>
          <w:tcPr>
            <w:tcW w:w="1417" w:type="dxa"/>
          </w:tcPr>
          <w:p w14:paraId="6616B68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1064A38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7FE2F12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2FC26651" w14:textId="77777777" w:rsidTr="00FB03C9">
        <w:trPr>
          <w:trHeight w:val="220"/>
        </w:trPr>
        <w:tc>
          <w:tcPr>
            <w:tcW w:w="15877" w:type="dxa"/>
            <w:gridSpan w:val="5"/>
          </w:tcPr>
          <w:p w14:paraId="1AEA762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Завдання 2.5.2 Сучасний освітній простір запорука успішного навчання і розвитку здобувачів освіти</w:t>
            </w:r>
          </w:p>
        </w:tc>
      </w:tr>
      <w:tr w:rsidR="00BC5CC1" w:rsidRPr="00454A81" w14:paraId="0724EC16" w14:textId="77777777" w:rsidTr="00FF1573">
        <w:tc>
          <w:tcPr>
            <w:tcW w:w="568" w:type="dxa"/>
          </w:tcPr>
          <w:p w14:paraId="4FDC103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4866B8D7" w14:textId="6C108DF1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загальноосвітньої школи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мкр</w:t>
            </w:r>
            <w:proofErr w:type="spellEnd"/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Північний у місті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виготовлення проекту землеустрою, проектно-вишукувальні роботи та експертиза</w:t>
            </w:r>
          </w:p>
        </w:tc>
        <w:tc>
          <w:tcPr>
            <w:tcW w:w="1417" w:type="dxa"/>
          </w:tcPr>
          <w:p w14:paraId="27CDE60D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20FF4150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</w:t>
            </w:r>
          </w:p>
          <w:p w14:paraId="7B796390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будівництва ММР</w:t>
            </w:r>
          </w:p>
        </w:tc>
        <w:tc>
          <w:tcPr>
            <w:tcW w:w="3861" w:type="dxa"/>
          </w:tcPr>
          <w:p w14:paraId="7AED92C8" w14:textId="3D806F80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Орієнтовна площа забудови 3880 м</w:t>
            </w:r>
            <w:r w:rsidRPr="00375159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5E52B4FB" w14:textId="77777777" w:rsidTr="00FF1573">
        <w:tc>
          <w:tcPr>
            <w:tcW w:w="568" w:type="dxa"/>
          </w:tcPr>
          <w:p w14:paraId="2E81AAFC" w14:textId="77777777" w:rsidR="00BC5CC1" w:rsidRPr="00454A81" w:rsidRDefault="00BC5CC1" w:rsidP="0037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3F8958B8" w14:textId="4F9BCAF9" w:rsidR="00BC5CC1" w:rsidRPr="00454A81" w:rsidRDefault="00BC5CC1" w:rsidP="0037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дошкільного навчального закладу по 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вул. Променева у мікрорайоні «Північний» 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проектно-вишукувальні роботи, коригування та експертиза </w:t>
            </w:r>
          </w:p>
        </w:tc>
        <w:tc>
          <w:tcPr>
            <w:tcW w:w="1417" w:type="dxa"/>
          </w:tcPr>
          <w:p w14:paraId="131D5626" w14:textId="77777777" w:rsidR="00BC5CC1" w:rsidRPr="00454A81" w:rsidRDefault="00BC5CC1" w:rsidP="0037515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2016-2027</w:t>
            </w:r>
          </w:p>
        </w:tc>
        <w:tc>
          <w:tcPr>
            <w:tcW w:w="3261" w:type="dxa"/>
          </w:tcPr>
          <w:p w14:paraId="677EB855" w14:textId="77777777" w:rsidR="00BC5CC1" w:rsidRPr="00454A81" w:rsidRDefault="00BC5CC1" w:rsidP="0037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  <w:p w14:paraId="03728E7E" w14:textId="77777777" w:rsidR="00BC5CC1" w:rsidRPr="00454A81" w:rsidRDefault="00BC5CC1" w:rsidP="0037515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5CD123AE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5398,8 м</w:t>
            </w:r>
            <w:r w:rsidRPr="00375159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BC5CC1" w:rsidRPr="00454A81" w14:paraId="09898102" w14:textId="77777777" w:rsidTr="00FF1573">
        <w:tc>
          <w:tcPr>
            <w:tcW w:w="568" w:type="dxa"/>
          </w:tcPr>
          <w:p w14:paraId="25F5FB2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68B16F5E" w14:textId="6AD442B8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дитячого дошкільного закладу у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мкр</w:t>
            </w:r>
            <w:proofErr w:type="spellEnd"/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Варварівка у 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виготовлення проекту землеустрою, проектно-вишукувальні роботи та експертиза</w:t>
            </w:r>
          </w:p>
        </w:tc>
        <w:tc>
          <w:tcPr>
            <w:tcW w:w="1417" w:type="dxa"/>
          </w:tcPr>
          <w:p w14:paraId="7A0A65AD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7BEB99B3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</w:t>
            </w:r>
          </w:p>
          <w:p w14:paraId="187471F9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будівництва ММР</w:t>
            </w:r>
          </w:p>
        </w:tc>
        <w:tc>
          <w:tcPr>
            <w:tcW w:w="3861" w:type="dxa"/>
          </w:tcPr>
          <w:p w14:paraId="4645205E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  <w:p w14:paraId="64F797DA" w14:textId="29013CCB" w:rsidR="00BC5CC1" w:rsidRPr="00454A81" w:rsidRDefault="00375159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окращання  освітнього середовища</w:t>
            </w:r>
          </w:p>
        </w:tc>
      </w:tr>
      <w:tr w:rsidR="00BC5CC1" w:rsidRPr="00454A81" w14:paraId="66F07163" w14:textId="77777777" w:rsidTr="00FF1573">
        <w:trPr>
          <w:trHeight w:val="866"/>
        </w:trPr>
        <w:tc>
          <w:tcPr>
            <w:tcW w:w="568" w:type="dxa"/>
          </w:tcPr>
          <w:p w14:paraId="7B26D20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770" w:type="dxa"/>
          </w:tcPr>
          <w:p w14:paraId="1B5498D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дошкільного навчального закладу № 67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пр. Миру, 7/1 в м. Миколаєві,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. проектно – вишукувальні роботи та експертиза </w:t>
            </w:r>
          </w:p>
        </w:tc>
        <w:tc>
          <w:tcPr>
            <w:tcW w:w="1417" w:type="dxa"/>
          </w:tcPr>
          <w:p w14:paraId="1777FD12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71345F46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</w:t>
            </w:r>
          </w:p>
          <w:p w14:paraId="0137E211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будівництва ММР</w:t>
            </w:r>
          </w:p>
        </w:tc>
        <w:tc>
          <w:tcPr>
            <w:tcW w:w="3861" w:type="dxa"/>
          </w:tcPr>
          <w:p w14:paraId="57E84D5D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  <w:p w14:paraId="05ECC28E" w14:textId="42C5770A" w:rsidR="00BC5CC1" w:rsidRPr="00454A81" w:rsidRDefault="00375159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окращання освітнього середовища</w:t>
            </w:r>
          </w:p>
        </w:tc>
      </w:tr>
      <w:tr w:rsidR="00BC5CC1" w:rsidRPr="00454A81" w14:paraId="06D1E766" w14:textId="77777777" w:rsidTr="00FF1573">
        <w:tc>
          <w:tcPr>
            <w:tcW w:w="568" w:type="dxa"/>
          </w:tcPr>
          <w:p w14:paraId="313ADED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6770" w:type="dxa"/>
            <w:vAlign w:val="center"/>
          </w:tcPr>
          <w:p w14:paraId="3A8301CB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Реконструкція нежитлової будівлі під розміщення дитячого дошкільного закладу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м.Миколаїв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вул. Космонавтів, 144а, в т. ч. проектно – вишукувальні роботи, коригування та експертиза </w:t>
            </w:r>
          </w:p>
        </w:tc>
        <w:tc>
          <w:tcPr>
            <w:tcW w:w="1417" w:type="dxa"/>
          </w:tcPr>
          <w:p w14:paraId="4EE8AAFA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4EF417AE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</w:t>
            </w:r>
          </w:p>
          <w:p w14:paraId="053D4668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будівництва ММР</w:t>
            </w:r>
          </w:p>
        </w:tc>
        <w:tc>
          <w:tcPr>
            <w:tcW w:w="3861" w:type="dxa"/>
          </w:tcPr>
          <w:p w14:paraId="1AC2AF3E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  <w:p w14:paraId="39C99E7D" w14:textId="0E4E64B2" w:rsidR="00BC5CC1" w:rsidRPr="00454A81" w:rsidRDefault="00375159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окращання освітнього середовища</w:t>
            </w:r>
          </w:p>
        </w:tc>
      </w:tr>
      <w:tr w:rsidR="00BC5CC1" w:rsidRPr="00454A81" w14:paraId="452DE740" w14:textId="77777777" w:rsidTr="00FF1573">
        <w:tc>
          <w:tcPr>
            <w:tcW w:w="568" w:type="dxa"/>
          </w:tcPr>
          <w:p w14:paraId="3DA6DA3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6770" w:type="dxa"/>
          </w:tcPr>
          <w:p w14:paraId="450D751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дошкільного навчального закладу по вул. Променева у мікрорайоні «Північний» 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проектно-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 xml:space="preserve">вишукувальні роботи, коригування та експертиза </w:t>
            </w:r>
          </w:p>
        </w:tc>
        <w:tc>
          <w:tcPr>
            <w:tcW w:w="1417" w:type="dxa"/>
          </w:tcPr>
          <w:p w14:paraId="30521E1E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</w:tcPr>
          <w:p w14:paraId="595A3D2A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</w:t>
            </w:r>
          </w:p>
          <w:p w14:paraId="75E94D0B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будівництва ММР</w:t>
            </w:r>
          </w:p>
        </w:tc>
        <w:tc>
          <w:tcPr>
            <w:tcW w:w="3861" w:type="dxa"/>
          </w:tcPr>
          <w:p w14:paraId="123DA891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1 об’єкт</w:t>
            </w:r>
          </w:p>
          <w:p w14:paraId="62788908" w14:textId="5701E42D" w:rsidR="00BC5CC1" w:rsidRPr="00454A81" w:rsidRDefault="00375159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окращання освітнього середовища</w:t>
            </w:r>
          </w:p>
        </w:tc>
      </w:tr>
      <w:tr w:rsidR="00BC5CC1" w:rsidRPr="00454A81" w14:paraId="4AF1A84D" w14:textId="77777777" w:rsidTr="00FF1573">
        <w:tc>
          <w:tcPr>
            <w:tcW w:w="568" w:type="dxa"/>
          </w:tcPr>
          <w:p w14:paraId="0D0D58F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6770" w:type="dxa"/>
          </w:tcPr>
          <w:p w14:paraId="5419F57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корпусу початкової школи Миколаївського ліцею №60 за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адресою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: вул. Чорноморська, 1А</w:t>
            </w:r>
          </w:p>
        </w:tc>
        <w:tc>
          <w:tcPr>
            <w:tcW w:w="1417" w:type="dxa"/>
          </w:tcPr>
          <w:p w14:paraId="02EA7687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77D1D788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861" w:type="dxa"/>
          </w:tcPr>
          <w:p w14:paraId="484668FB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 об’єкт</w:t>
            </w:r>
          </w:p>
          <w:p w14:paraId="5036373B" w14:textId="2A812B66" w:rsidR="00BC5CC1" w:rsidRPr="00454A81" w:rsidRDefault="00375159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окращання освітнього середовища</w:t>
            </w:r>
          </w:p>
        </w:tc>
      </w:tr>
      <w:tr w:rsidR="00BC5CC1" w:rsidRPr="00454A81" w14:paraId="62AE1C39" w14:textId="77777777" w:rsidTr="00375159">
        <w:trPr>
          <w:trHeight w:val="940"/>
        </w:trPr>
        <w:tc>
          <w:tcPr>
            <w:tcW w:w="568" w:type="dxa"/>
          </w:tcPr>
          <w:p w14:paraId="33D271F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8</w:t>
            </w:r>
          </w:p>
        </w:tc>
        <w:tc>
          <w:tcPr>
            <w:tcW w:w="6770" w:type="dxa"/>
          </w:tcPr>
          <w:p w14:paraId="2B6A91A2" w14:textId="4320CB9F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Нове будівництво дитячого дошкільного закладу на 120 місць в мікрорайоні 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Ліски-2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»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м.Миколаєва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т.ч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проектно-вишукувальні  роботи, коригування та експертиза</w:t>
            </w:r>
          </w:p>
        </w:tc>
        <w:tc>
          <w:tcPr>
            <w:tcW w:w="1417" w:type="dxa"/>
          </w:tcPr>
          <w:p w14:paraId="3261AE39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2012-2027</w:t>
            </w:r>
          </w:p>
        </w:tc>
        <w:tc>
          <w:tcPr>
            <w:tcW w:w="3261" w:type="dxa"/>
          </w:tcPr>
          <w:p w14:paraId="1A03FFC5" w14:textId="1FC80180" w:rsidR="00BC5CC1" w:rsidRPr="00454A81" w:rsidRDefault="00BC5CC1" w:rsidP="0037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3861" w:type="dxa"/>
          </w:tcPr>
          <w:p w14:paraId="2677F2E6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120 місць</w:t>
            </w:r>
          </w:p>
        </w:tc>
      </w:tr>
      <w:tr w:rsidR="00BC5CC1" w:rsidRPr="00454A81" w14:paraId="09C0646F" w14:textId="77777777" w:rsidTr="00FF1573">
        <w:tc>
          <w:tcPr>
            <w:tcW w:w="7338" w:type="dxa"/>
            <w:gridSpan w:val="2"/>
          </w:tcPr>
          <w:p w14:paraId="4C7D992A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5576A300" wp14:editId="43581DCD">
                  <wp:extent cx="330010" cy="28800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1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54A81">
              <w:rPr>
                <w:rFonts w:asciiTheme="majorHAnsi" w:hAnsiTheme="majorHAnsi" w:cstheme="majorHAnsi"/>
                <w:b/>
                <w:color w:val="4F6228"/>
                <w:sz w:val="22"/>
                <w:szCs w:val="22"/>
                <w:lang w:val="uk-UA"/>
              </w:rPr>
              <w:t xml:space="preserve">   </w:t>
            </w:r>
            <w:r w:rsidRPr="00454A81">
              <w:rPr>
                <w:rFonts w:asciiTheme="majorHAnsi" w:hAnsiTheme="majorHAnsi" w:cstheme="majorHAnsi"/>
                <w:b/>
                <w:color w:val="4F6228"/>
                <w:sz w:val="22"/>
                <w:szCs w:val="22"/>
              </w:rPr>
              <w:t>СТРАТЕГІЧНА ЦІЛЬ 3 «КОНКУРЕНТНА ГРОМАДА»</w:t>
            </w:r>
          </w:p>
        </w:tc>
        <w:tc>
          <w:tcPr>
            <w:tcW w:w="1417" w:type="dxa"/>
          </w:tcPr>
          <w:p w14:paraId="0969ADAA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vAlign w:val="center"/>
          </w:tcPr>
          <w:p w14:paraId="3637F839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1C3A75A8" w14:textId="77777777" w:rsidR="00BC5CC1" w:rsidRPr="00454A81" w:rsidRDefault="00BC5CC1" w:rsidP="00FB03C9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7C01E3B4" w14:textId="77777777" w:rsidTr="00FF1573">
        <w:tc>
          <w:tcPr>
            <w:tcW w:w="7338" w:type="dxa"/>
            <w:gridSpan w:val="2"/>
          </w:tcPr>
          <w:p w14:paraId="34D9A4DB" w14:textId="77777777" w:rsidR="00BC5CC1" w:rsidRPr="00454A81" w:rsidRDefault="00BC5CC1" w:rsidP="00FB03C9">
            <w:pPr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3.1 Логістичний хаб</w:t>
            </w:r>
          </w:p>
        </w:tc>
        <w:tc>
          <w:tcPr>
            <w:tcW w:w="1417" w:type="dxa"/>
          </w:tcPr>
          <w:p w14:paraId="1C9637AF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49E2EB0C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21600739" w14:textId="77777777" w:rsidR="00BC5CC1" w:rsidRPr="00454A81" w:rsidRDefault="00BC5CC1" w:rsidP="00FB03C9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3362A84A" w14:textId="77777777" w:rsidTr="00FF1573">
        <w:tc>
          <w:tcPr>
            <w:tcW w:w="7338" w:type="dxa"/>
            <w:gridSpan w:val="2"/>
          </w:tcPr>
          <w:p w14:paraId="6F8973F6" w14:textId="77777777" w:rsidR="00BC5CC1" w:rsidRPr="00454A81" w:rsidRDefault="00BC5CC1" w:rsidP="00FB03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>3.1.2 Розвиток  судноплавства та прибережної інфраструктури</w:t>
            </w:r>
          </w:p>
        </w:tc>
        <w:tc>
          <w:tcPr>
            <w:tcW w:w="1417" w:type="dxa"/>
          </w:tcPr>
          <w:p w14:paraId="0732A313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3CA6C95F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65882790" w14:textId="77777777" w:rsidR="00BC5CC1" w:rsidRPr="00454A81" w:rsidRDefault="00BC5CC1" w:rsidP="00FB03C9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13D29C76" w14:textId="77777777" w:rsidTr="00FF1573">
        <w:trPr>
          <w:trHeight w:val="1030"/>
        </w:trPr>
        <w:tc>
          <w:tcPr>
            <w:tcW w:w="568" w:type="dxa"/>
          </w:tcPr>
          <w:p w14:paraId="6ADEE4B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03F9256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Будівництво причалу № 8 морського порту Миколаїв</w:t>
            </w:r>
          </w:p>
        </w:tc>
        <w:tc>
          <w:tcPr>
            <w:tcW w:w="1417" w:type="dxa"/>
          </w:tcPr>
          <w:p w14:paraId="081CFA66" w14:textId="56EE5E72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Середньо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строкова перспектива (10 років)*</w:t>
            </w:r>
          </w:p>
        </w:tc>
        <w:tc>
          <w:tcPr>
            <w:tcW w:w="3261" w:type="dxa"/>
          </w:tcPr>
          <w:p w14:paraId="5ABED8F2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МФ ДП «АМПУ» (адміністрація Миколаївського МП) (за узгодженням)</w:t>
            </w:r>
          </w:p>
        </w:tc>
        <w:tc>
          <w:tcPr>
            <w:tcW w:w="3861" w:type="dxa"/>
          </w:tcPr>
          <w:p w14:paraId="6695971A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Підготовлена та затверджена ПКД, так/ні</w:t>
            </w:r>
          </w:p>
        </w:tc>
      </w:tr>
      <w:tr w:rsidR="00BC5CC1" w:rsidRPr="00454A81" w14:paraId="7E062DDA" w14:textId="77777777" w:rsidTr="00FF1573">
        <w:tc>
          <w:tcPr>
            <w:tcW w:w="568" w:type="dxa"/>
          </w:tcPr>
          <w:p w14:paraId="11C9107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6988940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причалу № 7 морського порту Миколаїв</w:t>
            </w:r>
          </w:p>
        </w:tc>
        <w:tc>
          <w:tcPr>
            <w:tcW w:w="1417" w:type="dxa"/>
            <w:vAlign w:val="center"/>
          </w:tcPr>
          <w:p w14:paraId="37A35CE8" w14:textId="11AA182E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Середньо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строкова перспектива (10 років)*</w:t>
            </w:r>
          </w:p>
        </w:tc>
        <w:tc>
          <w:tcPr>
            <w:tcW w:w="3261" w:type="dxa"/>
          </w:tcPr>
          <w:p w14:paraId="11300900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МФ ДП «АМПУ» (адміністрація Миколаївського МП) (за узгодженням)</w:t>
            </w:r>
          </w:p>
        </w:tc>
        <w:tc>
          <w:tcPr>
            <w:tcW w:w="3861" w:type="dxa"/>
          </w:tcPr>
          <w:p w14:paraId="7AD5FADF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Підготовлена та затверджена ПКД, так/ні</w:t>
            </w:r>
          </w:p>
        </w:tc>
      </w:tr>
      <w:tr w:rsidR="00BC5CC1" w:rsidRPr="00454A81" w14:paraId="35911002" w14:textId="77777777" w:rsidTr="00FF1573">
        <w:tc>
          <w:tcPr>
            <w:tcW w:w="568" w:type="dxa"/>
          </w:tcPr>
          <w:p w14:paraId="4E19F35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54982C4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Реконструкція акваторії порту (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інв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 №1031029) з облаштуванням якірних стоянок</w:t>
            </w:r>
          </w:p>
        </w:tc>
        <w:tc>
          <w:tcPr>
            <w:tcW w:w="1417" w:type="dxa"/>
          </w:tcPr>
          <w:p w14:paraId="6CE7DFC2" w14:textId="456E4B3E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Середньо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строкова перспектива (10 років)</w:t>
            </w:r>
          </w:p>
        </w:tc>
        <w:tc>
          <w:tcPr>
            <w:tcW w:w="3261" w:type="dxa"/>
          </w:tcPr>
          <w:p w14:paraId="167FFD41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МФ ДП «АМПУ» (адміністрація Миколаївського МП) (за узгодженням)</w:t>
            </w:r>
          </w:p>
        </w:tc>
        <w:tc>
          <w:tcPr>
            <w:tcW w:w="3861" w:type="dxa"/>
          </w:tcPr>
          <w:p w14:paraId="4723701E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Підготовлена та затверджена ПКД, так/ні</w:t>
            </w:r>
          </w:p>
        </w:tc>
      </w:tr>
      <w:tr w:rsidR="00BC5CC1" w:rsidRPr="00454A81" w14:paraId="534411C6" w14:textId="77777777" w:rsidTr="00FF1573">
        <w:tc>
          <w:tcPr>
            <w:tcW w:w="7338" w:type="dxa"/>
            <w:gridSpan w:val="2"/>
          </w:tcPr>
          <w:p w14:paraId="191FDFCA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3.</w:t>
            </w:r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>1.3 Створення навчального простору «Школа моряків»</w:t>
            </w:r>
          </w:p>
        </w:tc>
        <w:tc>
          <w:tcPr>
            <w:tcW w:w="1417" w:type="dxa"/>
          </w:tcPr>
          <w:p w14:paraId="76D911A9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008772F7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675216DD" w14:textId="77777777" w:rsidR="00BC5CC1" w:rsidRPr="00454A81" w:rsidRDefault="00BC5CC1" w:rsidP="00FB03C9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1F172DA9" w14:textId="77777777" w:rsidTr="00FF1573">
        <w:tc>
          <w:tcPr>
            <w:tcW w:w="568" w:type="dxa"/>
          </w:tcPr>
          <w:p w14:paraId="756AB70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19FCD9DF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Реалізація проєкту «Створення навчального простору «Школа моряків»</w:t>
            </w:r>
          </w:p>
        </w:tc>
        <w:tc>
          <w:tcPr>
            <w:tcW w:w="1417" w:type="dxa"/>
          </w:tcPr>
          <w:p w14:paraId="143EEE65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</w:tcPr>
          <w:p w14:paraId="4D4C5CE0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  <w:p w14:paraId="0593E275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Робоча група з питань реалізації проєкту створення  навчального простору «Школа моряків»</w:t>
            </w:r>
          </w:p>
        </w:tc>
        <w:tc>
          <w:tcPr>
            <w:tcW w:w="3861" w:type="dxa"/>
          </w:tcPr>
          <w:p w14:paraId="15635742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Створено навчальний простір, так/ні</w:t>
            </w:r>
          </w:p>
        </w:tc>
      </w:tr>
      <w:tr w:rsidR="00BC5CC1" w:rsidRPr="00454A81" w14:paraId="542A2062" w14:textId="77777777" w:rsidTr="00FF1573">
        <w:tc>
          <w:tcPr>
            <w:tcW w:w="7338" w:type="dxa"/>
            <w:gridSpan w:val="2"/>
          </w:tcPr>
          <w:p w14:paraId="573F6617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>3.1.4 Розбудова дорожньо-транспортної інфраструктури</w:t>
            </w:r>
          </w:p>
        </w:tc>
        <w:tc>
          <w:tcPr>
            <w:tcW w:w="1417" w:type="dxa"/>
          </w:tcPr>
          <w:p w14:paraId="363C54F3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4393CAE4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17DB53CA" w14:textId="77777777" w:rsidR="00BC5CC1" w:rsidRPr="00454A81" w:rsidRDefault="00BC5CC1" w:rsidP="00FB03C9">
            <w:pPr>
              <w:spacing w:line="254" w:lineRule="auto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4B288295" w14:textId="77777777" w:rsidTr="00FF1573">
        <w:tc>
          <w:tcPr>
            <w:tcW w:w="568" w:type="dxa"/>
          </w:tcPr>
          <w:p w14:paraId="6F292BB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197DE1D8" w14:textId="4E3406E6" w:rsidR="00BC5CC1" w:rsidRPr="00454A81" w:rsidRDefault="00BC5CC1" w:rsidP="00375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3.1.4.2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.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Будівництво під'їзної дороги до морських портів 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 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м. Миколаєва (вул. 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Новозаводська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, вздовж ДП 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«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НВКГ «Зоря»-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«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Машпроект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» під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Широкобальським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мостом із виїздом до 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                     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вул. Залізничної та далі до морських портів та річного порту) </w:t>
            </w:r>
          </w:p>
        </w:tc>
        <w:tc>
          <w:tcPr>
            <w:tcW w:w="1417" w:type="dxa"/>
          </w:tcPr>
          <w:p w14:paraId="0D4DEC52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 xml:space="preserve">Починаючи з 2025 року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до подальшого виконання</w:t>
            </w:r>
          </w:p>
        </w:tc>
        <w:tc>
          <w:tcPr>
            <w:tcW w:w="3261" w:type="dxa"/>
          </w:tcPr>
          <w:p w14:paraId="016FB8E5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 xml:space="preserve">Управління капітального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будівництва ММР</w:t>
            </w:r>
          </w:p>
        </w:tc>
        <w:tc>
          <w:tcPr>
            <w:tcW w:w="3861" w:type="dxa"/>
          </w:tcPr>
          <w:p w14:paraId="3614D806" w14:textId="77777777" w:rsidR="00BC5CC1" w:rsidRPr="00454A81" w:rsidRDefault="00BC5CC1" w:rsidP="003751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Покращання логістики для міського транспорту</w:t>
            </w:r>
          </w:p>
          <w:p w14:paraId="58B025D0" w14:textId="77777777" w:rsidR="00BC5CC1" w:rsidRPr="00454A81" w:rsidRDefault="00BC5CC1" w:rsidP="003751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Зменшення руйнування дорожнього покриття</w:t>
            </w:r>
          </w:p>
          <w:p w14:paraId="78A77460" w14:textId="2988BC90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Зменшення викидів 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у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повітря</w:t>
            </w:r>
          </w:p>
        </w:tc>
      </w:tr>
      <w:tr w:rsidR="00BC5CC1" w:rsidRPr="00454A81" w14:paraId="03E1AF4A" w14:textId="77777777" w:rsidTr="00FF1573">
        <w:tc>
          <w:tcPr>
            <w:tcW w:w="7338" w:type="dxa"/>
            <w:gridSpan w:val="2"/>
          </w:tcPr>
          <w:p w14:paraId="6C2663C5" w14:textId="77777777" w:rsidR="00BC5CC1" w:rsidRPr="00454A81" w:rsidRDefault="00BC5CC1" w:rsidP="00FB03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lastRenderedPageBreak/>
              <w:t>3.1.5 Створення індустріального парку «Миколаїв»</w:t>
            </w:r>
          </w:p>
        </w:tc>
        <w:tc>
          <w:tcPr>
            <w:tcW w:w="1417" w:type="dxa"/>
          </w:tcPr>
          <w:p w14:paraId="17CE6E03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655F1CDD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0CE337D5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1435FB46" w14:textId="77777777" w:rsidTr="00FF1573">
        <w:tc>
          <w:tcPr>
            <w:tcW w:w="568" w:type="dxa"/>
          </w:tcPr>
          <w:p w14:paraId="040E533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349C558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Реалізація проєкту «Індустріальний парк «Миколаїв»</w:t>
            </w:r>
          </w:p>
        </w:tc>
        <w:tc>
          <w:tcPr>
            <w:tcW w:w="1417" w:type="dxa"/>
          </w:tcPr>
          <w:p w14:paraId="6C8AEEDE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324CF812" w14:textId="7DB69669" w:rsidR="00BC5CC1" w:rsidRPr="00454A81" w:rsidRDefault="00BC5CC1" w:rsidP="0037515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</w:tc>
        <w:tc>
          <w:tcPr>
            <w:tcW w:w="3861" w:type="dxa"/>
          </w:tcPr>
          <w:p w14:paraId="4DD58AAD" w14:textId="77777777" w:rsidR="00BC5CC1" w:rsidRPr="00454A81" w:rsidRDefault="00BC5CC1" w:rsidP="003751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Зареєстрований Індустріальний парк, так/ні</w:t>
            </w:r>
          </w:p>
        </w:tc>
      </w:tr>
      <w:tr w:rsidR="00BC5CC1" w:rsidRPr="00454A81" w14:paraId="131CDAA2" w14:textId="77777777" w:rsidTr="00FF1573">
        <w:tc>
          <w:tcPr>
            <w:tcW w:w="7338" w:type="dxa"/>
            <w:gridSpan w:val="2"/>
            <w:vAlign w:val="center"/>
          </w:tcPr>
          <w:p w14:paraId="75F5598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3.2. Центр інновацій та нових індустрій</w:t>
            </w:r>
          </w:p>
        </w:tc>
        <w:tc>
          <w:tcPr>
            <w:tcW w:w="1417" w:type="dxa"/>
          </w:tcPr>
          <w:p w14:paraId="6078C3F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1401F967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2AC999C5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6AFAF024" w14:textId="77777777" w:rsidTr="00FB03C9">
        <w:tc>
          <w:tcPr>
            <w:tcW w:w="15877" w:type="dxa"/>
            <w:gridSpan w:val="5"/>
            <w:vAlign w:val="center"/>
          </w:tcPr>
          <w:p w14:paraId="54FC37F1" w14:textId="2213AAF3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3.2.1 Підтримка  розвитку інтерактивного простору пілотування </w:t>
            </w:r>
            <w:r w:rsidR="00375159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п</w:t>
            </w: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ортфоліо міста Миколаєва  (PORTFOLIOHUB)</w:t>
            </w:r>
          </w:p>
        </w:tc>
      </w:tr>
      <w:tr w:rsidR="00BC5CC1" w:rsidRPr="00454A81" w14:paraId="02154853" w14:textId="77777777" w:rsidTr="00FF1573">
        <w:tc>
          <w:tcPr>
            <w:tcW w:w="568" w:type="dxa"/>
          </w:tcPr>
          <w:p w14:paraId="37DB7BE1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7A2C48AB" w14:textId="629ADCC6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Реалізація проєкту «Інтерактивний простір пілотування </w:t>
            </w:r>
            <w:r w:rsid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ортфоліо міста Миколаєва  (PORTFOLIOHUB)»</w:t>
            </w:r>
          </w:p>
        </w:tc>
        <w:tc>
          <w:tcPr>
            <w:tcW w:w="1417" w:type="dxa"/>
          </w:tcPr>
          <w:p w14:paraId="0FECB17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0661316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</w:tc>
        <w:tc>
          <w:tcPr>
            <w:tcW w:w="3861" w:type="dxa"/>
          </w:tcPr>
          <w:p w14:paraId="59B1B421" w14:textId="77777777" w:rsidR="00BC5CC1" w:rsidRPr="00375159" w:rsidRDefault="00BC5CC1" w:rsidP="003751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проведених засідань координаційної ради, од.</w:t>
            </w:r>
          </w:p>
          <w:p w14:paraId="11584329" w14:textId="77777777" w:rsidR="00BC5CC1" w:rsidRPr="00454A81" w:rsidRDefault="00BC5CC1" w:rsidP="003751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Кількість розроблених проєктів, од.</w:t>
            </w:r>
          </w:p>
        </w:tc>
      </w:tr>
      <w:tr w:rsidR="00BC5CC1" w:rsidRPr="00454A81" w14:paraId="7B7B089E" w14:textId="77777777" w:rsidTr="00FF1573">
        <w:tc>
          <w:tcPr>
            <w:tcW w:w="568" w:type="dxa"/>
          </w:tcPr>
          <w:p w14:paraId="0584561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6770" w:type="dxa"/>
          </w:tcPr>
          <w:p w14:paraId="40E89F0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>3.2.3  «Інноваційний район»</w:t>
            </w:r>
          </w:p>
        </w:tc>
        <w:tc>
          <w:tcPr>
            <w:tcW w:w="1417" w:type="dxa"/>
          </w:tcPr>
          <w:p w14:paraId="372ACAF9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7FB9766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0900B70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74A81052" w14:textId="77777777" w:rsidTr="00FF1573">
        <w:tc>
          <w:tcPr>
            <w:tcW w:w="568" w:type="dxa"/>
          </w:tcPr>
          <w:p w14:paraId="3A069D9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2AD998E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Розробка та реалізація пілотного  проєкту «Інноваційний район»</w:t>
            </w:r>
          </w:p>
        </w:tc>
        <w:tc>
          <w:tcPr>
            <w:tcW w:w="1417" w:type="dxa"/>
          </w:tcPr>
          <w:p w14:paraId="78CCB6D4" w14:textId="77777777" w:rsidR="00BC5CC1" w:rsidRPr="00454A81" w:rsidRDefault="00BC5CC1" w:rsidP="00FB03C9">
            <w:pPr>
              <w:spacing w:after="160" w:line="254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</w:tcPr>
          <w:p w14:paraId="608ED115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  <w:p w14:paraId="61F80C63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архітектури та містобудування ММР</w:t>
            </w:r>
          </w:p>
          <w:p w14:paraId="0400122D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енергетики, енергозбереження та запровадження інноваційних технологій ММР</w:t>
            </w:r>
          </w:p>
        </w:tc>
        <w:tc>
          <w:tcPr>
            <w:tcW w:w="3861" w:type="dxa"/>
          </w:tcPr>
          <w:p w14:paraId="11C60485" w14:textId="77777777" w:rsidR="00BC5CC1" w:rsidRPr="00454A81" w:rsidRDefault="00BC5CC1" w:rsidP="003751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Проєкт «Інноваційний район» розроблений, так/ні</w:t>
            </w:r>
          </w:p>
        </w:tc>
      </w:tr>
      <w:tr w:rsidR="00BC5CC1" w:rsidRPr="00454A81" w14:paraId="745CDBDC" w14:textId="77777777" w:rsidTr="00FF1573">
        <w:tc>
          <w:tcPr>
            <w:tcW w:w="7338" w:type="dxa"/>
            <w:gridSpan w:val="2"/>
            <w:vAlign w:val="center"/>
          </w:tcPr>
          <w:p w14:paraId="6E8707DB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3.4 Конкурентний бізнес</w:t>
            </w:r>
          </w:p>
        </w:tc>
        <w:tc>
          <w:tcPr>
            <w:tcW w:w="1417" w:type="dxa"/>
          </w:tcPr>
          <w:p w14:paraId="4D455651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780D41B5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2F9EA641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1A826719" w14:textId="77777777" w:rsidTr="00FB03C9">
        <w:tc>
          <w:tcPr>
            <w:tcW w:w="15877" w:type="dxa"/>
            <w:gridSpan w:val="5"/>
            <w:vAlign w:val="center"/>
          </w:tcPr>
          <w:p w14:paraId="296B755E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3.4.1. Створення сприятливих нормативно-правових умов для розвитку підприємництва  </w:t>
            </w:r>
          </w:p>
        </w:tc>
      </w:tr>
      <w:tr w:rsidR="00BC5CC1" w:rsidRPr="00454A81" w14:paraId="171B8C91" w14:textId="77777777" w:rsidTr="00FF1573">
        <w:tc>
          <w:tcPr>
            <w:tcW w:w="568" w:type="dxa"/>
          </w:tcPr>
          <w:p w14:paraId="17B9FCA8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551E72F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Нормативна грошова оцінка м. Миколаєва</w:t>
            </w:r>
          </w:p>
        </w:tc>
        <w:tc>
          <w:tcPr>
            <w:tcW w:w="1417" w:type="dxa"/>
          </w:tcPr>
          <w:p w14:paraId="0C2CBDC8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2B794B8B" w14:textId="77777777" w:rsidR="00BC5CC1" w:rsidRPr="00454A81" w:rsidRDefault="00BC5CC1" w:rsidP="00FB03C9">
            <w:pPr>
              <w:spacing w:line="254" w:lineRule="auto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Управління земельних ресурсів ММР</w:t>
            </w:r>
          </w:p>
        </w:tc>
        <w:tc>
          <w:tcPr>
            <w:tcW w:w="3861" w:type="dxa"/>
          </w:tcPr>
          <w:p w14:paraId="6753DB93" w14:textId="77777777" w:rsidR="00BC5CC1" w:rsidRPr="00375159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Проведена нормативна грошова оцінка м. Миколаєва, так/ні</w:t>
            </w:r>
          </w:p>
        </w:tc>
      </w:tr>
      <w:tr w:rsidR="00BC5CC1" w:rsidRPr="00454A81" w14:paraId="77630CE7" w14:textId="77777777" w:rsidTr="00FF1573">
        <w:tc>
          <w:tcPr>
            <w:tcW w:w="568" w:type="dxa"/>
          </w:tcPr>
          <w:p w14:paraId="16EC5B50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6770" w:type="dxa"/>
          </w:tcPr>
          <w:p w14:paraId="0477CE3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1) Інвентаризація земель м. Миколаєва</w:t>
            </w:r>
          </w:p>
          <w:p w14:paraId="032F4976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 xml:space="preserve">2) Встановлення меж водоохоронної та прибережної захисної смуги </w:t>
            </w:r>
          </w:p>
          <w:p w14:paraId="4821E4C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3) Встановлення та затвердження меж  м. Миколаєва</w:t>
            </w:r>
          </w:p>
        </w:tc>
        <w:tc>
          <w:tcPr>
            <w:tcW w:w="1417" w:type="dxa"/>
          </w:tcPr>
          <w:p w14:paraId="5753310A" w14:textId="77777777" w:rsidR="00BC5CC1" w:rsidRPr="00454A81" w:rsidRDefault="00BC5CC1" w:rsidP="00FB03C9">
            <w:pPr>
              <w:spacing w:after="16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2D8D2FB1" w14:textId="77777777" w:rsidR="00BC5CC1" w:rsidRPr="00454A81" w:rsidRDefault="00BC5CC1" w:rsidP="00FB03C9">
            <w:pPr>
              <w:spacing w:after="16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Управління земельних ресурсів ММР</w:t>
            </w:r>
          </w:p>
        </w:tc>
        <w:tc>
          <w:tcPr>
            <w:tcW w:w="3861" w:type="dxa"/>
          </w:tcPr>
          <w:p w14:paraId="1C6B51B9" w14:textId="77777777" w:rsidR="00BC5CC1" w:rsidRPr="00375159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Межі встановлено,  так/ні</w:t>
            </w:r>
          </w:p>
          <w:p w14:paraId="5C2AF76E" w14:textId="77777777" w:rsidR="00BC5CC1" w:rsidRPr="00375159" w:rsidRDefault="00BC5CC1" w:rsidP="00375159">
            <w:pPr>
              <w:ind w:left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</w:p>
        </w:tc>
      </w:tr>
      <w:tr w:rsidR="00BC5CC1" w:rsidRPr="00454A81" w14:paraId="6E92180F" w14:textId="77777777" w:rsidTr="00FF1573">
        <w:tc>
          <w:tcPr>
            <w:tcW w:w="7338" w:type="dxa"/>
            <w:gridSpan w:val="2"/>
          </w:tcPr>
          <w:p w14:paraId="2DF2E0DF" w14:textId="77777777" w:rsidR="00BC5CC1" w:rsidRPr="00454A81" w:rsidRDefault="00BC5CC1" w:rsidP="00FB03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67C2368" wp14:editId="03670FC5">
                  <wp:extent cx="297764" cy="28800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64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54A81">
              <w:rPr>
                <w:rFonts w:asciiTheme="majorHAnsi" w:hAnsiTheme="majorHAnsi" w:cstheme="majorHAnsi"/>
                <w:b/>
                <w:color w:val="A47B28"/>
                <w:sz w:val="22"/>
                <w:szCs w:val="22"/>
              </w:rPr>
              <w:t>СТРАТЕГІЧНА ЦІЛЬ 4 «ГРОМАДА ЕФЕКТИВНОГО ПАРТНЕРСТВА»</w:t>
            </w:r>
          </w:p>
        </w:tc>
        <w:tc>
          <w:tcPr>
            <w:tcW w:w="1417" w:type="dxa"/>
          </w:tcPr>
          <w:p w14:paraId="59A994AA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vAlign w:val="center"/>
          </w:tcPr>
          <w:p w14:paraId="59B92CCD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2FF895A8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</w:p>
        </w:tc>
      </w:tr>
      <w:tr w:rsidR="00BC5CC1" w:rsidRPr="00454A81" w14:paraId="0DCE374B" w14:textId="77777777" w:rsidTr="00FF1573">
        <w:tc>
          <w:tcPr>
            <w:tcW w:w="7338" w:type="dxa"/>
            <w:gridSpan w:val="2"/>
          </w:tcPr>
          <w:p w14:paraId="75B1E2F8" w14:textId="77777777" w:rsidR="00BC5CC1" w:rsidRPr="00454A81" w:rsidRDefault="00BC5CC1" w:rsidP="00FB03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 xml:space="preserve">4.3. </w:t>
            </w:r>
            <w:proofErr w:type="spellStart"/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>Багатосекторне</w:t>
            </w:r>
            <w:proofErr w:type="spellEnd"/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 xml:space="preserve"> партнерство</w:t>
            </w:r>
          </w:p>
        </w:tc>
        <w:tc>
          <w:tcPr>
            <w:tcW w:w="1417" w:type="dxa"/>
          </w:tcPr>
          <w:p w14:paraId="445D371C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4718001E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7EC95BA8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</w:p>
        </w:tc>
      </w:tr>
      <w:tr w:rsidR="00BC5CC1" w:rsidRPr="00454A81" w14:paraId="22916019" w14:textId="77777777" w:rsidTr="00FF1573">
        <w:tc>
          <w:tcPr>
            <w:tcW w:w="7338" w:type="dxa"/>
            <w:gridSpan w:val="2"/>
          </w:tcPr>
          <w:p w14:paraId="3B2BE414" w14:textId="77777777" w:rsidR="00BC5CC1" w:rsidRPr="00454A81" w:rsidRDefault="00BC5CC1" w:rsidP="00FB03C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uk-UA"/>
              </w:rPr>
              <w:t>4.3.1 Міжмуніципальне партнерство</w:t>
            </w:r>
          </w:p>
        </w:tc>
        <w:tc>
          <w:tcPr>
            <w:tcW w:w="1417" w:type="dxa"/>
          </w:tcPr>
          <w:p w14:paraId="1DD9B713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</w:tcPr>
          <w:p w14:paraId="44510548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</w:p>
        </w:tc>
        <w:tc>
          <w:tcPr>
            <w:tcW w:w="3861" w:type="dxa"/>
          </w:tcPr>
          <w:p w14:paraId="73446987" w14:textId="77777777" w:rsidR="00BC5CC1" w:rsidRPr="00454A81" w:rsidRDefault="00BC5CC1" w:rsidP="00FB03C9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</w:p>
        </w:tc>
      </w:tr>
      <w:tr w:rsidR="00BC5CC1" w:rsidRPr="00B811E6" w14:paraId="2B523A16" w14:textId="77777777" w:rsidTr="00FF1573">
        <w:tc>
          <w:tcPr>
            <w:tcW w:w="568" w:type="dxa"/>
          </w:tcPr>
          <w:p w14:paraId="3E2062E4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7B7EAD6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 xml:space="preserve">Відбудова класів в школах м. Миколаєва. Постачання транспорту </w:t>
            </w: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lastRenderedPageBreak/>
              <w:t>комунального призначення.  Оновлення матеріально-технічної бази дошкільних закладів та закладів середньої освіти (м. Ганновер, Федеративна Республіка Німеччина).</w:t>
            </w:r>
          </w:p>
        </w:tc>
        <w:tc>
          <w:tcPr>
            <w:tcW w:w="1417" w:type="dxa"/>
          </w:tcPr>
          <w:p w14:paraId="45D01E51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lastRenderedPageBreak/>
              <w:t>2024-2027</w:t>
            </w:r>
          </w:p>
        </w:tc>
        <w:tc>
          <w:tcPr>
            <w:tcW w:w="3261" w:type="dxa"/>
          </w:tcPr>
          <w:p w14:paraId="5C27DCAB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 xml:space="preserve">Департамент міського голови </w:t>
            </w: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lastRenderedPageBreak/>
              <w:t>ММР</w:t>
            </w:r>
          </w:p>
          <w:p w14:paraId="004984C3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Інші виконавчі органи ММР у межах повноважень</w:t>
            </w:r>
          </w:p>
        </w:tc>
        <w:tc>
          <w:tcPr>
            <w:tcW w:w="3861" w:type="dxa"/>
          </w:tcPr>
          <w:p w14:paraId="1F76CAE3" w14:textId="77777777" w:rsidR="00BC5CC1" w:rsidRPr="00375159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 xml:space="preserve">Оновлення матеріально-технічної </w:t>
            </w:r>
            <w:r w:rsidRP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бази комунальних підприємств, закладів дошкільної та середньої освіти міста</w:t>
            </w:r>
          </w:p>
        </w:tc>
      </w:tr>
      <w:tr w:rsidR="00BC5CC1" w:rsidRPr="00454A81" w14:paraId="680292D7" w14:textId="77777777" w:rsidTr="00FF1573">
        <w:tc>
          <w:tcPr>
            <w:tcW w:w="568" w:type="dxa"/>
          </w:tcPr>
          <w:p w14:paraId="0C8B3B22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6770" w:type="dxa"/>
          </w:tcPr>
          <w:p w14:paraId="5468325C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 xml:space="preserve">Оздоровлення дітей міста Миколаєва (м. </w:t>
            </w:r>
            <w:proofErr w:type="spellStart"/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Дуррес</w:t>
            </w:r>
            <w:proofErr w:type="spellEnd"/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, Республіка Албанія)</w:t>
            </w:r>
          </w:p>
        </w:tc>
        <w:tc>
          <w:tcPr>
            <w:tcW w:w="1417" w:type="dxa"/>
          </w:tcPr>
          <w:p w14:paraId="3C60D74D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6A3083AE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Департамент міського голови ММР</w:t>
            </w:r>
          </w:p>
          <w:p w14:paraId="62389AD4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Служба у справах дітей ММР</w:t>
            </w:r>
          </w:p>
        </w:tc>
        <w:tc>
          <w:tcPr>
            <w:tcW w:w="3861" w:type="dxa"/>
          </w:tcPr>
          <w:p w14:paraId="30989115" w14:textId="77777777" w:rsidR="00BC5CC1" w:rsidRPr="00375159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Оздоровлено дітей міста Миколаєва, які належать до категорій, визначених містом-партнером</w:t>
            </w:r>
          </w:p>
        </w:tc>
      </w:tr>
      <w:tr w:rsidR="00BC5CC1" w:rsidRPr="00454A81" w14:paraId="6270578C" w14:textId="77777777" w:rsidTr="00FF1573">
        <w:tc>
          <w:tcPr>
            <w:tcW w:w="568" w:type="dxa"/>
          </w:tcPr>
          <w:p w14:paraId="45C8357F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6770" w:type="dxa"/>
          </w:tcPr>
          <w:p w14:paraId="2CB9187D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 xml:space="preserve">Оновлення матеріально-технічної бази закладів охорони здоров’я сучасним медичним обладнанням (м. Сент-Гелієр, </w:t>
            </w:r>
            <w:proofErr w:type="spellStart"/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Бейлівік</w:t>
            </w:r>
            <w:proofErr w:type="spellEnd"/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 xml:space="preserve"> Джерсі, Британські острови)</w:t>
            </w:r>
          </w:p>
        </w:tc>
        <w:tc>
          <w:tcPr>
            <w:tcW w:w="1417" w:type="dxa"/>
          </w:tcPr>
          <w:p w14:paraId="53ED3499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4E07AC78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>Департамент міського голови ММР</w:t>
            </w:r>
          </w:p>
          <w:p w14:paraId="17705E19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Cs/>
                <w:sz w:val="22"/>
                <w:szCs w:val="22"/>
                <w:lang w:val="uk-UA"/>
              </w:rPr>
              <w:t xml:space="preserve"> Управління охорони здоров’я ММР</w:t>
            </w:r>
          </w:p>
        </w:tc>
        <w:tc>
          <w:tcPr>
            <w:tcW w:w="3861" w:type="dxa"/>
          </w:tcPr>
          <w:p w14:paraId="4CD6AB24" w14:textId="77777777" w:rsidR="00BC5CC1" w:rsidRPr="00375159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375159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Модернізація матеріально-технічної бази закладів охорони здоров’я для покращання доступності та якості медичних послуг</w:t>
            </w:r>
          </w:p>
        </w:tc>
      </w:tr>
      <w:tr w:rsidR="00BC5CC1" w:rsidRPr="00454A81" w14:paraId="464E5711" w14:textId="77777777" w:rsidTr="00FF1573">
        <w:tc>
          <w:tcPr>
            <w:tcW w:w="568" w:type="dxa"/>
          </w:tcPr>
          <w:p w14:paraId="0ADB7D0A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4</w:t>
            </w:r>
          </w:p>
        </w:tc>
        <w:tc>
          <w:tcPr>
            <w:tcW w:w="6770" w:type="dxa"/>
          </w:tcPr>
          <w:p w14:paraId="2158A0AE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Реалізація 3 пілотних проєктів в сферах підтримки бізнесу, цифрової грамотності населення, відновлення занедбаних промислових зон за досвідом м.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Ольборг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 Королівство Данія</w:t>
            </w:r>
          </w:p>
        </w:tc>
        <w:tc>
          <w:tcPr>
            <w:tcW w:w="1417" w:type="dxa"/>
          </w:tcPr>
          <w:p w14:paraId="601907F4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2024-2025</w:t>
            </w:r>
          </w:p>
        </w:tc>
        <w:tc>
          <w:tcPr>
            <w:tcW w:w="3261" w:type="dxa"/>
          </w:tcPr>
          <w:p w14:paraId="3B530630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</w:tc>
        <w:tc>
          <w:tcPr>
            <w:tcW w:w="3861" w:type="dxa"/>
          </w:tcPr>
          <w:p w14:paraId="7B214483" w14:textId="77777777" w:rsidR="00BC5CC1" w:rsidRPr="00454A81" w:rsidRDefault="00BC5CC1" w:rsidP="00375159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Реалізація пілотних проєктів, так/ні</w:t>
            </w:r>
          </w:p>
        </w:tc>
      </w:tr>
      <w:tr w:rsidR="00BC5CC1" w:rsidRPr="00454A81" w14:paraId="2ACED067" w14:textId="77777777" w:rsidTr="00FB03C9">
        <w:tc>
          <w:tcPr>
            <w:tcW w:w="15877" w:type="dxa"/>
            <w:gridSpan w:val="5"/>
            <w:vAlign w:val="center"/>
          </w:tcPr>
          <w:p w14:paraId="466EFC38" w14:textId="77777777" w:rsidR="00BC5CC1" w:rsidRPr="00454A81" w:rsidRDefault="00BC5CC1" w:rsidP="00FB03C9">
            <w:pPr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 xml:space="preserve">4.3.5.Створити </w:t>
            </w:r>
            <w:proofErr w:type="spellStart"/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промоційно</w:t>
            </w:r>
            <w:proofErr w:type="spellEnd"/>
            <w:r w:rsidRPr="00454A81">
              <w:rPr>
                <w:rFonts w:asciiTheme="majorHAnsi" w:hAnsiTheme="majorHAnsi" w:cstheme="majorHAnsi"/>
                <w:b/>
                <w:sz w:val="22"/>
                <w:szCs w:val="22"/>
                <w:lang w:val="uk-UA"/>
              </w:rPr>
              <w:t>-координаційну партнерську платформу «Миколаїв – місто на хвилі»</w:t>
            </w:r>
          </w:p>
        </w:tc>
      </w:tr>
      <w:tr w:rsidR="00BC5CC1" w:rsidRPr="00454A81" w14:paraId="47AB4115" w14:textId="77777777" w:rsidTr="00FF1573">
        <w:tc>
          <w:tcPr>
            <w:tcW w:w="568" w:type="dxa"/>
          </w:tcPr>
          <w:p w14:paraId="5B1DD403" w14:textId="77777777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6770" w:type="dxa"/>
          </w:tcPr>
          <w:p w14:paraId="225B53B4" w14:textId="69BD28D9" w:rsidR="00BC5CC1" w:rsidRPr="00454A81" w:rsidRDefault="00BC5CC1" w:rsidP="00FB0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Реалізація проєкту «Партнерська платформа «Миколаїв</w:t>
            </w:r>
            <w:r w:rsidR="00A2029C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-</w:t>
            </w:r>
            <w:r w:rsidR="00A2029C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</w:t>
            </w: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місто на хвилі»</w:t>
            </w:r>
          </w:p>
        </w:tc>
        <w:tc>
          <w:tcPr>
            <w:tcW w:w="1417" w:type="dxa"/>
          </w:tcPr>
          <w:p w14:paraId="24A6E75A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2024-2027</w:t>
            </w:r>
          </w:p>
        </w:tc>
        <w:tc>
          <w:tcPr>
            <w:tcW w:w="3261" w:type="dxa"/>
          </w:tcPr>
          <w:p w14:paraId="32061BB2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Департамент економічного розвитку ММР</w:t>
            </w:r>
          </w:p>
          <w:p w14:paraId="2F6157C1" w14:textId="77777777" w:rsidR="00BC5CC1" w:rsidRPr="00454A81" w:rsidRDefault="00BC5CC1" w:rsidP="00FB03C9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Інститути громадянського суспільства (за узгодженням)</w:t>
            </w:r>
          </w:p>
        </w:tc>
        <w:tc>
          <w:tcPr>
            <w:tcW w:w="3861" w:type="dxa"/>
          </w:tcPr>
          <w:p w14:paraId="447043A8" w14:textId="1FD1CEA0" w:rsidR="00BC5CC1" w:rsidRPr="00454A81" w:rsidRDefault="00A2029C" w:rsidP="00A2029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Р</w:t>
            </w:r>
            <w:r w:rsidR="00BC5CC1"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озроблений та функціонує, так/ні</w:t>
            </w:r>
          </w:p>
          <w:p w14:paraId="21E054E2" w14:textId="77777777" w:rsidR="00BC5CC1" w:rsidRPr="00454A81" w:rsidRDefault="00BC5CC1" w:rsidP="00A2029C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 Кількість відвідувань веб-ресурсу «ПЛАТФОРМА. Місто на хвилі», од.</w:t>
            </w:r>
          </w:p>
          <w:p w14:paraId="36251534" w14:textId="2C0AB870" w:rsidR="00BC5CC1" w:rsidRPr="00454A81" w:rsidRDefault="00BC5CC1" w:rsidP="00A2029C">
            <w:pPr>
              <w:numPr>
                <w:ilvl w:val="0"/>
                <w:numId w:val="16"/>
              </w:numPr>
              <w:ind w:left="142" w:hanging="142"/>
              <w:jc w:val="both"/>
              <w:rPr>
                <w:rFonts w:asciiTheme="majorHAnsi" w:hAnsiTheme="majorHAnsi" w:cstheme="majorHAnsi"/>
                <w:sz w:val="22"/>
                <w:szCs w:val="22"/>
                <w:lang w:val="uk-UA"/>
              </w:rPr>
            </w:pPr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 xml:space="preserve">Кількість учасників </w:t>
            </w:r>
            <w:proofErr w:type="spellStart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офлайн</w:t>
            </w:r>
            <w:proofErr w:type="spellEnd"/>
            <w:r w:rsidRPr="00454A81">
              <w:rPr>
                <w:rFonts w:asciiTheme="majorHAnsi" w:hAnsiTheme="majorHAnsi" w:cstheme="majorHAnsi"/>
                <w:sz w:val="22"/>
                <w:szCs w:val="22"/>
                <w:lang w:val="uk-UA"/>
              </w:rPr>
              <w:t>, осіб</w:t>
            </w:r>
          </w:p>
        </w:tc>
      </w:tr>
    </w:tbl>
    <w:p w14:paraId="42353076" w14:textId="2BDD6ACC" w:rsidR="00017936" w:rsidRPr="006A7C60" w:rsidRDefault="00017936" w:rsidP="00B12291">
      <w:pPr>
        <w:tabs>
          <w:tab w:val="left" w:pos="142"/>
        </w:tabs>
        <w:rPr>
          <w:rFonts w:asciiTheme="majorHAnsi" w:hAnsiTheme="majorHAnsi" w:cstheme="majorHAnsi"/>
        </w:rPr>
      </w:pPr>
    </w:p>
    <w:sectPr w:rsidR="00017936" w:rsidRPr="006A7C60" w:rsidSect="00BC5CC1">
      <w:pgSz w:w="16838" w:h="11906" w:orient="landscape"/>
      <w:pgMar w:top="851" w:right="1134" w:bottom="1134" w:left="70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A927" w14:textId="77777777" w:rsidR="00BF7000" w:rsidRDefault="00BF7000">
      <w:r>
        <w:separator/>
      </w:r>
    </w:p>
  </w:endnote>
  <w:endnote w:type="continuationSeparator" w:id="0">
    <w:p w14:paraId="778166FB" w14:textId="77777777" w:rsidR="00BF7000" w:rsidRDefault="00B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1AD2" w14:textId="77777777" w:rsidR="001220AD" w:rsidRDefault="001220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D6A80">
      <w:rPr>
        <w:rFonts w:ascii="Calibri" w:eastAsia="Calibri" w:hAnsi="Calibri" w:cs="Calibri"/>
        <w:noProof/>
        <w:color w:val="000000"/>
        <w:sz w:val="22"/>
        <w:szCs w:val="22"/>
      </w:rPr>
      <w:t>8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C634" w14:textId="77777777" w:rsidR="001220AD" w:rsidRDefault="001220A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0D6A80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69D7A89B" w14:textId="77777777" w:rsidR="001220AD" w:rsidRDefault="001220AD">
    <w:pPr>
      <w:pBdr>
        <w:top w:val="nil"/>
        <w:left w:val="nil"/>
        <w:bottom w:val="nil"/>
        <w:right w:val="nil"/>
        <w:between w:val="nil"/>
      </w:pBdr>
      <w:spacing w:line="276" w:lineRule="auto"/>
      <w:ind w:left="907" w:firstLine="498"/>
      <w:jc w:val="both"/>
      <w:rPr>
        <w:rFonts w:ascii="Tahoma" w:eastAsia="Tahoma" w:hAnsi="Tahoma" w:cs="Tahom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CE9B" w14:textId="77777777" w:rsidR="00BF7000" w:rsidRDefault="00BF7000">
      <w:r>
        <w:separator/>
      </w:r>
    </w:p>
  </w:footnote>
  <w:footnote w:type="continuationSeparator" w:id="0">
    <w:p w14:paraId="500487BC" w14:textId="77777777" w:rsidR="00BF7000" w:rsidRDefault="00BF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D25"/>
    <w:multiLevelType w:val="multilevel"/>
    <w:tmpl w:val="29D2BE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107E77F4"/>
    <w:multiLevelType w:val="multilevel"/>
    <w:tmpl w:val="3830F8C2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FC43EE"/>
    <w:multiLevelType w:val="multilevel"/>
    <w:tmpl w:val="7BB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365C7"/>
    <w:multiLevelType w:val="multilevel"/>
    <w:tmpl w:val="B7AA7A8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" w15:restartNumberingAfterBreak="0">
    <w:nsid w:val="2E1229B3"/>
    <w:multiLevelType w:val="multilevel"/>
    <w:tmpl w:val="F92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B7559"/>
    <w:multiLevelType w:val="hybridMultilevel"/>
    <w:tmpl w:val="64E88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70EF6"/>
    <w:multiLevelType w:val="multilevel"/>
    <w:tmpl w:val="2AE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06A5B"/>
    <w:multiLevelType w:val="multilevel"/>
    <w:tmpl w:val="01BAA45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9E1F7C"/>
    <w:multiLevelType w:val="multilevel"/>
    <w:tmpl w:val="FA56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FB6783"/>
    <w:multiLevelType w:val="hybridMultilevel"/>
    <w:tmpl w:val="21EA6C06"/>
    <w:lvl w:ilvl="0" w:tplc="EE0CEF62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9E60B57"/>
    <w:multiLevelType w:val="multilevel"/>
    <w:tmpl w:val="6AD8829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326178"/>
    <w:multiLevelType w:val="multilevel"/>
    <w:tmpl w:val="0D5031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2" w15:restartNumberingAfterBreak="0">
    <w:nsid w:val="620523CC"/>
    <w:multiLevelType w:val="multilevel"/>
    <w:tmpl w:val="1444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87179"/>
    <w:multiLevelType w:val="multilevel"/>
    <w:tmpl w:val="1D5A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E03A0"/>
    <w:multiLevelType w:val="multilevel"/>
    <w:tmpl w:val="96F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F1CB9"/>
    <w:multiLevelType w:val="multilevel"/>
    <w:tmpl w:val="32FC6F0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BD61C0"/>
    <w:multiLevelType w:val="multilevel"/>
    <w:tmpl w:val="924C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87323"/>
    <w:multiLevelType w:val="multilevel"/>
    <w:tmpl w:val="9926AECA"/>
    <w:lvl w:ilvl="0">
      <w:start w:val="1"/>
      <w:numFmt w:val="decimal"/>
      <w:lvlText w:val="%1"/>
      <w:lvlJc w:val="left"/>
      <w:pPr>
        <w:ind w:left="272" w:hanging="360"/>
      </w:pPr>
    </w:lvl>
    <w:lvl w:ilvl="1">
      <w:start w:val="1"/>
      <w:numFmt w:val="lowerLetter"/>
      <w:lvlText w:val="%2."/>
      <w:lvlJc w:val="left"/>
      <w:pPr>
        <w:ind w:left="992" w:hanging="360"/>
      </w:pPr>
    </w:lvl>
    <w:lvl w:ilvl="2">
      <w:start w:val="1"/>
      <w:numFmt w:val="lowerRoman"/>
      <w:lvlText w:val="%3."/>
      <w:lvlJc w:val="right"/>
      <w:pPr>
        <w:ind w:left="1712" w:hanging="180"/>
      </w:pPr>
    </w:lvl>
    <w:lvl w:ilvl="3">
      <w:start w:val="1"/>
      <w:numFmt w:val="decimal"/>
      <w:lvlText w:val="%4."/>
      <w:lvlJc w:val="left"/>
      <w:pPr>
        <w:ind w:left="2432" w:hanging="360"/>
      </w:pPr>
    </w:lvl>
    <w:lvl w:ilvl="4">
      <w:start w:val="1"/>
      <w:numFmt w:val="lowerLetter"/>
      <w:lvlText w:val="%5."/>
      <w:lvlJc w:val="left"/>
      <w:pPr>
        <w:ind w:left="3152" w:hanging="360"/>
      </w:pPr>
    </w:lvl>
    <w:lvl w:ilvl="5">
      <w:start w:val="1"/>
      <w:numFmt w:val="lowerRoman"/>
      <w:lvlText w:val="%6."/>
      <w:lvlJc w:val="right"/>
      <w:pPr>
        <w:ind w:left="3872" w:hanging="180"/>
      </w:pPr>
    </w:lvl>
    <w:lvl w:ilvl="6">
      <w:start w:val="1"/>
      <w:numFmt w:val="decimal"/>
      <w:lvlText w:val="%7."/>
      <w:lvlJc w:val="left"/>
      <w:pPr>
        <w:ind w:left="4592" w:hanging="360"/>
      </w:pPr>
    </w:lvl>
    <w:lvl w:ilvl="7">
      <w:start w:val="1"/>
      <w:numFmt w:val="lowerLetter"/>
      <w:lvlText w:val="%8."/>
      <w:lvlJc w:val="left"/>
      <w:pPr>
        <w:ind w:left="5312" w:hanging="360"/>
      </w:pPr>
    </w:lvl>
    <w:lvl w:ilvl="8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4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6"/>
  </w:num>
  <w:num w:numId="11">
    <w:abstractNumId w:val="3"/>
  </w:num>
  <w:num w:numId="12">
    <w:abstractNumId w:val="17"/>
  </w:num>
  <w:num w:numId="13">
    <w:abstractNumId w:val="1"/>
  </w:num>
  <w:num w:numId="14">
    <w:abstractNumId w:val="11"/>
  </w:num>
  <w:num w:numId="15">
    <w:abstractNumId w:val="0"/>
  </w:num>
  <w:num w:numId="16">
    <w:abstractNumId w:val="15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936"/>
    <w:rsid w:val="000047FE"/>
    <w:rsid w:val="00010622"/>
    <w:rsid w:val="00015DEB"/>
    <w:rsid w:val="0001732F"/>
    <w:rsid w:val="00017936"/>
    <w:rsid w:val="000205FA"/>
    <w:rsid w:val="0002282D"/>
    <w:rsid w:val="00022858"/>
    <w:rsid w:val="000241A9"/>
    <w:rsid w:val="00033C86"/>
    <w:rsid w:val="0004488A"/>
    <w:rsid w:val="00047856"/>
    <w:rsid w:val="000523E5"/>
    <w:rsid w:val="00053C42"/>
    <w:rsid w:val="0005478A"/>
    <w:rsid w:val="00076798"/>
    <w:rsid w:val="0008619D"/>
    <w:rsid w:val="000947B4"/>
    <w:rsid w:val="000B1538"/>
    <w:rsid w:val="000B3BBD"/>
    <w:rsid w:val="000C10D3"/>
    <w:rsid w:val="000C2853"/>
    <w:rsid w:val="000C74DC"/>
    <w:rsid w:val="000D4CE0"/>
    <w:rsid w:val="000D6A80"/>
    <w:rsid w:val="001111DD"/>
    <w:rsid w:val="00112477"/>
    <w:rsid w:val="0011575D"/>
    <w:rsid w:val="00117877"/>
    <w:rsid w:val="00121BB3"/>
    <w:rsid w:val="001220AD"/>
    <w:rsid w:val="001220B5"/>
    <w:rsid w:val="001353E3"/>
    <w:rsid w:val="00145CDF"/>
    <w:rsid w:val="00163DF0"/>
    <w:rsid w:val="0016462E"/>
    <w:rsid w:val="00181955"/>
    <w:rsid w:val="001868E1"/>
    <w:rsid w:val="001A4F97"/>
    <w:rsid w:val="001A7B0D"/>
    <w:rsid w:val="001B1B39"/>
    <w:rsid w:val="001C6E66"/>
    <w:rsid w:val="001D5981"/>
    <w:rsid w:val="001D6B75"/>
    <w:rsid w:val="001E0BA8"/>
    <w:rsid w:val="001E3813"/>
    <w:rsid w:val="001F20C8"/>
    <w:rsid w:val="001F29D4"/>
    <w:rsid w:val="001F3D00"/>
    <w:rsid w:val="001F460C"/>
    <w:rsid w:val="00201D39"/>
    <w:rsid w:val="00212866"/>
    <w:rsid w:val="002163B4"/>
    <w:rsid w:val="00216A79"/>
    <w:rsid w:val="002213C7"/>
    <w:rsid w:val="0022409F"/>
    <w:rsid w:val="00225ABF"/>
    <w:rsid w:val="002316C9"/>
    <w:rsid w:val="002407FF"/>
    <w:rsid w:val="0024248E"/>
    <w:rsid w:val="00247326"/>
    <w:rsid w:val="002477A0"/>
    <w:rsid w:val="00251888"/>
    <w:rsid w:val="00264795"/>
    <w:rsid w:val="00266B27"/>
    <w:rsid w:val="002725D3"/>
    <w:rsid w:val="00276214"/>
    <w:rsid w:val="00276738"/>
    <w:rsid w:val="00280810"/>
    <w:rsid w:val="00282BB3"/>
    <w:rsid w:val="00290723"/>
    <w:rsid w:val="002A21EC"/>
    <w:rsid w:val="002A5063"/>
    <w:rsid w:val="002A7814"/>
    <w:rsid w:val="002B635F"/>
    <w:rsid w:val="002C0E78"/>
    <w:rsid w:val="002C21FF"/>
    <w:rsid w:val="002C2764"/>
    <w:rsid w:val="002C34EC"/>
    <w:rsid w:val="002C423E"/>
    <w:rsid w:val="002C65BC"/>
    <w:rsid w:val="002D4A5E"/>
    <w:rsid w:val="002D6A94"/>
    <w:rsid w:val="002E56FD"/>
    <w:rsid w:val="0030039F"/>
    <w:rsid w:val="00300C4B"/>
    <w:rsid w:val="00310884"/>
    <w:rsid w:val="00315447"/>
    <w:rsid w:val="003173A3"/>
    <w:rsid w:val="00323FA3"/>
    <w:rsid w:val="00326752"/>
    <w:rsid w:val="00327A60"/>
    <w:rsid w:val="0033515B"/>
    <w:rsid w:val="00336986"/>
    <w:rsid w:val="00352693"/>
    <w:rsid w:val="00354A7C"/>
    <w:rsid w:val="00357D1E"/>
    <w:rsid w:val="00362876"/>
    <w:rsid w:val="00374E6F"/>
    <w:rsid w:val="00375159"/>
    <w:rsid w:val="0038231E"/>
    <w:rsid w:val="003969E5"/>
    <w:rsid w:val="003A08A8"/>
    <w:rsid w:val="003B32DC"/>
    <w:rsid w:val="003B5F8C"/>
    <w:rsid w:val="003C192F"/>
    <w:rsid w:val="003D4A80"/>
    <w:rsid w:val="003D7502"/>
    <w:rsid w:val="003E1932"/>
    <w:rsid w:val="003E5A48"/>
    <w:rsid w:val="003F383F"/>
    <w:rsid w:val="003F6355"/>
    <w:rsid w:val="004013F1"/>
    <w:rsid w:val="00407813"/>
    <w:rsid w:val="004170DB"/>
    <w:rsid w:val="00423A31"/>
    <w:rsid w:val="0043704F"/>
    <w:rsid w:val="00440B8B"/>
    <w:rsid w:val="00440E59"/>
    <w:rsid w:val="00443F8C"/>
    <w:rsid w:val="00445AFC"/>
    <w:rsid w:val="0045370E"/>
    <w:rsid w:val="00454A81"/>
    <w:rsid w:val="004578C1"/>
    <w:rsid w:val="00462268"/>
    <w:rsid w:val="00463D4C"/>
    <w:rsid w:val="00472D91"/>
    <w:rsid w:val="00476D43"/>
    <w:rsid w:val="00483E56"/>
    <w:rsid w:val="00486C7A"/>
    <w:rsid w:val="004875D1"/>
    <w:rsid w:val="0048775C"/>
    <w:rsid w:val="004A4A07"/>
    <w:rsid w:val="004B146F"/>
    <w:rsid w:val="004B23C9"/>
    <w:rsid w:val="004B6B02"/>
    <w:rsid w:val="004C7723"/>
    <w:rsid w:val="004D3852"/>
    <w:rsid w:val="004D3D2B"/>
    <w:rsid w:val="004D485E"/>
    <w:rsid w:val="004D7FC3"/>
    <w:rsid w:val="004E2DB5"/>
    <w:rsid w:val="004E5076"/>
    <w:rsid w:val="004F7600"/>
    <w:rsid w:val="0050089B"/>
    <w:rsid w:val="005027E2"/>
    <w:rsid w:val="0050514B"/>
    <w:rsid w:val="005063D0"/>
    <w:rsid w:val="00506D88"/>
    <w:rsid w:val="005100F5"/>
    <w:rsid w:val="00510109"/>
    <w:rsid w:val="005105E1"/>
    <w:rsid w:val="00514FAA"/>
    <w:rsid w:val="00523ACA"/>
    <w:rsid w:val="00531D32"/>
    <w:rsid w:val="00535617"/>
    <w:rsid w:val="00535E37"/>
    <w:rsid w:val="00537487"/>
    <w:rsid w:val="005423C2"/>
    <w:rsid w:val="00557590"/>
    <w:rsid w:val="005607BA"/>
    <w:rsid w:val="00560CB0"/>
    <w:rsid w:val="005712E6"/>
    <w:rsid w:val="00576CBB"/>
    <w:rsid w:val="00584F65"/>
    <w:rsid w:val="00586220"/>
    <w:rsid w:val="0059078B"/>
    <w:rsid w:val="00591091"/>
    <w:rsid w:val="00593A1D"/>
    <w:rsid w:val="005A3085"/>
    <w:rsid w:val="005A55D5"/>
    <w:rsid w:val="005B6AA9"/>
    <w:rsid w:val="005C34A0"/>
    <w:rsid w:val="005C4488"/>
    <w:rsid w:val="005D259D"/>
    <w:rsid w:val="005E223C"/>
    <w:rsid w:val="005E495A"/>
    <w:rsid w:val="00604E56"/>
    <w:rsid w:val="00614E61"/>
    <w:rsid w:val="006163B8"/>
    <w:rsid w:val="006171D9"/>
    <w:rsid w:val="0062273F"/>
    <w:rsid w:val="00622774"/>
    <w:rsid w:val="00652848"/>
    <w:rsid w:val="006550C5"/>
    <w:rsid w:val="00663F6C"/>
    <w:rsid w:val="00665467"/>
    <w:rsid w:val="006679B3"/>
    <w:rsid w:val="00673F96"/>
    <w:rsid w:val="00677712"/>
    <w:rsid w:val="00695896"/>
    <w:rsid w:val="006A5BCD"/>
    <w:rsid w:val="006A7C60"/>
    <w:rsid w:val="006B0567"/>
    <w:rsid w:val="006B3C1A"/>
    <w:rsid w:val="006B6C4A"/>
    <w:rsid w:val="006B6F03"/>
    <w:rsid w:val="006C22BB"/>
    <w:rsid w:val="006E3E0A"/>
    <w:rsid w:val="006E43BF"/>
    <w:rsid w:val="006F2957"/>
    <w:rsid w:val="0070167B"/>
    <w:rsid w:val="007018FE"/>
    <w:rsid w:val="007053E8"/>
    <w:rsid w:val="007136B3"/>
    <w:rsid w:val="0071490B"/>
    <w:rsid w:val="0071597F"/>
    <w:rsid w:val="00715F12"/>
    <w:rsid w:val="007169D4"/>
    <w:rsid w:val="00736D8D"/>
    <w:rsid w:val="00745E46"/>
    <w:rsid w:val="007521FC"/>
    <w:rsid w:val="007661DB"/>
    <w:rsid w:val="00770710"/>
    <w:rsid w:val="007711C9"/>
    <w:rsid w:val="0078297A"/>
    <w:rsid w:val="00783C4D"/>
    <w:rsid w:val="00787700"/>
    <w:rsid w:val="007945F1"/>
    <w:rsid w:val="00795AEA"/>
    <w:rsid w:val="007B5B94"/>
    <w:rsid w:val="007D13A8"/>
    <w:rsid w:val="007D4B77"/>
    <w:rsid w:val="007E10BE"/>
    <w:rsid w:val="007E2F5F"/>
    <w:rsid w:val="00805464"/>
    <w:rsid w:val="008147A4"/>
    <w:rsid w:val="008262A0"/>
    <w:rsid w:val="00840E4D"/>
    <w:rsid w:val="008473DC"/>
    <w:rsid w:val="00847B0D"/>
    <w:rsid w:val="00866387"/>
    <w:rsid w:val="00867C67"/>
    <w:rsid w:val="0087793D"/>
    <w:rsid w:val="00884821"/>
    <w:rsid w:val="0088576D"/>
    <w:rsid w:val="00892752"/>
    <w:rsid w:val="008A0E56"/>
    <w:rsid w:val="008D0855"/>
    <w:rsid w:val="008D0B20"/>
    <w:rsid w:val="008D11EE"/>
    <w:rsid w:val="008D31B8"/>
    <w:rsid w:val="008E061A"/>
    <w:rsid w:val="008E23A1"/>
    <w:rsid w:val="008E3BB8"/>
    <w:rsid w:val="008E63A5"/>
    <w:rsid w:val="008E7E03"/>
    <w:rsid w:val="008F42E1"/>
    <w:rsid w:val="00905E50"/>
    <w:rsid w:val="00907FA0"/>
    <w:rsid w:val="00917BB1"/>
    <w:rsid w:val="00923982"/>
    <w:rsid w:val="009303FC"/>
    <w:rsid w:val="009308BC"/>
    <w:rsid w:val="0093697B"/>
    <w:rsid w:val="00940675"/>
    <w:rsid w:val="00946D16"/>
    <w:rsid w:val="00952F64"/>
    <w:rsid w:val="009704A2"/>
    <w:rsid w:val="009715CA"/>
    <w:rsid w:val="009756A0"/>
    <w:rsid w:val="00977197"/>
    <w:rsid w:val="00981DA7"/>
    <w:rsid w:val="00982495"/>
    <w:rsid w:val="009865A9"/>
    <w:rsid w:val="00986F2E"/>
    <w:rsid w:val="00987EB0"/>
    <w:rsid w:val="0099282C"/>
    <w:rsid w:val="009A27D9"/>
    <w:rsid w:val="009A7167"/>
    <w:rsid w:val="009B7B60"/>
    <w:rsid w:val="009C3CB5"/>
    <w:rsid w:val="009C68ED"/>
    <w:rsid w:val="009D684F"/>
    <w:rsid w:val="009E74B4"/>
    <w:rsid w:val="009F163C"/>
    <w:rsid w:val="00A058E5"/>
    <w:rsid w:val="00A059F3"/>
    <w:rsid w:val="00A16783"/>
    <w:rsid w:val="00A2029C"/>
    <w:rsid w:val="00A23CC5"/>
    <w:rsid w:val="00A31E05"/>
    <w:rsid w:val="00A37CB4"/>
    <w:rsid w:val="00A42F28"/>
    <w:rsid w:val="00A43451"/>
    <w:rsid w:val="00A46405"/>
    <w:rsid w:val="00A5306F"/>
    <w:rsid w:val="00A63C65"/>
    <w:rsid w:val="00A74AB9"/>
    <w:rsid w:val="00A8077E"/>
    <w:rsid w:val="00A943EE"/>
    <w:rsid w:val="00A9529B"/>
    <w:rsid w:val="00AA0231"/>
    <w:rsid w:val="00AA18E2"/>
    <w:rsid w:val="00AC2C19"/>
    <w:rsid w:val="00AD1B65"/>
    <w:rsid w:val="00AE32B3"/>
    <w:rsid w:val="00AF3DF1"/>
    <w:rsid w:val="00AF5BCF"/>
    <w:rsid w:val="00AF6A68"/>
    <w:rsid w:val="00AF6EB0"/>
    <w:rsid w:val="00B053A8"/>
    <w:rsid w:val="00B12291"/>
    <w:rsid w:val="00B143BD"/>
    <w:rsid w:val="00B21160"/>
    <w:rsid w:val="00B37484"/>
    <w:rsid w:val="00B37F36"/>
    <w:rsid w:val="00B4125E"/>
    <w:rsid w:val="00B50D97"/>
    <w:rsid w:val="00B531D0"/>
    <w:rsid w:val="00B53A9B"/>
    <w:rsid w:val="00B811E6"/>
    <w:rsid w:val="00B81BFF"/>
    <w:rsid w:val="00B935BF"/>
    <w:rsid w:val="00BA0221"/>
    <w:rsid w:val="00BA71E3"/>
    <w:rsid w:val="00BA73F8"/>
    <w:rsid w:val="00BC5CC1"/>
    <w:rsid w:val="00BD0074"/>
    <w:rsid w:val="00BD32B4"/>
    <w:rsid w:val="00BE743E"/>
    <w:rsid w:val="00BE7956"/>
    <w:rsid w:val="00BF2055"/>
    <w:rsid w:val="00BF7000"/>
    <w:rsid w:val="00C0406E"/>
    <w:rsid w:val="00C167CF"/>
    <w:rsid w:val="00C16C3E"/>
    <w:rsid w:val="00C26CC4"/>
    <w:rsid w:val="00C30E60"/>
    <w:rsid w:val="00C3565C"/>
    <w:rsid w:val="00C436B4"/>
    <w:rsid w:val="00C4578E"/>
    <w:rsid w:val="00C45A6F"/>
    <w:rsid w:val="00C46023"/>
    <w:rsid w:val="00C558F0"/>
    <w:rsid w:val="00C577DD"/>
    <w:rsid w:val="00C75704"/>
    <w:rsid w:val="00C76F6D"/>
    <w:rsid w:val="00C85EC8"/>
    <w:rsid w:val="00C93E59"/>
    <w:rsid w:val="00C957D1"/>
    <w:rsid w:val="00C96302"/>
    <w:rsid w:val="00CA0112"/>
    <w:rsid w:val="00CA2F61"/>
    <w:rsid w:val="00CA36F7"/>
    <w:rsid w:val="00CA703F"/>
    <w:rsid w:val="00CA7725"/>
    <w:rsid w:val="00CB0EE5"/>
    <w:rsid w:val="00CB17B2"/>
    <w:rsid w:val="00CB1A1D"/>
    <w:rsid w:val="00CD4CEC"/>
    <w:rsid w:val="00CD7F78"/>
    <w:rsid w:val="00CE121C"/>
    <w:rsid w:val="00CE691D"/>
    <w:rsid w:val="00D015AC"/>
    <w:rsid w:val="00D02C03"/>
    <w:rsid w:val="00D12CCF"/>
    <w:rsid w:val="00D21158"/>
    <w:rsid w:val="00D279F3"/>
    <w:rsid w:val="00D338DD"/>
    <w:rsid w:val="00D36B44"/>
    <w:rsid w:val="00D3752C"/>
    <w:rsid w:val="00D37DBD"/>
    <w:rsid w:val="00D37F6A"/>
    <w:rsid w:val="00D41957"/>
    <w:rsid w:val="00D443A0"/>
    <w:rsid w:val="00D548A1"/>
    <w:rsid w:val="00D557BB"/>
    <w:rsid w:val="00D55AE0"/>
    <w:rsid w:val="00D60F68"/>
    <w:rsid w:val="00D627CE"/>
    <w:rsid w:val="00D73159"/>
    <w:rsid w:val="00D7771C"/>
    <w:rsid w:val="00D80302"/>
    <w:rsid w:val="00D91F74"/>
    <w:rsid w:val="00D963F0"/>
    <w:rsid w:val="00DA0661"/>
    <w:rsid w:val="00DA3AEC"/>
    <w:rsid w:val="00DA5F3F"/>
    <w:rsid w:val="00DB6F13"/>
    <w:rsid w:val="00DC1E4E"/>
    <w:rsid w:val="00DC6603"/>
    <w:rsid w:val="00DD7786"/>
    <w:rsid w:val="00DF3FAE"/>
    <w:rsid w:val="00DF54CE"/>
    <w:rsid w:val="00DF77D4"/>
    <w:rsid w:val="00E060F3"/>
    <w:rsid w:val="00E0798F"/>
    <w:rsid w:val="00E12E31"/>
    <w:rsid w:val="00E15FBF"/>
    <w:rsid w:val="00E306E4"/>
    <w:rsid w:val="00E45014"/>
    <w:rsid w:val="00E50E9B"/>
    <w:rsid w:val="00E51C03"/>
    <w:rsid w:val="00E52ED2"/>
    <w:rsid w:val="00E572B1"/>
    <w:rsid w:val="00E57E60"/>
    <w:rsid w:val="00E60972"/>
    <w:rsid w:val="00E61D33"/>
    <w:rsid w:val="00E66448"/>
    <w:rsid w:val="00E67379"/>
    <w:rsid w:val="00E75DC6"/>
    <w:rsid w:val="00E84461"/>
    <w:rsid w:val="00E86C31"/>
    <w:rsid w:val="00E92BA0"/>
    <w:rsid w:val="00E942BA"/>
    <w:rsid w:val="00EA0ED4"/>
    <w:rsid w:val="00EA237E"/>
    <w:rsid w:val="00EA2625"/>
    <w:rsid w:val="00EA6B08"/>
    <w:rsid w:val="00EB1DA8"/>
    <w:rsid w:val="00EC281C"/>
    <w:rsid w:val="00ED573D"/>
    <w:rsid w:val="00EE1FB1"/>
    <w:rsid w:val="00EE49FD"/>
    <w:rsid w:val="00EE5946"/>
    <w:rsid w:val="00EE7F62"/>
    <w:rsid w:val="00EF7268"/>
    <w:rsid w:val="00F12EAD"/>
    <w:rsid w:val="00F14733"/>
    <w:rsid w:val="00F15D31"/>
    <w:rsid w:val="00F16283"/>
    <w:rsid w:val="00F27D84"/>
    <w:rsid w:val="00F30D43"/>
    <w:rsid w:val="00F42B1D"/>
    <w:rsid w:val="00F45492"/>
    <w:rsid w:val="00F471F6"/>
    <w:rsid w:val="00F50E25"/>
    <w:rsid w:val="00F54D3B"/>
    <w:rsid w:val="00F60012"/>
    <w:rsid w:val="00F73760"/>
    <w:rsid w:val="00F86574"/>
    <w:rsid w:val="00F966E2"/>
    <w:rsid w:val="00FB72A6"/>
    <w:rsid w:val="00FB7837"/>
    <w:rsid w:val="00FB7916"/>
    <w:rsid w:val="00FC64F2"/>
    <w:rsid w:val="00FF1573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FE1E"/>
  <w15:docId w15:val="{46B0F527-D93C-4D79-AB3F-2612B4D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4E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line="256" w:lineRule="auto"/>
      <w:outlineLvl w:val="0"/>
    </w:pPr>
    <w:rPr>
      <w:rFonts w:ascii="Calibri" w:eastAsia="Calibri" w:hAnsi="Calibri" w:cs="Calibri"/>
      <w:color w:val="2E75B5"/>
      <w:sz w:val="32"/>
      <w:szCs w:val="32"/>
      <w:lang w:eastAsia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line="256" w:lineRule="auto"/>
      <w:outlineLvl w:val="1"/>
    </w:pPr>
    <w:rPr>
      <w:rFonts w:ascii="Calibri" w:eastAsia="Calibri" w:hAnsi="Calibri" w:cs="Calibri"/>
      <w:color w:val="2E75B5"/>
      <w:sz w:val="26"/>
      <w:szCs w:val="26"/>
      <w:lang w:eastAsia="uk-U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line="276" w:lineRule="auto"/>
      <w:ind w:left="907" w:firstLine="498"/>
      <w:jc w:val="both"/>
      <w:outlineLvl w:val="3"/>
    </w:pPr>
    <w:rPr>
      <w:rFonts w:ascii="Cambria" w:eastAsia="Cambria" w:hAnsi="Cambria" w:cs="Cambria"/>
      <w:b/>
      <w:i/>
      <w:color w:val="4F81BD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4F81BD"/>
      </w:pBdr>
      <w:spacing w:after="300"/>
      <w:ind w:left="907" w:firstLine="498"/>
      <w:jc w:val="both"/>
    </w:pPr>
    <w:rPr>
      <w:rFonts w:ascii="Cambria" w:eastAsia="Cambria" w:hAnsi="Cambria" w:cs="Cambria"/>
      <w:color w:val="17365D"/>
      <w:sz w:val="52"/>
      <w:szCs w:val="52"/>
      <w:lang w:eastAsia="uk-UA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uk-UA"/>
    </w:rPr>
  </w:style>
  <w:style w:type="table" w:customStyle="1" w:styleId="a5">
    <w:basedOn w:val="TableNormal"/>
    <w:rPr>
      <w:rFonts w:ascii="Calibri" w:eastAsia="Calibri" w:hAnsi="Calibri" w:cs="Calibri"/>
      <w:color w:val="C5591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0E59"/>
    <w:pPr>
      <w:ind w:left="720"/>
      <w:contextualSpacing/>
    </w:pPr>
    <w:rPr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2407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407FF"/>
    <w:rPr>
      <w:rFonts w:ascii="Courier New" w:hAnsi="Courier New" w:cs="Courier New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72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D91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5CC1"/>
    <w:pPr>
      <w:spacing w:before="100" w:beforeAutospacing="1" w:after="100" w:afterAutospacing="1"/>
    </w:pPr>
    <w:rPr>
      <w:lang w:val="uk-UA" w:eastAsia="uk-UA"/>
    </w:rPr>
  </w:style>
  <w:style w:type="character" w:styleId="aa">
    <w:name w:val="line number"/>
    <w:basedOn w:val="a0"/>
    <w:uiPriority w:val="99"/>
    <w:semiHidden/>
    <w:unhideWhenUsed/>
    <w:rsid w:val="00BC5CC1"/>
  </w:style>
  <w:style w:type="paragraph" w:styleId="ab">
    <w:name w:val="footer"/>
    <w:basedOn w:val="a"/>
    <w:link w:val="ac"/>
    <w:uiPriority w:val="99"/>
    <w:unhideWhenUsed/>
    <w:rsid w:val="00BC5CC1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BC5CC1"/>
    <w:rPr>
      <w:rFonts w:ascii="Calibri" w:eastAsia="Calibri" w:hAnsi="Calibri" w:cs="Calibri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BC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354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6602</TotalTime>
  <Pages>58</Pages>
  <Words>71894</Words>
  <Characters>40980</Characters>
  <Application>Microsoft Office Word</Application>
  <DocSecurity>0</DocSecurity>
  <Lines>341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User519</cp:lastModifiedBy>
  <cp:revision>194</cp:revision>
  <cp:lastPrinted>2024-03-19T07:33:00Z</cp:lastPrinted>
  <dcterms:created xsi:type="dcterms:W3CDTF">2023-12-15T08:11:00Z</dcterms:created>
  <dcterms:modified xsi:type="dcterms:W3CDTF">2024-03-19T08:05:00Z</dcterms:modified>
</cp:coreProperties>
</file>