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s-fk-031                                                                                                                                          05.02.2026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Пояснювальна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 проєкту рішення Миколаївської міської ради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«Про припинення комунального підприємства Миколаївської міської ради «Капітальне будівництво міста Миколаєва» шляхом ліквідації»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9"/>
        <w:jc w:val="both"/>
        <w:rPr>
          <w:sz w:val="26"/>
          <w:szCs w:val="26"/>
        </w:rPr>
      </w:pPr>
      <w:bookmarkStart w:colFirst="0" w:colLast="0" w:name="_pm2l2mm6ht50" w:id="0"/>
      <w:bookmarkEnd w:id="0"/>
      <w:r w:rsidDel="00000000" w:rsidR="00000000" w:rsidRPr="00000000">
        <w:rPr>
          <w:sz w:val="26"/>
          <w:szCs w:val="26"/>
          <w:rtl w:val="0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в особі заступника  начальника </w:t>
      </w:r>
      <w:r w:rsidDel="00000000" w:rsidR="00000000" w:rsidRPr="00000000">
        <w:rPr>
          <w:sz w:val="26"/>
          <w:szCs w:val="26"/>
          <w:rtl w:val="0"/>
        </w:rPr>
        <w:t xml:space="preserve">управління комунального майна Миколаївської міської ради – Дмитрової Тетяни Олександрівни (м.Миколаїв, вул.Адміральська, 20; </w:t>
      </w:r>
      <w:hyperlink r:id="rId6">
        <w:r w:rsidDel="00000000" w:rsidR="00000000" w:rsidRPr="00000000">
          <w:rPr>
            <w:sz w:val="26"/>
            <w:szCs w:val="26"/>
            <w:rtl w:val="0"/>
          </w:rPr>
          <w:t xml:space="preserve">komunmaino@mkrada.gov.ua</w:t>
        </w:r>
      </w:hyperlink>
      <w:r w:rsidDel="00000000" w:rsidR="00000000" w:rsidRPr="00000000">
        <w:rPr>
          <w:sz w:val="26"/>
          <w:szCs w:val="26"/>
          <w:rtl w:val="0"/>
        </w:rPr>
        <w:t xml:space="preserve">; тел. (0512) 37-40-70).</w:t>
      </w:r>
    </w:p>
    <w:p w:rsidR="00000000" w:rsidDel="00000000" w:rsidP="00000000" w:rsidRDefault="00000000" w:rsidRPr="00000000" w14:paraId="00000007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Розробником проєкту рішення є управління комунального майна Миколаївської міської ради в особі начальника відділу по роботі з комунальними підприємства, установами та організаціями  – Бондар Ірини Станіславівни                       (м. Миколаїв, вул. Адміральська, 20; </w:t>
      </w:r>
      <w:hyperlink r:id="rId7">
        <w:r w:rsidDel="00000000" w:rsidR="00000000" w:rsidRPr="00000000">
          <w:rPr>
            <w:sz w:val="26"/>
            <w:szCs w:val="26"/>
            <w:rtl w:val="0"/>
          </w:rPr>
          <w:t xml:space="preserve">ir.bondar@mkrada.gov.ua</w:t>
        </w:r>
      </w:hyperlink>
      <w:r w:rsidDel="00000000" w:rsidR="00000000" w:rsidRPr="00000000">
        <w:rPr>
          <w:sz w:val="26"/>
          <w:szCs w:val="26"/>
          <w:rtl w:val="0"/>
        </w:rPr>
        <w:t xml:space="preserve">; тел. (0512) 37-14-24), яка відповідальна за його супровід.</w:t>
      </w:r>
    </w:p>
    <w:p w:rsidR="00000000" w:rsidDel="00000000" w:rsidP="00000000" w:rsidRDefault="00000000" w:rsidRPr="00000000" w14:paraId="00000008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Доповідачем проєкту рішення є Дмитрова Тетяна Олександрівна –  заступник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 начальника </w:t>
      </w:r>
      <w:r w:rsidDel="00000000" w:rsidR="00000000" w:rsidRPr="00000000">
        <w:rPr>
          <w:sz w:val="26"/>
          <w:szCs w:val="26"/>
          <w:rtl w:val="0"/>
        </w:rPr>
        <w:t xml:space="preserve">управління комунального майна Миколаївської міської ради (м.Миколаїв, вул. Адміральська, 20; </w:t>
      </w:r>
      <w:hyperlink r:id="rId8">
        <w:r w:rsidDel="00000000" w:rsidR="00000000" w:rsidRPr="00000000">
          <w:rPr>
            <w:sz w:val="26"/>
            <w:szCs w:val="26"/>
            <w:rtl w:val="0"/>
          </w:rPr>
          <w:t xml:space="preserve">komunmaino@mkrada.gov.ua</w:t>
        </w:r>
      </w:hyperlink>
      <w:r w:rsidDel="00000000" w:rsidR="00000000" w:rsidRPr="00000000">
        <w:rPr>
          <w:sz w:val="26"/>
          <w:szCs w:val="26"/>
          <w:rtl w:val="0"/>
        </w:rPr>
        <w:t xml:space="preserve">; тел. (0512) 37-40-70).</w:t>
      </w:r>
    </w:p>
    <w:p w:rsidR="00000000" w:rsidDel="00000000" w:rsidP="00000000" w:rsidRDefault="00000000" w:rsidRPr="00000000" w14:paraId="00000009">
      <w:pPr>
        <w:pStyle w:val="Heading2"/>
        <w:spacing w:before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Контроль за виконанням рішення покладається на постійні комісії міської ради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заступника міського голови Коренєва С.М.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Мета і завдання прийняття проєкту рішення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Проєкт рішення розроблено з метою недопущення утворення та/або збільшення заборгованості перед третіми особами, у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зв’язку з неможливістю в подальшому здійснювати господарську діяльність</w:t>
      </w:r>
      <w:r w:rsidDel="00000000" w:rsidR="00000000" w:rsidRPr="00000000">
        <w:rPr>
          <w:sz w:val="26"/>
          <w:szCs w:val="26"/>
          <w:rtl w:val="0"/>
        </w:rPr>
        <w:t xml:space="preserve"> комунальним підприємством Миколаївської міської ради </w:t>
      </w:r>
      <w:r w:rsidDel="00000000" w:rsidR="00000000" w:rsidRPr="00000000">
        <w:rPr>
          <w:b w:val="0"/>
          <w:bCs w:val="0"/>
          <w:sz w:val="26"/>
          <w:szCs w:val="26"/>
          <w:rtl w:val="0"/>
        </w:rPr>
        <w:t xml:space="preserve">«Капітальне будівництво міста Миколаєва»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, в</w:t>
      </w:r>
      <w:r w:rsidDel="00000000" w:rsidR="00000000" w:rsidRPr="00000000">
        <w:rPr>
          <w:sz w:val="26"/>
          <w:szCs w:val="26"/>
          <w:rtl w:val="0"/>
        </w:rPr>
        <w:t xml:space="preserve">раховуючи фінансову неспроможність виконувати свої зобов'язання та наявні кадрові та організаційні проблеми в управлінні підприємством, враховуючи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лист заступника міського голови від 02.02.2026 №6185/08.01.01-11/26-2.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7" w:firstLine="2.0000000000000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Проєктом рішення пропонується:</w:t>
      </w:r>
    </w:p>
    <w:p w:rsidR="00000000" w:rsidDel="00000000" w:rsidP="00000000" w:rsidRDefault="00000000" w:rsidRPr="00000000" w14:paraId="0000000E">
      <w:pPr>
        <w:ind w:firstLine="567"/>
        <w:jc w:val="both"/>
        <w:rPr>
          <w:b w:val="0"/>
          <w:bCs w:val="0"/>
          <w:sz w:val="26"/>
          <w:szCs w:val="26"/>
        </w:rPr>
      </w:pPr>
      <w:r w:rsidDel="00000000" w:rsidR="00000000" w:rsidRPr="00000000">
        <w:rPr>
          <w:b w:val="0"/>
          <w:bCs w:val="0"/>
          <w:sz w:val="26"/>
          <w:szCs w:val="26"/>
          <w:rtl w:val="0"/>
        </w:rPr>
        <w:t xml:space="preserve">1.  Припинити </w:t>
      </w:r>
      <w:r w:rsidDel="00000000" w:rsidR="00000000" w:rsidRPr="00000000">
        <w:rPr>
          <w:sz w:val="26"/>
          <w:szCs w:val="26"/>
          <w:rtl w:val="0"/>
        </w:rPr>
        <w:t xml:space="preserve">комунальне підприємство Миколаївської міської ради </w:t>
      </w:r>
      <w:r w:rsidDel="00000000" w:rsidR="00000000" w:rsidRPr="00000000">
        <w:rPr>
          <w:b w:val="0"/>
          <w:bCs w:val="0"/>
          <w:sz w:val="26"/>
          <w:szCs w:val="26"/>
          <w:rtl w:val="0"/>
        </w:rPr>
        <w:t xml:space="preserve">«Капітальне будівництво міста Миколаєва» (код ЄДРПОУ: 38457747), розташованого за адресою: м. Миколаїв, вул. Павла Скоропадського, 7, шляхом ліквідації.</w:t>
      </w:r>
    </w:p>
    <w:p w:rsidR="00000000" w:rsidDel="00000000" w:rsidP="00000000" w:rsidRDefault="00000000" w:rsidRPr="00000000" w14:paraId="0000000F">
      <w:pPr>
        <w:ind w:firstLine="567"/>
        <w:jc w:val="both"/>
        <w:rPr>
          <w:b w:val="0"/>
          <w:bCs w:val="0"/>
          <w:sz w:val="26"/>
          <w:szCs w:val="26"/>
        </w:rPr>
      </w:pPr>
      <w:r w:rsidDel="00000000" w:rsidR="00000000" w:rsidRPr="00000000">
        <w:rPr>
          <w:b w:val="0"/>
          <w:bCs w:val="0"/>
          <w:sz w:val="26"/>
          <w:szCs w:val="26"/>
          <w:rtl w:val="0"/>
        </w:rPr>
        <w:t xml:space="preserve">2. Створити ліквідаційну комісію </w:t>
      </w:r>
      <w:r w:rsidDel="00000000" w:rsidR="00000000" w:rsidRPr="00000000">
        <w:rPr>
          <w:sz w:val="26"/>
          <w:szCs w:val="26"/>
          <w:rtl w:val="0"/>
        </w:rPr>
        <w:t xml:space="preserve">комунального підприємства Миколаївської міської ради </w:t>
      </w:r>
      <w:r w:rsidDel="00000000" w:rsidR="00000000" w:rsidRPr="00000000">
        <w:rPr>
          <w:b w:val="0"/>
          <w:bCs w:val="0"/>
          <w:sz w:val="26"/>
          <w:szCs w:val="26"/>
          <w:rtl w:val="0"/>
        </w:rPr>
        <w:t xml:space="preserve">«Капітальне будівництво міста Миколаєва» (код ЄДРПОУ: 38457747) та затвердити її склад.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У разі кадрових змін, дозволити міському голові вносити зміни до складу комісії своїм розпорядженням.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Встановити двомісячний строк для заявлення (пред’явлення) вимог кредиторів до комунального підприємства Миколаївської міської ради «Капітальне будівництво міста Миколаєва» з дня оприлюднення повідомлення про прийняття даного рішення.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Ліквідаційній комісії забезпечити здійснення всіх передбачених чинним законодавством України організаційно-правових заходів, що пов’язані з ліквідацією комунального підприємства Миколаївської міської ради «Капітальне будівництво міста Миколаєва» (код ЄДРПОУ: 38457747).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2"/>
        </w:tabs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Правове обґрунтування прийняття проєкту рішення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Проєкт рішення розроблено відповідно до ст. ст. 104, 105, 111 Цивільного Кодексу України,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Закону України «Про державну реєстрацію юридичних осіб, фізичних осіб-підприємців та громадських формувань», п. 30 ч. 1 ст. 26</w:t>
      </w:r>
      <w:r w:rsidDel="00000000" w:rsidR="00000000" w:rsidRPr="00000000">
        <w:rPr>
          <w:sz w:val="26"/>
          <w:szCs w:val="26"/>
          <w:rtl w:val="0"/>
        </w:rPr>
        <w:t xml:space="preserve"> Закону України «Про місцеве самоврядування в Україні».</w:t>
      </w:r>
    </w:p>
    <w:p w:rsidR="00000000" w:rsidDel="00000000" w:rsidP="00000000" w:rsidRDefault="00000000" w:rsidRPr="00000000" w14:paraId="00000016">
      <w:pPr>
        <w:ind w:firstLine="709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Фінансово-економічне обґрунтування проєкту рішення.</w:t>
      </w:r>
    </w:p>
    <w:p w:rsidR="00000000" w:rsidDel="00000000" w:rsidP="00000000" w:rsidRDefault="00000000" w:rsidRPr="00000000" w14:paraId="00000018">
      <w:pPr>
        <w:ind w:firstLine="709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Найменування головного розпорядника бюджетних коштів, бюджетної програми або напряму видатків реалізації проєкту рішення</w:t>
      </w:r>
    </w:p>
    <w:p w:rsidR="00000000" w:rsidDel="00000000" w:rsidP="00000000" w:rsidRDefault="00000000" w:rsidRPr="00000000" w14:paraId="00000019">
      <w:pPr>
        <w:ind w:firstLine="709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Реалізація проєкту рішення не потребує виділення коштів з бюджету Миколаївської міської територіальної громади.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51"/>
        </w:tabs>
        <w:ind w:firstLine="56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Терміни та способи оприлюднення</w:t>
      </w:r>
    </w:p>
    <w:p w:rsidR="00000000" w:rsidDel="00000000" w:rsidP="00000000" w:rsidRDefault="00000000" w:rsidRPr="00000000" w14:paraId="0000001D">
      <w:pPr>
        <w:tabs>
          <w:tab w:val="left" w:leader="none" w:pos="851"/>
        </w:tabs>
        <w:ind w:firstLine="56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51"/>
          <w:tab w:val="left" w:leader="none" w:pos="3878"/>
        </w:tabs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Проєкт рішення міської ради надсилається на електронну адресу відповідальної особи управління апарату Миколаївської міської ради, з метою його оприлюднення на офіційному сайті Миколаївської міської ради.</w:t>
        <w:tab/>
      </w:r>
    </w:p>
    <w:p w:rsidR="00000000" w:rsidDel="00000000" w:rsidP="00000000" w:rsidRDefault="00000000" w:rsidRPr="00000000" w14:paraId="0000001F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Del="00000000" w:rsidR="00000000" w:rsidRPr="00000000">
        <w:rPr>
          <w:sz w:val="26"/>
          <w:szCs w:val="26"/>
          <w:rtl w:val="0"/>
        </w:rPr>
        <w:t xml:space="preserve">Регламенту Миколаївської міської ради VIIІ скликання, затвердженого рішенням Миколаївської міської ради від </w:t>
      </w:r>
      <w:r w:rsidDel="00000000" w:rsidR="00000000" w:rsidRPr="00000000">
        <w:rPr>
          <w:color w:val="303030"/>
          <w:sz w:val="26"/>
          <w:szCs w:val="26"/>
          <w:highlight w:val="white"/>
          <w:rtl w:val="0"/>
        </w:rPr>
        <w:t xml:space="preserve">24.12.2020 № 2/35</w:t>
      </w:r>
      <w:r w:rsidDel="00000000" w:rsidR="00000000" w:rsidRPr="00000000">
        <w:rPr>
          <w:rFonts w:ascii="Arial" w:cs="Arial" w:eastAsia="Arial" w:hAnsi="Arial"/>
          <w:color w:val="303030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 (зі змінами та доповненнями).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Заступник  начальника управління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комунального майна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Миколаївської міської ради                                                             Тетяна ДМИТРОВА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Ірина БОНДАР 371424</w:t>
      </w:r>
    </w:p>
    <w:sectPr>
      <w:headerReference r:id="rId9" w:type="default"/>
      <w:headerReference r:id="rId10" w:type="even"/>
      <w:pgSz w:h="16838" w:w="11906" w:orient="portrait"/>
      <w:pgMar w:bottom="993" w:top="993" w:left="1701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komunmaino@mkrada.gov.ua" TargetMode="External"/><Relationship Id="rId7" Type="http://schemas.openxmlformats.org/officeDocument/2006/relationships/hyperlink" Target="mailto:o.denysenko@mkrada.gov.ua" TargetMode="External"/><Relationship Id="rId8" Type="http://schemas.openxmlformats.org/officeDocument/2006/relationships/hyperlink" Target="mailto:komunmaino@mk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