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247C1370" w:rsidR="00C0572E" w:rsidRDefault="00C0572E" w:rsidP="002D5CC4">
      <w:pPr>
        <w:ind w:right="-284"/>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86017A">
        <w:rPr>
          <w:sz w:val="28"/>
          <w:szCs w:val="28"/>
        </w:rPr>
        <w:t>3</w:t>
      </w:r>
      <w:r w:rsidR="0026580D">
        <w:rPr>
          <w:sz w:val="28"/>
          <w:szCs w:val="28"/>
        </w:rPr>
        <w:t>60</w:t>
      </w:r>
      <w:r>
        <w:rPr>
          <w:sz w:val="28"/>
          <w:szCs w:val="28"/>
        </w:rPr>
        <w:t xml:space="preserve">       </w:t>
      </w:r>
      <w:r>
        <w:rPr>
          <w:sz w:val="28"/>
          <w:szCs w:val="28"/>
        </w:rPr>
        <w:tab/>
        <w:t xml:space="preserve">                                                                                </w:t>
      </w:r>
      <w:r w:rsidR="00F93C5A">
        <w:rPr>
          <w:sz w:val="28"/>
          <w:szCs w:val="28"/>
        </w:rPr>
        <w:t xml:space="preserve">          </w:t>
      </w:r>
      <w:r w:rsidR="002D5CC4">
        <w:rPr>
          <w:sz w:val="28"/>
          <w:szCs w:val="28"/>
        </w:rPr>
        <w:t>02.05</w:t>
      </w:r>
      <w:r>
        <w:rPr>
          <w:sz w:val="28"/>
          <w:szCs w:val="28"/>
          <w:lang w:val="ru-RU"/>
        </w:rPr>
        <w:t>.202</w:t>
      </w:r>
      <w:r w:rsidR="00520FAB">
        <w:rPr>
          <w:sz w:val="28"/>
          <w:szCs w:val="28"/>
          <w:lang w:val="ru-RU"/>
        </w:rPr>
        <w:t>5</w:t>
      </w:r>
    </w:p>
    <w:p w14:paraId="4431408F" w14:textId="51E2BD3B" w:rsidR="00C0572E" w:rsidRPr="00F93C5A" w:rsidRDefault="00C0572E" w:rsidP="002D5CC4">
      <w:pPr>
        <w:ind w:right="-284"/>
        <w:jc w:val="both"/>
        <w:rPr>
          <w:bCs/>
          <w:sz w:val="28"/>
          <w:szCs w:val="28"/>
        </w:rPr>
      </w:pPr>
      <w:r w:rsidRPr="00F93C5A">
        <w:rPr>
          <w:bCs/>
          <w:sz w:val="28"/>
          <w:szCs w:val="28"/>
          <w:lang w:val="ru-RU"/>
        </w:rPr>
        <w:t xml:space="preserve">                                                                                                 </w:t>
      </w:r>
      <w:r w:rsidRPr="00F93C5A">
        <w:rPr>
          <w:bCs/>
          <w:sz w:val="28"/>
          <w:szCs w:val="28"/>
        </w:rPr>
        <w:t xml:space="preserve"> </w:t>
      </w:r>
      <w:r w:rsidR="00F93C5A" w:rsidRPr="00F93C5A">
        <w:rPr>
          <w:bCs/>
          <w:sz w:val="28"/>
          <w:szCs w:val="28"/>
        </w:rPr>
        <w:t xml:space="preserve">       Оновлена редакція</w:t>
      </w:r>
      <w:r w:rsidRPr="00F93C5A">
        <w:rPr>
          <w:bCs/>
          <w:sz w:val="28"/>
          <w:szCs w:val="28"/>
        </w:rPr>
        <w:t xml:space="preserve"> </w:t>
      </w:r>
    </w:p>
    <w:p w14:paraId="308696C6" w14:textId="77777777" w:rsidR="00C0572E" w:rsidRDefault="00C0572E" w:rsidP="0025013C">
      <w:pPr>
        <w:pStyle w:val="22"/>
        <w:spacing w:after="0"/>
        <w:ind w:left="0" w:right="-284"/>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25013C">
      <w:pPr>
        <w:pStyle w:val="a3"/>
        <w:spacing w:after="0"/>
        <w:ind w:right="-284"/>
        <w:jc w:val="center"/>
        <w:rPr>
          <w:b/>
          <w:sz w:val="28"/>
          <w:szCs w:val="28"/>
        </w:rPr>
      </w:pPr>
      <w:r>
        <w:rPr>
          <w:b/>
          <w:sz w:val="28"/>
          <w:szCs w:val="28"/>
        </w:rPr>
        <w:t>до проєкту рішення Миколаївської міської ради</w:t>
      </w:r>
    </w:p>
    <w:p w14:paraId="2A6E069C" w14:textId="4349A0EB" w:rsidR="00C0572E" w:rsidRDefault="00C0572E" w:rsidP="0025013C">
      <w:pPr>
        <w:ind w:right="-284"/>
        <w:jc w:val="center"/>
        <w:rPr>
          <w:sz w:val="28"/>
          <w:szCs w:val="28"/>
        </w:rPr>
      </w:pPr>
      <w:r>
        <w:rPr>
          <w:sz w:val="28"/>
          <w:szCs w:val="28"/>
        </w:rPr>
        <w:t>«</w:t>
      </w:r>
      <w:r w:rsidR="002D5CC4" w:rsidRPr="004A7051">
        <w:rPr>
          <w:sz w:val="28"/>
          <w:szCs w:val="28"/>
        </w:rPr>
        <w:t xml:space="preserve">Про </w:t>
      </w:r>
      <w:r w:rsidR="002D5CC4">
        <w:rPr>
          <w:sz w:val="28"/>
          <w:szCs w:val="28"/>
        </w:rPr>
        <w:t xml:space="preserve">відмову </w:t>
      </w:r>
      <w:r w:rsidR="002D5CC4" w:rsidRPr="002A2220">
        <w:rPr>
          <w:sz w:val="28"/>
          <w:szCs w:val="28"/>
        </w:rPr>
        <w:t xml:space="preserve">щодо </w:t>
      </w:r>
      <w:r w:rsidR="002D5CC4">
        <w:rPr>
          <w:sz w:val="28"/>
          <w:szCs w:val="28"/>
        </w:rPr>
        <w:t>передачі у власність</w:t>
      </w:r>
      <w:r w:rsidR="002D5CC4" w:rsidRPr="002A2220">
        <w:rPr>
          <w:sz w:val="28"/>
          <w:szCs w:val="28"/>
        </w:rPr>
        <w:t xml:space="preserve"> громадянину </w:t>
      </w:r>
      <w:r w:rsidR="002D5CC4">
        <w:rPr>
          <w:sz w:val="28"/>
          <w:szCs w:val="28"/>
        </w:rPr>
        <w:t>Піщанському Едуарду Олександровичу земельної ділянки для обслуговування житлової будівлі</w:t>
      </w:r>
      <w:r w:rsidR="002D5CC4" w:rsidRPr="00FB4F2E">
        <w:rPr>
          <w:sz w:val="28"/>
          <w:szCs w:val="28"/>
        </w:rPr>
        <w:t xml:space="preserve"> по вул. </w:t>
      </w:r>
      <w:r w:rsidR="002D5CC4">
        <w:rPr>
          <w:sz w:val="28"/>
          <w:szCs w:val="28"/>
        </w:rPr>
        <w:t>1 Піщаній, 78</w:t>
      </w:r>
      <w:r w:rsidR="002D5CC4" w:rsidRPr="00FB4F2E">
        <w:rPr>
          <w:sz w:val="28"/>
          <w:szCs w:val="28"/>
        </w:rPr>
        <w:t xml:space="preserve"> у </w:t>
      </w:r>
      <w:r w:rsidR="002D5CC4">
        <w:rPr>
          <w:sz w:val="28"/>
          <w:szCs w:val="28"/>
        </w:rPr>
        <w:t>Центральном</w:t>
      </w:r>
      <w:r w:rsidR="002D5CC4" w:rsidRPr="00FB4F2E">
        <w:rPr>
          <w:sz w:val="28"/>
          <w:szCs w:val="28"/>
        </w:rPr>
        <w:t xml:space="preserve">у районі </w:t>
      </w:r>
      <w:r w:rsidR="002D5CC4" w:rsidRPr="004A7051">
        <w:rPr>
          <w:sz w:val="28"/>
          <w:szCs w:val="28"/>
        </w:rPr>
        <w:t>м.</w:t>
      </w:r>
      <w:r w:rsidR="002D5CC4">
        <w:rPr>
          <w:sz w:val="28"/>
          <w:szCs w:val="28"/>
        </w:rPr>
        <w:t> </w:t>
      </w:r>
      <w:r w:rsidR="002D5CC4" w:rsidRPr="004A7051">
        <w:rPr>
          <w:sz w:val="28"/>
          <w:szCs w:val="28"/>
        </w:rPr>
        <w:t>Миколаєва</w:t>
      </w:r>
      <w:r>
        <w:rPr>
          <w:sz w:val="28"/>
          <w:szCs w:val="28"/>
        </w:rPr>
        <w:t>»</w:t>
      </w:r>
    </w:p>
    <w:p w14:paraId="5AB3B269" w14:textId="6A08E877" w:rsidR="00C0572E" w:rsidRDefault="00C0572E" w:rsidP="002D5CC4">
      <w:pPr>
        <w:pStyle w:val="a3"/>
        <w:spacing w:after="0"/>
        <w:ind w:right="-284"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361C6C2A" w:rsidR="00C0572E" w:rsidRDefault="00C0572E" w:rsidP="002D5CC4">
      <w:pPr>
        <w:pStyle w:val="a3"/>
        <w:spacing w:after="0"/>
        <w:ind w:right="-284"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7786E9CB" w:rsidR="00C0572E" w:rsidRDefault="00D95277" w:rsidP="002D5CC4">
      <w:pPr>
        <w:pStyle w:val="a3"/>
        <w:spacing w:after="0"/>
        <w:ind w:right="-284" w:firstLine="720"/>
        <w:jc w:val="both"/>
        <w:rPr>
          <w:sz w:val="28"/>
          <w:szCs w:val="28"/>
        </w:rPr>
      </w:pPr>
      <w:r w:rsidRPr="000D3D1D">
        <w:rPr>
          <w:sz w:val="28"/>
          <w:szCs w:val="28"/>
        </w:rPr>
        <w:t xml:space="preserve">Виконавцем </w:t>
      </w:r>
      <w:proofErr w:type="spellStart"/>
      <w:r w:rsidRPr="000D3D1D">
        <w:rPr>
          <w:sz w:val="28"/>
          <w:szCs w:val="28"/>
        </w:rPr>
        <w:t>про</w:t>
      </w:r>
      <w:r w:rsidRPr="000D3D1D">
        <w:rPr>
          <w:w w:val="99"/>
          <w:sz w:val="28"/>
          <w:szCs w:val="28"/>
        </w:rPr>
        <w:t>є</w:t>
      </w:r>
      <w:r w:rsidRPr="000D3D1D">
        <w:rPr>
          <w:sz w:val="28"/>
          <w:szCs w:val="28"/>
        </w:rPr>
        <w:t>к</w:t>
      </w:r>
      <w:r w:rsidRPr="000D3D1D">
        <w:rPr>
          <w:w w:val="99"/>
          <w:sz w:val="28"/>
          <w:szCs w:val="28"/>
        </w:rPr>
        <w:t>ту</w:t>
      </w:r>
      <w:proofErr w:type="spellEnd"/>
      <w:r w:rsidRPr="000D3D1D">
        <w:rPr>
          <w:sz w:val="28"/>
          <w:szCs w:val="28"/>
        </w:rPr>
        <w:t xml:space="preserve"> рі</w:t>
      </w:r>
      <w:r w:rsidRPr="000D3D1D">
        <w:rPr>
          <w:w w:val="99"/>
          <w:sz w:val="28"/>
          <w:szCs w:val="28"/>
        </w:rPr>
        <w:t>ш</w:t>
      </w:r>
      <w:r w:rsidRPr="000D3D1D">
        <w:rPr>
          <w:sz w:val="28"/>
          <w:szCs w:val="28"/>
        </w:rPr>
        <w:t>е</w:t>
      </w:r>
      <w:r w:rsidRPr="000D3D1D">
        <w:rPr>
          <w:w w:val="99"/>
          <w:sz w:val="28"/>
          <w:szCs w:val="28"/>
        </w:rPr>
        <w:t>нн</w:t>
      </w:r>
      <w:r w:rsidRPr="000D3D1D">
        <w:rPr>
          <w:sz w:val="28"/>
          <w:szCs w:val="28"/>
        </w:rPr>
        <w:t xml:space="preserve">я є Департамент архітектури та містобудування </w:t>
      </w:r>
      <w:r w:rsidRPr="000D3D1D">
        <w:rPr>
          <w:sz w:val="28"/>
          <w:szCs w:val="28"/>
          <w:shd w:val="clear" w:color="auto" w:fill="FFFFFF"/>
        </w:rPr>
        <w:t>Миколаївської міської ради</w:t>
      </w:r>
      <w:r w:rsidRPr="000D3D1D">
        <w:rPr>
          <w:sz w:val="28"/>
          <w:szCs w:val="28"/>
        </w:rPr>
        <w:t xml:space="preserve"> в особі Качур Любові Дмитрівни, </w:t>
      </w:r>
      <w:r w:rsidRPr="000D3D1D">
        <w:rPr>
          <w:w w:val="99"/>
          <w:sz w:val="28"/>
          <w:szCs w:val="28"/>
        </w:rPr>
        <w:t>головного спеціаліста</w:t>
      </w:r>
      <w:r w:rsidRPr="000D3D1D">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w:t>
      </w:r>
      <w:r w:rsidRPr="000D3D1D">
        <w:rPr>
          <w:w w:val="99"/>
          <w:sz w:val="28"/>
          <w:szCs w:val="28"/>
        </w:rPr>
        <w:t>(</w:t>
      </w:r>
      <w:r w:rsidRPr="000D3D1D">
        <w:rPr>
          <w:sz w:val="28"/>
          <w:szCs w:val="28"/>
        </w:rPr>
        <w:t>м. М</w:t>
      </w:r>
      <w:r w:rsidRPr="000D3D1D">
        <w:rPr>
          <w:w w:val="99"/>
          <w:sz w:val="28"/>
          <w:szCs w:val="28"/>
        </w:rPr>
        <w:t>и</w:t>
      </w:r>
      <w:r w:rsidRPr="000D3D1D">
        <w:rPr>
          <w:sz w:val="28"/>
          <w:szCs w:val="28"/>
        </w:rPr>
        <w:t>колаї</w:t>
      </w:r>
      <w:r w:rsidRPr="000D3D1D">
        <w:rPr>
          <w:w w:val="99"/>
          <w:sz w:val="28"/>
          <w:szCs w:val="28"/>
        </w:rPr>
        <w:t>в</w:t>
      </w:r>
      <w:r w:rsidRPr="000D3D1D">
        <w:rPr>
          <w:sz w:val="28"/>
          <w:szCs w:val="28"/>
        </w:rPr>
        <w:t xml:space="preserve">, вул. Адміральська, 20, </w:t>
      </w:r>
      <w:r w:rsidRPr="000D3D1D">
        <w:rPr>
          <w:w w:val="99"/>
          <w:sz w:val="28"/>
          <w:szCs w:val="28"/>
        </w:rPr>
        <w:t>т</w:t>
      </w:r>
      <w:r w:rsidRPr="000D3D1D">
        <w:rPr>
          <w:sz w:val="28"/>
          <w:szCs w:val="28"/>
        </w:rPr>
        <w:t>ел.3</w:t>
      </w:r>
      <w:r w:rsidRPr="000D3D1D">
        <w:rPr>
          <w:w w:val="99"/>
          <w:sz w:val="28"/>
          <w:szCs w:val="28"/>
        </w:rPr>
        <w:t>7-</w:t>
      </w:r>
      <w:r w:rsidRPr="000D3D1D">
        <w:rPr>
          <w:sz w:val="28"/>
          <w:szCs w:val="28"/>
        </w:rPr>
        <w:t>32</w:t>
      </w:r>
      <w:r w:rsidRPr="000D3D1D">
        <w:rPr>
          <w:w w:val="99"/>
          <w:sz w:val="28"/>
          <w:szCs w:val="28"/>
        </w:rPr>
        <w:t>-</w:t>
      </w:r>
      <w:r w:rsidRPr="000D3D1D">
        <w:rPr>
          <w:sz w:val="28"/>
          <w:szCs w:val="28"/>
        </w:rPr>
        <w:t>35</w:t>
      </w:r>
      <w:r w:rsidRPr="000D3D1D">
        <w:rPr>
          <w:w w:val="99"/>
          <w:sz w:val="28"/>
          <w:szCs w:val="28"/>
        </w:rPr>
        <w:t>)</w:t>
      </w:r>
      <w:r w:rsidR="00C0572E">
        <w:rPr>
          <w:sz w:val="28"/>
          <w:szCs w:val="28"/>
        </w:rPr>
        <w:t>.</w:t>
      </w:r>
      <w:r w:rsidR="00C0572E">
        <w:rPr>
          <w:sz w:val="28"/>
          <w:szCs w:val="28"/>
        </w:rPr>
        <w:tab/>
      </w:r>
    </w:p>
    <w:p w14:paraId="3C1FBF99" w14:textId="5608E1D3" w:rsidR="00C0572E" w:rsidRDefault="0026580D" w:rsidP="002D5CC4">
      <w:pPr>
        <w:pStyle w:val="a3"/>
        <w:spacing w:after="0"/>
        <w:ind w:right="-284" w:firstLine="720"/>
        <w:jc w:val="both"/>
        <w:rPr>
          <w:sz w:val="28"/>
          <w:szCs w:val="28"/>
        </w:rPr>
      </w:pPr>
      <w:r w:rsidRPr="00341B02">
        <w:rPr>
          <w:sz w:val="28"/>
          <w:szCs w:val="28"/>
        </w:rPr>
        <w:t xml:space="preserve">Розглянувши </w:t>
      </w:r>
      <w:r w:rsidR="002D5CC4" w:rsidRPr="00341B02">
        <w:rPr>
          <w:sz w:val="28"/>
          <w:szCs w:val="28"/>
        </w:rPr>
        <w:t xml:space="preserve">заяву </w:t>
      </w:r>
      <w:r w:rsidR="002D5CC4">
        <w:rPr>
          <w:sz w:val="28"/>
          <w:szCs w:val="28"/>
        </w:rPr>
        <w:t>громадянина Піщанського Едуарда Олександровича,</w:t>
      </w:r>
      <w:r w:rsidR="002D5CC4" w:rsidRPr="00341B02">
        <w:rPr>
          <w:sz w:val="28"/>
          <w:szCs w:val="28"/>
        </w:rPr>
        <w:t xml:space="preserve"> дозвільну справу від </w:t>
      </w:r>
      <w:r w:rsidR="002D5CC4">
        <w:rPr>
          <w:sz w:val="28"/>
          <w:szCs w:val="28"/>
        </w:rPr>
        <w:t>29</w:t>
      </w:r>
      <w:r w:rsidR="002D5CC4" w:rsidRPr="00341B02">
        <w:rPr>
          <w:sz w:val="28"/>
          <w:szCs w:val="28"/>
        </w:rPr>
        <w:t>.</w:t>
      </w:r>
      <w:r w:rsidR="002D5CC4">
        <w:rPr>
          <w:sz w:val="28"/>
          <w:szCs w:val="28"/>
        </w:rPr>
        <w:t>03</w:t>
      </w:r>
      <w:r w:rsidR="002D5CC4" w:rsidRPr="00341B02">
        <w:rPr>
          <w:sz w:val="28"/>
          <w:szCs w:val="28"/>
        </w:rPr>
        <w:t>.202</w:t>
      </w:r>
      <w:r w:rsidR="002D5CC4">
        <w:rPr>
          <w:sz w:val="28"/>
          <w:szCs w:val="28"/>
        </w:rPr>
        <w:t>3</w:t>
      </w:r>
      <w:r w:rsidR="002D5CC4" w:rsidRPr="00341B02">
        <w:rPr>
          <w:sz w:val="28"/>
          <w:szCs w:val="28"/>
        </w:rPr>
        <w:t xml:space="preserve"> №</w:t>
      </w:r>
      <w:r w:rsidR="002D5CC4">
        <w:rPr>
          <w:sz w:val="28"/>
          <w:szCs w:val="28"/>
        </w:rPr>
        <w:t> 23010-000602828-007-01</w:t>
      </w:r>
      <w:r>
        <w:rPr>
          <w:sz w:val="28"/>
          <w:szCs w:val="28"/>
        </w:rPr>
        <w:t xml:space="preserve">, </w:t>
      </w:r>
      <w:r w:rsidR="00C0572E">
        <w:rPr>
          <w:sz w:val="28"/>
          <w:szCs w:val="28"/>
        </w:rPr>
        <w:t xml:space="preserve">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002D5CC4" w:rsidRPr="004A7051">
        <w:rPr>
          <w:sz w:val="28"/>
          <w:szCs w:val="28"/>
        </w:rPr>
        <w:t xml:space="preserve">Про </w:t>
      </w:r>
      <w:r w:rsidR="002D5CC4">
        <w:rPr>
          <w:sz w:val="28"/>
          <w:szCs w:val="28"/>
        </w:rPr>
        <w:t xml:space="preserve">відмову </w:t>
      </w:r>
      <w:r w:rsidR="002D5CC4" w:rsidRPr="002A2220">
        <w:rPr>
          <w:sz w:val="28"/>
          <w:szCs w:val="28"/>
        </w:rPr>
        <w:t xml:space="preserve">щодо </w:t>
      </w:r>
      <w:r w:rsidR="002D5CC4">
        <w:rPr>
          <w:sz w:val="28"/>
          <w:szCs w:val="28"/>
        </w:rPr>
        <w:t>передачі у власність</w:t>
      </w:r>
      <w:r w:rsidR="002D5CC4" w:rsidRPr="002A2220">
        <w:rPr>
          <w:sz w:val="28"/>
          <w:szCs w:val="28"/>
        </w:rPr>
        <w:t xml:space="preserve"> громадянину </w:t>
      </w:r>
      <w:r w:rsidR="002D5CC4">
        <w:rPr>
          <w:sz w:val="28"/>
          <w:szCs w:val="28"/>
        </w:rPr>
        <w:t>Піщанському Едуарду Олександровичу земельної ділянки для обслуговування житлової будівлі</w:t>
      </w:r>
      <w:r w:rsidR="002D5CC4" w:rsidRPr="00FB4F2E">
        <w:rPr>
          <w:sz w:val="28"/>
          <w:szCs w:val="28"/>
        </w:rPr>
        <w:t xml:space="preserve"> по вул. </w:t>
      </w:r>
      <w:r w:rsidR="002D5CC4">
        <w:rPr>
          <w:sz w:val="28"/>
          <w:szCs w:val="28"/>
        </w:rPr>
        <w:t>1 Піщаній, 78</w:t>
      </w:r>
      <w:r w:rsidR="002D5CC4" w:rsidRPr="00FB4F2E">
        <w:rPr>
          <w:sz w:val="28"/>
          <w:szCs w:val="28"/>
        </w:rPr>
        <w:t xml:space="preserve"> у </w:t>
      </w:r>
      <w:r w:rsidR="002D5CC4">
        <w:rPr>
          <w:sz w:val="28"/>
          <w:szCs w:val="28"/>
        </w:rPr>
        <w:t>Центральном</w:t>
      </w:r>
      <w:r w:rsidR="002D5CC4" w:rsidRPr="00FB4F2E">
        <w:rPr>
          <w:sz w:val="28"/>
          <w:szCs w:val="28"/>
        </w:rPr>
        <w:t xml:space="preserve">у районі </w:t>
      </w:r>
      <w:r w:rsidR="002D5CC4" w:rsidRPr="004A7051">
        <w:rPr>
          <w:sz w:val="28"/>
          <w:szCs w:val="28"/>
        </w:rPr>
        <w:t>м.</w:t>
      </w:r>
      <w:r w:rsidR="002D5CC4">
        <w:rPr>
          <w:sz w:val="28"/>
          <w:szCs w:val="28"/>
        </w:rPr>
        <w:t> </w:t>
      </w:r>
      <w:r w:rsidR="002D5CC4" w:rsidRPr="004A7051">
        <w:rPr>
          <w:sz w:val="28"/>
          <w:szCs w:val="28"/>
        </w:rPr>
        <w:t>Миколаєва</w:t>
      </w:r>
      <w:r w:rsidR="00C0572E">
        <w:rPr>
          <w:sz w:val="28"/>
          <w:szCs w:val="28"/>
        </w:rPr>
        <w:t>» для винесення на сесію міської ради.</w:t>
      </w:r>
    </w:p>
    <w:p w14:paraId="464773D4" w14:textId="5B30E622" w:rsidR="002D5CC4" w:rsidRPr="00DE6BC1" w:rsidRDefault="00C0572E" w:rsidP="002D5CC4">
      <w:pPr>
        <w:tabs>
          <w:tab w:val="left" w:pos="-180"/>
          <w:tab w:val="left" w:pos="720"/>
        </w:tabs>
        <w:ind w:right="-284" w:firstLine="567"/>
        <w:jc w:val="both"/>
        <w:rPr>
          <w:sz w:val="28"/>
          <w:szCs w:val="28"/>
        </w:rPr>
      </w:pPr>
      <w:r>
        <w:rPr>
          <w:sz w:val="28"/>
          <w:szCs w:val="28"/>
        </w:rPr>
        <w:t xml:space="preserve">Відповідно до проєкту рішення передбачено: «1. </w:t>
      </w:r>
      <w:r w:rsidR="002D5CC4" w:rsidRPr="00DE6BC1">
        <w:rPr>
          <w:sz w:val="28"/>
          <w:szCs w:val="28"/>
        </w:rPr>
        <w:t xml:space="preserve">Відмовити громадянину Піщанському </w:t>
      </w:r>
      <w:r w:rsidR="002D5CC4">
        <w:rPr>
          <w:sz w:val="28"/>
          <w:szCs w:val="28"/>
        </w:rPr>
        <w:t>Е</w:t>
      </w:r>
      <w:r w:rsidR="002D5CC4" w:rsidRPr="00DE6BC1">
        <w:rPr>
          <w:sz w:val="28"/>
          <w:szCs w:val="28"/>
        </w:rPr>
        <w:t>дуарду Олександровичу щодо передачі у власність земельної ділянки (кадастровий номер 4810137200:12:030:0025) площею 359</w:t>
      </w:r>
      <w:r w:rsidR="002D5CC4">
        <w:rPr>
          <w:sz w:val="28"/>
          <w:szCs w:val="28"/>
        </w:rPr>
        <w:t> </w:t>
      </w:r>
      <w:proofErr w:type="spellStart"/>
      <w:r w:rsidR="002D5CC4" w:rsidRPr="00DE6BC1">
        <w:rPr>
          <w:sz w:val="28"/>
          <w:szCs w:val="28"/>
        </w:rPr>
        <w:t>кв.м</w:t>
      </w:r>
      <w:proofErr w:type="spellEnd"/>
      <w:r w:rsidR="002D5CC4" w:rsidRPr="00DE6BC1">
        <w:rPr>
          <w:sz w:val="28"/>
          <w:szCs w:val="28"/>
        </w:rPr>
        <w:t xml:space="preserve"> для обслуговування житлової будівлі по вул.</w:t>
      </w:r>
      <w:r w:rsidR="002D5CC4">
        <w:rPr>
          <w:sz w:val="28"/>
          <w:szCs w:val="28"/>
        </w:rPr>
        <w:t> </w:t>
      </w:r>
      <w:r w:rsidR="002D5CC4" w:rsidRPr="00DE6BC1">
        <w:rPr>
          <w:sz w:val="28"/>
          <w:szCs w:val="28"/>
        </w:rPr>
        <w:t>1 Піщаній, 78 шляхом внесення змін до рішення Миколаївської міської ради від 14.12.2021 №</w:t>
      </w:r>
      <w:r w:rsidR="002D5CC4">
        <w:rPr>
          <w:sz w:val="28"/>
          <w:szCs w:val="28"/>
        </w:rPr>
        <w:t> </w:t>
      </w:r>
      <w:r w:rsidR="002D5CC4" w:rsidRPr="00DE6BC1">
        <w:rPr>
          <w:sz w:val="28"/>
          <w:szCs w:val="28"/>
        </w:rPr>
        <w:t>12/60</w:t>
      </w:r>
      <w:r w:rsidR="00E41895">
        <w:rPr>
          <w:sz w:val="28"/>
          <w:szCs w:val="28"/>
        </w:rPr>
        <w:t xml:space="preserve"> </w:t>
      </w:r>
      <w:r w:rsidR="00E41895">
        <w:rPr>
          <w:sz w:val="28"/>
          <w:szCs w:val="28"/>
        </w:rPr>
        <w:t>(незабудована земельна ділянка)</w:t>
      </w:r>
      <w:r w:rsidR="002D5CC4" w:rsidRPr="00DE6BC1">
        <w:rPr>
          <w:sz w:val="28"/>
          <w:szCs w:val="28"/>
        </w:rPr>
        <w:t>.</w:t>
      </w:r>
    </w:p>
    <w:p w14:paraId="3E3371C5" w14:textId="77777777" w:rsidR="002D5CC4" w:rsidRPr="00DE6BC1" w:rsidRDefault="002D5CC4" w:rsidP="002D5CC4">
      <w:pPr>
        <w:tabs>
          <w:tab w:val="left" w:pos="-180"/>
          <w:tab w:val="left" w:pos="720"/>
        </w:tabs>
        <w:ind w:right="-284" w:firstLine="567"/>
        <w:jc w:val="both"/>
        <w:rPr>
          <w:sz w:val="28"/>
          <w:szCs w:val="28"/>
        </w:rPr>
      </w:pPr>
      <w:r w:rsidRPr="00DE6BC1">
        <w:rPr>
          <w:sz w:val="28"/>
          <w:szCs w:val="28"/>
        </w:rPr>
        <w:t>Висновок департаменту архітектури та містобудування Миколаївської міської ради від 13.03.2025 №</w:t>
      </w:r>
      <w:r>
        <w:rPr>
          <w:sz w:val="28"/>
          <w:szCs w:val="28"/>
        </w:rPr>
        <w:t> </w:t>
      </w:r>
      <w:r w:rsidRPr="00DE6BC1">
        <w:rPr>
          <w:sz w:val="28"/>
          <w:szCs w:val="28"/>
        </w:rPr>
        <w:t xml:space="preserve">14086/12.02.18/25-2. </w:t>
      </w:r>
    </w:p>
    <w:p w14:paraId="29062208" w14:textId="56A05FAB" w:rsidR="00C0572E" w:rsidRDefault="002D5CC4" w:rsidP="002D5CC4">
      <w:pPr>
        <w:tabs>
          <w:tab w:val="left" w:pos="-180"/>
          <w:tab w:val="left" w:pos="720"/>
        </w:tabs>
        <w:ind w:right="-284" w:firstLine="567"/>
        <w:jc w:val="both"/>
        <w:rPr>
          <w:sz w:val="28"/>
          <w:szCs w:val="28"/>
        </w:rPr>
      </w:pPr>
      <w:r w:rsidRPr="00DE6BC1">
        <w:rPr>
          <w:sz w:val="28"/>
          <w:szCs w:val="28"/>
        </w:rPr>
        <w:t xml:space="preserve">Підстава: згідно із відомостями з державного реєстру речових прав: реєстраційний номер об’єкта нерухомого майна: 1026856748101; номер відомостей про речове право: 418302339 від 18.03.2025, право власності на житловий будинок за </w:t>
      </w:r>
      <w:proofErr w:type="spellStart"/>
      <w:r w:rsidRPr="00DE6BC1">
        <w:rPr>
          <w:sz w:val="28"/>
          <w:szCs w:val="28"/>
        </w:rPr>
        <w:t>адресою</w:t>
      </w:r>
      <w:proofErr w:type="spellEnd"/>
      <w:r w:rsidRPr="00DE6BC1">
        <w:rPr>
          <w:sz w:val="28"/>
          <w:szCs w:val="28"/>
        </w:rPr>
        <w:t>: вул.</w:t>
      </w:r>
      <w:r>
        <w:rPr>
          <w:sz w:val="28"/>
          <w:szCs w:val="28"/>
        </w:rPr>
        <w:t> </w:t>
      </w:r>
      <w:r w:rsidRPr="00DE6BC1">
        <w:rPr>
          <w:sz w:val="28"/>
          <w:szCs w:val="28"/>
        </w:rPr>
        <w:t>1 Піщана, 78 у Центральному районі м.</w:t>
      </w:r>
      <w:r>
        <w:rPr>
          <w:sz w:val="28"/>
          <w:szCs w:val="28"/>
        </w:rPr>
        <w:t> </w:t>
      </w:r>
      <w:r w:rsidRPr="00DE6BC1">
        <w:rPr>
          <w:sz w:val="28"/>
          <w:szCs w:val="28"/>
        </w:rPr>
        <w:t>Миколаєва зареєстровано за Соло</w:t>
      </w:r>
      <w:r>
        <w:rPr>
          <w:sz w:val="28"/>
          <w:szCs w:val="28"/>
        </w:rPr>
        <w:t>в</w:t>
      </w:r>
      <w:r w:rsidRPr="00DE6BC1">
        <w:rPr>
          <w:sz w:val="28"/>
          <w:szCs w:val="28"/>
        </w:rPr>
        <w:t>йовою Іриною Віталіївною на підставі договору купівлі-продажу від 02.09.2024 №</w:t>
      </w:r>
      <w:r>
        <w:rPr>
          <w:sz w:val="28"/>
          <w:szCs w:val="28"/>
        </w:rPr>
        <w:t> </w:t>
      </w:r>
      <w:r w:rsidRPr="00DE6BC1">
        <w:rPr>
          <w:sz w:val="28"/>
          <w:szCs w:val="28"/>
        </w:rPr>
        <w:t>2216</w:t>
      </w:r>
      <w:r w:rsidR="00C0572E">
        <w:rPr>
          <w:sz w:val="28"/>
          <w:szCs w:val="28"/>
        </w:rPr>
        <w:t>».</w:t>
      </w:r>
    </w:p>
    <w:p w14:paraId="6B545163" w14:textId="77777777" w:rsidR="00C0572E" w:rsidRDefault="00C0572E" w:rsidP="002D5CC4">
      <w:pPr>
        <w:pStyle w:val="a3"/>
        <w:spacing w:after="0"/>
        <w:ind w:right="-284"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2D5CC4">
      <w:pPr>
        <w:tabs>
          <w:tab w:val="left" w:pos="3878"/>
        </w:tabs>
        <w:ind w:right="-284"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2D5CC4">
      <w:pPr>
        <w:tabs>
          <w:tab w:val="left" w:pos="3878"/>
        </w:tabs>
        <w:ind w:right="-284"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2D5CC4">
      <w:pPr>
        <w:ind w:right="-284"/>
        <w:jc w:val="both"/>
        <w:rPr>
          <w:sz w:val="28"/>
          <w:szCs w:val="28"/>
        </w:rPr>
      </w:pPr>
    </w:p>
    <w:p w14:paraId="6229AF5B" w14:textId="77777777" w:rsidR="00C0572E" w:rsidRDefault="00C0572E" w:rsidP="002D5CC4">
      <w:pPr>
        <w:ind w:right="-284"/>
        <w:jc w:val="both"/>
        <w:rPr>
          <w:sz w:val="28"/>
          <w:szCs w:val="28"/>
        </w:rPr>
      </w:pPr>
    </w:p>
    <w:p w14:paraId="74392BB1" w14:textId="77777777" w:rsidR="00C0572E" w:rsidRDefault="00C0572E" w:rsidP="002D5CC4">
      <w:pPr>
        <w:ind w:right="-284"/>
        <w:jc w:val="both"/>
        <w:rPr>
          <w:sz w:val="28"/>
          <w:szCs w:val="28"/>
        </w:rPr>
      </w:pPr>
      <w:bookmarkStart w:id="2" w:name="_Hlk177465933"/>
      <w:r>
        <w:rPr>
          <w:sz w:val="28"/>
          <w:szCs w:val="28"/>
        </w:rPr>
        <w:t xml:space="preserve">Директор департаменту архітектури </w:t>
      </w:r>
    </w:p>
    <w:p w14:paraId="504E2C3F" w14:textId="77777777" w:rsidR="00C0572E" w:rsidRDefault="00C0572E" w:rsidP="002D5CC4">
      <w:pPr>
        <w:ind w:right="-284"/>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2D5CC4">
      <w:pPr>
        <w:ind w:right="-284"/>
        <w:jc w:val="both"/>
        <w:rPr>
          <w:sz w:val="28"/>
          <w:szCs w:val="28"/>
        </w:rPr>
      </w:pPr>
      <w:r>
        <w:rPr>
          <w:sz w:val="28"/>
          <w:szCs w:val="28"/>
        </w:rPr>
        <w:t>головний архітектор міста                                                          Євген ПОЛЯКОВ</w:t>
      </w:r>
    </w:p>
    <w:bookmarkEnd w:id="2"/>
    <w:p w14:paraId="3E96C5BE" w14:textId="47CDF69E" w:rsidR="00CD33E7" w:rsidRPr="00C0572E" w:rsidRDefault="00CD33E7" w:rsidP="002D5CC4">
      <w:pPr>
        <w:ind w:right="-284"/>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5013C"/>
    <w:rsid w:val="002524C5"/>
    <w:rsid w:val="0026580D"/>
    <w:rsid w:val="00291C06"/>
    <w:rsid w:val="002C0A03"/>
    <w:rsid w:val="002D5CC4"/>
    <w:rsid w:val="00520FAB"/>
    <w:rsid w:val="00594763"/>
    <w:rsid w:val="00684149"/>
    <w:rsid w:val="007B42B4"/>
    <w:rsid w:val="007D00D3"/>
    <w:rsid w:val="0086017A"/>
    <w:rsid w:val="00922C87"/>
    <w:rsid w:val="00930A5B"/>
    <w:rsid w:val="00AE0237"/>
    <w:rsid w:val="00AE673B"/>
    <w:rsid w:val="00B05A13"/>
    <w:rsid w:val="00B620B1"/>
    <w:rsid w:val="00C0572E"/>
    <w:rsid w:val="00C35EBE"/>
    <w:rsid w:val="00CD33E7"/>
    <w:rsid w:val="00D95277"/>
    <w:rsid w:val="00E216E0"/>
    <w:rsid w:val="00E41895"/>
    <w:rsid w:val="00E70E8B"/>
    <w:rsid w:val="00EF4090"/>
    <w:rsid w:val="00F93C5A"/>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paragraph" w:styleId="a5">
    <w:name w:val="Body Text Indent"/>
    <w:basedOn w:val="a"/>
    <w:link w:val="a6"/>
    <w:uiPriority w:val="99"/>
    <w:rsid w:val="0026580D"/>
    <w:pPr>
      <w:spacing w:after="120" w:line="276" w:lineRule="auto"/>
      <w:ind w:left="283"/>
    </w:pPr>
    <w:rPr>
      <w:rFonts w:ascii="Calibri" w:hAnsi="Calibri"/>
      <w:sz w:val="22"/>
      <w:szCs w:val="22"/>
      <w:lang w:val="ru-RU" w:eastAsia="en-US"/>
    </w:rPr>
  </w:style>
  <w:style w:type="character" w:customStyle="1" w:styleId="a6">
    <w:name w:val="Основной текст с отступом Знак"/>
    <w:basedOn w:val="a0"/>
    <w:link w:val="a5"/>
    <w:uiPriority w:val="99"/>
    <w:rsid w:val="0026580D"/>
    <w:rPr>
      <w:rFonts w:ascii="Calibri" w:eastAsia="Times New Roman"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621</Words>
  <Characters>3543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User</cp:lastModifiedBy>
  <cp:revision>32</cp:revision>
  <cp:lastPrinted>2025-05-08T13:11:00Z</cp:lastPrinted>
  <dcterms:created xsi:type="dcterms:W3CDTF">2023-12-06T11:05:00Z</dcterms:created>
  <dcterms:modified xsi:type="dcterms:W3CDTF">2025-05-08T13:11:00Z</dcterms:modified>
</cp:coreProperties>
</file>