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CDB7B7C" w:rsidR="00AD6FBB" w:rsidRPr="0044068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F723F2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7171AE" w:rsidRPr="00F723F2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="008F5FD6" w:rsidRPr="00F723F2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B96B8A" w:rsidRPr="00F723F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A87BE3">
        <w:rPr>
          <w:rFonts w:ascii="Times New Roman" w:eastAsia="Times New Roman" w:hAnsi="Times New Roman" w:cs="Times New Roman"/>
          <w:color w:val="000000"/>
          <w:sz w:val="27"/>
          <w:szCs w:val="27"/>
        </w:rPr>
        <w:t>21</w:t>
      </w:r>
    </w:p>
    <w:p w14:paraId="00C34631" w14:textId="5E68724F" w:rsidR="00BA6C18" w:rsidRPr="00F723F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F723F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F723F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F723F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DB3411" w14:textId="6C694E82" w:rsidR="00BA6C18" w:rsidRPr="00F723F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F723F2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FE39EC" w14:textId="228FC218" w:rsidR="00700AE3" w:rsidRPr="00F723F2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15D2C9" w14:textId="77777777" w:rsidR="00F32EE3" w:rsidRPr="00F723F2" w:rsidRDefault="00F3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Pr="00F723F2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7890C855" w14:textId="17DED99A" w:rsidR="00456A0D" w:rsidRPr="0044068B" w:rsidRDefault="00335A6E" w:rsidP="0079044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44068B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44068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460" w:rsidRPr="0044068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Керімову</w:t>
      </w:r>
      <w:proofErr w:type="spellEnd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Гурбану</w:t>
      </w:r>
      <w:proofErr w:type="spellEnd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Агададаш</w:t>
      </w:r>
      <w:proofErr w:type="spellEnd"/>
      <w:r w:rsidR="00C86D60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4406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 w:rsidRPr="0044068B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44068B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44068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реконструкції та подальшого </w:t>
      </w:r>
      <w:r w:rsidR="007C0F7D" w:rsidRPr="0044068B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існуючого трамвайного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торговим павільйоном</w:t>
      </w:r>
      <w:r w:rsidR="00C86D60" w:rsidRPr="0044068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60455" w:rsidRPr="0044068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560455" w:rsidRPr="004406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1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поблизу ринку «Колос» в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456A0D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D0BDC7" w14:textId="77777777" w:rsidR="00C11B7A" w:rsidRPr="0044068B" w:rsidRDefault="00C11B7A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2915735"/>
    </w:p>
    <w:p w14:paraId="2F472B2D" w14:textId="77777777" w:rsidR="00AB251A" w:rsidRPr="0044068B" w:rsidRDefault="00AB251A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92E44" w14:textId="77777777" w:rsidR="00AB251A" w:rsidRPr="0044068B" w:rsidRDefault="00AB251A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ABE8D59" w:rsidR="00D40218" w:rsidRPr="0044068B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44068B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Керімова</w:t>
      </w:r>
      <w:proofErr w:type="spellEnd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Гурбана</w:t>
      </w:r>
      <w:proofErr w:type="spellEnd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Агададаш</w:t>
      </w:r>
      <w:proofErr w:type="spellEnd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8F5FD6" w:rsidRPr="004406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068B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 w:rsidRPr="0044068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 w:rsidRPr="004406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4460" w:rsidRPr="004406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2B43" w:rsidRPr="0044068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2B43" w:rsidRPr="0044068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44068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381/УЗР</w:t>
      </w:r>
      <w:r w:rsidRPr="004406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44068B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bookmarkEnd w:id="3"/>
      <w:r w:rsidR="00DE64BB" w:rsidRPr="0044068B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44068B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44068B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8B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44068B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0150E" w14:textId="54DD74D1" w:rsidR="005B2645" w:rsidRPr="0044068B" w:rsidRDefault="00C11B7A" w:rsidP="00714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6352050"/>
      <w:bookmarkStart w:id="5" w:name="_Hlk198117869"/>
      <w:r w:rsidRPr="0044068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35A6E" w:rsidRPr="0044068B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Керімову</w:t>
      </w:r>
      <w:proofErr w:type="spellEnd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Гурбану</w:t>
      </w:r>
      <w:proofErr w:type="spellEnd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Агададаш</w:t>
      </w:r>
      <w:proofErr w:type="spellEnd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7BE3" w:rsidRPr="0044068B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9D0F9F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44068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 w:rsidRPr="0044068B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44068B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 w:rsidRPr="004406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11FF" w:rsidRPr="0044068B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60455" w:rsidRPr="0044068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811FF" w:rsidRPr="0044068B">
        <w:rPr>
          <w:rFonts w:ascii="Times New Roman" w:eastAsia="Times New Roman" w:hAnsi="Times New Roman" w:cs="Times New Roman"/>
          <w:sz w:val="28"/>
          <w:szCs w:val="28"/>
        </w:rPr>
        <w:t>7</w:t>
      </w:r>
      <w:r w:rsidR="00560455" w:rsidRPr="0044068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811FF" w:rsidRPr="0044068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44068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4406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11FF" w:rsidRPr="0044068B">
        <w:rPr>
          <w:rFonts w:ascii="Times New Roman" w:eastAsia="Times New Roman" w:hAnsi="Times New Roman" w:cs="Times New Roman"/>
          <w:sz w:val="28"/>
          <w:szCs w:val="28"/>
        </w:rPr>
        <w:t>6778</w:t>
      </w:r>
      <w:r w:rsidR="00BA5D33" w:rsidRPr="0044068B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44068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>4810136900:02:002:0053</w:t>
      </w:r>
      <w:r w:rsidR="00635602" w:rsidRPr="0044068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 xml:space="preserve">загальною площею 153 </w:t>
      </w:r>
      <w:proofErr w:type="spellStart"/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 xml:space="preserve">, у тому числі 19 </w:t>
      </w:r>
      <w:proofErr w:type="spellStart"/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 xml:space="preserve"> – під тимчасовою забудовою, 134 </w:t>
      </w:r>
      <w:proofErr w:type="spellStart"/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4068B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68B" w:rsidRPr="00B37D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5D33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 xml:space="preserve">для реконструкції та подальшого обслуговування існуючого трамвайного </w:t>
      </w:r>
      <w:proofErr w:type="spellStart"/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торговим павільйоном по </w:t>
      </w:r>
      <w:proofErr w:type="spellStart"/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 xml:space="preserve">. Миру, поблизу ринку «Колос» в </w:t>
      </w:r>
      <w:proofErr w:type="spellStart"/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5B2645" w:rsidRPr="0044068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  <w:r w:rsidR="00BA5D33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8F2CD3" w14:textId="77777777" w:rsidR="005B2645" w:rsidRPr="0044068B" w:rsidRDefault="005B2645" w:rsidP="00714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8B">
        <w:rPr>
          <w:rFonts w:ascii="Times New Roman" w:eastAsia="Times New Roman" w:hAnsi="Times New Roman" w:cs="Times New Roman"/>
          <w:sz w:val="28"/>
          <w:szCs w:val="28"/>
        </w:rPr>
        <w:t>Висновок</w:t>
      </w:r>
      <w:r w:rsidR="001D2B43" w:rsidRPr="0044068B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</w:t>
      </w:r>
      <w:r w:rsidR="009A563A" w:rsidRPr="004406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2B43" w:rsidRPr="0044068B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9A563A" w:rsidRPr="004406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2B43" w:rsidRPr="0044068B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</w:t>
      </w:r>
      <w:r w:rsidR="009A563A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3F2" w:rsidRPr="0044068B">
        <w:rPr>
          <w:rFonts w:ascii="Times New Roman" w:eastAsia="Times New Roman" w:hAnsi="Times New Roman" w:cs="Times New Roman"/>
          <w:sz w:val="28"/>
          <w:szCs w:val="28"/>
        </w:rPr>
        <w:t>09.0</w:t>
      </w:r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23F2" w:rsidRPr="0044068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1D2B43" w:rsidRPr="0044068B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723F2" w:rsidRPr="004406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>5854</w:t>
      </w:r>
      <w:r w:rsidR="001D2B43" w:rsidRPr="0044068B">
        <w:rPr>
          <w:rFonts w:ascii="Times New Roman" w:eastAsia="Times New Roman" w:hAnsi="Times New Roman" w:cs="Times New Roman"/>
          <w:sz w:val="28"/>
          <w:szCs w:val="28"/>
        </w:rPr>
        <w:t>/12.0</w:t>
      </w:r>
      <w:r w:rsidR="00B03810" w:rsidRPr="0044068B">
        <w:rPr>
          <w:rFonts w:ascii="Times New Roman" w:eastAsia="Times New Roman" w:hAnsi="Times New Roman" w:cs="Times New Roman"/>
          <w:sz w:val="28"/>
          <w:szCs w:val="28"/>
        </w:rPr>
        <w:t>1-</w:t>
      </w:r>
      <w:r w:rsidR="001D2B43" w:rsidRPr="004406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563A" w:rsidRPr="0044068B">
        <w:rPr>
          <w:rFonts w:ascii="Times New Roman" w:eastAsia="Times New Roman" w:hAnsi="Times New Roman" w:cs="Times New Roman"/>
          <w:sz w:val="28"/>
          <w:szCs w:val="28"/>
        </w:rPr>
        <w:t>7</w:t>
      </w:r>
      <w:r w:rsidR="001D2B43" w:rsidRPr="0044068B">
        <w:rPr>
          <w:rFonts w:ascii="Times New Roman" w:eastAsia="Times New Roman" w:hAnsi="Times New Roman" w:cs="Times New Roman"/>
          <w:sz w:val="28"/>
          <w:szCs w:val="28"/>
        </w:rPr>
        <w:t>/2</w:t>
      </w:r>
      <w:r w:rsidR="00F723F2" w:rsidRPr="004406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1D2B43" w:rsidRPr="0044068B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4406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14DBD4" w14:textId="77777777" w:rsidR="00A811FF" w:rsidRPr="0044068B" w:rsidRDefault="00A811FF" w:rsidP="00714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8A4EC7" w14:textId="5AFF3B4B" w:rsidR="00A811FF" w:rsidRPr="0044068B" w:rsidRDefault="00A811FF" w:rsidP="00AB2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8B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місця розташування земельної ділянки</w:t>
      </w:r>
      <w:r w:rsidR="00E01FB9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68B">
        <w:rPr>
          <w:rFonts w:ascii="Times New Roman" w:eastAsia="Times New Roman" w:hAnsi="Times New Roman" w:cs="Times New Roman"/>
          <w:sz w:val="28"/>
          <w:szCs w:val="28"/>
        </w:rPr>
        <w:t>вимогам законів, прийнятих відповідно до них нормативно-правових актів (частина 3 статті 123 Земельного кодексу України), а саме:</w:t>
      </w:r>
    </w:p>
    <w:p w14:paraId="34FD0428" w14:textId="286EC6D8" w:rsidR="00A811FF" w:rsidRPr="0044068B" w:rsidRDefault="00A811FF" w:rsidP="00AB2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251A" w:rsidRPr="0044068B">
        <w:rPr>
          <w:rFonts w:ascii="Times New Roman" w:eastAsia="Times New Roman" w:hAnsi="Times New Roman" w:cs="Times New Roman"/>
          <w:sz w:val="28"/>
          <w:szCs w:val="28"/>
        </w:rPr>
        <w:tab/>
      </w:r>
      <w:r w:rsidR="00401C8E" w:rsidRPr="00401C8E">
        <w:rPr>
          <w:rFonts w:ascii="Times New Roman" w:eastAsia="Times New Roman" w:hAnsi="Times New Roman" w:cs="Times New Roman"/>
          <w:sz w:val="28"/>
          <w:szCs w:val="28"/>
        </w:rPr>
        <w:t>порушення пункту 3.1, підпунктів «а», «и» пункту 9.4 та пункту 12.6 умов договору оренди землі від 28.07.2009 № 6778 та положень статті 33 Закону України «Про оренду землі»</w:t>
      </w:r>
      <w:r w:rsidRPr="0044068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954088" w14:textId="3D2344ED" w:rsidR="00A811FF" w:rsidRPr="00B37DC8" w:rsidRDefault="00A811FF" w:rsidP="00AB2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8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AB251A" w:rsidRPr="0044068B">
        <w:rPr>
          <w:rFonts w:ascii="Times New Roman" w:eastAsia="Times New Roman" w:hAnsi="Times New Roman" w:cs="Times New Roman"/>
          <w:sz w:val="28"/>
          <w:szCs w:val="28"/>
        </w:rPr>
        <w:tab/>
      </w:r>
      <w:r w:rsidR="00EC7AF2" w:rsidRPr="00B37DC8">
        <w:rPr>
          <w:rFonts w:ascii="Times New Roman" w:eastAsia="Times New Roman" w:hAnsi="Times New Roman" w:cs="Times New Roman"/>
          <w:sz w:val="28"/>
          <w:szCs w:val="28"/>
        </w:rPr>
        <w:t>порушення положень статті</w:t>
      </w:r>
      <w:r w:rsidRPr="00B37DC8">
        <w:rPr>
          <w:rFonts w:ascii="Times New Roman" w:eastAsia="Times New Roman" w:hAnsi="Times New Roman" w:cs="Times New Roman"/>
          <w:sz w:val="28"/>
          <w:szCs w:val="28"/>
        </w:rPr>
        <w:t xml:space="preserve"> 526 Цивільного кодексу України  в частині невиконання зобов’язань умов договору оренди землі від  </w:t>
      </w:r>
      <w:r w:rsidR="005B2645" w:rsidRPr="00B37DC8">
        <w:rPr>
          <w:rFonts w:ascii="Times New Roman" w:eastAsia="Times New Roman" w:hAnsi="Times New Roman" w:cs="Times New Roman"/>
          <w:sz w:val="28"/>
          <w:szCs w:val="28"/>
        </w:rPr>
        <w:t>28.07.2009 № 6778</w:t>
      </w:r>
      <w:r w:rsidRPr="00B37DC8">
        <w:rPr>
          <w:rFonts w:ascii="Times New Roman" w:eastAsia="Times New Roman" w:hAnsi="Times New Roman" w:cs="Times New Roman"/>
          <w:sz w:val="28"/>
          <w:szCs w:val="28"/>
        </w:rPr>
        <w:t>, порушення пункту 1.1 розділу 1 договору щодо оформлення права власності на нерухоме майно;</w:t>
      </w:r>
    </w:p>
    <w:p w14:paraId="09E1642E" w14:textId="5AEFEDF1" w:rsidR="005B2645" w:rsidRPr="0044068B" w:rsidRDefault="005B2645" w:rsidP="00AB2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D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251A" w:rsidRPr="00B37DC8">
        <w:rPr>
          <w:rFonts w:ascii="Times New Roman" w:eastAsia="Times New Roman" w:hAnsi="Times New Roman" w:cs="Times New Roman"/>
          <w:sz w:val="28"/>
          <w:szCs w:val="28"/>
        </w:rPr>
        <w:tab/>
      </w:r>
      <w:r w:rsidR="00EC7AF2" w:rsidRPr="00B37DC8">
        <w:rPr>
          <w:rFonts w:ascii="Times New Roman" w:eastAsia="Times New Roman" w:hAnsi="Times New Roman" w:cs="Times New Roman"/>
          <w:sz w:val="28"/>
          <w:szCs w:val="28"/>
        </w:rPr>
        <w:t>не забезпечено дотримання умов</w:t>
      </w:r>
      <w:r w:rsidR="007F220F" w:rsidRPr="00B37DC8">
        <w:rPr>
          <w:rFonts w:ascii="Times New Roman" w:eastAsia="Times New Roman" w:hAnsi="Times New Roman" w:cs="Times New Roman"/>
          <w:sz w:val="28"/>
          <w:szCs w:val="28"/>
        </w:rPr>
        <w:t xml:space="preserve">, встановлених </w:t>
      </w:r>
      <w:r w:rsidR="00AB251A" w:rsidRPr="00B37DC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4068B" w:rsidRPr="00B37DC8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7F220F" w:rsidRPr="00B37DC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B251A" w:rsidRPr="00B37DC8">
        <w:rPr>
          <w:rFonts w:ascii="Times New Roman" w:eastAsia="Times New Roman" w:hAnsi="Times New Roman" w:cs="Times New Roman"/>
          <w:sz w:val="28"/>
          <w:szCs w:val="28"/>
        </w:rPr>
        <w:t xml:space="preserve"> 5.4 ДБН В.2.2-23:2009 «Підприємства торгівлі»</w:t>
      </w:r>
      <w:r w:rsidR="00EC7AF2" w:rsidRPr="00B37DC8">
        <w:rPr>
          <w:rFonts w:ascii="Times New Roman" w:eastAsia="Times New Roman" w:hAnsi="Times New Roman" w:cs="Times New Roman"/>
          <w:sz w:val="28"/>
          <w:szCs w:val="28"/>
        </w:rPr>
        <w:t>:</w:t>
      </w:r>
      <w:r w:rsidR="00AB251A" w:rsidRPr="00B37DC8">
        <w:rPr>
          <w:rFonts w:ascii="Times New Roman" w:eastAsia="Times New Roman" w:hAnsi="Times New Roman" w:cs="Times New Roman"/>
          <w:sz w:val="28"/>
          <w:szCs w:val="28"/>
        </w:rPr>
        <w:t xml:space="preserve"> тимчасові споруди сезонної торгівлі, павільйони, кіоски тощо повинні розміщуватися до будівель та інших споруд на відстані, яку слід приймати залежно від ступеня їх вогнестійкості</w:t>
      </w:r>
      <w:r w:rsidR="00EC7AF2" w:rsidRPr="00B37DC8">
        <w:rPr>
          <w:rFonts w:ascii="Times New Roman" w:eastAsia="Times New Roman" w:hAnsi="Times New Roman" w:cs="Times New Roman"/>
          <w:sz w:val="28"/>
          <w:szCs w:val="28"/>
        </w:rPr>
        <w:t xml:space="preserve"> згідно</w:t>
      </w:r>
      <w:r w:rsidR="00AB251A" w:rsidRPr="00B37DC8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AB251A" w:rsidRPr="0044068B">
        <w:rPr>
          <w:rFonts w:ascii="Times New Roman" w:eastAsia="Times New Roman" w:hAnsi="Times New Roman" w:cs="Times New Roman"/>
          <w:sz w:val="28"/>
          <w:szCs w:val="28"/>
        </w:rPr>
        <w:t xml:space="preserve"> ДБН Б.2.2-12, але не менше 10 м, відповідно до висновку департаменту архітектури та містобудування Миколаївської міської ради від 09.05.2025 № 25854/12.01-17/25-2.</w:t>
      </w:r>
    </w:p>
    <w:p w14:paraId="73BB88D1" w14:textId="77777777" w:rsidR="00A811FF" w:rsidRPr="0044068B" w:rsidRDefault="00A811FF" w:rsidP="00AB2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7E45CB" w14:textId="32EE33B2" w:rsidR="00033D01" w:rsidRPr="0044068B" w:rsidRDefault="00DF33E3" w:rsidP="00714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8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D6894" w:rsidRPr="0044068B">
        <w:rPr>
          <w:rFonts w:ascii="Times New Roman" w:eastAsia="Times New Roman" w:hAnsi="Times New Roman" w:cs="Times New Roman"/>
          <w:sz w:val="28"/>
          <w:szCs w:val="28"/>
        </w:rPr>
        <w:t xml:space="preserve"> Зобов’язати </w:t>
      </w:r>
      <w:r w:rsidR="00AB251A" w:rsidRPr="0044068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B251A" w:rsidRPr="0044068B">
        <w:rPr>
          <w:rFonts w:ascii="Times New Roman" w:eastAsia="Times New Roman" w:hAnsi="Times New Roman" w:cs="Times New Roman"/>
          <w:sz w:val="28"/>
          <w:szCs w:val="28"/>
        </w:rPr>
        <w:t>Керімова</w:t>
      </w:r>
      <w:proofErr w:type="spellEnd"/>
      <w:r w:rsidR="00AB251A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251A" w:rsidRPr="0044068B">
        <w:rPr>
          <w:rFonts w:ascii="Times New Roman" w:eastAsia="Times New Roman" w:hAnsi="Times New Roman" w:cs="Times New Roman"/>
          <w:sz w:val="28"/>
          <w:szCs w:val="28"/>
        </w:rPr>
        <w:t>Гурбана</w:t>
      </w:r>
      <w:proofErr w:type="spellEnd"/>
      <w:r w:rsidR="00AB251A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251A" w:rsidRPr="0044068B">
        <w:rPr>
          <w:rFonts w:ascii="Times New Roman" w:eastAsia="Times New Roman" w:hAnsi="Times New Roman" w:cs="Times New Roman"/>
          <w:sz w:val="28"/>
          <w:szCs w:val="28"/>
        </w:rPr>
        <w:t>Агададаш</w:t>
      </w:r>
      <w:proofErr w:type="spellEnd"/>
      <w:r w:rsidR="00AB251A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251A" w:rsidRPr="0044068B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9D6894" w:rsidRPr="0044068B">
        <w:rPr>
          <w:rFonts w:ascii="Times New Roman" w:eastAsia="Times New Roman" w:hAnsi="Times New Roman" w:cs="Times New Roman"/>
          <w:sz w:val="28"/>
          <w:szCs w:val="28"/>
        </w:rPr>
        <w:t xml:space="preserve"> повернути </w:t>
      </w:r>
      <w:bookmarkEnd w:id="4"/>
      <w:r w:rsidR="008870C0" w:rsidRPr="0044068B">
        <w:rPr>
          <w:rFonts w:ascii="Times New Roman" w:eastAsia="Times New Roman" w:hAnsi="Times New Roman" w:cs="Times New Roman"/>
          <w:sz w:val="28"/>
          <w:szCs w:val="28"/>
        </w:rPr>
        <w:t>Миколаївській міській територіальній громаді</w:t>
      </w:r>
      <w:r w:rsidR="00033D01" w:rsidRPr="0044068B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ділянку, зазначену у</w:t>
      </w:r>
      <w:r w:rsidR="009A563A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D01" w:rsidRPr="0044068B">
        <w:rPr>
          <w:rFonts w:ascii="Times New Roman" w:eastAsia="Times New Roman" w:hAnsi="Times New Roman" w:cs="Times New Roman"/>
          <w:sz w:val="28"/>
          <w:szCs w:val="28"/>
        </w:rPr>
        <w:t>пункті 1 цього рішення, на умовах, визначених договором оренди землі.</w:t>
      </w:r>
    </w:p>
    <w:bookmarkEnd w:id="5"/>
    <w:p w14:paraId="4E9D4FD2" w14:textId="77777777" w:rsidR="00AB251A" w:rsidRPr="0044068B" w:rsidRDefault="00AB251A" w:rsidP="00714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0C4DCEC9" w:rsidR="008F5FD6" w:rsidRPr="0044068B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4406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4406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44068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7650FB7" w14:textId="77777777" w:rsidR="003A343E" w:rsidRPr="0044068B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CFB71" w14:textId="77777777" w:rsidR="007144E2" w:rsidRPr="0044068B" w:rsidRDefault="007144E2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0F41D" w14:textId="77777777" w:rsidR="0084596D" w:rsidRPr="0044068B" w:rsidRDefault="0084596D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B2A5496" w:rsidR="00AD6FBB" w:rsidRPr="0044068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68B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</w:t>
      </w:r>
      <w:r w:rsidR="00F54E8D" w:rsidRPr="004406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4068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4596D" w:rsidRPr="0044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68B">
        <w:rPr>
          <w:rFonts w:ascii="Times New Roman" w:eastAsia="Times New Roman" w:hAnsi="Times New Roman" w:cs="Times New Roman"/>
          <w:sz w:val="28"/>
          <w:szCs w:val="28"/>
        </w:rPr>
        <w:t xml:space="preserve">                    О. СЄНКЕВИЧ</w:t>
      </w:r>
    </w:p>
    <w:sectPr w:rsidR="00AD6FBB" w:rsidRPr="0044068B" w:rsidSect="00AB251A">
      <w:headerReference w:type="default" r:id="rId7"/>
      <w:pgSz w:w="11906" w:h="16838"/>
      <w:pgMar w:top="993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FD39A" w14:textId="77777777" w:rsidR="00FB15B2" w:rsidRDefault="00FB15B2" w:rsidP="00B80482">
      <w:pPr>
        <w:spacing w:after="0" w:line="240" w:lineRule="auto"/>
      </w:pPr>
      <w:r>
        <w:separator/>
      </w:r>
    </w:p>
  </w:endnote>
  <w:endnote w:type="continuationSeparator" w:id="0">
    <w:p w14:paraId="7041E87A" w14:textId="77777777" w:rsidR="00FB15B2" w:rsidRDefault="00FB15B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41780" w14:textId="77777777" w:rsidR="00FB15B2" w:rsidRDefault="00FB15B2" w:rsidP="00B80482">
      <w:pPr>
        <w:spacing w:after="0" w:line="240" w:lineRule="auto"/>
      </w:pPr>
      <w:r>
        <w:separator/>
      </w:r>
    </w:p>
  </w:footnote>
  <w:footnote w:type="continuationSeparator" w:id="0">
    <w:p w14:paraId="704300D6" w14:textId="77777777" w:rsidR="00FB15B2" w:rsidRDefault="00FB15B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2"/>
    <w:multiLevelType w:val="hybridMultilevel"/>
    <w:tmpl w:val="D62027AA"/>
    <w:lvl w:ilvl="0" w:tplc="1D58F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107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A7D"/>
    <w:rsid w:val="00006080"/>
    <w:rsid w:val="00033D01"/>
    <w:rsid w:val="000342B1"/>
    <w:rsid w:val="00040F97"/>
    <w:rsid w:val="00044460"/>
    <w:rsid w:val="0005471A"/>
    <w:rsid w:val="00057E39"/>
    <w:rsid w:val="000633E1"/>
    <w:rsid w:val="00063709"/>
    <w:rsid w:val="0009283D"/>
    <w:rsid w:val="000A0E24"/>
    <w:rsid w:val="000B4E1E"/>
    <w:rsid w:val="000D4512"/>
    <w:rsid w:val="000E62AA"/>
    <w:rsid w:val="000E639E"/>
    <w:rsid w:val="000F0ACD"/>
    <w:rsid w:val="000F79C4"/>
    <w:rsid w:val="001011E2"/>
    <w:rsid w:val="0010629B"/>
    <w:rsid w:val="00111B80"/>
    <w:rsid w:val="00115B43"/>
    <w:rsid w:val="00124E50"/>
    <w:rsid w:val="00135DCC"/>
    <w:rsid w:val="001453DD"/>
    <w:rsid w:val="00145517"/>
    <w:rsid w:val="0014735D"/>
    <w:rsid w:val="00147951"/>
    <w:rsid w:val="00162ADE"/>
    <w:rsid w:val="00163D14"/>
    <w:rsid w:val="0017064F"/>
    <w:rsid w:val="001863EB"/>
    <w:rsid w:val="001958D8"/>
    <w:rsid w:val="001A4DF2"/>
    <w:rsid w:val="001B4AA3"/>
    <w:rsid w:val="001C055D"/>
    <w:rsid w:val="001D2B43"/>
    <w:rsid w:val="001D6C9A"/>
    <w:rsid w:val="001E3EE7"/>
    <w:rsid w:val="001F111D"/>
    <w:rsid w:val="001F4CC8"/>
    <w:rsid w:val="001F655E"/>
    <w:rsid w:val="0020160C"/>
    <w:rsid w:val="002021C3"/>
    <w:rsid w:val="002178DD"/>
    <w:rsid w:val="002231C8"/>
    <w:rsid w:val="00236D2E"/>
    <w:rsid w:val="002439FF"/>
    <w:rsid w:val="0024458C"/>
    <w:rsid w:val="00255611"/>
    <w:rsid w:val="00265011"/>
    <w:rsid w:val="0028132E"/>
    <w:rsid w:val="0029797E"/>
    <w:rsid w:val="002A46D0"/>
    <w:rsid w:val="002A539D"/>
    <w:rsid w:val="002B1267"/>
    <w:rsid w:val="002B1E7A"/>
    <w:rsid w:val="002B56A7"/>
    <w:rsid w:val="002B7481"/>
    <w:rsid w:val="002B760F"/>
    <w:rsid w:val="002C2CA3"/>
    <w:rsid w:val="002C6B56"/>
    <w:rsid w:val="002D3DD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0D9D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731E4"/>
    <w:rsid w:val="00382CFF"/>
    <w:rsid w:val="00391D32"/>
    <w:rsid w:val="00392F9F"/>
    <w:rsid w:val="00397069"/>
    <w:rsid w:val="003A11C6"/>
    <w:rsid w:val="003A343E"/>
    <w:rsid w:val="003B4C8A"/>
    <w:rsid w:val="003B69B8"/>
    <w:rsid w:val="003B7EFF"/>
    <w:rsid w:val="003D4874"/>
    <w:rsid w:val="003E31A6"/>
    <w:rsid w:val="003E3C8E"/>
    <w:rsid w:val="00401C8E"/>
    <w:rsid w:val="004043BF"/>
    <w:rsid w:val="00415F7F"/>
    <w:rsid w:val="004172F4"/>
    <w:rsid w:val="00426E5D"/>
    <w:rsid w:val="00433A4B"/>
    <w:rsid w:val="004353FE"/>
    <w:rsid w:val="0044068B"/>
    <w:rsid w:val="004417B0"/>
    <w:rsid w:val="00451BC5"/>
    <w:rsid w:val="00456A0D"/>
    <w:rsid w:val="00475AA5"/>
    <w:rsid w:val="00493C5A"/>
    <w:rsid w:val="004A02BC"/>
    <w:rsid w:val="004A4C34"/>
    <w:rsid w:val="004B57D8"/>
    <w:rsid w:val="004D4C24"/>
    <w:rsid w:val="004D5FAD"/>
    <w:rsid w:val="004E405C"/>
    <w:rsid w:val="004F142B"/>
    <w:rsid w:val="0051009E"/>
    <w:rsid w:val="005109F5"/>
    <w:rsid w:val="00512861"/>
    <w:rsid w:val="00516C00"/>
    <w:rsid w:val="005342DE"/>
    <w:rsid w:val="005402E9"/>
    <w:rsid w:val="0055667F"/>
    <w:rsid w:val="00560455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2645"/>
    <w:rsid w:val="005B647F"/>
    <w:rsid w:val="005C3EFE"/>
    <w:rsid w:val="005C49E6"/>
    <w:rsid w:val="005C747A"/>
    <w:rsid w:val="005D4FA0"/>
    <w:rsid w:val="005E5059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64297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44E2"/>
    <w:rsid w:val="007171AE"/>
    <w:rsid w:val="007251F3"/>
    <w:rsid w:val="00730F9B"/>
    <w:rsid w:val="00737F75"/>
    <w:rsid w:val="00752804"/>
    <w:rsid w:val="00761D66"/>
    <w:rsid w:val="0078656F"/>
    <w:rsid w:val="00790443"/>
    <w:rsid w:val="00795F58"/>
    <w:rsid w:val="007A0656"/>
    <w:rsid w:val="007A28F6"/>
    <w:rsid w:val="007A2F32"/>
    <w:rsid w:val="007A50C0"/>
    <w:rsid w:val="007A77CD"/>
    <w:rsid w:val="007B3587"/>
    <w:rsid w:val="007B57AB"/>
    <w:rsid w:val="007C0F7D"/>
    <w:rsid w:val="007C6D1D"/>
    <w:rsid w:val="007C73A3"/>
    <w:rsid w:val="007D0380"/>
    <w:rsid w:val="007D15EB"/>
    <w:rsid w:val="007F1358"/>
    <w:rsid w:val="007F220F"/>
    <w:rsid w:val="00831625"/>
    <w:rsid w:val="0084596D"/>
    <w:rsid w:val="00854602"/>
    <w:rsid w:val="00857024"/>
    <w:rsid w:val="008630B9"/>
    <w:rsid w:val="00864462"/>
    <w:rsid w:val="00873CA3"/>
    <w:rsid w:val="008870C0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8F71A9"/>
    <w:rsid w:val="008F797C"/>
    <w:rsid w:val="009226BD"/>
    <w:rsid w:val="00925082"/>
    <w:rsid w:val="00927E69"/>
    <w:rsid w:val="00942328"/>
    <w:rsid w:val="00946B52"/>
    <w:rsid w:val="00962514"/>
    <w:rsid w:val="0096429D"/>
    <w:rsid w:val="00965A2C"/>
    <w:rsid w:val="00972F3B"/>
    <w:rsid w:val="00974D7A"/>
    <w:rsid w:val="009757CD"/>
    <w:rsid w:val="00987FB6"/>
    <w:rsid w:val="009A4315"/>
    <w:rsid w:val="009A5272"/>
    <w:rsid w:val="009A563A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5132"/>
    <w:rsid w:val="00A67978"/>
    <w:rsid w:val="00A71813"/>
    <w:rsid w:val="00A71A54"/>
    <w:rsid w:val="00A76DE9"/>
    <w:rsid w:val="00A77419"/>
    <w:rsid w:val="00A811FF"/>
    <w:rsid w:val="00A81C4A"/>
    <w:rsid w:val="00A83937"/>
    <w:rsid w:val="00A87BE3"/>
    <w:rsid w:val="00AA5354"/>
    <w:rsid w:val="00AA7A0B"/>
    <w:rsid w:val="00AB251A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03810"/>
    <w:rsid w:val="00B21E95"/>
    <w:rsid w:val="00B22348"/>
    <w:rsid w:val="00B2496B"/>
    <w:rsid w:val="00B353E2"/>
    <w:rsid w:val="00B3744F"/>
    <w:rsid w:val="00B37DC8"/>
    <w:rsid w:val="00B416B2"/>
    <w:rsid w:val="00B44582"/>
    <w:rsid w:val="00B44A83"/>
    <w:rsid w:val="00B52BF2"/>
    <w:rsid w:val="00B6409F"/>
    <w:rsid w:val="00B80482"/>
    <w:rsid w:val="00B81734"/>
    <w:rsid w:val="00B90812"/>
    <w:rsid w:val="00B96B8A"/>
    <w:rsid w:val="00B979BD"/>
    <w:rsid w:val="00BA03D2"/>
    <w:rsid w:val="00BA5D33"/>
    <w:rsid w:val="00BA5E80"/>
    <w:rsid w:val="00BA6471"/>
    <w:rsid w:val="00BA6C18"/>
    <w:rsid w:val="00BA6E07"/>
    <w:rsid w:val="00BB58BF"/>
    <w:rsid w:val="00BC326A"/>
    <w:rsid w:val="00BC4194"/>
    <w:rsid w:val="00BC5AE7"/>
    <w:rsid w:val="00BD3547"/>
    <w:rsid w:val="00BD4608"/>
    <w:rsid w:val="00BE056E"/>
    <w:rsid w:val="00C01D47"/>
    <w:rsid w:val="00C03C35"/>
    <w:rsid w:val="00C11B7A"/>
    <w:rsid w:val="00C1741B"/>
    <w:rsid w:val="00C22DED"/>
    <w:rsid w:val="00C30156"/>
    <w:rsid w:val="00C411B0"/>
    <w:rsid w:val="00C45F3F"/>
    <w:rsid w:val="00C5138E"/>
    <w:rsid w:val="00C514C4"/>
    <w:rsid w:val="00C53424"/>
    <w:rsid w:val="00C655B0"/>
    <w:rsid w:val="00C67C58"/>
    <w:rsid w:val="00C71796"/>
    <w:rsid w:val="00C725FF"/>
    <w:rsid w:val="00C7664C"/>
    <w:rsid w:val="00C815E8"/>
    <w:rsid w:val="00C834A0"/>
    <w:rsid w:val="00C86D60"/>
    <w:rsid w:val="00C95973"/>
    <w:rsid w:val="00CB059F"/>
    <w:rsid w:val="00CB3D0F"/>
    <w:rsid w:val="00CC0811"/>
    <w:rsid w:val="00CD4DAF"/>
    <w:rsid w:val="00CE4CDB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46"/>
    <w:rsid w:val="00DF33E3"/>
    <w:rsid w:val="00E01FB9"/>
    <w:rsid w:val="00E07932"/>
    <w:rsid w:val="00E226F8"/>
    <w:rsid w:val="00E26B43"/>
    <w:rsid w:val="00E27FE7"/>
    <w:rsid w:val="00E30D6D"/>
    <w:rsid w:val="00E31DFA"/>
    <w:rsid w:val="00E34FC3"/>
    <w:rsid w:val="00E35BD5"/>
    <w:rsid w:val="00E41BFB"/>
    <w:rsid w:val="00E51BD7"/>
    <w:rsid w:val="00E52898"/>
    <w:rsid w:val="00E52A97"/>
    <w:rsid w:val="00E54718"/>
    <w:rsid w:val="00E54D99"/>
    <w:rsid w:val="00E625C5"/>
    <w:rsid w:val="00E7686A"/>
    <w:rsid w:val="00E865B0"/>
    <w:rsid w:val="00E95AA2"/>
    <w:rsid w:val="00EA6CEA"/>
    <w:rsid w:val="00EA7A51"/>
    <w:rsid w:val="00EB6F71"/>
    <w:rsid w:val="00EC7AF2"/>
    <w:rsid w:val="00ED3B68"/>
    <w:rsid w:val="00ED44BE"/>
    <w:rsid w:val="00EE2191"/>
    <w:rsid w:val="00EE7828"/>
    <w:rsid w:val="00EF1B76"/>
    <w:rsid w:val="00EF29B8"/>
    <w:rsid w:val="00F05C45"/>
    <w:rsid w:val="00F129E8"/>
    <w:rsid w:val="00F24481"/>
    <w:rsid w:val="00F32EE3"/>
    <w:rsid w:val="00F3311C"/>
    <w:rsid w:val="00F338ED"/>
    <w:rsid w:val="00F44309"/>
    <w:rsid w:val="00F468B0"/>
    <w:rsid w:val="00F46FD1"/>
    <w:rsid w:val="00F543B3"/>
    <w:rsid w:val="00F54E8D"/>
    <w:rsid w:val="00F552EA"/>
    <w:rsid w:val="00F66408"/>
    <w:rsid w:val="00F723F2"/>
    <w:rsid w:val="00F84AD0"/>
    <w:rsid w:val="00F84F63"/>
    <w:rsid w:val="00F92F5E"/>
    <w:rsid w:val="00F93821"/>
    <w:rsid w:val="00F95CD4"/>
    <w:rsid w:val="00F97362"/>
    <w:rsid w:val="00FA2CBD"/>
    <w:rsid w:val="00FA4BD3"/>
    <w:rsid w:val="00FA5471"/>
    <w:rsid w:val="00FB15B2"/>
    <w:rsid w:val="00FD18E0"/>
    <w:rsid w:val="00FD2F8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10</cp:revision>
  <cp:lastPrinted>2025-04-14T06:07:00Z</cp:lastPrinted>
  <dcterms:created xsi:type="dcterms:W3CDTF">2025-05-14T09:07:00Z</dcterms:created>
  <dcterms:modified xsi:type="dcterms:W3CDTF">2025-06-03T07:54:00Z</dcterms:modified>
</cp:coreProperties>
</file>