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7BACB9F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33B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22A9718B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DA0">
        <w:rPr>
          <w:rFonts w:ascii="Times New Roman" w:eastAsia="Times New Roman" w:hAnsi="Times New Roman" w:cs="Times New Roman"/>
          <w:sz w:val="28"/>
          <w:szCs w:val="28"/>
        </w:rPr>
        <w:t>ФОП Петровій Маріанні Ігорівні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DA0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павільйону </w:t>
      </w:r>
      <w:r w:rsidR="00554DA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554DA0" w:rsidRPr="00D33BCD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54DA0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554DA0" w:rsidRPr="00D33B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4D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4DA0" w:rsidRPr="00D33BCD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9040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4DA0" w:rsidRPr="00D33BCD">
        <w:rPr>
          <w:rFonts w:ascii="Times New Roman" w:eastAsia="Times New Roman" w:hAnsi="Times New Roman" w:cs="Times New Roman"/>
          <w:sz w:val="28"/>
          <w:szCs w:val="28"/>
        </w:rPr>
        <w:t xml:space="preserve"> поблизу ринку «Колос»</w:t>
      </w:r>
      <w:r w:rsidR="00554D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896" w:rsidRPr="00EB389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78E64DC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BCD">
        <w:rPr>
          <w:rFonts w:ascii="Times New Roman" w:eastAsia="Times New Roman" w:hAnsi="Times New Roman" w:cs="Times New Roman"/>
          <w:sz w:val="28"/>
          <w:szCs w:val="28"/>
        </w:rPr>
        <w:t>Петрової Маріанни Ігорівни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07.02.2020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86D2B">
        <w:rPr>
          <w:rFonts w:ascii="TimesNewRomanPSMT" w:hAnsi="TimesNewRomanPSMT" w:cs="TimesNewRomanPSMT"/>
          <w:sz w:val="28"/>
          <w:szCs w:val="28"/>
        </w:rPr>
        <w:t>000</w:t>
      </w:r>
      <w:r w:rsidR="007C0F12">
        <w:rPr>
          <w:rFonts w:ascii="TimesNewRomanPSMT" w:hAnsi="TimesNewRomanPSMT" w:cs="TimesNewRomanPSMT"/>
          <w:sz w:val="28"/>
          <w:szCs w:val="28"/>
        </w:rPr>
        <w:t>0</w:t>
      </w:r>
      <w:r w:rsidR="00EE12E7">
        <w:rPr>
          <w:rFonts w:ascii="TimesNewRomanPSMT" w:hAnsi="TimesNewRomanPSMT" w:cs="TimesNewRomanPSMT"/>
          <w:sz w:val="28"/>
          <w:szCs w:val="28"/>
        </w:rPr>
        <w:t>8</w:t>
      </w:r>
      <w:r w:rsidR="00D33BCD">
        <w:rPr>
          <w:rFonts w:ascii="TimesNewRomanPSMT" w:hAnsi="TimesNewRomanPSMT" w:cs="TimesNewRomanPSMT"/>
          <w:sz w:val="28"/>
          <w:szCs w:val="28"/>
        </w:rPr>
        <w:t>2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975944C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D33BCD">
        <w:rPr>
          <w:rFonts w:ascii="Times New Roman" w:eastAsia="Times New Roman" w:hAnsi="Times New Roman" w:cs="Times New Roman"/>
          <w:sz w:val="28"/>
          <w:szCs w:val="28"/>
        </w:rPr>
        <w:t>ФОП Петровій Маріанні Ігорівні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11.08.2015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10965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4810136900:02:002:0009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51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тимчасово розміщеного торговельного </w:t>
      </w:r>
      <w:r w:rsidR="00D33BCD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D33BCD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3B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9040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 xml:space="preserve"> поблизу ринку «Колос»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 xml:space="preserve">26.09.2024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39462/12.02.17/24-2</w:t>
      </w:r>
      <w:r w:rsidR="005E05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5E05B1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</w:t>
      </w:r>
      <w:r w:rsidR="005E0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5B1" w:rsidRPr="0006414B">
        <w:rPr>
          <w:rFonts w:ascii="Times New Roman" w:eastAsia="Times New Roman" w:hAnsi="Times New Roman" w:cs="Times New Roman"/>
          <w:sz w:val="28"/>
          <w:szCs w:val="28"/>
        </w:rPr>
        <w:t>статті 33 Закону України «Про оренду землі»</w:t>
      </w:r>
      <w:r w:rsidR="005E05B1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1D1EE8C5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D33BCD">
        <w:rPr>
          <w:rFonts w:ascii="Times New Roman" w:eastAsia="Times New Roman" w:hAnsi="Times New Roman" w:cs="Times New Roman"/>
          <w:sz w:val="28"/>
          <w:szCs w:val="28"/>
        </w:rPr>
        <w:t>ФОП Петрову Маріанну Ігорівну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C233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3A80" w14:textId="77777777" w:rsidR="00426EFA" w:rsidRDefault="00426EFA" w:rsidP="00B80482">
      <w:pPr>
        <w:spacing w:after="0" w:line="240" w:lineRule="auto"/>
      </w:pPr>
      <w:r>
        <w:separator/>
      </w:r>
    </w:p>
  </w:endnote>
  <w:endnote w:type="continuationSeparator" w:id="0">
    <w:p w14:paraId="4F2CC16F" w14:textId="77777777" w:rsidR="00426EFA" w:rsidRDefault="00426EF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2886" w14:textId="77777777" w:rsidR="00426EFA" w:rsidRDefault="00426EFA" w:rsidP="00B80482">
      <w:pPr>
        <w:spacing w:after="0" w:line="240" w:lineRule="auto"/>
      </w:pPr>
      <w:r>
        <w:separator/>
      </w:r>
    </w:p>
  </w:footnote>
  <w:footnote w:type="continuationSeparator" w:id="0">
    <w:p w14:paraId="7CB799D9" w14:textId="77777777" w:rsidR="00426EFA" w:rsidRDefault="00426EF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2C5D"/>
    <w:rsid w:val="00043383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16AC6"/>
    <w:rsid w:val="00240F33"/>
    <w:rsid w:val="0024458C"/>
    <w:rsid w:val="00246390"/>
    <w:rsid w:val="00246AAC"/>
    <w:rsid w:val="00255611"/>
    <w:rsid w:val="0026767C"/>
    <w:rsid w:val="0028132E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0CAD"/>
    <w:rsid w:val="003616FC"/>
    <w:rsid w:val="00371828"/>
    <w:rsid w:val="0038050A"/>
    <w:rsid w:val="003806AF"/>
    <w:rsid w:val="00390592"/>
    <w:rsid w:val="00391D3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26EFA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05E63"/>
    <w:rsid w:val="00516C00"/>
    <w:rsid w:val="00534147"/>
    <w:rsid w:val="005342DE"/>
    <w:rsid w:val="00554DA0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C3EFE"/>
    <w:rsid w:val="005C747A"/>
    <w:rsid w:val="005E05B1"/>
    <w:rsid w:val="005E699A"/>
    <w:rsid w:val="005E6B66"/>
    <w:rsid w:val="006202D5"/>
    <w:rsid w:val="00635602"/>
    <w:rsid w:val="00647E1C"/>
    <w:rsid w:val="00650290"/>
    <w:rsid w:val="006542BA"/>
    <w:rsid w:val="00657920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815167"/>
    <w:rsid w:val="008209D1"/>
    <w:rsid w:val="00831625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C6336"/>
    <w:rsid w:val="008D4B4B"/>
    <w:rsid w:val="008E6017"/>
    <w:rsid w:val="008F330A"/>
    <w:rsid w:val="008F5FD6"/>
    <w:rsid w:val="009040C1"/>
    <w:rsid w:val="00910C4E"/>
    <w:rsid w:val="00914FF5"/>
    <w:rsid w:val="00925082"/>
    <w:rsid w:val="00927B66"/>
    <w:rsid w:val="00934604"/>
    <w:rsid w:val="00943401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233A1"/>
    <w:rsid w:val="00C30156"/>
    <w:rsid w:val="00C3059E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E40E9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6253F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3896"/>
    <w:rsid w:val="00EB6F71"/>
    <w:rsid w:val="00EC14EF"/>
    <w:rsid w:val="00ED23F9"/>
    <w:rsid w:val="00ED44BE"/>
    <w:rsid w:val="00EE12E7"/>
    <w:rsid w:val="00EE7828"/>
    <w:rsid w:val="00EF436B"/>
    <w:rsid w:val="00F05C45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67</cp:revision>
  <cp:lastPrinted>2024-07-22T08:09:00Z</cp:lastPrinted>
  <dcterms:created xsi:type="dcterms:W3CDTF">2024-09-13T13:16:00Z</dcterms:created>
  <dcterms:modified xsi:type="dcterms:W3CDTF">2024-10-03T10:40:00Z</dcterms:modified>
</cp:coreProperties>
</file>