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A4FF" w14:textId="42913789" w:rsidR="00A509EB" w:rsidRPr="002D4E1F" w:rsidRDefault="00A509EB" w:rsidP="00A509EB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2E1A67">
        <w:rPr>
          <w:rFonts w:ascii="Times New Roman" w:eastAsia="Times New Roman" w:hAnsi="Times New Roman" w:cs="Times New Roman"/>
          <w:sz w:val="28"/>
          <w:szCs w:val="28"/>
          <w:lang w:val="uk-UA"/>
        </w:rPr>
        <w:t>303/217</w:t>
      </w:r>
    </w:p>
    <w:p w14:paraId="2F15AAB2" w14:textId="77777777" w:rsidR="00A509EB" w:rsidRPr="00E057B9" w:rsidRDefault="00A509EB" w:rsidP="00A50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424341" w14:textId="77777777" w:rsidR="00A509EB" w:rsidRPr="00E057B9" w:rsidRDefault="00A509EB" w:rsidP="00A50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21B1797" w14:textId="77777777" w:rsidR="00A509EB" w:rsidRPr="00E057B9" w:rsidRDefault="00A509EB" w:rsidP="00A509E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64C2D1" w14:textId="77777777" w:rsidR="00A509EB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927FEE" w14:textId="77777777" w:rsidR="00A509EB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428330" w14:textId="77777777" w:rsidR="00A509EB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AF84FA" w14:textId="77777777" w:rsidR="00A509EB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8D6209" w14:textId="77777777" w:rsidR="00A509EB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F6A673" w14:textId="77777777" w:rsidR="00A509EB" w:rsidRPr="00664BCA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5C3F94" w14:textId="77777777" w:rsidR="00A509EB" w:rsidRPr="00664BCA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38B0B5" w14:textId="2D5C1C9B" w:rsidR="00A509EB" w:rsidRDefault="00A509EB" w:rsidP="002E1A67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відмову </w:t>
      </w:r>
      <w:r w:rsidR="00320E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2E1A6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</w:t>
      </w:r>
      <w:r w:rsidR="00320E3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E1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дозволу 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громадянину Ребделу Олександру Васильовичу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на розроблення проєкту землеустрою щодо відведення в оренду земельної ділянки для обслуговування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 xml:space="preserve"> нежитлових </w:t>
      </w:r>
      <w:proofErr w:type="spellStart"/>
      <w:r w:rsidR="002E1A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п</w:t>
      </w:r>
      <w:r w:rsidR="002E1A67">
        <w:rPr>
          <w:rFonts w:ascii="Times New Roman" w:eastAsia="Times New Roman" w:hAnsi="Times New Roman" w:cs="Times New Roman"/>
          <w:sz w:val="28"/>
          <w:szCs w:val="28"/>
          <w:lang w:val="ru-RU"/>
        </w:rPr>
        <w:t>римі</w:t>
      </w:r>
      <w:r w:rsidR="00563C16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2E1A67">
        <w:rPr>
          <w:rFonts w:ascii="Times New Roman" w:eastAsia="Times New Roman" w:hAnsi="Times New Roman" w:cs="Times New Roman"/>
          <w:sz w:val="28"/>
          <w:szCs w:val="28"/>
          <w:lang w:val="ru-RU"/>
        </w:rPr>
        <w:t>ень</w:t>
      </w:r>
      <w:proofErr w:type="spellEnd"/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Троїцькій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242/7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05098079" w14:textId="77777777" w:rsidR="002E1A67" w:rsidRPr="002E1A67" w:rsidRDefault="002E1A67" w:rsidP="002E1A67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DFDA4F" w14:textId="4023220D" w:rsidR="00A509EB" w:rsidRPr="00E77E90" w:rsidRDefault="00A509EB" w:rsidP="00A509E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E77E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2E1A67">
        <w:rPr>
          <w:rFonts w:ascii="Times New Roman" w:eastAsia="Times New Roman" w:hAnsi="Times New Roman" w:cs="Times New Roman"/>
          <w:sz w:val="28"/>
          <w:szCs w:val="28"/>
        </w:rPr>
        <w:t>громадянина Ребдела Олександра Васильовича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02.08.2024</w:t>
      </w:r>
      <w:r w:rsidR="002E1A67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19.04-06/24550/2024</w:t>
      </w:r>
      <w:r w:rsidRPr="00E77E90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3C6D846" w14:textId="77777777" w:rsidR="00A509EB" w:rsidRPr="00E77E90" w:rsidRDefault="00A509EB" w:rsidP="00A509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63CB86" w14:textId="77777777" w:rsidR="00A509EB" w:rsidRPr="00E77E90" w:rsidRDefault="00A509EB" w:rsidP="00A509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7E9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7583A234" w14:textId="77777777" w:rsidR="00A509EB" w:rsidRPr="00E77E90" w:rsidRDefault="00A509EB" w:rsidP="00A509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0241DC" w14:textId="5C02ACDD" w:rsidR="002E1A67" w:rsidRPr="00BA0410" w:rsidRDefault="00A509EB" w:rsidP="00A509EB">
      <w:pPr>
        <w:tabs>
          <w:tab w:val="left" w:pos="540"/>
          <w:tab w:val="num" w:pos="1200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page_23_0"/>
      <w:bookmarkStart w:id="4" w:name="_Hlk197345923"/>
      <w:bookmarkEnd w:id="0"/>
      <w:r w:rsidRPr="00E77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3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Відмовити </w:t>
      </w:r>
      <w:r w:rsidR="002E1A67">
        <w:rPr>
          <w:rFonts w:ascii="Times New Roman" w:eastAsia="Times New Roman" w:hAnsi="Times New Roman" w:cs="Times New Roman"/>
          <w:sz w:val="28"/>
          <w:szCs w:val="28"/>
        </w:rPr>
        <w:t>громадянину Ребделу Олександру Васильовичу</w:t>
      </w:r>
      <w:r w:rsidR="002E1A67" w:rsidRPr="00723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3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2E1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наданні дозволу на розроблення </w:t>
      </w:r>
      <w:proofErr w:type="spellStart"/>
      <w:r w:rsidR="002E1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2E1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="002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відведення земельної ділянки в оренду площею 800 </w:t>
      </w:r>
      <w:proofErr w:type="spellStart"/>
      <w:r w:rsidR="002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2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04C5" w:rsidRPr="007238E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2004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03.07 – для будівництва та обслуговування будівель торгівлі,</w:t>
      </w:r>
      <w:r w:rsidR="002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04C5" w:rsidRPr="00687147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2004C5">
        <w:rPr>
          <w:rFonts w:ascii="Times New Roman" w:eastAsia="Times New Roman" w:hAnsi="Times New Roman" w:cs="Times New Roman"/>
          <w:sz w:val="28"/>
          <w:szCs w:val="28"/>
        </w:rPr>
        <w:t xml:space="preserve"> нежитлових </w:t>
      </w:r>
      <w:r w:rsidR="002004C5" w:rsidRPr="007238EE">
        <w:rPr>
          <w:rFonts w:ascii="Times New Roman" w:hAnsi="Times New Roman" w:cs="Times New Roman"/>
          <w:sz w:val="28"/>
          <w:szCs w:val="28"/>
        </w:rPr>
        <w:t>приміщень</w:t>
      </w:r>
      <w:r w:rsidR="002004C5">
        <w:rPr>
          <w:rFonts w:ascii="Times New Roman" w:hAnsi="Times New Roman" w:cs="Times New Roman"/>
          <w:sz w:val="28"/>
          <w:szCs w:val="28"/>
          <w:lang w:val="uk-UA"/>
        </w:rPr>
        <w:t xml:space="preserve"> по вул. Троїцькій, 242/7 </w:t>
      </w:r>
      <w:r w:rsidR="002004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04C5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4C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2004C5"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</w:rPr>
        <w:t>виснов</w:t>
      </w:r>
      <w:proofErr w:type="spellStart"/>
      <w:r w:rsidR="00BA0410" w:rsidRPr="007238EE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proofErr w:type="spellEnd"/>
      <w:r w:rsidR="00BA0410" w:rsidRPr="007238E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>26.08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>32269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>01-47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A0410" w:rsidRPr="007238E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8C62EA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BA0410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ділянка).</w:t>
      </w:r>
    </w:p>
    <w:p w14:paraId="4FEE1873" w14:textId="77777777" w:rsidR="00A509EB" w:rsidRPr="007238EE" w:rsidRDefault="00A509EB" w:rsidP="00A509EB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8A48" w14:textId="35D830B9" w:rsidR="00A509EB" w:rsidRPr="006872CA" w:rsidRDefault="00A509EB" w:rsidP="00CE1A9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97078242"/>
      <w:r w:rsidRPr="006872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bookmarkStart w:id="6" w:name="_Hlk197078282"/>
      <w:bookmarkEnd w:id="5"/>
      <w:r w:rsidR="008C62EA" w:rsidRPr="008C62EA">
        <w:rPr>
          <w:rFonts w:ascii="Times New Roman" w:hAnsi="Times New Roman" w:cs="Times New Roman"/>
          <w:sz w:val="28"/>
          <w:szCs w:val="28"/>
        </w:rPr>
        <w:t>невідповідність місця розташування земельної ділянки вимогам законів, прийнятих відповідно до них нормативно-правових актів, містобудівної документації (ч</w:t>
      </w:r>
      <w:r w:rsidR="00563C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62EA" w:rsidRPr="008C62EA">
        <w:rPr>
          <w:rFonts w:ascii="Times New Roman" w:hAnsi="Times New Roman" w:cs="Times New Roman"/>
          <w:sz w:val="28"/>
          <w:szCs w:val="28"/>
        </w:rPr>
        <w:t xml:space="preserve"> 3 ст</w:t>
      </w:r>
      <w:r w:rsidR="00563C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62EA" w:rsidRPr="008C62EA">
        <w:rPr>
          <w:rFonts w:ascii="Times New Roman" w:hAnsi="Times New Roman" w:cs="Times New Roman"/>
          <w:sz w:val="28"/>
          <w:szCs w:val="28"/>
        </w:rPr>
        <w:t xml:space="preserve"> 123 Земельного кодексу України), а саме: ст. ст. 124, 134 Земельного кодексу України (неможливість відведення в оренду земельної ділянки в порядку, передбаченому ст. 123 Земельного кодексу України, з огляду на відсутність виключень щодо передачі в оренду земельної ділянки в </w:t>
      </w:r>
      <w:r w:rsidR="008C62EA" w:rsidRPr="008C62EA">
        <w:rPr>
          <w:rFonts w:ascii="Times New Roman" w:hAnsi="Times New Roman" w:cs="Times New Roman"/>
          <w:sz w:val="28"/>
          <w:szCs w:val="28"/>
        </w:rPr>
        <w:lastRenderedPageBreak/>
        <w:t>позаконкурентному порядку, які передбачені ст. 134 Земельного кодексу України, з урахуванням відсутності на земельній ділянці орієнтовною площею 800 кв.м об'єктів нерухомого майна (будівель, споруд) по вул.</w:t>
      </w:r>
      <w:r w:rsidR="008C62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62EA" w:rsidRPr="008C62EA">
        <w:rPr>
          <w:rFonts w:ascii="Times New Roman" w:hAnsi="Times New Roman" w:cs="Times New Roman"/>
          <w:sz w:val="28"/>
          <w:szCs w:val="28"/>
        </w:rPr>
        <w:t>Троїцькій,</w:t>
      </w:r>
      <w:r w:rsidR="008C62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62EA" w:rsidRPr="008C62EA">
        <w:rPr>
          <w:rFonts w:ascii="Times New Roman" w:hAnsi="Times New Roman" w:cs="Times New Roman"/>
          <w:sz w:val="28"/>
          <w:szCs w:val="28"/>
        </w:rPr>
        <w:t>242/7, що підтверджується</w:t>
      </w:r>
      <w:r w:rsidR="008C62EA">
        <w:rPr>
          <w:rFonts w:ascii="Times New Roman" w:hAnsi="Times New Roman" w:cs="Times New Roman"/>
          <w:sz w:val="28"/>
          <w:szCs w:val="28"/>
          <w:lang w:val="uk-UA"/>
        </w:rPr>
        <w:t xml:space="preserve"> актом обстеження земельної ділянки від 21.05.2025 № 19</w:t>
      </w:r>
      <w:r w:rsidRPr="006872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4"/>
    <w:bookmarkEnd w:id="6"/>
    <w:p w14:paraId="31F0B7D6" w14:textId="77777777" w:rsidR="00A509EB" w:rsidRPr="006872CA" w:rsidRDefault="00A509EB" w:rsidP="006872CA">
      <w:pPr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951BF" w14:textId="6F5BA63E" w:rsidR="00A509EB" w:rsidRPr="006872CA" w:rsidRDefault="00CE1A98" w:rsidP="006872CA">
      <w:pPr>
        <w:tabs>
          <w:tab w:val="num" w:pos="3600"/>
        </w:tabs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09EB" w:rsidRPr="006872CA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</w:t>
      </w:r>
      <w:r w:rsidR="00A509EB" w:rsidRPr="006872C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509EB" w:rsidRPr="006872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509EB" w:rsidRPr="006872C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A509EB" w:rsidRPr="006872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509EB" w:rsidRPr="006872C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85217C2" w14:textId="77777777" w:rsidR="00A509EB" w:rsidRPr="00E77E90" w:rsidRDefault="00A509EB" w:rsidP="00A509E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661B43" w14:textId="77777777" w:rsidR="00A509EB" w:rsidRPr="00E77E90" w:rsidRDefault="00A509EB" w:rsidP="00A509E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308C25" w14:textId="77777777" w:rsidR="00A509EB" w:rsidRPr="00E77E90" w:rsidRDefault="00A509EB" w:rsidP="00A509E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D20C3" w14:textId="77777777" w:rsidR="00A509EB" w:rsidRPr="00E057B9" w:rsidRDefault="00A509EB" w:rsidP="00A509E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7E9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77E9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 СЄНКЕВИЧ</w:t>
      </w:r>
      <w:bookmarkEnd w:id="3"/>
    </w:p>
    <w:p w14:paraId="7F8FE0BD" w14:textId="77777777" w:rsidR="004F0682" w:rsidRDefault="004F0682"/>
    <w:sectPr w:rsidR="004F0682" w:rsidSect="004E692A">
      <w:headerReference w:type="default" r:id="rId7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5158" w14:textId="77777777" w:rsidR="00D13D42" w:rsidRDefault="00D13D42">
      <w:pPr>
        <w:spacing w:line="240" w:lineRule="auto"/>
      </w:pPr>
      <w:r>
        <w:separator/>
      </w:r>
    </w:p>
  </w:endnote>
  <w:endnote w:type="continuationSeparator" w:id="0">
    <w:p w14:paraId="4917DC3E" w14:textId="77777777" w:rsidR="00D13D42" w:rsidRDefault="00D13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8AE1" w14:textId="77777777" w:rsidR="00D13D42" w:rsidRDefault="00D13D42">
      <w:pPr>
        <w:spacing w:line="240" w:lineRule="auto"/>
      </w:pPr>
      <w:r>
        <w:separator/>
      </w:r>
    </w:p>
  </w:footnote>
  <w:footnote w:type="continuationSeparator" w:id="0">
    <w:p w14:paraId="7252A3FA" w14:textId="77777777" w:rsidR="00D13D42" w:rsidRDefault="00D13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633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5EB0F4" w14:textId="77777777" w:rsidR="00D558D9" w:rsidRDefault="00D558D9">
        <w:pPr>
          <w:pStyle w:val="a4"/>
          <w:jc w:val="center"/>
        </w:pPr>
      </w:p>
      <w:p w14:paraId="2BB771DC" w14:textId="77777777" w:rsidR="00D558D9" w:rsidRPr="0020206B" w:rsidRDefault="00A509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20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20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20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0206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020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97CA02" w14:textId="77777777" w:rsidR="00D558D9" w:rsidRPr="0020206B" w:rsidRDefault="00D558D9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E6605"/>
    <w:multiLevelType w:val="hybridMultilevel"/>
    <w:tmpl w:val="F73C4E74"/>
    <w:lvl w:ilvl="0" w:tplc="9C829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0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B"/>
    <w:rsid w:val="00157F8D"/>
    <w:rsid w:val="001620E5"/>
    <w:rsid w:val="001849AB"/>
    <w:rsid w:val="002004C5"/>
    <w:rsid w:val="00224102"/>
    <w:rsid w:val="002639BF"/>
    <w:rsid w:val="00277BF7"/>
    <w:rsid w:val="002E1A67"/>
    <w:rsid w:val="00320E3E"/>
    <w:rsid w:val="0033326C"/>
    <w:rsid w:val="0047696E"/>
    <w:rsid w:val="004F0682"/>
    <w:rsid w:val="005077AB"/>
    <w:rsid w:val="00537729"/>
    <w:rsid w:val="00563C16"/>
    <w:rsid w:val="005874CB"/>
    <w:rsid w:val="005969A4"/>
    <w:rsid w:val="006872CA"/>
    <w:rsid w:val="008C62B2"/>
    <w:rsid w:val="008C62EA"/>
    <w:rsid w:val="008E7CF9"/>
    <w:rsid w:val="00A509EB"/>
    <w:rsid w:val="00B70E0D"/>
    <w:rsid w:val="00B82429"/>
    <w:rsid w:val="00BA0410"/>
    <w:rsid w:val="00CE1A98"/>
    <w:rsid w:val="00D13D42"/>
    <w:rsid w:val="00D558D9"/>
    <w:rsid w:val="00E02440"/>
    <w:rsid w:val="00F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AEDC"/>
  <w15:chartTrackingRefBased/>
  <w15:docId w15:val="{D9D810B9-D46D-4757-A548-D2B8C10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EB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9EB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509EB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ViktoriaK</dc:creator>
  <cp:keywords/>
  <dc:description/>
  <cp:lastModifiedBy>User</cp:lastModifiedBy>
  <cp:revision>7</cp:revision>
  <cp:lastPrinted>2025-05-28T10:51:00Z</cp:lastPrinted>
  <dcterms:created xsi:type="dcterms:W3CDTF">2025-05-05T10:40:00Z</dcterms:created>
  <dcterms:modified xsi:type="dcterms:W3CDTF">2025-05-28T10:57:00Z</dcterms:modified>
</cp:coreProperties>
</file>