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FC1C" w14:textId="11B2E085" w:rsidR="009F0AD1" w:rsidRPr="009F0AD1" w:rsidRDefault="009F0AD1" w:rsidP="009F0AD1">
      <w:pPr>
        <w:spacing w:after="0" w:line="320" w:lineRule="exact"/>
        <w:ind w:right="-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S-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zr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290/</w:t>
      </w:r>
      <w:r w:rsidRPr="007344D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9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       </w:t>
      </w:r>
      <w:r w:rsidR="007344D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10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.05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.2024</w:t>
      </w:r>
    </w:p>
    <w:p w14:paraId="77A99CA7" w14:textId="77777777" w:rsidR="009F0AD1" w:rsidRPr="009F0AD1" w:rsidRDefault="009F0AD1" w:rsidP="009F0AD1">
      <w:pPr>
        <w:spacing w:after="0" w:line="320" w:lineRule="exact"/>
        <w:ind w:right="-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       </w:t>
      </w:r>
    </w:p>
    <w:p w14:paraId="40EBB4BE" w14:textId="77777777" w:rsidR="009F0AD1" w:rsidRPr="009F0AD1" w:rsidRDefault="009F0AD1" w:rsidP="009F0AD1">
      <w:pPr>
        <w:spacing w:after="0" w:line="320" w:lineRule="exact"/>
        <w:ind w:right="-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                                                                                                </w:t>
      </w:r>
      <w:r w:rsidRPr="009F0A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</w:t>
      </w:r>
    </w:p>
    <w:p w14:paraId="2D81C374" w14:textId="77777777" w:rsidR="009F0AD1" w:rsidRPr="009F0AD1" w:rsidRDefault="009F0AD1" w:rsidP="009F0AD1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ПОЯСНЮВАЛЬНА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F0A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ЗАПИСКА</w:t>
      </w:r>
    </w:p>
    <w:p w14:paraId="6633F83A" w14:textId="77777777" w:rsidR="009F0AD1" w:rsidRPr="009F0AD1" w:rsidRDefault="009F0AD1" w:rsidP="009F0AD1">
      <w:pPr>
        <w:spacing w:after="0" w:line="320" w:lineRule="exact"/>
        <w:ind w:right="-6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до </w:t>
      </w:r>
      <w:proofErr w:type="spellStart"/>
      <w:r w:rsidRPr="009F0A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проєкту</w:t>
      </w:r>
      <w:proofErr w:type="spellEnd"/>
      <w:r w:rsidRPr="009F0A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рішення Миколаївської міської ради</w:t>
      </w:r>
    </w:p>
    <w:p w14:paraId="72C6C706" w14:textId="77356A42" w:rsidR="009F0AD1" w:rsidRPr="009F0AD1" w:rsidRDefault="009F0AD1" w:rsidP="009F0AD1">
      <w:pPr>
        <w:spacing w:after="0" w:line="32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«Про заміну сторони </w:t>
      </w:r>
      <w:bookmarkStart w:id="0" w:name="_Hlk152577846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та продовження договору оренди землі громадянину </w:t>
      </w:r>
      <w:bookmarkEnd w:id="0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Глушков</w:t>
      </w:r>
      <w:bookmarkStart w:id="1" w:name="_Hlk166139272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у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Олександру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Олександрович</w:t>
      </w:r>
      <w:bookmarkEnd w:id="1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у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обслуговування нежитлового об'єкта по вул.</w:t>
      </w:r>
      <w:bookmarkStart w:id="2" w:name="_Hlk166139788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Новозаводській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6-А</w:t>
      </w:r>
      <w:bookmarkEnd w:id="2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Інгульському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районі м. Миколаєва»</w:t>
      </w:r>
    </w:p>
    <w:p w14:paraId="4ECE17FB" w14:textId="77777777" w:rsidR="009F0AD1" w:rsidRPr="009F0AD1" w:rsidRDefault="009F0AD1" w:rsidP="009F0AD1">
      <w:pPr>
        <w:spacing w:after="0" w:line="320" w:lineRule="exact"/>
        <w:ind w:right="535" w:firstLine="7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7ADA1D" w14:textId="77777777" w:rsidR="009F0AD1" w:rsidRPr="009F0AD1" w:rsidRDefault="009F0AD1" w:rsidP="009F0AD1">
      <w:pPr>
        <w:spacing w:after="0" w:line="320" w:lineRule="exact"/>
        <w:ind w:right="-6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Суб’єктом подання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проєкту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рішення на пленарному засіданні міської ради є Платонов Юрій Михайлович, голова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м.Миколаїв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вул.Адміральська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20, тел.37-32-35).</w:t>
      </w:r>
    </w:p>
    <w:p w14:paraId="2B0E73E3" w14:textId="77777777" w:rsidR="009F0AD1" w:rsidRPr="009F0AD1" w:rsidRDefault="009F0AD1" w:rsidP="009F0AD1">
      <w:pPr>
        <w:spacing w:after="0" w:line="320" w:lineRule="exact"/>
        <w:ind w:right="-6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Розробником, доповідачем та відповідальною за супровід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проєкту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рішення є управління земельних ресурсів Миколаївської міської ради в особі Платонова Юрія Михайловича, голови комісії з реорганізації управління земельних ресурсів Миколаївської міської ради - заступник начальника управління земельних ресурсів Миколаївської міської ради (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м.Миколаїв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вул.Адміральська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20, тел.37-32-35).</w:t>
      </w:r>
    </w:p>
    <w:p w14:paraId="64808DC6" w14:textId="77777777" w:rsidR="009F0AD1" w:rsidRPr="009F0AD1" w:rsidRDefault="009F0AD1" w:rsidP="009F0AD1">
      <w:pPr>
        <w:spacing w:after="0" w:line="320" w:lineRule="exact"/>
        <w:ind w:right="-6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Виконавцем 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проєкту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рішення є управління  земельних ресурсів Миколаївської  міської ради в особі Гусєва Іллі Вадимовича,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32CBDB9E" w14:textId="0222EC45" w:rsidR="009F0AD1" w:rsidRPr="009F0AD1" w:rsidRDefault="009F0AD1" w:rsidP="009F0AD1">
      <w:pPr>
        <w:tabs>
          <w:tab w:val="left" w:pos="142"/>
        </w:tabs>
        <w:spacing w:after="0" w:line="320" w:lineRule="exact"/>
        <w:ind w:right="-6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Pr="00C76835">
        <w:rPr>
          <w:rFonts w:ascii="Times New Roman" w:eastAsia="Times New Roman" w:hAnsi="Times New Roman" w:cs="Times New Roman"/>
          <w:sz w:val="28"/>
          <w:szCs w:val="28"/>
        </w:rPr>
        <w:t xml:space="preserve">громадянина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Глушкова </w:t>
      </w:r>
      <w:r w:rsidRPr="00A969BE">
        <w:rPr>
          <w:rFonts w:ascii="Times New Roman" w:eastAsia="Times New Roman" w:hAnsi="Times New Roman" w:cs="Times New Roman"/>
          <w:sz w:val="28"/>
          <w:szCs w:val="28"/>
        </w:rPr>
        <w:t>Олександра Олександровича</w:t>
      </w:r>
      <w:r w:rsidRPr="00C463CB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Pr="00A969BE">
        <w:rPr>
          <w:rFonts w:ascii="Times New Roman" w:eastAsia="Times New Roman" w:hAnsi="Times New Roman" w:cs="Times New Roman"/>
          <w:sz w:val="28"/>
          <w:szCs w:val="28"/>
        </w:rPr>
        <w:t xml:space="preserve">23.04.2024 </w:t>
      </w:r>
      <w:r w:rsidRPr="00C463C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69BE">
        <w:rPr>
          <w:rFonts w:ascii="Times New Roman" w:eastAsia="Times New Roman" w:hAnsi="Times New Roman" w:cs="Times New Roman"/>
          <w:sz w:val="28"/>
          <w:szCs w:val="28"/>
        </w:rPr>
        <w:t>19.04-06/6276/2024</w:t>
      </w:r>
      <w:r w:rsidRPr="00C463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управлінням земельних ресурсів Миколаївської міської ради підготовлено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проєкт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рішення «Про заміну сторони та продовження договору оренди землі громадянину Глушкову Олександру Олександровичу для обслуговування нежитлового об'єкта по вул.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Новозаводській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6-А в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Інгульському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районі м. Миколаєва» для винесення на сесію міської ради.</w:t>
      </w:r>
    </w:p>
    <w:p w14:paraId="6A675399" w14:textId="77777777" w:rsidR="009F0AD1" w:rsidRPr="00E46768" w:rsidRDefault="009F0AD1" w:rsidP="009F0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Відповідно до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проєкту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рішення передбачено: «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Припинити </w:t>
      </w:r>
      <w:bookmarkStart w:id="3" w:name="_Hlk152579332"/>
      <w:r>
        <w:rPr>
          <w:rFonts w:ascii="Times New Roman" w:eastAsia="Times New Roman" w:hAnsi="Times New Roman" w:cs="Times New Roman"/>
          <w:sz w:val="28"/>
          <w:szCs w:val="28"/>
        </w:rPr>
        <w:t xml:space="preserve">громадянину </w:t>
      </w:r>
      <w:bookmarkStart w:id="4" w:name="_Hlk166139966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Іщенку Олегу Олександровичу </w:t>
      </w:r>
      <w:bookmarkEnd w:id="4"/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право користування земельною ділянкою </w:t>
      </w:r>
      <w:r w:rsidRPr="0085608F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bookmarkStart w:id="5" w:name="_Hlk166139875"/>
      <w:r w:rsidRPr="00A969BE">
        <w:rPr>
          <w:rFonts w:ascii="Times New Roman" w:eastAsia="Times New Roman" w:hAnsi="Times New Roman" w:cs="Times New Roman"/>
          <w:sz w:val="28"/>
          <w:szCs w:val="28"/>
        </w:rPr>
        <w:t>4810136900:05:061:0001</w:t>
      </w:r>
      <w:bookmarkEnd w:id="5"/>
      <w:r w:rsidRPr="0085608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3063 </w:t>
      </w:r>
      <w:proofErr w:type="spellStart"/>
      <w:r w:rsidRPr="00E4676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397A1D">
        <w:rPr>
          <w:rFonts w:ascii="Times New Roman" w:eastAsia="Times New Roman" w:hAnsi="Times New Roman" w:cs="Times New Roman"/>
          <w:sz w:val="28"/>
          <w:szCs w:val="28"/>
        </w:rPr>
        <w:t xml:space="preserve"> по вул. </w:t>
      </w:r>
      <w:proofErr w:type="spellStart"/>
      <w:r w:rsidRPr="00201126">
        <w:rPr>
          <w:rFonts w:ascii="Times New Roman" w:eastAsia="Times New Roman" w:hAnsi="Times New Roman" w:cs="Times New Roman"/>
          <w:sz w:val="28"/>
          <w:szCs w:val="28"/>
        </w:rPr>
        <w:t>Новозаводській</w:t>
      </w:r>
      <w:proofErr w:type="spellEnd"/>
      <w:r w:rsidRPr="00201126">
        <w:rPr>
          <w:rFonts w:ascii="Times New Roman" w:eastAsia="Times New Roman" w:hAnsi="Times New Roman" w:cs="Times New Roman"/>
          <w:sz w:val="28"/>
          <w:szCs w:val="28"/>
        </w:rPr>
        <w:t>, 6-А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A4F5E7" w14:textId="1DEB4B1B" w:rsidR="009F0AD1" w:rsidRPr="009F0AD1" w:rsidRDefault="009F0AD1" w:rsidP="009F0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8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46768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зміни до договору оренди землі, який зареєстровано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22615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22615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226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в книзі договорів оренди землі Миколаївської міської ради за </w:t>
      </w:r>
      <w:r w:rsidRPr="0022615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3010, </w:t>
      </w:r>
      <w:r w:rsidRPr="005A5D99">
        <w:rPr>
          <w:rFonts w:ascii="Times New Roman" w:eastAsia="Times New Roman" w:hAnsi="Times New Roman" w:cs="Times New Roman"/>
          <w:sz w:val="28"/>
          <w:szCs w:val="28"/>
        </w:rPr>
        <w:t>та яким посвідчено за громадя</w:t>
      </w:r>
      <w:r>
        <w:rPr>
          <w:rFonts w:ascii="Times New Roman" w:eastAsia="Times New Roman" w:hAnsi="Times New Roman" w:cs="Times New Roman"/>
          <w:sz w:val="28"/>
          <w:szCs w:val="28"/>
        </w:rPr>
        <w:t>нином</w:t>
      </w:r>
      <w:r w:rsidRPr="005A5D9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Іщенком Олегом Олександровичем</w:t>
      </w:r>
      <w:r w:rsidRPr="005A5D99">
        <w:rPr>
          <w:rFonts w:ascii="Times New Roman" w:eastAsia="Times New Roman" w:hAnsi="Times New Roman" w:cs="Times New Roman"/>
          <w:sz w:val="28"/>
          <w:szCs w:val="28"/>
        </w:rPr>
        <w:t xml:space="preserve"> право оренди 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5A5D99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9763C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Pr="00201126">
        <w:rPr>
          <w:rFonts w:ascii="Times New Roman" w:eastAsia="Times New Roman" w:hAnsi="Times New Roman" w:cs="Times New Roman"/>
          <w:sz w:val="28"/>
          <w:szCs w:val="28"/>
        </w:rPr>
        <w:lastRenderedPageBreak/>
        <w:t>4810136900:05:061:0001</w:t>
      </w:r>
      <w:r w:rsidRPr="00C976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3063 </w:t>
      </w:r>
      <w:proofErr w:type="spellStart"/>
      <w:r w:rsidRPr="00E4676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763C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2615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226159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Pr="00201126">
        <w:rPr>
          <w:rFonts w:ascii="Times New Roman" w:eastAsia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7D31">
        <w:rPr>
          <w:rFonts w:ascii="Times New Roman" w:eastAsia="Times New Roman" w:hAnsi="Times New Roman" w:cs="Times New Roman"/>
          <w:sz w:val="28"/>
          <w:szCs w:val="28"/>
        </w:rPr>
        <w:t xml:space="preserve">замінивши сторону договору з </w:t>
      </w:r>
      <w:r w:rsidRPr="00651B37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 w:rsidRPr="00651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126">
        <w:rPr>
          <w:rFonts w:ascii="Times New Roman" w:eastAsia="Times New Roman" w:hAnsi="Times New Roman" w:cs="Times New Roman"/>
          <w:sz w:val="28"/>
          <w:szCs w:val="28"/>
        </w:rPr>
        <w:t>Іщенк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1126">
        <w:rPr>
          <w:rFonts w:ascii="Times New Roman" w:eastAsia="Times New Roman" w:hAnsi="Times New Roman" w:cs="Times New Roman"/>
          <w:sz w:val="28"/>
          <w:szCs w:val="28"/>
        </w:rPr>
        <w:t xml:space="preserve"> Олег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Олександровича </w:t>
      </w:r>
      <w:r w:rsidRPr="00037D3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651B37">
        <w:rPr>
          <w:rFonts w:ascii="Times New Roman" w:eastAsia="Times New Roman" w:hAnsi="Times New Roman" w:cs="Times New Roman"/>
          <w:sz w:val="28"/>
          <w:szCs w:val="28"/>
        </w:rPr>
        <w:t xml:space="preserve">громадянина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Глушкова </w:t>
      </w:r>
      <w:r w:rsidRPr="00A969BE">
        <w:rPr>
          <w:rFonts w:ascii="Times New Roman" w:eastAsia="Times New Roman" w:hAnsi="Times New Roman" w:cs="Times New Roman"/>
          <w:sz w:val="28"/>
          <w:szCs w:val="28"/>
        </w:rPr>
        <w:t>Олександра Олександровича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продовжити на 20 років строк оренди земельної ділянки  </w:t>
      </w:r>
      <w:r w:rsidRPr="00201126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Pr="00530EB4">
        <w:rPr>
          <w:rFonts w:ascii="Times New Roman" w:eastAsia="Times New Roman" w:hAnsi="Times New Roman" w:cs="Times New Roman"/>
          <w:sz w:val="28"/>
          <w:szCs w:val="28"/>
        </w:rPr>
        <w:t>нежитлов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30EB4">
        <w:rPr>
          <w:rFonts w:ascii="Times New Roman" w:eastAsia="Times New Roman" w:hAnsi="Times New Roman" w:cs="Times New Roman"/>
          <w:sz w:val="28"/>
          <w:szCs w:val="28"/>
        </w:rPr>
        <w:t xml:space="preserve"> об'єкт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051C6">
        <w:rPr>
          <w:rFonts w:ascii="Times New Roman" w:eastAsia="Times New Roman" w:hAnsi="Times New Roman" w:cs="Times New Roman"/>
          <w:sz w:val="28"/>
          <w:szCs w:val="28"/>
        </w:rPr>
        <w:t>по вул.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969BE">
        <w:rPr>
          <w:rFonts w:ascii="Times New Roman" w:eastAsia="Times New Roman" w:hAnsi="Times New Roman" w:cs="Times New Roman"/>
          <w:sz w:val="28"/>
          <w:szCs w:val="28"/>
        </w:rPr>
        <w:t>Новозаводськ</w:t>
      </w:r>
      <w:r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6-А</w:t>
      </w:r>
      <w:r w:rsidRPr="001051C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C6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 купівлі-продажу від 07</w:t>
      </w:r>
      <w:r w:rsidRPr="00651B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651B37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0 № 120</w:t>
      </w:r>
      <w:r w:rsidRPr="001051C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C6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651B3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51B37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1051C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12155/12.01-47/24-2 </w:t>
      </w:r>
      <w:r w:rsidRPr="001051C6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».</w:t>
      </w:r>
    </w:p>
    <w:p w14:paraId="247A6401" w14:textId="77777777" w:rsidR="009F0AD1" w:rsidRPr="009F0AD1" w:rsidRDefault="009F0AD1" w:rsidP="009F0AD1">
      <w:pPr>
        <w:tabs>
          <w:tab w:val="left" w:pos="142"/>
        </w:tabs>
        <w:spacing w:after="0" w:line="320" w:lineRule="exact"/>
        <w:ind w:right="-6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Контроль  за  виконанням  даного  рішення  покладено на постійну комісію міської ради </w:t>
      </w:r>
      <w:r w:rsidRPr="009F0AD1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з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(Нестеренко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), заступника міського голови Андрієнка Ю.Г.</w:t>
      </w:r>
    </w:p>
    <w:p w14:paraId="065B3FFA" w14:textId="77777777" w:rsidR="009F0AD1" w:rsidRPr="009F0AD1" w:rsidRDefault="009F0AD1" w:rsidP="009F0AD1">
      <w:pPr>
        <w:tabs>
          <w:tab w:val="left" w:pos="142"/>
          <w:tab w:val="left" w:pos="3878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Проєкт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75B2037A" w14:textId="77777777" w:rsidR="009F0AD1" w:rsidRPr="009F0AD1" w:rsidRDefault="009F0AD1" w:rsidP="009F0AD1">
      <w:pPr>
        <w:tabs>
          <w:tab w:val="left" w:pos="142"/>
          <w:tab w:val="left" w:pos="3878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проєкт</w:t>
      </w:r>
      <w:proofErr w:type="spellEnd"/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493C5F39" w14:textId="77777777" w:rsidR="009F0AD1" w:rsidRPr="009F0AD1" w:rsidRDefault="009F0AD1" w:rsidP="009F0AD1">
      <w:pPr>
        <w:spacing w:after="0" w:line="32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1DE9F2" w14:textId="77777777" w:rsidR="009F0AD1" w:rsidRPr="009F0AD1" w:rsidRDefault="009F0AD1" w:rsidP="009F0AD1">
      <w:pPr>
        <w:spacing w:after="0" w:line="32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2A4B365" w14:textId="77777777" w:rsidR="009F0AD1" w:rsidRPr="009F0AD1" w:rsidRDefault="009F0AD1" w:rsidP="009F0AD1">
      <w:pPr>
        <w:spacing w:after="0" w:line="32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Голова комісії з реорганізації управління земельних </w:t>
      </w:r>
    </w:p>
    <w:p w14:paraId="5382F24C" w14:textId="77777777" w:rsidR="009F0AD1" w:rsidRPr="009F0AD1" w:rsidRDefault="009F0AD1" w:rsidP="009F0AD1">
      <w:pPr>
        <w:spacing w:after="0" w:line="32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ресурсів Миколаївської міської ради – </w:t>
      </w:r>
    </w:p>
    <w:p w14:paraId="619627D2" w14:textId="77777777" w:rsidR="009F0AD1" w:rsidRPr="009F0AD1" w:rsidRDefault="009F0AD1" w:rsidP="009F0AD1">
      <w:pPr>
        <w:spacing w:after="0" w:line="32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заступник начальника управління земельних </w:t>
      </w:r>
    </w:p>
    <w:p w14:paraId="588297CD" w14:textId="77777777" w:rsidR="009F0AD1" w:rsidRPr="009F0AD1" w:rsidRDefault="009F0AD1" w:rsidP="009F0AD1">
      <w:pPr>
        <w:spacing w:after="0" w:line="320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A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ресурсів Миколаївської міської ради                                           Ю.ПЛАТОНОВ</w:t>
      </w:r>
    </w:p>
    <w:p w14:paraId="5CEC50F0" w14:textId="77777777" w:rsidR="00203E39" w:rsidRDefault="00203E39"/>
    <w:sectPr w:rsidR="00203E39" w:rsidSect="00763A62">
      <w:pgSz w:w="11906" w:h="16838"/>
      <w:pgMar w:top="540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F9"/>
    <w:rsid w:val="00026DCD"/>
    <w:rsid w:val="00203E39"/>
    <w:rsid w:val="003B1A1F"/>
    <w:rsid w:val="0058392C"/>
    <w:rsid w:val="007344DA"/>
    <w:rsid w:val="009F0AD1"/>
    <w:rsid w:val="00BE5EB5"/>
    <w:rsid w:val="00E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7E9F"/>
  <w15:chartTrackingRefBased/>
  <w15:docId w15:val="{A559ED8C-BDE5-4BEB-94F1-8DBECE79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2985</Words>
  <Characters>1703</Characters>
  <Application>Microsoft Office Word</Application>
  <DocSecurity>0</DocSecurity>
  <Lines>14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3</cp:revision>
  <cp:lastPrinted>2024-05-24T12:08:00Z</cp:lastPrinted>
  <dcterms:created xsi:type="dcterms:W3CDTF">2024-05-24T11:59:00Z</dcterms:created>
  <dcterms:modified xsi:type="dcterms:W3CDTF">2024-05-24T12:17:00Z</dcterms:modified>
</cp:coreProperties>
</file>