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h2jio7jj3n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s-zr-221/47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gg1qptp8opb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Гавенчуку Олегу Володимировичу земельної ділянки (кадастровий номер 4810136600:07:096:0067) у власність для будівництва і обслуговування житлового будинку, господарських будівель і споруд (присадибної ділянки) по пров. Юрія Яновського, 17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wjkr0wf9w9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Гавенчука Олега Володимировича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29.12.2025 № 19.04-06/76760/2025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k0uq45fq1kw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565 кв.м (кадастровий номер 4810136600:07:096:0067),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Юрія Яновського, 17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ornglggou86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Гавенчуку Олегу Володимировичу земельну ділянку (кадастровий номер 4810136600:07:096:0067) площею 565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Юрія Яновського, 17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3201742948060; номер відомостей про речове право: 61462011 від 09.09.2025, зареєстровано на підставі договору про надання в безстрокове користування земельної ділянки для будівництва індивідуального житлового будинку на праві особистої власності від 29.05.1990 № 1571), відповідно до висновку департаменту архітектури та містобудування Миколаївської міської ради від 02.01.2026 № 27/12.01-17/26-2.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