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zaboaluk5tf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s-zr-221/31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42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297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82ozzrolmmn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громадянці Аксамитній Світлані Григорівні земельної ділянки (кадастровий номер 4810137200:18:027:0023) у власність для будівництва і обслуговування житлового будинку, господарських будівель і споруд (присадибної ділянки) по вул. Березневого повстання, 14/1 в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gktungygz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Аксамитної Світлани Григорівни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дозвільну справу від 22.10.2025 № 19.04-06/61554/2025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B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D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cxfw5ier4yl9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136 кв.м (кадастровий номер 4810137200:18:027:0023),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Березневого повстання, 14/1 в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ccfkwkiikfe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громадянці Аксамитній Світлані Григорівні земельну ділянку (кадастровий номер 4810137200:18:027:0023) площею 136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              вул. Березневого повстання, 14/1 в Центральному районі м. Миколаєва (забудована земельна ділянка; право власності на нерухоме майно згідно з відомостями з державного реєстру речових прав: реєстраційний номер об’єкта нерухомого майна: 3145130548060; номер відомостей про речове право: 60031708 від 22.05.2025, зареєстровано на підставі ухвали суду від 16.09.2024 № 490/883/24, технічного паспорта від 07.05.2025 серія та номер            TI01:5571-9170-0630-8358, свідоцтва про право на спадщину від 25.04.1984 № 1-718, свідоцтва про право на спадщину від 23.03.1992 № 5-1133, документа, що підтверджує присвоєння закінченому будівництвом об’єкту адреси від 21.02.2025 серія та номер AR01:2756-5153-8524-6900), відповідно до висновку департаменту архітектури та містобудування Миколаївської міської ради від 29.10.2025 № 61342/12.02-13/25-2.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6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