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4FF6733A" w:rsidR="00A969BE" w:rsidRPr="007113A9" w:rsidRDefault="007113A9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/31</w:t>
      </w:r>
      <w:r w:rsidR="00E90A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43A5523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636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2AE1DDDD" w:rsidR="00A969BE" w:rsidRDefault="00A969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922C7" w14:textId="17880EAD" w:rsidR="00E90ABE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7C947" w14:textId="77777777" w:rsidR="00E90ABE" w:rsidRPr="00587345" w:rsidRDefault="00E90ABE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587345" w:rsidRDefault="0013422C" w:rsidP="00636DE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49F2F" w14:textId="75DACFAB" w:rsidR="00E90ABE" w:rsidRPr="00E90ABE" w:rsidRDefault="003C2C37" w:rsidP="00636DE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E90AB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E90ABE">
        <w:rPr>
          <w:rFonts w:ascii="Times New Roman" w:eastAsia="Times New Roman" w:hAnsi="Times New Roman" w:cs="Times New Roman"/>
          <w:sz w:val="28"/>
          <w:szCs w:val="28"/>
        </w:rPr>
        <w:t>передачу АТ «МИКОЛАЇВОБЛЕНЕРГО»</w:t>
      </w:r>
      <w:r w:rsidR="00C51D87" w:rsidRPr="00E90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E90ABE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E90ABE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E90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E90ABE" w:rsidRPr="00E90ABE">
        <w:rPr>
          <w:rFonts w:ascii="Times New Roman" w:hAnsi="Times New Roman" w:cs="Times New Roman"/>
          <w:sz w:val="28"/>
          <w:szCs w:val="28"/>
        </w:rPr>
        <w:t>для обслуговування ТП 710, розташованої поблизу будинку №</w:t>
      </w:r>
      <w:r w:rsidR="00636DE7">
        <w:rPr>
          <w:rFonts w:ascii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hAnsi="Times New Roman" w:cs="Times New Roman"/>
          <w:sz w:val="28"/>
          <w:szCs w:val="28"/>
        </w:rPr>
        <w:t>19 по вул.</w:t>
      </w:r>
      <w:r w:rsidR="00636DE7">
        <w:rPr>
          <w:rFonts w:ascii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hAnsi="Times New Roman" w:cs="Times New Roman"/>
          <w:sz w:val="28"/>
          <w:szCs w:val="28"/>
        </w:rPr>
        <w:t>Спортивній в Заводському районі м.</w:t>
      </w:r>
      <w:r w:rsidR="00636DE7">
        <w:rPr>
          <w:rFonts w:ascii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hAnsi="Times New Roman" w:cs="Times New Roman"/>
          <w:sz w:val="28"/>
          <w:szCs w:val="28"/>
        </w:rPr>
        <w:t>Миколаєва</w:t>
      </w:r>
    </w:p>
    <w:p w14:paraId="55C9A0F5" w14:textId="650A6F09" w:rsidR="00E90ABE" w:rsidRDefault="00E90ABE" w:rsidP="00636DE7">
      <w:pPr>
        <w:spacing w:after="0" w:line="240" w:lineRule="auto"/>
        <w:ind w:right="3968"/>
        <w:jc w:val="both"/>
      </w:pPr>
    </w:p>
    <w:p w14:paraId="5C528FB3" w14:textId="665FA14A" w:rsidR="00636DE7" w:rsidRDefault="00636DE7" w:rsidP="00636DE7">
      <w:pPr>
        <w:spacing w:after="0" w:line="240" w:lineRule="auto"/>
        <w:ind w:right="3968"/>
        <w:jc w:val="both"/>
      </w:pPr>
    </w:p>
    <w:p w14:paraId="75FE5450" w14:textId="62116EDB" w:rsidR="003C2C37" w:rsidRPr="008C5E09" w:rsidRDefault="003C2C37" w:rsidP="00636D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8C5E09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90ABE" w:rsidRPr="00E90ABE">
        <w:rPr>
          <w:rFonts w:ascii="Times New Roman" w:eastAsia="Times New Roman" w:hAnsi="Times New Roman" w:cs="Times New Roman"/>
          <w:sz w:val="28"/>
          <w:szCs w:val="28"/>
        </w:rPr>
        <w:t>07.02.2025</w:t>
      </w:r>
      <w:r w:rsidR="00E90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8C5E09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636D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eastAsia="Times New Roman" w:hAnsi="Times New Roman" w:cs="Times New Roman"/>
          <w:sz w:val="28"/>
          <w:szCs w:val="28"/>
        </w:rPr>
        <w:t>19.04-06/5306/2025</w:t>
      </w:r>
      <w:r w:rsidR="008C5E09" w:rsidRPr="008C5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636DE7" w:rsidRDefault="003C2C37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3E1397F3" w14:textId="77777777" w:rsidR="003C2C37" w:rsidRPr="008C5E09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636DE7" w:rsidRDefault="00612FB5" w:rsidP="00636D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30203DB6" w14:textId="28F58C34" w:rsidR="009471E0" w:rsidRPr="008C5E09" w:rsidRDefault="007113A9" w:rsidP="00636DE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8C5E0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D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Передати АТ «МИКОЛАЇВОБЛЕНЕРГО» в оренду на 49 років земельну ділянку (кадастровий номер </w:t>
      </w:r>
      <w:r w:rsidR="00E90ABE" w:rsidRPr="00636DE7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4810136300:05:002:0043</w:t>
      </w:r>
      <w:r w:rsidR="00D33C9E" w:rsidRPr="008C5E0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90ABE">
        <w:rPr>
          <w:rFonts w:ascii="Times New Roman" w:eastAsia="Times New Roman" w:hAnsi="Times New Roman" w:cs="Times New Roman"/>
          <w:sz w:val="28"/>
          <w:szCs w:val="28"/>
        </w:rPr>
        <w:t>73</w:t>
      </w:r>
      <w:r w:rsidR="00D33C9E" w:rsidRPr="008C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 w:rsidRPr="008C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E90ABE" w:rsidRPr="00E90ABE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0A276B">
        <w:rPr>
          <w:rFonts w:ascii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hAnsi="Times New Roman" w:cs="Times New Roman"/>
          <w:sz w:val="28"/>
          <w:szCs w:val="28"/>
        </w:rPr>
        <w:t>710, розташованої поблизу будинку №</w:t>
      </w:r>
      <w:r w:rsidR="000A276B">
        <w:rPr>
          <w:rFonts w:ascii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hAnsi="Times New Roman" w:cs="Times New Roman"/>
          <w:sz w:val="28"/>
          <w:szCs w:val="28"/>
        </w:rPr>
        <w:t>19 по вул.</w:t>
      </w:r>
      <w:r w:rsidR="000A276B">
        <w:rPr>
          <w:rFonts w:ascii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hAnsi="Times New Roman" w:cs="Times New Roman"/>
          <w:sz w:val="28"/>
          <w:szCs w:val="28"/>
        </w:rPr>
        <w:t>Спортивній в Заводському районі м.</w:t>
      </w:r>
      <w:r w:rsidR="000A276B">
        <w:rPr>
          <w:rFonts w:ascii="Times New Roman" w:hAnsi="Times New Roman" w:cs="Times New Roman"/>
          <w:sz w:val="28"/>
          <w:szCs w:val="28"/>
        </w:rPr>
        <w:t> </w:t>
      </w:r>
      <w:r w:rsidR="00E90ABE" w:rsidRPr="00E90ABE">
        <w:rPr>
          <w:rFonts w:ascii="Times New Roman" w:hAnsi="Times New Roman" w:cs="Times New Roman"/>
          <w:sz w:val="28"/>
          <w:szCs w:val="28"/>
        </w:rPr>
        <w:t>Миколаєва</w:t>
      </w:r>
      <w:r w:rsidRPr="008C5E09">
        <w:rPr>
          <w:rFonts w:ascii="Times New Roman" w:hAnsi="Times New Roman" w:cs="Times New Roman"/>
          <w:sz w:val="28"/>
          <w:szCs w:val="28"/>
        </w:rPr>
        <w:t xml:space="preserve">,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90ABE" w:rsidRPr="00E90ABE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="00E90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90ABE" w:rsidRPr="00E90ABE">
        <w:rPr>
          <w:rFonts w:ascii="Times New Roman" w:eastAsia="Times New Roman" w:hAnsi="Times New Roman" w:cs="Times New Roman"/>
          <w:sz w:val="28"/>
          <w:szCs w:val="28"/>
        </w:rPr>
        <w:t xml:space="preserve">8449/12.02.18/25-2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8C5E09" w:rsidRDefault="00255E36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8C5E09" w:rsidRDefault="0013422C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77777777" w:rsidR="007113A9" w:rsidRPr="008C5E0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8C5E0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5D3432B1" w14:textId="340B7FEE" w:rsidR="007113A9" w:rsidRPr="008C5E0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6D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6C8735" w14:textId="77777777" w:rsidR="00636DE7" w:rsidRDefault="00636DE7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C9B053" w14:textId="7759A71A" w:rsidR="0013422C" w:rsidRPr="008C5E0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8C5E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8C5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8C5E0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8C5E09" w:rsidRDefault="00C67C89" w:rsidP="006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8C5E09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7113A9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636D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636DE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636DE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542C" w14:textId="77777777" w:rsidR="00557BA4" w:rsidRDefault="00557BA4" w:rsidP="00340F43">
      <w:pPr>
        <w:spacing w:after="0" w:line="240" w:lineRule="auto"/>
      </w:pPr>
      <w:r>
        <w:separator/>
      </w:r>
    </w:p>
  </w:endnote>
  <w:endnote w:type="continuationSeparator" w:id="0">
    <w:p w14:paraId="340B5776" w14:textId="77777777" w:rsidR="00557BA4" w:rsidRDefault="00557BA4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53B7" w14:textId="77777777" w:rsidR="00557BA4" w:rsidRDefault="00557BA4" w:rsidP="00340F43">
      <w:pPr>
        <w:spacing w:after="0" w:line="240" w:lineRule="auto"/>
      </w:pPr>
      <w:r>
        <w:separator/>
      </w:r>
    </w:p>
  </w:footnote>
  <w:footnote w:type="continuationSeparator" w:id="0">
    <w:p w14:paraId="4E746DE2" w14:textId="77777777" w:rsidR="00557BA4" w:rsidRDefault="00557BA4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276B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0D79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E1D71"/>
    <w:rsid w:val="005119DA"/>
    <w:rsid w:val="005248F1"/>
    <w:rsid w:val="00556BEB"/>
    <w:rsid w:val="00557BA4"/>
    <w:rsid w:val="0058392C"/>
    <w:rsid w:val="00587345"/>
    <w:rsid w:val="005A5D99"/>
    <w:rsid w:val="005C4FD3"/>
    <w:rsid w:val="00610629"/>
    <w:rsid w:val="00612FB5"/>
    <w:rsid w:val="00636DE7"/>
    <w:rsid w:val="00646119"/>
    <w:rsid w:val="00655F6A"/>
    <w:rsid w:val="00673497"/>
    <w:rsid w:val="006B2F9B"/>
    <w:rsid w:val="006D7E6C"/>
    <w:rsid w:val="006F064A"/>
    <w:rsid w:val="007113A9"/>
    <w:rsid w:val="0072587D"/>
    <w:rsid w:val="007406AC"/>
    <w:rsid w:val="007413C6"/>
    <w:rsid w:val="00771B35"/>
    <w:rsid w:val="007A10C8"/>
    <w:rsid w:val="00821693"/>
    <w:rsid w:val="00843370"/>
    <w:rsid w:val="008455EF"/>
    <w:rsid w:val="00845B4C"/>
    <w:rsid w:val="008C5E09"/>
    <w:rsid w:val="008D5C1A"/>
    <w:rsid w:val="009105DE"/>
    <w:rsid w:val="009130CF"/>
    <w:rsid w:val="009471E0"/>
    <w:rsid w:val="0098526A"/>
    <w:rsid w:val="00987969"/>
    <w:rsid w:val="009903AB"/>
    <w:rsid w:val="009A1019"/>
    <w:rsid w:val="009A36ED"/>
    <w:rsid w:val="00A06CAC"/>
    <w:rsid w:val="00A51C7B"/>
    <w:rsid w:val="00A55C59"/>
    <w:rsid w:val="00A969BE"/>
    <w:rsid w:val="00B222CD"/>
    <w:rsid w:val="00B2293B"/>
    <w:rsid w:val="00B36D43"/>
    <w:rsid w:val="00B459F0"/>
    <w:rsid w:val="00B6296B"/>
    <w:rsid w:val="00B91903"/>
    <w:rsid w:val="00B962D1"/>
    <w:rsid w:val="00BC272D"/>
    <w:rsid w:val="00BC5C40"/>
    <w:rsid w:val="00C51D87"/>
    <w:rsid w:val="00C57092"/>
    <w:rsid w:val="00C67C89"/>
    <w:rsid w:val="00C77DD9"/>
    <w:rsid w:val="00C86E62"/>
    <w:rsid w:val="00C94F06"/>
    <w:rsid w:val="00CB0631"/>
    <w:rsid w:val="00CD3DDA"/>
    <w:rsid w:val="00D33C9E"/>
    <w:rsid w:val="00D55C82"/>
    <w:rsid w:val="00D61B79"/>
    <w:rsid w:val="00D62167"/>
    <w:rsid w:val="00D74478"/>
    <w:rsid w:val="00D74CA8"/>
    <w:rsid w:val="00D841EF"/>
    <w:rsid w:val="00DE0409"/>
    <w:rsid w:val="00DE40CD"/>
    <w:rsid w:val="00DF0D5B"/>
    <w:rsid w:val="00DF32F2"/>
    <w:rsid w:val="00E27EF3"/>
    <w:rsid w:val="00E576D1"/>
    <w:rsid w:val="00E6159D"/>
    <w:rsid w:val="00E90ABE"/>
    <w:rsid w:val="00E92072"/>
    <w:rsid w:val="00E95813"/>
    <w:rsid w:val="00EA4EB6"/>
    <w:rsid w:val="00F20195"/>
    <w:rsid w:val="00F254D1"/>
    <w:rsid w:val="00F41F35"/>
    <w:rsid w:val="00F443F6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2</cp:revision>
  <cp:lastPrinted>2024-09-27T07:44:00Z</cp:lastPrinted>
  <dcterms:created xsi:type="dcterms:W3CDTF">2025-02-13T08:28:00Z</dcterms:created>
  <dcterms:modified xsi:type="dcterms:W3CDTF">2025-02-13T08:28:00Z</dcterms:modified>
</cp:coreProperties>
</file>