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5F467A85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C49BB">
        <w:rPr>
          <w:rFonts w:ascii="Times New Roman" w:eastAsia="Times New Roman" w:hAnsi="Times New Roman" w:cs="Times New Roman"/>
          <w:color w:val="000000"/>
          <w:sz w:val="28"/>
          <w:szCs w:val="28"/>
        </w:rPr>
        <w:t>311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750B8" w14:textId="2DCC2A65" w:rsidR="00DB41D9" w:rsidRDefault="00DB41D9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0C8337A4" w14:textId="20FA44FA" w:rsidR="00414639" w:rsidRDefault="00414639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34FFB7" w14:textId="77777777" w:rsidR="00414639" w:rsidRDefault="00414639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11C13" w14:textId="1FBEEC15" w:rsidR="004358CE" w:rsidRDefault="004358CE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399AC" w14:textId="77777777" w:rsidR="004358CE" w:rsidRPr="00C7636C" w:rsidRDefault="004358CE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206F93E6" w:rsidR="006B3867" w:rsidRPr="00C7636C" w:rsidRDefault="006D5AD0" w:rsidP="00E726E6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911E8C" w:rsidRPr="00911E8C">
        <w:rPr>
          <w:rFonts w:ascii="Times New Roman" w:hAnsi="Times New Roman" w:cs="Times New Roman"/>
          <w:sz w:val="28"/>
          <w:szCs w:val="28"/>
        </w:rPr>
        <w:t>ТОВ «САТЕЛЛИТ-ХОЛД»</w:t>
      </w:r>
      <w:r w:rsidR="00911E8C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911E8C" w:rsidRPr="00911E8C">
        <w:rPr>
          <w:rFonts w:ascii="Times New Roman" w:hAnsi="Times New Roman" w:cs="Times New Roman"/>
          <w:sz w:val="28"/>
          <w:szCs w:val="28"/>
        </w:rPr>
        <w:t>для обслуговування торгово-офісної нежитлової будівлі по вул.</w:t>
      </w:r>
      <w:r w:rsidR="00FC3969">
        <w:rPr>
          <w:rFonts w:ascii="Times New Roman" w:hAnsi="Times New Roman" w:cs="Times New Roman"/>
          <w:sz w:val="28"/>
          <w:szCs w:val="28"/>
        </w:rPr>
        <w:t> </w:t>
      </w:r>
      <w:r w:rsidR="00911E8C" w:rsidRPr="00911E8C">
        <w:rPr>
          <w:rFonts w:ascii="Times New Roman" w:hAnsi="Times New Roman" w:cs="Times New Roman"/>
          <w:sz w:val="28"/>
          <w:szCs w:val="28"/>
        </w:rPr>
        <w:t>Маріупольській, 24</w:t>
      </w:r>
      <w:r w:rsidR="00911E8C">
        <w:rPr>
          <w:rFonts w:ascii="Times New Roman" w:hAnsi="Times New Roman" w:cs="Times New Roman"/>
          <w:sz w:val="28"/>
          <w:szCs w:val="28"/>
        </w:rPr>
        <w:t xml:space="preserve">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E8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62944555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911E8C" w:rsidRPr="00911E8C">
        <w:rPr>
          <w:sz w:val="28"/>
          <w:szCs w:val="28"/>
        </w:rPr>
        <w:t>ТОВ «САТЕЛЛИТ-ХОЛД»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911E8C" w:rsidRPr="00911E8C">
        <w:rPr>
          <w:sz w:val="28"/>
          <w:szCs w:val="28"/>
        </w:rPr>
        <w:t>16.04.2021</w:t>
      </w:r>
      <w:r w:rsidR="005E3948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911E8C" w:rsidRPr="00911E8C">
        <w:rPr>
          <w:sz w:val="28"/>
          <w:szCs w:val="28"/>
        </w:rPr>
        <w:t>23064-000461394-007-03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4CF5A" w14:textId="28C79790" w:rsidR="00813254" w:rsidRPr="004C4338" w:rsidRDefault="006B3867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9818205"/>
      <w:r w:rsidR="00CC1668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8147A6" w:rsidRPr="008147A6">
        <w:rPr>
          <w:rFonts w:ascii="Times New Roman" w:eastAsia="Times New Roman" w:hAnsi="Times New Roman" w:cs="Times New Roman"/>
          <w:sz w:val="28"/>
          <w:szCs w:val="28"/>
        </w:rPr>
        <w:t>САТЕЛЛИТ-ХОЛД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bookmarkEnd w:id="2"/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147A6" w:rsidRPr="008147A6">
        <w:rPr>
          <w:rFonts w:ascii="Times New Roman" w:eastAsia="Times New Roman" w:hAnsi="Times New Roman" w:cs="Times New Roman"/>
          <w:sz w:val="28"/>
          <w:szCs w:val="28"/>
        </w:rPr>
        <w:t>4810137200:09:006:0026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7A6">
        <w:rPr>
          <w:rFonts w:ascii="Times New Roman" w:eastAsia="Times New Roman" w:hAnsi="Times New Roman" w:cs="Times New Roman"/>
          <w:sz w:val="28"/>
          <w:szCs w:val="28"/>
        </w:rPr>
        <w:t xml:space="preserve">              224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r w:rsidR="008147A6" w:rsidRPr="00C7636C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8147A6">
        <w:rPr>
          <w:rFonts w:ascii="Times New Roman" w:eastAsia="Times New Roman" w:hAnsi="Times New Roman" w:cs="Times New Roman"/>
          <w:sz w:val="28"/>
          <w:szCs w:val="28"/>
        </w:rPr>
        <w:t>ала</w:t>
      </w:r>
      <w:r w:rsidR="005E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8147A6">
        <w:rPr>
          <w:rFonts w:ascii="Times New Roman" w:eastAsia="Times New Roman" w:hAnsi="Times New Roman" w:cs="Times New Roman"/>
          <w:sz w:val="28"/>
          <w:szCs w:val="28"/>
        </w:rPr>
        <w:t>30.08.2006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7A6">
        <w:rPr>
          <w:rFonts w:ascii="Times New Roman" w:eastAsia="Times New Roman" w:hAnsi="Times New Roman" w:cs="Times New Roman"/>
          <w:sz w:val="28"/>
          <w:szCs w:val="28"/>
        </w:rPr>
        <w:t>4329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8147A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147A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147A6" w:rsidRPr="008147A6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8147A6" w:rsidRPr="008147A6">
        <w:rPr>
          <w:rFonts w:ascii="Times New Roman" w:eastAsia="Times New Roman" w:hAnsi="Times New Roman" w:cs="Times New Roman"/>
          <w:sz w:val="28"/>
          <w:szCs w:val="28"/>
        </w:rPr>
        <w:t>торгово-офісн</w:t>
      </w:r>
      <w:r w:rsidR="008147A6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147A6" w:rsidRPr="008147A6">
        <w:rPr>
          <w:rFonts w:ascii="Times New Roman" w:eastAsia="Times New Roman" w:hAnsi="Times New Roman" w:cs="Times New Roman"/>
          <w:sz w:val="28"/>
          <w:szCs w:val="28"/>
        </w:rPr>
        <w:t xml:space="preserve"> нежитлов</w:t>
      </w:r>
      <w:r w:rsidR="008147A6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147A6" w:rsidRPr="008147A6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8147A6">
        <w:rPr>
          <w:rFonts w:ascii="Times New Roman" w:eastAsia="Times New Roman" w:hAnsi="Times New Roman" w:cs="Times New Roman"/>
          <w:sz w:val="28"/>
          <w:szCs w:val="28"/>
        </w:rPr>
        <w:t>і по</w:t>
      </w:r>
      <w:r w:rsidR="008147A6" w:rsidRPr="008147A6">
        <w:t xml:space="preserve"> </w:t>
      </w:r>
      <w:r w:rsidR="008147A6" w:rsidRPr="008147A6">
        <w:rPr>
          <w:rFonts w:ascii="Times New Roman" w:eastAsia="Times New Roman" w:hAnsi="Times New Roman" w:cs="Times New Roman"/>
          <w:sz w:val="28"/>
          <w:szCs w:val="28"/>
        </w:rPr>
        <w:t>вул. Маріупольській, 24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100E" w:rsidRPr="00A6100E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911E8C" w:rsidRPr="00911E8C">
        <w:rPr>
          <w:rFonts w:ascii="Times New Roman" w:eastAsia="Times New Roman" w:hAnsi="Times New Roman" w:cs="Times New Roman"/>
          <w:sz w:val="28"/>
          <w:szCs w:val="28"/>
        </w:rPr>
        <w:t>САЕ 358671</w:t>
      </w:r>
      <w:r w:rsidR="00A6100E" w:rsidRPr="00A6100E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911E8C" w:rsidRPr="00911E8C">
        <w:rPr>
          <w:rFonts w:ascii="Times New Roman" w:eastAsia="Times New Roman" w:hAnsi="Times New Roman" w:cs="Times New Roman"/>
          <w:sz w:val="28"/>
          <w:szCs w:val="28"/>
        </w:rPr>
        <w:t>06.07.2012</w:t>
      </w:r>
      <w:r w:rsidR="00911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00E" w:rsidRPr="00A6100E">
        <w:rPr>
          <w:rFonts w:ascii="Times New Roman" w:eastAsia="Times New Roman" w:hAnsi="Times New Roman" w:cs="Times New Roman"/>
          <w:sz w:val="28"/>
          <w:szCs w:val="28"/>
        </w:rPr>
        <w:t xml:space="preserve">виконавчим комітетом Миколаївської міської ради, відповідно до висновку департаменту архітектури та містобудування Миколаївської міської ради від </w:t>
      </w:r>
      <w:r w:rsidR="00911E8C" w:rsidRPr="00911E8C">
        <w:rPr>
          <w:rFonts w:ascii="Times New Roman" w:eastAsia="Times New Roman" w:hAnsi="Times New Roman" w:cs="Times New Roman"/>
          <w:sz w:val="28"/>
          <w:szCs w:val="28"/>
        </w:rPr>
        <w:t>31.01.2025</w:t>
      </w:r>
      <w:r w:rsidR="00911E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A6100E" w:rsidRPr="00A6100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1E8C" w:rsidRPr="00911E8C">
        <w:rPr>
          <w:rFonts w:ascii="Times New Roman" w:eastAsia="Times New Roman" w:hAnsi="Times New Roman" w:cs="Times New Roman"/>
          <w:sz w:val="28"/>
          <w:szCs w:val="28"/>
        </w:rPr>
        <w:t xml:space="preserve">6212/12.02.18/25-2 </w:t>
      </w:r>
      <w:r w:rsidR="00A6100E" w:rsidRPr="00A6100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9502368" w14:textId="77777777" w:rsidR="00911E8C" w:rsidRDefault="00911E8C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C0E3D3E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C40ACB" w14:textId="77777777" w:rsidR="00911E8C" w:rsidRDefault="00911E8C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E8C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 на новий строк;</w:t>
      </w:r>
    </w:p>
    <w:p w14:paraId="45EC20BF" w14:textId="1176E88C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60F0" w14:textId="77777777" w:rsidR="005A3EF2" w:rsidRDefault="005A3EF2" w:rsidP="00836279">
      <w:pPr>
        <w:spacing w:after="0" w:line="240" w:lineRule="auto"/>
      </w:pPr>
      <w:r>
        <w:separator/>
      </w:r>
    </w:p>
  </w:endnote>
  <w:endnote w:type="continuationSeparator" w:id="0">
    <w:p w14:paraId="30AC897A" w14:textId="77777777" w:rsidR="005A3EF2" w:rsidRDefault="005A3EF2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F968" w14:textId="77777777" w:rsidR="005A3EF2" w:rsidRDefault="005A3EF2" w:rsidP="00836279">
      <w:pPr>
        <w:spacing w:after="0" w:line="240" w:lineRule="auto"/>
      </w:pPr>
      <w:r>
        <w:separator/>
      </w:r>
    </w:p>
  </w:footnote>
  <w:footnote w:type="continuationSeparator" w:id="0">
    <w:p w14:paraId="0BCF5414" w14:textId="77777777" w:rsidR="005A3EF2" w:rsidRDefault="005A3EF2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657A3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71F4E"/>
    <w:rsid w:val="001774DB"/>
    <w:rsid w:val="001A3F33"/>
    <w:rsid w:val="001C0315"/>
    <w:rsid w:val="001C354B"/>
    <w:rsid w:val="001D591B"/>
    <w:rsid w:val="001E0D39"/>
    <w:rsid w:val="001E2DA8"/>
    <w:rsid w:val="00201126"/>
    <w:rsid w:val="00203E39"/>
    <w:rsid w:val="0022304C"/>
    <w:rsid w:val="00233382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C49BB"/>
    <w:rsid w:val="003D511F"/>
    <w:rsid w:val="003E7378"/>
    <w:rsid w:val="00402A65"/>
    <w:rsid w:val="00414639"/>
    <w:rsid w:val="00431F20"/>
    <w:rsid w:val="004355FE"/>
    <w:rsid w:val="004358CE"/>
    <w:rsid w:val="00453549"/>
    <w:rsid w:val="00454127"/>
    <w:rsid w:val="004715C5"/>
    <w:rsid w:val="004877FC"/>
    <w:rsid w:val="004912C7"/>
    <w:rsid w:val="004939DF"/>
    <w:rsid w:val="00497425"/>
    <w:rsid w:val="004C4338"/>
    <w:rsid w:val="004C6D5B"/>
    <w:rsid w:val="004E1D71"/>
    <w:rsid w:val="005119DA"/>
    <w:rsid w:val="005248F1"/>
    <w:rsid w:val="00562AD3"/>
    <w:rsid w:val="00581627"/>
    <w:rsid w:val="0058392C"/>
    <w:rsid w:val="00585B73"/>
    <w:rsid w:val="005A3EF2"/>
    <w:rsid w:val="005A5D99"/>
    <w:rsid w:val="005B4A0C"/>
    <w:rsid w:val="005C4FD3"/>
    <w:rsid w:val="005D799B"/>
    <w:rsid w:val="005D7D3C"/>
    <w:rsid w:val="005E3948"/>
    <w:rsid w:val="005F432D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E69ED"/>
    <w:rsid w:val="00812D2D"/>
    <w:rsid w:val="00813254"/>
    <w:rsid w:val="008147A6"/>
    <w:rsid w:val="00821693"/>
    <w:rsid w:val="00836279"/>
    <w:rsid w:val="008455EF"/>
    <w:rsid w:val="00855C27"/>
    <w:rsid w:val="00882532"/>
    <w:rsid w:val="008A7C92"/>
    <w:rsid w:val="008C7055"/>
    <w:rsid w:val="008E599A"/>
    <w:rsid w:val="009105DE"/>
    <w:rsid w:val="00911E8C"/>
    <w:rsid w:val="009130CF"/>
    <w:rsid w:val="00924FCD"/>
    <w:rsid w:val="00964D12"/>
    <w:rsid w:val="009674FB"/>
    <w:rsid w:val="00987969"/>
    <w:rsid w:val="009903AB"/>
    <w:rsid w:val="009A1019"/>
    <w:rsid w:val="009A36ED"/>
    <w:rsid w:val="009B28A7"/>
    <w:rsid w:val="00A06CAC"/>
    <w:rsid w:val="00A173FD"/>
    <w:rsid w:val="00A51C7B"/>
    <w:rsid w:val="00A57D45"/>
    <w:rsid w:val="00A6100E"/>
    <w:rsid w:val="00A969BE"/>
    <w:rsid w:val="00AD6BFD"/>
    <w:rsid w:val="00B2293B"/>
    <w:rsid w:val="00B459F0"/>
    <w:rsid w:val="00B6296B"/>
    <w:rsid w:val="00B936E8"/>
    <w:rsid w:val="00B962D1"/>
    <w:rsid w:val="00BF7814"/>
    <w:rsid w:val="00C33639"/>
    <w:rsid w:val="00C51D87"/>
    <w:rsid w:val="00C603A7"/>
    <w:rsid w:val="00C75FB1"/>
    <w:rsid w:val="00C7636C"/>
    <w:rsid w:val="00C94DEC"/>
    <w:rsid w:val="00C94F06"/>
    <w:rsid w:val="00CB0631"/>
    <w:rsid w:val="00CC1668"/>
    <w:rsid w:val="00CE4218"/>
    <w:rsid w:val="00D42CE6"/>
    <w:rsid w:val="00D55C82"/>
    <w:rsid w:val="00D56EFB"/>
    <w:rsid w:val="00D74CA8"/>
    <w:rsid w:val="00DA2557"/>
    <w:rsid w:val="00DB0D15"/>
    <w:rsid w:val="00DB41D9"/>
    <w:rsid w:val="00DE40CD"/>
    <w:rsid w:val="00DE7B93"/>
    <w:rsid w:val="00DF0D5B"/>
    <w:rsid w:val="00DF32F2"/>
    <w:rsid w:val="00E27EF3"/>
    <w:rsid w:val="00E4251A"/>
    <w:rsid w:val="00E54CC0"/>
    <w:rsid w:val="00E726E6"/>
    <w:rsid w:val="00E92072"/>
    <w:rsid w:val="00E95813"/>
    <w:rsid w:val="00EA4C34"/>
    <w:rsid w:val="00EA4EB6"/>
    <w:rsid w:val="00EB3208"/>
    <w:rsid w:val="00EB46DD"/>
    <w:rsid w:val="00F07FE5"/>
    <w:rsid w:val="00F171E2"/>
    <w:rsid w:val="00F20195"/>
    <w:rsid w:val="00F254D1"/>
    <w:rsid w:val="00F2620E"/>
    <w:rsid w:val="00F3264C"/>
    <w:rsid w:val="00F5112D"/>
    <w:rsid w:val="00F7591F"/>
    <w:rsid w:val="00FC2468"/>
    <w:rsid w:val="00FC3969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50</cp:revision>
  <cp:lastPrinted>2025-02-04T14:53:00Z</cp:lastPrinted>
  <dcterms:created xsi:type="dcterms:W3CDTF">2024-10-07T12:08:00Z</dcterms:created>
  <dcterms:modified xsi:type="dcterms:W3CDTF">2025-02-21T11:41:00Z</dcterms:modified>
</cp:coreProperties>
</file>