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9668" w14:textId="09C18694" w:rsidR="00293FFA" w:rsidRPr="00494541" w:rsidRDefault="00293FFA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293F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</w:t>
      </w:r>
      <w:r w:rsidRPr="0049454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-</w:t>
      </w:r>
      <w:r w:rsidRPr="00293FF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no</w:t>
      </w:r>
      <w:r w:rsidR="001124E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-0</w:t>
      </w:r>
      <w:r w:rsidR="00AE480E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4</w:t>
      </w:r>
      <w:r w:rsidR="00F759A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9</w:t>
      </w:r>
    </w:p>
    <w:p w14:paraId="59B6B92B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1EA98F6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FFAF640" w14:textId="77777777" w:rsidR="00BB497E" w:rsidRDefault="00BB497E" w:rsidP="00293FFA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A67F817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355CF1A9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18ECF3F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007D711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3755390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4C6B0EC" w14:textId="77777777" w:rsidR="00CA3206" w:rsidRDefault="00CA3206" w:rsidP="001124EF">
      <w:pPr>
        <w:spacing w:after="0" w:line="240" w:lineRule="auto"/>
        <w:ind w:right="35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9C5C9C5" w14:textId="07F5CFF8" w:rsidR="001124EF" w:rsidRPr="000E1F09" w:rsidRDefault="001124EF" w:rsidP="00CA3206">
      <w:pPr>
        <w:spacing w:after="0" w:line="240" w:lineRule="auto"/>
        <w:ind w:right="3968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внесення змін </w:t>
      </w:r>
      <w:r w:rsidR="00F759A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та доповнень </w:t>
      </w:r>
      <w:r w:rsidRPr="000E1F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 рішення М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иколаївської міської ради від 2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.1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CA3206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F759A6">
        <w:rPr>
          <w:rFonts w:ascii="Times New Roman" w:hAnsi="Times New Roman"/>
          <w:bCs/>
          <w:sz w:val="28"/>
          <w:szCs w:val="28"/>
          <w:lang w:val="uk-UA"/>
        </w:rPr>
        <w:t>39</w:t>
      </w:r>
      <w:r w:rsidRPr="000E1F09">
        <w:rPr>
          <w:rFonts w:ascii="Times New Roman" w:hAnsi="Times New Roman"/>
          <w:bCs/>
          <w:sz w:val="28"/>
          <w:szCs w:val="28"/>
          <w:lang w:val="uk-UA"/>
        </w:rPr>
        <w:t>/8 «</w:t>
      </w:r>
      <w:r w:rsidRPr="000E1F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міської комплексної 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>програми «Освіта» на 202</w:t>
      </w:r>
      <w:r w:rsidR="00F759A6">
        <w:rPr>
          <w:rFonts w:ascii="Times New Roman" w:hAnsi="Times New Roman"/>
          <w:bCs/>
          <w:spacing w:val="-4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bCs/>
          <w:spacing w:val="-4"/>
          <w:sz w:val="28"/>
          <w:szCs w:val="28"/>
          <w:lang w:val="uk-UA"/>
        </w:rPr>
        <w:t>7</w:t>
      </w:r>
      <w:r w:rsidRPr="000E1F09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роки»</w:t>
      </w:r>
    </w:p>
    <w:p w14:paraId="43DA6036" w14:textId="58BA7C9F" w:rsidR="001124EF" w:rsidRDefault="001124EF" w:rsidP="001124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054BBA47" w14:textId="77777777" w:rsidR="00CA3206" w:rsidRPr="000E1F09" w:rsidRDefault="00CA3206" w:rsidP="001124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  <w:lang w:val="uk-UA"/>
        </w:rPr>
      </w:pPr>
    </w:p>
    <w:p w14:paraId="2BA9C2B2" w14:textId="77777777" w:rsidR="001124EF" w:rsidRPr="000E1F09" w:rsidRDefault="001124EF" w:rsidP="00CA32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o334"/>
      <w:bookmarkStart w:id="1" w:name="o340"/>
      <w:bookmarkEnd w:id="0"/>
      <w:bookmarkEnd w:id="1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З метою створення належних та безпечних умов навчання і виховання дітей, керуючись п.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22 ч.1 ст.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26 Закону України «Про місцеве самоврядування в Україні», міська рада</w:t>
      </w:r>
    </w:p>
    <w:p w14:paraId="2A9F00A8" w14:textId="77777777" w:rsidR="001124EF" w:rsidRPr="000E1F09" w:rsidRDefault="001124EF" w:rsidP="00112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E8E647" w14:textId="77777777" w:rsidR="001124EF" w:rsidRPr="000E1F09" w:rsidRDefault="001124EF" w:rsidP="001124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71D702F0" w14:textId="77777777" w:rsidR="001124EF" w:rsidRPr="000E1F09" w:rsidRDefault="001124EF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98A686" w14:textId="1C5F31E2" w:rsidR="001124EF" w:rsidRPr="000E1F09" w:rsidRDefault="001124EF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1. </w:t>
      </w:r>
      <w:proofErr w:type="spellStart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зміни та доповне</w:t>
      </w:r>
      <w:r w:rsidRPr="000E1F09">
        <w:rPr>
          <w:rFonts w:ascii="Times New Roman" w:hAnsi="Times New Roman"/>
          <w:sz w:val="28"/>
          <w:szCs w:val="28"/>
          <w:lang w:val="uk-UA"/>
        </w:rPr>
        <w:t>ння до Програми «Освіта» на 202</w:t>
      </w:r>
      <w:r w:rsidR="00F759A6">
        <w:rPr>
          <w:rFonts w:ascii="Times New Roman" w:hAnsi="Times New Roman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sz w:val="28"/>
          <w:szCs w:val="28"/>
          <w:lang w:val="uk-UA"/>
        </w:rPr>
        <w:t>7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 (далі 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Програма), затвердженої рішенням М</w:t>
      </w:r>
      <w:r w:rsidRPr="000E1F09">
        <w:rPr>
          <w:rFonts w:ascii="Times New Roman" w:hAnsi="Times New Roman"/>
          <w:sz w:val="28"/>
          <w:szCs w:val="28"/>
          <w:lang w:val="uk-UA"/>
        </w:rPr>
        <w:t>иколаївської міської ради від 2</w:t>
      </w:r>
      <w:r w:rsidR="00F759A6">
        <w:rPr>
          <w:rFonts w:ascii="Times New Roman" w:hAnsi="Times New Roman"/>
          <w:sz w:val="28"/>
          <w:szCs w:val="28"/>
          <w:lang w:val="uk-UA"/>
        </w:rPr>
        <w:t>8</w:t>
      </w:r>
      <w:r w:rsidRPr="000E1F09">
        <w:rPr>
          <w:rFonts w:ascii="Times New Roman" w:hAnsi="Times New Roman"/>
          <w:sz w:val="28"/>
          <w:szCs w:val="28"/>
          <w:lang w:val="uk-UA"/>
        </w:rPr>
        <w:t>.1</w:t>
      </w:r>
      <w:r w:rsidR="00F759A6">
        <w:rPr>
          <w:rFonts w:ascii="Times New Roman" w:hAnsi="Times New Roman"/>
          <w:sz w:val="28"/>
          <w:szCs w:val="28"/>
          <w:lang w:val="uk-UA"/>
        </w:rPr>
        <w:t>1</w:t>
      </w:r>
      <w:r w:rsidRPr="000E1F09">
        <w:rPr>
          <w:rFonts w:ascii="Times New Roman" w:hAnsi="Times New Roman"/>
          <w:sz w:val="28"/>
          <w:szCs w:val="28"/>
          <w:lang w:val="uk-UA"/>
        </w:rPr>
        <w:t>.202</w:t>
      </w:r>
      <w:r w:rsidR="00F759A6">
        <w:rPr>
          <w:rFonts w:ascii="Times New Roman" w:hAnsi="Times New Roman"/>
          <w:sz w:val="28"/>
          <w:szCs w:val="28"/>
          <w:lang w:val="uk-UA"/>
        </w:rPr>
        <w:t>4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F759A6">
        <w:rPr>
          <w:rFonts w:ascii="Times New Roman" w:hAnsi="Times New Roman"/>
          <w:sz w:val="28"/>
          <w:szCs w:val="28"/>
          <w:lang w:val="uk-UA"/>
        </w:rPr>
        <w:t>39</w:t>
      </w:r>
      <w:r w:rsidRPr="000E1F09">
        <w:rPr>
          <w:rFonts w:ascii="Times New Roman" w:hAnsi="Times New Roman"/>
          <w:sz w:val="28"/>
          <w:szCs w:val="28"/>
          <w:lang w:val="uk-UA"/>
        </w:rPr>
        <w:t>/8 «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</w:t>
      </w:r>
      <w:r w:rsidRPr="000E1F09">
        <w:rPr>
          <w:rFonts w:ascii="Times New Roman" w:hAnsi="Times New Roman"/>
          <w:sz w:val="28"/>
          <w:szCs w:val="28"/>
          <w:lang w:val="uk-UA"/>
        </w:rPr>
        <w:t>я міської комплексної програми «Освіта» на 202</w:t>
      </w:r>
      <w:r w:rsidR="00F759A6">
        <w:rPr>
          <w:rFonts w:ascii="Times New Roman" w:hAnsi="Times New Roman"/>
          <w:sz w:val="28"/>
          <w:szCs w:val="28"/>
          <w:lang w:val="uk-UA"/>
        </w:rPr>
        <w:t>5</w:t>
      </w:r>
      <w:r w:rsidRPr="000E1F09">
        <w:rPr>
          <w:rFonts w:ascii="Times New Roman" w:hAnsi="Times New Roman"/>
          <w:sz w:val="28"/>
          <w:szCs w:val="28"/>
          <w:lang w:val="uk-UA"/>
        </w:rPr>
        <w:t>-202</w:t>
      </w:r>
      <w:r w:rsidR="00F759A6">
        <w:rPr>
          <w:rFonts w:ascii="Times New Roman" w:hAnsi="Times New Roman"/>
          <w:sz w:val="28"/>
          <w:szCs w:val="28"/>
          <w:lang w:val="uk-UA"/>
        </w:rPr>
        <w:t>7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 роки»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77E38EE" w14:textId="40C9199B" w:rsidR="001124EF" w:rsidRPr="000E1F09" w:rsidRDefault="001124EF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1.1. У додатку 2 до Програми:</w:t>
      </w:r>
    </w:p>
    <w:p w14:paraId="705B013D" w14:textId="7C161334" w:rsidR="001124EF" w:rsidRDefault="001124EF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- </w:t>
      </w:r>
      <w:proofErr w:type="spellStart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14299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E1DFB">
        <w:rPr>
          <w:rFonts w:ascii="Times New Roman" w:hAnsi="Times New Roman"/>
          <w:sz w:val="28"/>
          <w:szCs w:val="28"/>
          <w:lang w:val="uk-UA"/>
        </w:rPr>
        <w:t>1</w:t>
      </w:r>
      <w:r w:rsidR="00CA32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</w:t>
      </w:r>
      <w:r w:rsidR="00CA3206">
        <w:rPr>
          <w:rFonts w:ascii="Times New Roman" w:hAnsi="Times New Roman"/>
          <w:sz w:val="28"/>
          <w:szCs w:val="28"/>
          <w:lang w:val="uk-UA"/>
        </w:rPr>
        <w:t> </w:t>
      </w:r>
      <w:r w:rsidR="00C52DBC">
        <w:rPr>
          <w:rFonts w:ascii="Times New Roman" w:hAnsi="Times New Roman"/>
          <w:sz w:val="28"/>
          <w:szCs w:val="28"/>
          <w:lang w:val="uk-UA"/>
        </w:rPr>
        <w:t>2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ється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E4B67E2" w14:textId="6149AB86" w:rsidR="001124EF" w:rsidRDefault="001124EF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п.</w:t>
      </w:r>
      <w:r w:rsidR="00CA320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C52DBC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proofErr w:type="spellStart"/>
      <w:r w:rsidR="00C52DBC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="00C52DBC">
        <w:rPr>
          <w:rFonts w:ascii="Times New Roman" w:hAnsi="Times New Roman"/>
          <w:sz w:val="28"/>
          <w:szCs w:val="28"/>
          <w:lang w:val="uk-UA"/>
        </w:rPr>
        <w:t>.</w:t>
      </w:r>
      <w:r w:rsidR="00CA3206">
        <w:rPr>
          <w:rFonts w:ascii="Times New Roman" w:hAnsi="Times New Roman"/>
          <w:sz w:val="28"/>
          <w:szCs w:val="28"/>
          <w:lang w:val="uk-UA"/>
        </w:rPr>
        <w:t> </w:t>
      </w:r>
      <w:r w:rsidR="00C52DBC">
        <w:rPr>
          <w:rFonts w:ascii="Times New Roman" w:hAnsi="Times New Roman"/>
          <w:sz w:val="28"/>
          <w:szCs w:val="28"/>
          <w:lang w:val="uk-UA"/>
        </w:rPr>
        <w:t xml:space="preserve">2.9 та 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викласти 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його 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72C23">
        <w:rPr>
          <w:rFonts w:ascii="Times New Roman" w:eastAsia="Calibri" w:hAnsi="Times New Roman" w:cs="Times New Roman"/>
          <w:sz w:val="28"/>
          <w:szCs w:val="28"/>
          <w:lang w:val="uk-UA"/>
        </w:rPr>
        <w:t>новій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редакції (дода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ється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14:paraId="5DDD4A80" w14:textId="01888C50" w:rsidR="000E1DFB" w:rsidRDefault="000E1DFB" w:rsidP="00CA320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12.2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</w:t>
      </w:r>
      <w:r w:rsidR="00CA3206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</w:t>
      </w:r>
      <w:r w:rsidR="00D361CF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новій редакції (додається)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636CE3C" w14:textId="46D80400" w:rsidR="001124EF" w:rsidRDefault="001124EF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0E1F09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 </w:t>
      </w:r>
      <w:r w:rsidRPr="000E1F09">
        <w:rPr>
          <w:color w:val="000000"/>
          <w:sz w:val="28"/>
          <w:szCs w:val="28"/>
          <w:lang w:val="uk-UA"/>
        </w:rPr>
        <w:t>Департаменту фінансів Миколаївської міської ради (</w:t>
      </w:r>
      <w:proofErr w:type="spellStart"/>
      <w:r w:rsidRPr="000E1F09">
        <w:rPr>
          <w:color w:val="000000"/>
          <w:sz w:val="28"/>
          <w:szCs w:val="28"/>
          <w:lang w:val="uk-UA"/>
        </w:rPr>
        <w:t>Святелик</w:t>
      </w:r>
      <w:proofErr w:type="spellEnd"/>
      <w:r w:rsidRPr="000E1F09">
        <w:rPr>
          <w:color w:val="000000"/>
          <w:sz w:val="28"/>
          <w:szCs w:val="28"/>
          <w:lang w:val="uk-UA"/>
        </w:rPr>
        <w:t>), управлінню освіти Миколаївської міської ради (Личко) забезпечити фінансування Програми в межах коштів, передбачених у міському бюджеті на відповідний рік.</w:t>
      </w:r>
    </w:p>
    <w:p w14:paraId="1CCDCD57" w14:textId="1388C247" w:rsidR="001124EF" w:rsidRPr="000E1F09" w:rsidRDefault="001124EF" w:rsidP="00CA32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E1F09">
        <w:rPr>
          <w:color w:val="000000"/>
          <w:sz w:val="28"/>
          <w:szCs w:val="28"/>
          <w:lang w:val="uk-UA"/>
        </w:rPr>
        <w:t>3. </w:t>
      </w:r>
      <w:r w:rsidRPr="000E1F09">
        <w:rPr>
          <w:sz w:val="28"/>
          <w:szCs w:val="28"/>
          <w:lang w:val="uk-UA"/>
        </w:rPr>
        <w:t xml:space="preserve">Контроль за виконанням даного рішення покласти на постійні комісії міської ради: </w:t>
      </w:r>
      <w:bookmarkStart w:id="2" w:name="_Hlk79501300"/>
      <w:r w:rsidRPr="000E1F09">
        <w:rPr>
          <w:sz w:val="28"/>
          <w:szCs w:val="28"/>
          <w:lang w:val="uk-UA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заступника міського голови </w:t>
      </w:r>
      <w:bookmarkEnd w:id="2"/>
      <w:r w:rsidRPr="000E1F09">
        <w:rPr>
          <w:sz w:val="28"/>
          <w:szCs w:val="28"/>
          <w:lang w:val="uk-UA"/>
        </w:rPr>
        <w:t>Петрова</w:t>
      </w:r>
      <w:r w:rsidR="00D72C23">
        <w:rPr>
          <w:sz w:val="28"/>
          <w:szCs w:val="28"/>
          <w:lang w:val="uk-UA"/>
        </w:rPr>
        <w:t xml:space="preserve"> А.Л</w:t>
      </w:r>
      <w:r>
        <w:rPr>
          <w:sz w:val="28"/>
          <w:szCs w:val="28"/>
          <w:lang w:val="uk-UA"/>
        </w:rPr>
        <w:t>.</w:t>
      </w:r>
    </w:p>
    <w:p w14:paraId="1E4B4EE3" w14:textId="5D4E3D63" w:rsidR="001124EF" w:rsidRDefault="001124EF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95DDD4" w14:textId="196BBFD8" w:rsidR="00CA3206" w:rsidRDefault="00CA3206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AB934A" w14:textId="77777777" w:rsidR="00CA3206" w:rsidRPr="000E1F09" w:rsidRDefault="00CA3206" w:rsidP="001124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1E0A7E" w14:textId="0F3CCA28" w:rsidR="001124EF" w:rsidRPr="000E1F09" w:rsidRDefault="001124EF" w:rsidP="001124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1F09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Pr="000E1F09">
        <w:rPr>
          <w:rFonts w:ascii="Times New Roman" w:hAnsi="Times New Roman"/>
          <w:sz w:val="28"/>
          <w:szCs w:val="28"/>
          <w:lang w:val="uk-UA"/>
        </w:rPr>
        <w:tab/>
      </w:r>
      <w:r w:rsidR="00B131F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A320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E1F09">
        <w:rPr>
          <w:rFonts w:ascii="Times New Roman" w:eastAsia="Calibri" w:hAnsi="Times New Roman" w:cs="Times New Roman"/>
          <w:sz w:val="28"/>
          <w:szCs w:val="28"/>
          <w:lang w:val="uk-UA"/>
        </w:rPr>
        <w:t>СЄНКЕВИЧ</w:t>
      </w:r>
    </w:p>
    <w:p w14:paraId="4D039360" w14:textId="58BE0610" w:rsidR="00C52DBC" w:rsidRDefault="00C52DBC" w:rsidP="00413F5A">
      <w:pPr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  <w:lang w:val="uk-UA"/>
        </w:rPr>
      </w:pPr>
    </w:p>
    <w:p w14:paraId="33569CA7" w14:textId="77777777" w:rsidR="00D06FEA" w:rsidRDefault="00D06FEA" w:rsidP="00413F5A">
      <w:pPr>
        <w:spacing w:after="0" w:line="240" w:lineRule="auto"/>
        <w:ind w:firstLine="7230"/>
        <w:rPr>
          <w:rFonts w:ascii="Times New Roman" w:hAnsi="Times New Roman" w:cs="Times New Roman"/>
          <w:sz w:val="28"/>
          <w:szCs w:val="28"/>
          <w:lang w:val="uk-UA"/>
        </w:rPr>
        <w:sectPr w:rsidR="00D06FEA" w:rsidSect="00CA32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D856E2B" w14:textId="067AE2AC" w:rsidR="00413F5A" w:rsidRDefault="00413F5A" w:rsidP="00CA3206">
      <w:pPr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02E06521" w14:textId="77777777" w:rsidR="00413F5A" w:rsidRPr="00EC5EF7" w:rsidRDefault="00413F5A" w:rsidP="00CA3206">
      <w:pPr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14:paraId="7594600D" w14:textId="446970DC" w:rsidR="00413F5A" w:rsidRDefault="00413F5A" w:rsidP="00CA3206">
      <w:pPr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 w:rsidRPr="00EC5EF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C5EF7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5835D45A" w14:textId="1C1B93E5" w:rsidR="00413F5A" w:rsidRDefault="00413F5A" w:rsidP="00CA3206">
      <w:pPr>
        <w:spacing w:after="0" w:line="360" w:lineRule="auto"/>
        <w:ind w:left="3391" w:firstLine="89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</w:t>
      </w:r>
      <w:r w:rsidR="00CA3206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4205464" w14:textId="77777777" w:rsidR="00413F5A" w:rsidRDefault="00413F5A" w:rsidP="00413F5A">
      <w:pPr>
        <w:spacing w:after="0" w:line="240" w:lineRule="auto"/>
        <w:ind w:firstLine="723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0357A6" w14:textId="77777777" w:rsidR="00413F5A" w:rsidRDefault="00413F5A" w:rsidP="00413F5A">
      <w:pPr>
        <w:spacing w:after="0" w:line="240" w:lineRule="auto"/>
        <w:ind w:firstLine="723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465B6F" w14:textId="4A04F5BA" w:rsidR="00413F5A" w:rsidRDefault="00413F5A" w:rsidP="00CA3206">
      <w:pPr>
        <w:spacing w:after="0" w:line="240" w:lineRule="auto"/>
        <w:ind w:left="3390" w:firstLine="1064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C52DB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32EB340" w14:textId="77777777" w:rsidR="00413F5A" w:rsidRPr="007A28EC" w:rsidRDefault="00413F5A" w:rsidP="00CA3206">
      <w:pPr>
        <w:spacing w:after="0" w:line="240" w:lineRule="auto"/>
        <w:ind w:left="3390" w:firstLine="1064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28EC">
        <w:rPr>
          <w:rFonts w:ascii="Times New Roman" w:eastAsia="Calibri" w:hAnsi="Times New Roman" w:cs="Times New Roman"/>
          <w:sz w:val="28"/>
          <w:szCs w:val="28"/>
          <w:lang w:val="uk-UA"/>
        </w:rPr>
        <w:t>до Програми</w:t>
      </w:r>
    </w:p>
    <w:p w14:paraId="219F76E4" w14:textId="77777777" w:rsidR="00413F5A" w:rsidRDefault="00413F5A" w:rsidP="00E362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C954C7" w14:textId="77777777" w:rsidR="00C52DBC" w:rsidRPr="00C52DBC" w:rsidRDefault="00C52DBC" w:rsidP="00E362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52DBC">
        <w:rPr>
          <w:sz w:val="28"/>
          <w:szCs w:val="28"/>
        </w:rPr>
        <w:t>ПЕРЕЛІК</w:t>
      </w:r>
    </w:p>
    <w:p w14:paraId="47C6517A" w14:textId="77777777" w:rsidR="00C52DBC" w:rsidRPr="00C52DBC" w:rsidRDefault="00C52DBC" w:rsidP="00E362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36277">
        <w:rPr>
          <w:sz w:val="28"/>
          <w:szCs w:val="28"/>
          <w:lang w:val="uk-UA"/>
        </w:rPr>
        <w:t>завдань і заходів міської комплексної програми «Освіта» на 2025-2027</w:t>
      </w:r>
      <w:r w:rsidRPr="00C52DBC">
        <w:rPr>
          <w:sz w:val="28"/>
          <w:szCs w:val="28"/>
        </w:rPr>
        <w:t xml:space="preserve"> роки</w:t>
      </w:r>
    </w:p>
    <w:p w14:paraId="092C0472" w14:textId="77777777" w:rsidR="00413F5A" w:rsidRPr="00413F5A" w:rsidRDefault="00413F5A" w:rsidP="00C52DBC">
      <w:pPr>
        <w:spacing w:after="0" w:line="240" w:lineRule="auto"/>
        <w:jc w:val="center"/>
        <w:rPr>
          <w:lang w:val="uk-UA"/>
        </w:rPr>
      </w:pPr>
    </w:p>
    <w:tbl>
      <w:tblPr>
        <w:tblW w:w="15440" w:type="dxa"/>
        <w:tblInd w:w="93" w:type="dxa"/>
        <w:tblLook w:val="04A0" w:firstRow="1" w:lastRow="0" w:firstColumn="1" w:lastColumn="0" w:noHBand="0" w:noVBand="1"/>
      </w:tblPr>
      <w:tblGrid>
        <w:gridCol w:w="496"/>
        <w:gridCol w:w="4400"/>
        <w:gridCol w:w="1120"/>
        <w:gridCol w:w="1659"/>
        <w:gridCol w:w="1656"/>
        <w:gridCol w:w="1504"/>
        <w:gridCol w:w="1504"/>
        <w:gridCol w:w="1429"/>
        <w:gridCol w:w="1672"/>
      </w:tblGrid>
      <w:tr w:rsidR="00D06FEA" w:rsidRPr="00BF7A26" w14:paraId="33B74D0F" w14:textId="77777777" w:rsidTr="0060502C">
        <w:trPr>
          <w:trHeight w:val="4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A6E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AB56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Забезпечення належних умов для надання загальної середньої освіти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8F8" w14:textId="77777777" w:rsidR="00D06FEA" w:rsidRPr="00E36277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Підвищення якості загальної середньої освіти</w:t>
            </w:r>
          </w:p>
        </w:tc>
      </w:tr>
      <w:tr w:rsidR="00D06FEA" w:rsidRPr="00AF2C5D" w14:paraId="4ACF83F5" w14:textId="77777777" w:rsidTr="0060502C">
        <w:trPr>
          <w:trHeight w:val="7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F8F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D2E4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Забезпечення належного функціонування закладів  загальної середньої освіти, у </w:t>
            </w:r>
            <w:proofErr w:type="spellStart"/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. спеціальних та дошкільних відділень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2250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145A" w14:textId="77777777" w:rsidR="00D06FEA" w:rsidRPr="00E36277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0D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5 170 651,954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E4E7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1 461 453,600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4ADB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1 707 620,278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4B3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2 001 578,076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A4B81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3A4B687D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61DA8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6CBC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0C57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273E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3D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1 722 110,454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ECB3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485 747,100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755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568 170,278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C95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668 193,076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5FEC4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235FF03E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6198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EA6C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01C8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399C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FB5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212 754,000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1D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C73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71 760,000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133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75 994,000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7A18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420DF205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4860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5A26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4463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68F9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FE96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3 217 312,500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A12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905 506,500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BC9D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1 061 594,000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857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1 250 212,000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3AB42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75C8A44B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8B00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4908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7D10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C1C1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50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18 475,000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45E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2C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6 096,000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4A7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7 179,000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54944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269E3038" w14:textId="77777777" w:rsidTr="0060502C">
        <w:trPr>
          <w:trHeight w:val="7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55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73CE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Забезпечення функціонування груп подовженого дня у закладах загальної середньої освіти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95A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F48" w14:textId="77777777" w:rsidR="00D06FEA" w:rsidRPr="00E36277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ММР, заклади загальної середньої освіти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A1F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9 529,100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EFA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1 619,500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76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3 206,600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B8FF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4 703,000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E03C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05B56685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A6B1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9FAF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A5B5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063E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B2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9 529,100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7E0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1 619,500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B6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3 206,600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2F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4 703,000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AC80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451B812B" w14:textId="77777777" w:rsidTr="00E36277">
        <w:trPr>
          <w:trHeight w:val="12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AC2C0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0FB3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1899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85DD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8C8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74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A39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38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FFB4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01718CF0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3439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543D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605B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65BD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5F8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A8E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40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604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DB4E6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AF2C5D" w14:paraId="240BC128" w14:textId="77777777" w:rsidTr="0060502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7B32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2D38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8CB0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49D9" w14:textId="77777777" w:rsidR="00D06FEA" w:rsidRPr="00AF2C5D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0B3C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AF2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10F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2E8" w14:textId="77777777" w:rsidR="00D06FEA" w:rsidRPr="00AF2C5D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E53B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E2292A" w14:paraId="691EDD6B" w14:textId="77777777" w:rsidTr="0060502C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243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9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02A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uk-UA" w:eastAsia="ru-RU"/>
              </w:rPr>
              <w:t>Підтримка творчо працюючих педагогічних працівників, педагогічних колективів, директорів закладів освіти, робота з обдарованими дітьми та молоддю</w:t>
            </w:r>
          </w:p>
        </w:tc>
      </w:tr>
      <w:tr w:rsidR="00D06FEA" w:rsidRPr="00E2292A" w14:paraId="5108491D" w14:textId="77777777" w:rsidTr="0060502C">
        <w:trPr>
          <w:trHeight w:val="279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A9F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BD0D" w14:textId="6310DAD5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Виплата стипендії міського голови та міської ради переможцям ІV та ІІІ етапів Всеукраїнських учнівських олімпіад з навчальних предметів, ІІІ етапу Всеукраїнського конкурсу-захисту науково-дослідницьких робіт учнів - членів Малої академії наук України</w:t>
            </w:r>
            <w:r w:rsidR="00D36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, </w:t>
            </w: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інш</w:t>
            </w:r>
            <w:r w:rsidR="00AB0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и</w:t>
            </w: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х інтелектуальних конкурсів, стипенді</w:t>
            </w:r>
            <w:r w:rsidR="00AB0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й,</w:t>
            </w: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призначен</w:t>
            </w:r>
            <w:r w:rsidR="00AB0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их</w:t>
            </w:r>
            <w:r w:rsidRPr="00E36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Кабінетом Міністрів України переможцям Всеукраїнських учнівських олімпіад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D0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E81" w14:textId="77777777" w:rsidR="00D06FEA" w:rsidRPr="00E36277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Управління освіти ММР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2B6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1 375,000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6E0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BD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8FA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BD7C" w14:textId="77777777" w:rsidR="00D06FEA" w:rsidRPr="00E36277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Удосконалення системи роботи з обдарованими дітьми та молоддю, сприяння розвитку їх інтелектуальних, творчих здібностей</w:t>
            </w:r>
          </w:p>
        </w:tc>
      </w:tr>
      <w:tr w:rsidR="00D06FEA" w:rsidRPr="00E2292A" w14:paraId="3E49261F" w14:textId="77777777" w:rsidTr="0060502C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BC2B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A745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місцевого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E041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DD74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BB1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1 375,000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F2E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FA81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ED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5727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E2292A" w14:paraId="317BF4E0" w14:textId="77777777" w:rsidTr="0060502C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3A85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D031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 державного бюджету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368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AD2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369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D47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9A1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15A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67B2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E2292A" w14:paraId="6474CADE" w14:textId="77777777" w:rsidTr="0060502C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0DB6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053D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 рахунок  освітньої субвенції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D465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FB5D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DC01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53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04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946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4A5D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06FEA" w:rsidRPr="00E2292A" w14:paraId="75704EC2" w14:textId="77777777" w:rsidTr="0060502C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94DE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E9E8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3A6E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5CF0" w14:textId="77777777" w:rsidR="00D06FEA" w:rsidRPr="00E2292A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7E6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6BAF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D34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BA1" w14:textId="77777777" w:rsidR="00D06FEA" w:rsidRPr="00E2292A" w:rsidRDefault="00D06FEA" w:rsidP="0060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943B" w14:textId="77777777" w:rsidR="00D06FEA" w:rsidRPr="00E36277" w:rsidRDefault="00D06FEA" w:rsidP="0060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78B341AF" w14:textId="77777777" w:rsidR="001124EF" w:rsidRDefault="001124EF" w:rsidP="001124E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2BD9F2" w14:textId="77777777" w:rsidR="001124EF" w:rsidRDefault="001124EF" w:rsidP="001124E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54C9FE" w14:textId="77777777" w:rsidR="001124EF" w:rsidRPr="000E1F09" w:rsidRDefault="001124EF" w:rsidP="001124EF">
      <w:pPr>
        <w:rPr>
          <w:rFonts w:ascii="Times New Roman" w:hAnsi="Times New Roman" w:cs="Times New Roman"/>
          <w:lang w:val="uk-UA"/>
        </w:rPr>
        <w:sectPr w:rsidR="001124EF" w:rsidRPr="000E1F09" w:rsidSect="00CA320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46B5C7A9" w14:textId="77777777" w:rsidR="00CA3206" w:rsidRDefault="00CA3206" w:rsidP="00CA3206">
      <w:pPr>
        <w:pStyle w:val="a3"/>
        <w:shd w:val="clear" w:color="auto" w:fill="FFFFFF"/>
        <w:spacing w:before="0" w:beforeAutospacing="0" w:after="0" w:afterAutospacing="0"/>
        <w:ind w:left="-426" w:right="425"/>
        <w:jc w:val="center"/>
        <w:rPr>
          <w:bCs/>
          <w:color w:val="000000" w:themeColor="text1"/>
          <w:sz w:val="28"/>
          <w:szCs w:val="28"/>
          <w:lang w:val="uk-UA"/>
        </w:rPr>
      </w:pPr>
      <w:proofErr w:type="spellStart"/>
      <w:r>
        <w:rPr>
          <w:bCs/>
          <w:color w:val="000000" w:themeColor="text1"/>
          <w:sz w:val="28"/>
          <w:szCs w:val="28"/>
        </w:rPr>
        <w:lastRenderedPageBreak/>
        <w:t>Порівняльна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таблиця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14:paraId="46B9880B" w14:textId="77777777" w:rsidR="00CA3206" w:rsidRDefault="00CA3206" w:rsidP="00CA3206">
      <w:pPr>
        <w:pStyle w:val="a3"/>
        <w:shd w:val="clear" w:color="auto" w:fill="FFFFFF"/>
        <w:spacing w:before="0" w:beforeAutospacing="0" w:after="0" w:afterAutospacing="0"/>
        <w:ind w:left="-426" w:right="425"/>
        <w:jc w:val="center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до проєкту рішення виконавчого комітету Миколаївської міської ради </w:t>
      </w:r>
    </w:p>
    <w:p w14:paraId="56A4EC2E" w14:textId="77777777" w:rsidR="00CA3206" w:rsidRDefault="00CA3206" w:rsidP="00CA3206">
      <w:pPr>
        <w:pStyle w:val="a3"/>
        <w:shd w:val="clear" w:color="auto" w:fill="FFFFFF"/>
        <w:spacing w:before="0" w:beforeAutospacing="0" w:after="0" w:afterAutospacing="0"/>
        <w:ind w:left="-426" w:right="425"/>
        <w:jc w:val="center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«</w:t>
      </w:r>
      <w:r>
        <w:rPr>
          <w:color w:val="000000" w:themeColor="text1"/>
          <w:sz w:val="28"/>
          <w:szCs w:val="28"/>
          <w:lang w:val="uk-UA"/>
        </w:rPr>
        <w:t xml:space="preserve">Про попередній розгляд проєкту рішення Миколаївської міської ради «Про внесення змін </w:t>
      </w:r>
    </w:p>
    <w:p w14:paraId="100586EB" w14:textId="502D29D3" w:rsidR="00CA3206" w:rsidRDefault="00CA3206" w:rsidP="00CA3206">
      <w:pPr>
        <w:pStyle w:val="a3"/>
        <w:shd w:val="clear" w:color="auto" w:fill="FFFFFF"/>
        <w:spacing w:before="0" w:beforeAutospacing="0" w:after="0" w:afterAutospacing="0"/>
        <w:ind w:left="-426" w:right="425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та доповнень до рішення Миколаївської міської ради від 28.11.2024 №</w:t>
      </w:r>
      <w:r w:rsidR="00E36277">
        <w:rPr>
          <w:color w:val="000000" w:themeColor="text1"/>
          <w:sz w:val="28"/>
          <w:szCs w:val="28"/>
          <w:lang w:val="uk-UA"/>
        </w:rPr>
        <w:t> </w:t>
      </w:r>
      <w:r>
        <w:rPr>
          <w:color w:val="000000" w:themeColor="text1"/>
          <w:sz w:val="28"/>
          <w:szCs w:val="28"/>
          <w:lang w:val="uk-UA"/>
        </w:rPr>
        <w:t xml:space="preserve">39/8 </w:t>
      </w:r>
    </w:p>
    <w:p w14:paraId="3F158F8E" w14:textId="77777777" w:rsidR="00CA3206" w:rsidRDefault="00CA3206" w:rsidP="00CA3206">
      <w:pPr>
        <w:pStyle w:val="a3"/>
        <w:shd w:val="clear" w:color="auto" w:fill="FFFFFF"/>
        <w:spacing w:before="0" w:beforeAutospacing="0" w:after="0" w:afterAutospacing="0"/>
        <w:ind w:left="-426" w:right="425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«Про затвердження міської комплексної програми «Освіта» на 2025-2027 роки»</w:t>
      </w:r>
    </w:p>
    <w:p w14:paraId="39311E8B" w14:textId="77777777" w:rsidR="00CA3206" w:rsidRDefault="00CA3206" w:rsidP="00CA3206">
      <w:pPr>
        <w:spacing w:after="0" w:line="240" w:lineRule="auto"/>
        <w:ind w:left="-426" w:right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14:paraId="7EE6E6B1" w14:textId="77777777" w:rsidR="00CA3206" w:rsidRDefault="00CA3206" w:rsidP="00CA3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689" w:type="dxa"/>
        <w:tblInd w:w="93" w:type="dxa"/>
        <w:tblLook w:val="04A0" w:firstRow="1" w:lastRow="0" w:firstColumn="1" w:lastColumn="0" w:noHBand="0" w:noVBand="1"/>
      </w:tblPr>
      <w:tblGrid>
        <w:gridCol w:w="456"/>
        <w:gridCol w:w="1544"/>
        <w:gridCol w:w="920"/>
        <w:gridCol w:w="920"/>
        <w:gridCol w:w="920"/>
        <w:gridCol w:w="920"/>
        <w:gridCol w:w="1590"/>
        <w:gridCol w:w="1064"/>
        <w:gridCol w:w="995"/>
        <w:gridCol w:w="1067"/>
        <w:gridCol w:w="998"/>
        <w:gridCol w:w="1495"/>
        <w:gridCol w:w="700"/>
        <w:gridCol w:w="700"/>
        <w:gridCol w:w="700"/>
        <w:gridCol w:w="700"/>
      </w:tblGrid>
      <w:tr w:rsidR="00CA3206" w14:paraId="629B680F" w14:textId="77777777" w:rsidTr="00CA3206">
        <w:trPr>
          <w:trHeight w:val="37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1519" w14:textId="77777777" w:rsidR="00CA3206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6994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БУЛО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123C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СТАЛО</w:t>
            </w:r>
          </w:p>
        </w:tc>
        <w:tc>
          <w:tcPr>
            <w:tcW w:w="4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3580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ЗМІНИ</w:t>
            </w:r>
          </w:p>
        </w:tc>
      </w:tr>
      <w:tr w:rsidR="00CA3206" w:rsidRPr="00BF7A26" w14:paraId="564CD98A" w14:textId="77777777" w:rsidTr="00CA32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B53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D439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Захід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B57F53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Орієнтовні обсяги фінансування (тис. грн.)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6D4B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Захід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879D6E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Орієнтовні обсяги фінансування (тис. грн.)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4DDE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Захід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B0D60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Орієнтовні обсяги фінансування (тис. грн.)</w:t>
            </w:r>
          </w:p>
        </w:tc>
      </w:tr>
      <w:tr w:rsidR="00CA3206" w14:paraId="3D51CC53" w14:textId="77777777" w:rsidTr="00CA320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6FC7" w14:textId="77777777" w:rsidR="00CA3206" w:rsidRPr="00D72C23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0DAB" w14:textId="77777777" w:rsidR="00CA3206" w:rsidRPr="00E36277" w:rsidRDefault="00CA32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33EF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всього 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375D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у тому числі по рокам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8E99" w14:textId="77777777" w:rsidR="00CA3206" w:rsidRPr="00E36277" w:rsidRDefault="00CA32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7D0A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всього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D355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у тому числі по рокам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3087" w14:textId="77777777" w:rsidR="00CA3206" w:rsidRPr="00E36277" w:rsidRDefault="00CA32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A44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всього 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0DBC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у тому числі по рокам</w:t>
            </w:r>
          </w:p>
        </w:tc>
      </w:tr>
      <w:tr w:rsidR="00CA3206" w14:paraId="7636F88A" w14:textId="77777777" w:rsidTr="00CA320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5CB4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22FB" w14:textId="77777777" w:rsidR="00CA3206" w:rsidRPr="00E36277" w:rsidRDefault="00CA32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DCDC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разом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D07E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532E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EAA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9B19" w14:textId="77777777" w:rsidR="00CA3206" w:rsidRPr="00E36277" w:rsidRDefault="00CA32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022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разом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2D25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A6E7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CA2D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0D84" w14:textId="77777777" w:rsidR="00CA3206" w:rsidRPr="00E36277" w:rsidRDefault="00CA32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73D1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разом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0438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DCBE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3D5E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2027</w:t>
            </w:r>
          </w:p>
        </w:tc>
      </w:tr>
      <w:tr w:rsidR="00CA3206" w14:paraId="5CB0053B" w14:textId="77777777" w:rsidTr="00CA3206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E9CB95" w14:textId="77777777" w:rsidR="00CA3206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0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33D9EF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val="uk-UA" w:eastAsia="ru-RU"/>
              </w:rPr>
              <w:t>Забезпечення належних умов для надання загальної середньої освіти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3C989E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B7A35D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C0308F2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B7ADD70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8E145C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14:paraId="6D19A254" w14:textId="77777777" w:rsidTr="00CA3206">
        <w:trPr>
          <w:trHeight w:val="105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9347" w14:textId="77777777" w:rsidR="00CA3206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2.1.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0BBF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Забезпечення належного функціонування закладів  загальної середньої освіти, у </w:t>
            </w:r>
            <w:proofErr w:type="spellStart"/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т.ч</w:t>
            </w:r>
            <w:proofErr w:type="spellEnd"/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. спеціальних та дошкільних відділень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6903" w14:textId="77777777" w:rsidR="00CA3206" w:rsidRPr="00E36277" w:rsidRDefault="00CA3206">
            <w:pPr>
              <w:spacing w:after="0" w:line="240" w:lineRule="auto"/>
              <w:ind w:left="-82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5 180 181,054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94FF" w14:textId="77777777" w:rsidR="00CA3206" w:rsidRPr="00E36277" w:rsidRDefault="00CA3206">
            <w:pPr>
              <w:spacing w:after="0" w:line="240" w:lineRule="auto"/>
              <w:ind w:left="-152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1 463 073,100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CCAF" w14:textId="77777777" w:rsidR="00CA3206" w:rsidRPr="00E36277" w:rsidRDefault="00CA3206">
            <w:pPr>
              <w:spacing w:after="0" w:line="240" w:lineRule="auto"/>
              <w:ind w:left="-80" w:right="-6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1 710 826,878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2B70" w14:textId="77777777" w:rsidR="00CA3206" w:rsidRPr="00E36277" w:rsidRDefault="00CA3206">
            <w:pPr>
              <w:spacing w:after="0" w:line="240" w:lineRule="auto"/>
              <w:ind w:left="-149"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2 006 281,076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6E09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Забезпечення належного функціонування закладів  загальної середньої освіти, у </w:t>
            </w:r>
            <w:proofErr w:type="spellStart"/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т.ч</w:t>
            </w:r>
            <w:proofErr w:type="spellEnd"/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. спеціальних та дошкільних відділень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1CF9" w14:textId="77777777" w:rsidR="00CA3206" w:rsidRPr="00E36277" w:rsidRDefault="00CA3206">
            <w:pPr>
              <w:spacing w:after="0" w:line="240" w:lineRule="auto"/>
              <w:ind w:left="-178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5 170 651,954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3DCC" w14:textId="77777777" w:rsidR="00CA3206" w:rsidRPr="00E36277" w:rsidRDefault="00CA3206">
            <w:pPr>
              <w:spacing w:after="0" w:line="240" w:lineRule="auto"/>
              <w:ind w:left="-105" w:right="-4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1 461 453,600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7D93" w14:textId="77777777" w:rsidR="00CA3206" w:rsidRPr="00E36277" w:rsidRDefault="00CA3206">
            <w:pPr>
              <w:spacing w:after="0" w:line="240" w:lineRule="auto"/>
              <w:ind w:left="-3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1 707 620,278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284D" w14:textId="77777777" w:rsidR="00CA3206" w:rsidRPr="00E36277" w:rsidRDefault="00CA3206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2 001 578,076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1D8C7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D16" w14:textId="77777777" w:rsidR="00CA3206" w:rsidRPr="00E36277" w:rsidRDefault="00CA3206">
            <w:pPr>
              <w:spacing w:after="0" w:line="240" w:lineRule="auto"/>
              <w:ind w:left="-131"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-9 529,100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32F6" w14:textId="77777777" w:rsidR="00CA3206" w:rsidRPr="00E36277" w:rsidRDefault="00CA3206">
            <w:pPr>
              <w:spacing w:after="0" w:line="240" w:lineRule="auto"/>
              <w:ind w:left="-122" w:right="-102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-1 619,500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C328" w14:textId="77777777" w:rsidR="00CA3206" w:rsidRPr="00E36277" w:rsidRDefault="00CA3206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-3 206,600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D3C9" w14:textId="77777777" w:rsidR="00CA3206" w:rsidRPr="00E36277" w:rsidRDefault="00CA3206">
            <w:pPr>
              <w:spacing w:after="0" w:line="240" w:lineRule="auto"/>
              <w:ind w:left="-105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-4 703,000</w:t>
            </w:r>
          </w:p>
        </w:tc>
      </w:tr>
      <w:tr w:rsidR="00CA3206" w14:paraId="59C1A66F" w14:textId="77777777" w:rsidTr="00CA320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6854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02314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місцевого бюджету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7175" w14:textId="77777777" w:rsidR="00CA3206" w:rsidRPr="00E36277" w:rsidRDefault="00CA3206">
            <w:pPr>
              <w:spacing w:after="0" w:line="240" w:lineRule="auto"/>
              <w:ind w:left="-82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1 731 639,554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8260" w14:textId="77777777" w:rsidR="00CA3206" w:rsidRPr="00E36277" w:rsidRDefault="00CA3206">
            <w:pPr>
              <w:spacing w:after="0" w:line="240" w:lineRule="auto"/>
              <w:ind w:left="-152" w:right="-1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487 366,600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73DF" w14:textId="77777777" w:rsidR="00CA3206" w:rsidRPr="00E36277" w:rsidRDefault="00CA3206">
            <w:pPr>
              <w:spacing w:after="0" w:line="240" w:lineRule="auto"/>
              <w:ind w:left="-80" w:right="-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571 376,878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E111" w14:textId="77777777" w:rsidR="00CA3206" w:rsidRPr="00E36277" w:rsidRDefault="00CA3206">
            <w:pPr>
              <w:spacing w:after="0" w:line="240" w:lineRule="auto"/>
              <w:ind w:left="-149" w:right="-13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672 896,076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125B6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місцевого бюджету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9D79" w14:textId="77777777" w:rsidR="00CA3206" w:rsidRPr="00E36277" w:rsidRDefault="00CA3206">
            <w:pPr>
              <w:spacing w:after="0" w:line="240" w:lineRule="auto"/>
              <w:ind w:left="-178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1 722 110,454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E314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485 747,100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51FB" w14:textId="77777777" w:rsidR="00CA3206" w:rsidRPr="00E36277" w:rsidRDefault="00CA3206">
            <w:pPr>
              <w:spacing w:after="0" w:line="240" w:lineRule="auto"/>
              <w:ind w:left="-3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568 170,278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CA3F" w14:textId="77777777" w:rsidR="00CA3206" w:rsidRPr="00E36277" w:rsidRDefault="00CA3206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668 193,076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9B858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B958" w14:textId="77777777" w:rsidR="00CA3206" w:rsidRPr="00E36277" w:rsidRDefault="00CA3206">
            <w:pPr>
              <w:spacing w:after="0" w:line="240" w:lineRule="auto"/>
              <w:ind w:left="-131"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-9 529,100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59B5" w14:textId="77777777" w:rsidR="00CA3206" w:rsidRPr="00E36277" w:rsidRDefault="00CA3206">
            <w:pPr>
              <w:spacing w:after="0" w:line="240" w:lineRule="auto"/>
              <w:ind w:left="-122" w:right="-10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-1 619,500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4E72" w14:textId="77777777" w:rsidR="00CA3206" w:rsidRPr="00E36277" w:rsidRDefault="00CA3206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-3 206,600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2F26" w14:textId="77777777" w:rsidR="00CA3206" w:rsidRPr="00E36277" w:rsidRDefault="00CA3206">
            <w:pPr>
              <w:spacing w:after="0" w:line="240" w:lineRule="auto"/>
              <w:ind w:left="-105" w:right="-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-4 703,000</w:t>
            </w:r>
          </w:p>
        </w:tc>
      </w:tr>
      <w:tr w:rsidR="00CA3206" w14:paraId="27AC5430" w14:textId="77777777" w:rsidTr="00CA320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E429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FF20E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державного бюджету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D1FD" w14:textId="77777777" w:rsidR="00CA3206" w:rsidRPr="00E36277" w:rsidRDefault="00CA3206">
            <w:pPr>
              <w:spacing w:after="0" w:line="240" w:lineRule="auto"/>
              <w:ind w:left="-82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212 754,000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94A7" w14:textId="77777777" w:rsidR="00CA3206" w:rsidRPr="00E36277" w:rsidRDefault="00CA3206">
            <w:pPr>
              <w:spacing w:after="0" w:line="240" w:lineRule="auto"/>
              <w:ind w:left="-152" w:right="-1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65 000,000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97EB" w14:textId="77777777" w:rsidR="00CA3206" w:rsidRPr="00E36277" w:rsidRDefault="00CA3206">
            <w:pPr>
              <w:spacing w:after="0" w:line="240" w:lineRule="auto"/>
              <w:ind w:left="-80" w:right="-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71 760,000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F6A0" w14:textId="77777777" w:rsidR="00CA3206" w:rsidRPr="00E36277" w:rsidRDefault="00CA3206">
            <w:pPr>
              <w:spacing w:after="0" w:line="240" w:lineRule="auto"/>
              <w:ind w:left="-149" w:right="-13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75 994,000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63350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державного бюджету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6014" w14:textId="77777777" w:rsidR="00CA3206" w:rsidRPr="00E36277" w:rsidRDefault="00CA3206">
            <w:pPr>
              <w:spacing w:after="0" w:line="240" w:lineRule="auto"/>
              <w:ind w:left="-178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212 754,000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94D8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65 000,000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113" w14:textId="77777777" w:rsidR="00CA3206" w:rsidRPr="00E36277" w:rsidRDefault="00CA3206">
            <w:pPr>
              <w:spacing w:after="0" w:line="240" w:lineRule="auto"/>
              <w:ind w:left="-3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71 760,000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9EFF" w14:textId="77777777" w:rsidR="00CA3206" w:rsidRPr="00E36277" w:rsidRDefault="00CA3206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75 994,000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C4EFE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1C25" w14:textId="77777777" w:rsidR="00CA3206" w:rsidRPr="00E36277" w:rsidRDefault="00CA3206">
            <w:pPr>
              <w:spacing w:after="0" w:line="240" w:lineRule="auto"/>
              <w:ind w:left="-131"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A849" w14:textId="77777777" w:rsidR="00CA3206" w:rsidRPr="00E36277" w:rsidRDefault="00CA3206">
            <w:pPr>
              <w:spacing w:after="0" w:line="240" w:lineRule="auto"/>
              <w:ind w:left="-122" w:right="-10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C146" w14:textId="77777777" w:rsidR="00CA3206" w:rsidRPr="00E36277" w:rsidRDefault="00CA3206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8294" w14:textId="77777777" w:rsidR="00CA3206" w:rsidRPr="00E36277" w:rsidRDefault="00CA3206">
            <w:pPr>
              <w:spacing w:after="0" w:line="240" w:lineRule="auto"/>
              <w:ind w:left="-105" w:right="-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14:paraId="087EF84C" w14:textId="77777777" w:rsidTr="00CA320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88FC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1F353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за рахунок освітньої субвенції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B7CE" w14:textId="77777777" w:rsidR="00CA3206" w:rsidRPr="00E36277" w:rsidRDefault="00CA3206">
            <w:pPr>
              <w:spacing w:after="0" w:line="240" w:lineRule="auto"/>
              <w:ind w:left="-82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3 217 312,500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2F07" w14:textId="77777777" w:rsidR="00CA3206" w:rsidRPr="00E36277" w:rsidRDefault="00CA3206">
            <w:pPr>
              <w:spacing w:after="0" w:line="240" w:lineRule="auto"/>
              <w:ind w:left="-152" w:right="-1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905 506,500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0D8A" w14:textId="77777777" w:rsidR="00CA3206" w:rsidRPr="00E36277" w:rsidRDefault="00CA3206">
            <w:pPr>
              <w:spacing w:after="0" w:line="240" w:lineRule="auto"/>
              <w:ind w:left="-80" w:right="-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1 061 594,000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337D" w14:textId="77777777" w:rsidR="00CA3206" w:rsidRPr="00E36277" w:rsidRDefault="00CA3206">
            <w:pPr>
              <w:spacing w:after="0" w:line="240" w:lineRule="auto"/>
              <w:ind w:left="-149" w:right="-13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1 250 212,000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0F969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F10F" w14:textId="77777777" w:rsidR="00CA3206" w:rsidRPr="00E36277" w:rsidRDefault="00CA3206">
            <w:pPr>
              <w:spacing w:after="0" w:line="240" w:lineRule="auto"/>
              <w:ind w:left="-178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3 217 312,500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A3F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905 506,500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1A8F" w14:textId="77777777" w:rsidR="00CA3206" w:rsidRPr="00E36277" w:rsidRDefault="00CA3206">
            <w:pPr>
              <w:spacing w:after="0" w:line="240" w:lineRule="auto"/>
              <w:ind w:left="-3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1 061 594,000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EC72" w14:textId="77777777" w:rsidR="00CA3206" w:rsidRPr="00E36277" w:rsidRDefault="00CA3206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1 250 212,000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574B5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0C70" w14:textId="77777777" w:rsidR="00CA3206" w:rsidRPr="00E36277" w:rsidRDefault="00CA3206">
            <w:pPr>
              <w:spacing w:after="0" w:line="240" w:lineRule="auto"/>
              <w:ind w:left="-131"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DF81" w14:textId="77777777" w:rsidR="00CA3206" w:rsidRPr="00E36277" w:rsidRDefault="00CA3206">
            <w:pPr>
              <w:spacing w:after="0" w:line="240" w:lineRule="auto"/>
              <w:ind w:left="-122" w:right="-10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4842" w14:textId="77777777" w:rsidR="00CA3206" w:rsidRPr="00E36277" w:rsidRDefault="00CA3206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D124" w14:textId="77777777" w:rsidR="00CA3206" w:rsidRPr="00E36277" w:rsidRDefault="00CA3206">
            <w:pPr>
              <w:spacing w:after="0" w:line="240" w:lineRule="auto"/>
              <w:ind w:left="-105" w:right="-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14:paraId="062DAFD6" w14:textId="77777777" w:rsidTr="00CA320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2127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C88B7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із спеціального фонду                                    (власні надходження)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D37C" w14:textId="77777777" w:rsidR="00CA3206" w:rsidRPr="00E36277" w:rsidRDefault="00CA3206">
            <w:pPr>
              <w:spacing w:after="0" w:line="240" w:lineRule="auto"/>
              <w:ind w:left="-82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18 475,000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1163" w14:textId="77777777" w:rsidR="00CA3206" w:rsidRPr="00E36277" w:rsidRDefault="00CA3206">
            <w:pPr>
              <w:spacing w:after="0" w:line="240" w:lineRule="auto"/>
              <w:ind w:left="-152" w:right="-1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5 200,000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EE5" w14:textId="77777777" w:rsidR="00CA3206" w:rsidRPr="00E36277" w:rsidRDefault="00CA3206">
            <w:pPr>
              <w:spacing w:after="0" w:line="240" w:lineRule="auto"/>
              <w:ind w:left="-80" w:right="-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6 096,000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81AB" w14:textId="77777777" w:rsidR="00CA3206" w:rsidRPr="00E36277" w:rsidRDefault="00CA3206">
            <w:pPr>
              <w:spacing w:after="0" w:line="240" w:lineRule="auto"/>
              <w:ind w:left="-149" w:right="-13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7 179,000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834DE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із спеціального фонду                                    (власні надходження)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7E2" w14:textId="77777777" w:rsidR="00CA3206" w:rsidRPr="00E36277" w:rsidRDefault="00CA3206">
            <w:pPr>
              <w:spacing w:after="0" w:line="240" w:lineRule="auto"/>
              <w:ind w:left="-178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18 475,000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3DC5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5 200,000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9226" w14:textId="77777777" w:rsidR="00CA3206" w:rsidRPr="00E36277" w:rsidRDefault="00CA3206">
            <w:pPr>
              <w:spacing w:after="0" w:line="240" w:lineRule="auto"/>
              <w:ind w:left="-33" w:right="-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6 096,000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7EA4" w14:textId="77777777" w:rsidR="00CA3206" w:rsidRPr="00E36277" w:rsidRDefault="00CA3206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7 179,000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43451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DFFD" w14:textId="77777777" w:rsidR="00CA3206" w:rsidRPr="00E36277" w:rsidRDefault="00CA3206">
            <w:pPr>
              <w:spacing w:after="0" w:line="240" w:lineRule="auto"/>
              <w:ind w:left="-131"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E192" w14:textId="77777777" w:rsidR="00CA3206" w:rsidRPr="00E36277" w:rsidRDefault="00CA3206">
            <w:pPr>
              <w:spacing w:after="0" w:line="240" w:lineRule="auto"/>
              <w:ind w:left="-122" w:right="-10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9734" w14:textId="77777777" w:rsidR="00CA3206" w:rsidRPr="00E36277" w:rsidRDefault="00CA3206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4E5A" w14:textId="77777777" w:rsidR="00CA3206" w:rsidRPr="00E36277" w:rsidRDefault="00CA3206">
            <w:pPr>
              <w:spacing w:after="0" w:line="240" w:lineRule="auto"/>
              <w:ind w:left="-105" w:right="-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14:paraId="524387F3" w14:textId="77777777" w:rsidTr="00CA3206">
        <w:trPr>
          <w:trHeight w:val="105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4FC1" w14:textId="77777777" w:rsidR="00CA3206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2.9.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35CA1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6B32" w14:textId="77777777" w:rsidR="00CA3206" w:rsidRPr="00E36277" w:rsidRDefault="00CA3206">
            <w:pPr>
              <w:spacing w:after="0" w:line="240" w:lineRule="auto"/>
              <w:ind w:left="-82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DC8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CBB9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386B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5444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Забезпечення функціонування груп подовженого дня у закладах загальної середньої освіти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5DB1" w14:textId="77777777" w:rsidR="00CA3206" w:rsidRPr="00E36277" w:rsidRDefault="00CA3206">
            <w:pPr>
              <w:spacing w:after="0" w:line="240" w:lineRule="auto"/>
              <w:ind w:left="-178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9 529,100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107D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1 619,500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664C" w14:textId="77777777" w:rsidR="00CA3206" w:rsidRPr="00E36277" w:rsidRDefault="00CA3206">
            <w:pPr>
              <w:spacing w:after="0" w:line="240" w:lineRule="auto"/>
              <w:ind w:left="-3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3 206,600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581C" w14:textId="77777777" w:rsidR="00CA3206" w:rsidRPr="00E36277" w:rsidRDefault="00CA3206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4 703,000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698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Забезпечення функціонування груп подовженого дня у закладах загальної середньої освіти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98C4" w14:textId="77777777" w:rsidR="00CA3206" w:rsidRPr="00E36277" w:rsidRDefault="00CA3206">
            <w:pPr>
              <w:spacing w:after="0" w:line="240" w:lineRule="auto"/>
              <w:ind w:left="-131"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9 529,100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5EFC" w14:textId="77777777" w:rsidR="00CA3206" w:rsidRPr="00E36277" w:rsidRDefault="00CA3206">
            <w:pPr>
              <w:spacing w:after="0" w:line="240" w:lineRule="auto"/>
              <w:ind w:left="-122" w:right="-102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1 619,500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C3D6" w14:textId="77777777" w:rsidR="00CA3206" w:rsidRPr="00E36277" w:rsidRDefault="00CA3206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3 206,600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BDDC" w14:textId="77777777" w:rsidR="00CA3206" w:rsidRPr="00E36277" w:rsidRDefault="00CA3206">
            <w:pPr>
              <w:spacing w:after="0" w:line="240" w:lineRule="auto"/>
              <w:ind w:left="-105" w:right="-12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4 703,000</w:t>
            </w:r>
          </w:p>
        </w:tc>
      </w:tr>
      <w:tr w:rsidR="00CA3206" w14:paraId="14B673A6" w14:textId="77777777" w:rsidTr="00CA320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45D4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A939B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86FD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5E1F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64E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3D4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35F3A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місцевого бюджету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01C5" w14:textId="77777777" w:rsidR="00CA3206" w:rsidRPr="00E36277" w:rsidRDefault="00CA3206">
            <w:pPr>
              <w:spacing w:after="0" w:line="240" w:lineRule="auto"/>
              <w:ind w:left="-178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9 529,100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CA45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1 619,500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7B88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3 206,600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C84E" w14:textId="77777777" w:rsidR="00CA3206" w:rsidRPr="00E36277" w:rsidRDefault="00CA3206">
            <w:pPr>
              <w:spacing w:after="0" w:line="240" w:lineRule="auto"/>
              <w:ind w:left="-103" w:right="-1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4 703,000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91F25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місцевого бюджету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B1DC" w14:textId="77777777" w:rsidR="00CA3206" w:rsidRPr="00E36277" w:rsidRDefault="00CA3206">
            <w:pPr>
              <w:spacing w:after="0" w:line="240" w:lineRule="auto"/>
              <w:ind w:left="-131"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9 529,100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3744" w14:textId="77777777" w:rsidR="00CA3206" w:rsidRPr="00E36277" w:rsidRDefault="00CA3206">
            <w:pPr>
              <w:spacing w:after="0" w:line="240" w:lineRule="auto"/>
              <w:ind w:left="-122" w:right="-10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1 619,500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E65F" w14:textId="77777777" w:rsidR="00CA3206" w:rsidRPr="00E36277" w:rsidRDefault="00CA3206">
            <w:pPr>
              <w:spacing w:after="0" w:line="240" w:lineRule="auto"/>
              <w:ind w:left="-114" w:right="-1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3 206,600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ACF8" w14:textId="77777777" w:rsidR="00CA3206" w:rsidRPr="00E36277" w:rsidRDefault="00CA3206">
            <w:pPr>
              <w:spacing w:after="0" w:line="240" w:lineRule="auto"/>
              <w:ind w:left="-105" w:right="-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4 703,000</w:t>
            </w:r>
          </w:p>
        </w:tc>
      </w:tr>
      <w:tr w:rsidR="00CA3206" w14:paraId="0D8233D8" w14:textId="77777777" w:rsidTr="00CA320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5AB5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79C75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1203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F14E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0C9C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9D42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8A5A0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державного бюджету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AAE4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B668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9BDB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05DC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5B8F0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державного бюджету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BE3B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BE9D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7D6D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AA1E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14:paraId="1AE8B87E" w14:textId="77777777" w:rsidTr="00CA320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8B02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0A5A3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5D37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02B1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EF94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F235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2B53E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EB22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881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2579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7E08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7C21C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за рахунок освітньої субвенції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97C4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341C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0464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5197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14:paraId="53DFC5CC" w14:textId="77777777" w:rsidTr="00CA320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7ACF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64A83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726A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26B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EFA1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B799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B46B2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із спеціального фонду                                    (власні надходження)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D389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0370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C345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F0E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CA8A7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із спеціального фонду                                    (власні надходження)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0DAD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54D3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1E95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24C1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14:paraId="6D56FF69" w14:textId="77777777" w:rsidTr="00CA3206">
        <w:trPr>
          <w:trHeight w:val="552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B3FA1A" w14:textId="77777777" w:rsidR="00CA3206" w:rsidRDefault="00CA32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E8CDC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val="uk-UA" w:eastAsia="ru-RU"/>
              </w:rPr>
            </w:pPr>
          </w:p>
          <w:p w14:paraId="78BED6D2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val="uk-UA" w:eastAsia="ru-RU"/>
              </w:rPr>
            </w:pPr>
          </w:p>
          <w:p w14:paraId="4C441CB7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val="uk-UA" w:eastAsia="ru-RU"/>
              </w:rPr>
            </w:pPr>
          </w:p>
          <w:p w14:paraId="6C0E7E02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val="uk-UA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04F14A" w14:textId="77777777" w:rsidR="00CA3206" w:rsidRPr="00E36277" w:rsidRDefault="00CA320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val="uk-UA"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A96059" w14:textId="77777777" w:rsidR="00CA3206" w:rsidRPr="00E36277" w:rsidRDefault="00CA3206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E22694" w14:textId="77777777" w:rsidR="00CA3206" w:rsidRPr="00E36277" w:rsidRDefault="00CA3206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EECA11" w14:textId="77777777" w:rsidR="00CA3206" w:rsidRPr="00E36277" w:rsidRDefault="00CA3206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CAC0E6" w14:textId="77777777" w:rsidR="00CA3206" w:rsidRPr="00E36277" w:rsidRDefault="00CA3206">
            <w:pPr>
              <w:spacing w:after="0"/>
              <w:rPr>
                <w:sz w:val="20"/>
                <w:szCs w:val="20"/>
                <w:lang w:val="uk-UA" w:eastAsia="uk-UA"/>
              </w:rPr>
            </w:pPr>
          </w:p>
        </w:tc>
      </w:tr>
      <w:tr w:rsidR="00CA3206" w14:paraId="11F54DFB" w14:textId="77777777" w:rsidTr="00CA3206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914067" w14:textId="77777777" w:rsidR="00CA3206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10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608092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val="uk-UA" w:eastAsia="ru-RU"/>
              </w:rPr>
              <w:t>Підтримка творчо працюючих педагогічних працівників, педагогічних колективів, директорів закладів освіти, робота з обдарованими дітьми та молоддю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3109A6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4C1060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61D2272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6BF34A6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05397DA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:rsidRPr="00BF7A26" w14:paraId="7C1C5862" w14:textId="77777777" w:rsidTr="00CA3206">
        <w:trPr>
          <w:trHeight w:val="42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4A1D" w14:textId="77777777" w:rsidR="00CA3206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12.2.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E94B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Виплата стипендії міського голови та міської ради переможцям ІV та ІІІ етапів Всеукраїнських учнівських олімпіад з навчальних предметів, ІІІ етапу Всеукраїнського конкурсу-захисту науково-дослідницьких робіт учнів - членів Малої академії наук України та міської ради та </w:t>
            </w:r>
            <w:proofErr w:type="spellStart"/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інштх</w:t>
            </w:r>
            <w:proofErr w:type="spellEnd"/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 інтелектуальних конкурсів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A2E8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1 375,000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951F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410,000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7CE3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465,000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D3E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500,000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0AAD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Виплата стипендії міського голови та міської ради переможцям ІV та ІІІ етапів Всеукраїнських учнівських олімпіад з навчальних предметів, ІІІ етапу Всеукраїнського конкурсу-захисту науково-дослідницьких робіт учнів - членів Малої академії наук України та міської ради та </w:t>
            </w:r>
            <w:proofErr w:type="spellStart"/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інштх</w:t>
            </w:r>
            <w:proofErr w:type="spellEnd"/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 xml:space="preserve"> інтелектуальних конкурсів, стипендії призначені Кабінетом Міністрів України переможцям Всеукраїнських учнівських олімпіад.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6CE2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1 375,000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F25F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410,000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D8F1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465,000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5264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500,000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B30E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Додано: ", стипендії призначені Кабінетом Міністрів України переможцям Всеукраїнських учнівських олімпіад."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C2C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29F5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5194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6FBC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14:paraId="193888AB" w14:textId="77777777" w:rsidTr="00CA320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7A6AE" w14:textId="77777777" w:rsidR="00CA3206" w:rsidRPr="00D72C23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23D73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місцевого бюджету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2F41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1 375,000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BF9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9158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465,000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AB1F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500,000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8890D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місцевого бюджету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617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1 375,000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A603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410,000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9922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465,000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713D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500,000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DFA5E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AD61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5C2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E5AA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65A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14:paraId="0F9859C8" w14:textId="77777777" w:rsidTr="00CA320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FC929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4F6D9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державного бюджету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AB37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224B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4B65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4BB8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18624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 державного бюджету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0B0A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510D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586F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65B3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D79E4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EF08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B927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16A9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3739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14:paraId="7723429A" w14:textId="77777777" w:rsidTr="00CA320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F97D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81436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за рахунок освітньої субвенції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59BA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DCA9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F9B0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C66B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AAA32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за рахунок освітньої субвенції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2A43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2DF8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76EF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819F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67F95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7AA2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43EF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12AB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2B12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  <w:tr w:rsidR="00CA3206" w14:paraId="7AEA04A2" w14:textId="77777777" w:rsidTr="00CA320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F11D2" w14:textId="77777777" w:rsidR="00CA3206" w:rsidRDefault="00CA3206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B7324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із спеціального фонду                                    (власні надходження)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FB5A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8C47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5EE1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A479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77B6B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із спеціального фонду (власні надходження)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79F5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8DC9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336E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F3E0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6CE63" w14:textId="77777777" w:rsidR="00CA3206" w:rsidRPr="00E36277" w:rsidRDefault="00CA32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890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9BF3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7AFE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2136" w14:textId="77777777" w:rsidR="00CA3206" w:rsidRPr="00E36277" w:rsidRDefault="00CA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</w:pPr>
            <w:r w:rsidRPr="00E36277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</w:t>
            </w:r>
          </w:p>
        </w:tc>
      </w:tr>
    </w:tbl>
    <w:p w14:paraId="7EC0A9F7" w14:textId="77777777" w:rsidR="00CA3206" w:rsidRDefault="00CA3206" w:rsidP="00CA320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416E4B4" w14:textId="5BB0D1A2" w:rsidR="00C52DBC" w:rsidRDefault="00C52DBC" w:rsidP="001124E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C52DBC" w:rsidSect="00E3627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7820"/>
    <w:multiLevelType w:val="hybridMultilevel"/>
    <w:tmpl w:val="5D58951C"/>
    <w:lvl w:ilvl="0" w:tplc="BFD61B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A1008E"/>
    <w:multiLevelType w:val="hybridMultilevel"/>
    <w:tmpl w:val="E66433B4"/>
    <w:lvl w:ilvl="0" w:tplc="B2E0C84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00"/>
    <w:rsid w:val="00005BAD"/>
    <w:rsid w:val="00087600"/>
    <w:rsid w:val="000A7D42"/>
    <w:rsid w:val="000C2541"/>
    <w:rsid w:val="000C613D"/>
    <w:rsid w:val="000E1DFB"/>
    <w:rsid w:val="000F6A42"/>
    <w:rsid w:val="001124EF"/>
    <w:rsid w:val="001145DD"/>
    <w:rsid w:val="00142993"/>
    <w:rsid w:val="00173889"/>
    <w:rsid w:val="001D4FD9"/>
    <w:rsid w:val="00202C41"/>
    <w:rsid w:val="00282B12"/>
    <w:rsid w:val="00293FFA"/>
    <w:rsid w:val="002A7E11"/>
    <w:rsid w:val="0031193B"/>
    <w:rsid w:val="003143DD"/>
    <w:rsid w:val="00317866"/>
    <w:rsid w:val="003E507E"/>
    <w:rsid w:val="00413F5A"/>
    <w:rsid w:val="00414DCE"/>
    <w:rsid w:val="004635D4"/>
    <w:rsid w:val="004747C1"/>
    <w:rsid w:val="00494388"/>
    <w:rsid w:val="00494541"/>
    <w:rsid w:val="004A44F1"/>
    <w:rsid w:val="004A7EF5"/>
    <w:rsid w:val="004B3E91"/>
    <w:rsid w:val="005035D4"/>
    <w:rsid w:val="00540BC4"/>
    <w:rsid w:val="0054255D"/>
    <w:rsid w:val="00543F0F"/>
    <w:rsid w:val="00547965"/>
    <w:rsid w:val="005503B1"/>
    <w:rsid w:val="00571745"/>
    <w:rsid w:val="00594FE8"/>
    <w:rsid w:val="005B1126"/>
    <w:rsid w:val="005B19AE"/>
    <w:rsid w:val="005B44D7"/>
    <w:rsid w:val="005C531F"/>
    <w:rsid w:val="006032ED"/>
    <w:rsid w:val="00623537"/>
    <w:rsid w:val="00623CBD"/>
    <w:rsid w:val="00645118"/>
    <w:rsid w:val="00650D72"/>
    <w:rsid w:val="00660101"/>
    <w:rsid w:val="00676148"/>
    <w:rsid w:val="006A196F"/>
    <w:rsid w:val="006C3684"/>
    <w:rsid w:val="006C4D58"/>
    <w:rsid w:val="006D095F"/>
    <w:rsid w:val="00710482"/>
    <w:rsid w:val="00762E80"/>
    <w:rsid w:val="00842317"/>
    <w:rsid w:val="00847D92"/>
    <w:rsid w:val="00853936"/>
    <w:rsid w:val="00871E6D"/>
    <w:rsid w:val="00882B87"/>
    <w:rsid w:val="00892A13"/>
    <w:rsid w:val="009446FF"/>
    <w:rsid w:val="00985AAC"/>
    <w:rsid w:val="009A0CC9"/>
    <w:rsid w:val="00A93250"/>
    <w:rsid w:val="00AB0507"/>
    <w:rsid w:val="00AC714C"/>
    <w:rsid w:val="00AD736A"/>
    <w:rsid w:val="00AE480E"/>
    <w:rsid w:val="00B131FA"/>
    <w:rsid w:val="00B278E8"/>
    <w:rsid w:val="00B60CF9"/>
    <w:rsid w:val="00BB497E"/>
    <w:rsid w:val="00BF7A26"/>
    <w:rsid w:val="00C217FF"/>
    <w:rsid w:val="00C45BD3"/>
    <w:rsid w:val="00C52DBC"/>
    <w:rsid w:val="00C72E45"/>
    <w:rsid w:val="00C87571"/>
    <w:rsid w:val="00C923A4"/>
    <w:rsid w:val="00CA3206"/>
    <w:rsid w:val="00CB41C1"/>
    <w:rsid w:val="00CB713D"/>
    <w:rsid w:val="00CC4C28"/>
    <w:rsid w:val="00CD31EE"/>
    <w:rsid w:val="00CD32DF"/>
    <w:rsid w:val="00D06FEA"/>
    <w:rsid w:val="00D126F4"/>
    <w:rsid w:val="00D257C6"/>
    <w:rsid w:val="00D361CF"/>
    <w:rsid w:val="00D72C23"/>
    <w:rsid w:val="00DB4B80"/>
    <w:rsid w:val="00DD13AB"/>
    <w:rsid w:val="00E05E50"/>
    <w:rsid w:val="00E207AB"/>
    <w:rsid w:val="00E24CCA"/>
    <w:rsid w:val="00E33C77"/>
    <w:rsid w:val="00E36277"/>
    <w:rsid w:val="00E659F4"/>
    <w:rsid w:val="00EA5CAF"/>
    <w:rsid w:val="00ED2781"/>
    <w:rsid w:val="00EE126D"/>
    <w:rsid w:val="00EE3E1A"/>
    <w:rsid w:val="00F158A0"/>
    <w:rsid w:val="00F759A6"/>
    <w:rsid w:val="00FB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6C8E"/>
  <w15:docId w15:val="{35DA97EF-39E4-4690-938B-CA0B5E69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A5CA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EA5CA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d2edcug0">
    <w:name w:val="d2edcug0"/>
    <w:basedOn w:val="a0"/>
    <w:uiPriority w:val="99"/>
    <w:rsid w:val="00EA5CAF"/>
    <w:rPr>
      <w:rFonts w:cs="Times New Roman"/>
    </w:rPr>
  </w:style>
  <w:style w:type="paragraph" w:customStyle="1" w:styleId="1">
    <w:name w:val="Без интервала1"/>
    <w:uiPriority w:val="99"/>
    <w:rsid w:val="00EA5C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EA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B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07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94541"/>
  </w:style>
  <w:style w:type="paragraph" w:styleId="ab">
    <w:name w:val="footer"/>
    <w:basedOn w:val="a"/>
    <w:link w:val="ac"/>
    <w:uiPriority w:val="99"/>
    <w:unhideWhenUsed/>
    <w:rsid w:val="0049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9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5020</Words>
  <Characters>2862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Юрист1</dc:creator>
  <cp:lastModifiedBy>Алла</cp:lastModifiedBy>
  <cp:revision>2</cp:revision>
  <cp:lastPrinted>2021-08-18T12:41:00Z</cp:lastPrinted>
  <dcterms:created xsi:type="dcterms:W3CDTF">2025-03-14T08:06:00Z</dcterms:created>
  <dcterms:modified xsi:type="dcterms:W3CDTF">2025-03-14T08:06:00Z</dcterms:modified>
</cp:coreProperties>
</file>