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237" w:rsidRPr="00363237" w:rsidRDefault="00DC3447">
      <w:pPr>
        <w:pStyle w:val="10"/>
        <w:jc w:val="both"/>
        <w:rPr>
          <w:sz w:val="28"/>
          <w:szCs w:val="28"/>
        </w:rPr>
      </w:pPr>
      <w:r w:rsidRPr="00363237">
        <w:rPr>
          <w:sz w:val="28"/>
          <w:szCs w:val="28"/>
        </w:rPr>
        <w:t>s-kl-</w:t>
      </w:r>
      <w:r w:rsidR="00942D6B" w:rsidRPr="00363237">
        <w:rPr>
          <w:sz w:val="28"/>
          <w:szCs w:val="28"/>
          <w:lang w:val="ru-RU"/>
        </w:rPr>
        <w:t xml:space="preserve">015                                                                                              </w:t>
      </w:r>
      <w:r w:rsidR="002E2560" w:rsidRPr="00363237">
        <w:rPr>
          <w:sz w:val="28"/>
          <w:szCs w:val="28"/>
          <w:lang w:val="ru-RU"/>
        </w:rPr>
        <w:t>1</w:t>
      </w:r>
      <w:r w:rsidR="00363237" w:rsidRPr="00363237">
        <w:rPr>
          <w:sz w:val="28"/>
          <w:szCs w:val="28"/>
          <w:lang w:val="ru-RU"/>
        </w:rPr>
        <w:t>8</w:t>
      </w:r>
      <w:r w:rsidR="00942D6B" w:rsidRPr="00363237">
        <w:rPr>
          <w:sz w:val="28"/>
          <w:szCs w:val="28"/>
        </w:rPr>
        <w:t>.0</w:t>
      </w:r>
      <w:r w:rsidR="007C5DC1" w:rsidRPr="00363237">
        <w:rPr>
          <w:sz w:val="28"/>
          <w:szCs w:val="28"/>
        </w:rPr>
        <w:t>8</w:t>
      </w:r>
      <w:r w:rsidR="00942D6B" w:rsidRPr="00363237">
        <w:rPr>
          <w:sz w:val="28"/>
          <w:szCs w:val="28"/>
        </w:rPr>
        <w:t>.2025</w:t>
      </w:r>
      <w:r w:rsidR="00847440" w:rsidRPr="00363237">
        <w:rPr>
          <w:sz w:val="28"/>
          <w:szCs w:val="28"/>
        </w:rPr>
        <w:t xml:space="preserve">  </w:t>
      </w:r>
    </w:p>
    <w:p w:rsidR="00363237" w:rsidRDefault="00363237" w:rsidP="00363237">
      <w:pPr>
        <w:pStyle w:val="10"/>
        <w:jc w:val="right"/>
        <w:rPr>
          <w:sz w:val="28"/>
          <w:szCs w:val="28"/>
        </w:rPr>
      </w:pPr>
      <w:r w:rsidRPr="00363237">
        <w:rPr>
          <w:sz w:val="28"/>
          <w:szCs w:val="28"/>
        </w:rPr>
        <w:t>оновлена редакція</w:t>
      </w:r>
      <w:r w:rsidR="00847440" w:rsidRPr="00363237">
        <w:rPr>
          <w:sz w:val="28"/>
          <w:szCs w:val="28"/>
        </w:rPr>
        <w:t xml:space="preserve">    </w:t>
      </w:r>
    </w:p>
    <w:p w:rsidR="004A3360" w:rsidRPr="00363237" w:rsidRDefault="00847440" w:rsidP="00363237">
      <w:pPr>
        <w:pStyle w:val="10"/>
        <w:jc w:val="right"/>
        <w:rPr>
          <w:sz w:val="28"/>
          <w:szCs w:val="28"/>
        </w:rPr>
      </w:pPr>
      <w:r w:rsidRPr="00363237"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="00DC3447" w:rsidRPr="00363237">
        <w:rPr>
          <w:sz w:val="28"/>
          <w:szCs w:val="28"/>
          <w:lang w:val="ru-RU"/>
        </w:rPr>
        <w:t xml:space="preserve"> </w:t>
      </w:r>
    </w:p>
    <w:p w:rsidR="004A3360" w:rsidRDefault="004A3360">
      <w:pPr>
        <w:pStyle w:val="10"/>
        <w:jc w:val="both"/>
        <w:rPr>
          <w:color w:val="000000"/>
          <w:sz w:val="28"/>
          <w:szCs w:val="28"/>
        </w:rPr>
      </w:pPr>
    </w:p>
    <w:p w:rsidR="004A3360" w:rsidRPr="00E5677C" w:rsidRDefault="004A3360" w:rsidP="003455AA">
      <w:pPr>
        <w:pStyle w:val="10"/>
        <w:jc w:val="center"/>
        <w:rPr>
          <w:b/>
          <w:color w:val="000000"/>
          <w:sz w:val="28"/>
          <w:szCs w:val="28"/>
          <w:lang w:val="ru-RU"/>
        </w:rPr>
      </w:pPr>
      <w:r w:rsidRPr="0070656F">
        <w:rPr>
          <w:b/>
          <w:color w:val="000000"/>
          <w:sz w:val="28"/>
          <w:szCs w:val="28"/>
        </w:rPr>
        <w:t>ПОЯСНЮВАЛЬНА ЗАПИСКА</w:t>
      </w:r>
    </w:p>
    <w:p w:rsidR="00211F02" w:rsidRDefault="00211F02" w:rsidP="003455AA">
      <w:pPr>
        <w:pStyle w:val="10"/>
        <w:jc w:val="center"/>
        <w:rPr>
          <w:rFonts w:asciiTheme="majorBidi" w:hAnsiTheme="majorBidi" w:cstheme="majorBidi"/>
          <w:b/>
          <w:sz w:val="28"/>
          <w:szCs w:val="28"/>
        </w:rPr>
      </w:pPr>
      <w:r w:rsidRPr="00211F02">
        <w:rPr>
          <w:rFonts w:asciiTheme="majorBidi" w:hAnsiTheme="majorBidi" w:cstheme="majorBidi"/>
          <w:b/>
          <w:sz w:val="28"/>
          <w:szCs w:val="28"/>
        </w:rPr>
        <w:t>д</w:t>
      </w:r>
      <w:r w:rsidRPr="00E5677C">
        <w:rPr>
          <w:rFonts w:asciiTheme="majorBidi" w:hAnsiTheme="majorBidi" w:cstheme="majorBidi"/>
          <w:b/>
          <w:sz w:val="28"/>
          <w:szCs w:val="28"/>
          <w:lang w:val="ru-RU"/>
        </w:rPr>
        <w:t xml:space="preserve">о </w:t>
      </w:r>
      <w:proofErr w:type="spellStart"/>
      <w:r w:rsidRPr="00211F02">
        <w:rPr>
          <w:rFonts w:asciiTheme="majorBidi" w:hAnsiTheme="majorBidi" w:cstheme="majorBidi"/>
          <w:b/>
          <w:sz w:val="28"/>
          <w:szCs w:val="28"/>
        </w:rPr>
        <w:t>проєкту</w:t>
      </w:r>
      <w:proofErr w:type="spellEnd"/>
      <w:r w:rsidRPr="00211F02">
        <w:rPr>
          <w:rFonts w:asciiTheme="majorBidi" w:hAnsiTheme="majorBidi" w:cstheme="majorBidi"/>
          <w:b/>
          <w:sz w:val="28"/>
          <w:szCs w:val="28"/>
        </w:rPr>
        <w:t xml:space="preserve"> рішення Миколаївської міської ради </w:t>
      </w:r>
    </w:p>
    <w:p w:rsidR="00211F02" w:rsidRDefault="000851C1" w:rsidP="000851C1">
      <w:pPr>
        <w:pStyle w:val="10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0851C1">
        <w:rPr>
          <w:b/>
          <w:sz w:val="28"/>
          <w:szCs w:val="28"/>
        </w:rPr>
        <w:t>Про продовження терміну дії та внесення змін і доповнень до рішення Миколаївської міської ради від 23.02.2023 № 18/1 «Про затвердження міської Програми розвитку і функціонування української мови у м. Миколаєві на 2023-2025 роки»</w:t>
      </w:r>
      <w:r>
        <w:rPr>
          <w:b/>
          <w:sz w:val="28"/>
          <w:szCs w:val="28"/>
        </w:rPr>
        <w:t>»</w:t>
      </w:r>
    </w:p>
    <w:p w:rsidR="000851C1" w:rsidRPr="000851C1" w:rsidRDefault="000851C1" w:rsidP="000851C1">
      <w:pPr>
        <w:pStyle w:val="10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4A3360" w:rsidRDefault="004A3360" w:rsidP="003455AA">
      <w:pPr>
        <w:pStyle w:val="10"/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Суб’єктом</w:t>
      </w:r>
      <w:r>
        <w:rPr>
          <w:color w:val="000000"/>
          <w:sz w:val="28"/>
          <w:szCs w:val="28"/>
        </w:rPr>
        <w:t xml:space="preserve"> подання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рішення на пленарному засіданні міської ради є </w:t>
      </w:r>
      <w:proofErr w:type="spellStart"/>
      <w:r>
        <w:rPr>
          <w:color w:val="000000"/>
          <w:sz w:val="28"/>
          <w:szCs w:val="28"/>
        </w:rPr>
        <w:t>Любаров</w:t>
      </w:r>
      <w:proofErr w:type="spellEnd"/>
      <w:r>
        <w:rPr>
          <w:color w:val="000000"/>
          <w:sz w:val="28"/>
          <w:szCs w:val="28"/>
        </w:rPr>
        <w:t xml:space="preserve"> Юрій Йосипович, начальник управління з питань культури та охорони культурної спадщини Миколаївської міської ради (м. Миколаїв, вул. Адміральська, 20, </w:t>
      </w:r>
      <w:proofErr w:type="spellStart"/>
      <w:r>
        <w:rPr>
          <w:color w:val="000000"/>
          <w:sz w:val="28"/>
          <w:szCs w:val="28"/>
        </w:rPr>
        <w:t>каб</w:t>
      </w:r>
      <w:proofErr w:type="spellEnd"/>
      <w:r>
        <w:rPr>
          <w:color w:val="000000"/>
          <w:sz w:val="28"/>
          <w:szCs w:val="28"/>
        </w:rPr>
        <w:t xml:space="preserve">. 418, тел. 37-03-09). </w:t>
      </w:r>
    </w:p>
    <w:p w:rsidR="00211F02" w:rsidRPr="00FF4063" w:rsidRDefault="005118A1" w:rsidP="00211F02">
      <w:pPr>
        <w:pStyle w:val="3"/>
        <w:shd w:val="clear" w:color="auto" w:fill="FFFFFF"/>
        <w:spacing w:before="0" w:after="0"/>
        <w:jc w:val="both"/>
        <w:rPr>
          <w:b w:val="0"/>
          <w:color w:val="000000"/>
        </w:rPr>
      </w:pPr>
      <w:r>
        <w:rPr>
          <w:color w:val="000000"/>
        </w:rPr>
        <w:t xml:space="preserve">       </w:t>
      </w:r>
      <w:r w:rsidR="004A3360">
        <w:rPr>
          <w:color w:val="000000"/>
        </w:rPr>
        <w:t xml:space="preserve">Розробником </w:t>
      </w:r>
      <w:proofErr w:type="spellStart"/>
      <w:r w:rsidR="004A3360">
        <w:rPr>
          <w:color w:val="000000"/>
        </w:rPr>
        <w:t>проєкту</w:t>
      </w:r>
      <w:proofErr w:type="spellEnd"/>
      <w:r w:rsidR="004A3360">
        <w:rPr>
          <w:color w:val="000000"/>
        </w:rPr>
        <w:t xml:space="preserve"> </w:t>
      </w:r>
      <w:r w:rsidR="00363237" w:rsidRPr="00363237">
        <w:rPr>
          <w:b w:val="0"/>
          <w:color w:val="000000"/>
        </w:rPr>
        <w:t>рішення міської ради</w:t>
      </w:r>
      <w:r w:rsidR="00363237">
        <w:rPr>
          <w:color w:val="000000"/>
        </w:rPr>
        <w:t xml:space="preserve"> </w:t>
      </w:r>
      <w:r w:rsidR="004A3360" w:rsidRPr="00211F02">
        <w:rPr>
          <w:b w:val="0"/>
          <w:color w:val="000000"/>
        </w:rPr>
        <w:t>є</w:t>
      </w:r>
      <w:r w:rsidR="004A3360">
        <w:rPr>
          <w:color w:val="000000"/>
        </w:rPr>
        <w:t xml:space="preserve"> </w:t>
      </w:r>
      <w:r w:rsidR="004A3360" w:rsidRPr="00211F02">
        <w:rPr>
          <w:b w:val="0"/>
          <w:color w:val="000000"/>
        </w:rPr>
        <w:t xml:space="preserve">управління з питань культури та охорони культурної спадщини Миколаївської міської ради в особі начальника </w:t>
      </w:r>
      <w:r w:rsidR="002E2560">
        <w:rPr>
          <w:b w:val="0"/>
          <w:color w:val="000000"/>
        </w:rPr>
        <w:t xml:space="preserve">відділу культурно-мистецької роботи </w:t>
      </w:r>
      <w:proofErr w:type="spellStart"/>
      <w:r w:rsidR="002E2560">
        <w:rPr>
          <w:b w:val="0"/>
          <w:color w:val="000000"/>
        </w:rPr>
        <w:t>Заборовської</w:t>
      </w:r>
      <w:proofErr w:type="spellEnd"/>
      <w:r w:rsidR="002E2560">
        <w:rPr>
          <w:b w:val="0"/>
          <w:color w:val="000000"/>
        </w:rPr>
        <w:t xml:space="preserve"> Наталії Олексіївни</w:t>
      </w:r>
      <w:r w:rsidR="0070656F" w:rsidRPr="00211F02">
        <w:rPr>
          <w:b w:val="0"/>
          <w:color w:val="000000"/>
        </w:rPr>
        <w:t xml:space="preserve"> (м. Миколаїв, </w:t>
      </w:r>
      <w:r w:rsidR="00822942" w:rsidRPr="00211F02">
        <w:rPr>
          <w:b w:val="0"/>
          <w:color w:val="000000"/>
        </w:rPr>
        <w:t xml:space="preserve">вул. Адміральська, 20, </w:t>
      </w:r>
      <w:proofErr w:type="spellStart"/>
      <w:r w:rsidR="004A3360" w:rsidRPr="00211F02">
        <w:rPr>
          <w:b w:val="0"/>
          <w:color w:val="000000"/>
        </w:rPr>
        <w:t>каб</w:t>
      </w:r>
      <w:proofErr w:type="spellEnd"/>
      <w:r w:rsidR="004A3360" w:rsidRPr="00211F02">
        <w:rPr>
          <w:b w:val="0"/>
          <w:color w:val="000000"/>
        </w:rPr>
        <w:t>. 4</w:t>
      </w:r>
      <w:r w:rsidR="002E2560">
        <w:rPr>
          <w:b w:val="0"/>
          <w:color w:val="000000"/>
        </w:rPr>
        <w:t>20</w:t>
      </w:r>
      <w:r w:rsidR="004A3360" w:rsidRPr="00211F02">
        <w:rPr>
          <w:b w:val="0"/>
          <w:color w:val="000000"/>
        </w:rPr>
        <w:t xml:space="preserve"> тел. </w:t>
      </w:r>
      <w:r w:rsidR="002E2560">
        <w:rPr>
          <w:b w:val="0"/>
          <w:color w:val="000000"/>
        </w:rPr>
        <w:t>37-06-42)</w:t>
      </w:r>
    </w:p>
    <w:p w:rsidR="004A3360" w:rsidRDefault="004A3360" w:rsidP="003455AA">
      <w:pPr>
        <w:pStyle w:val="10"/>
        <w:ind w:right="-82" w:firstLine="708"/>
        <w:jc w:val="both"/>
        <w:rPr>
          <w:color w:val="FF0000"/>
          <w:sz w:val="28"/>
          <w:szCs w:val="28"/>
        </w:rPr>
      </w:pPr>
      <w:r>
        <w:rPr>
          <w:b/>
          <w:color w:val="000000"/>
          <w:sz w:val="28"/>
          <w:szCs w:val="28"/>
        </w:rPr>
        <w:t>Особою, відповідальною за супровід</w:t>
      </w:r>
      <w:r>
        <w:rPr>
          <w:color w:val="000000"/>
          <w:sz w:val="28"/>
          <w:szCs w:val="28"/>
        </w:rPr>
        <w:t xml:space="preserve"> даного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рішення міської ради є Заборовська Наталія Олексіївна, начальник відділу культурно-мистецької роботи управління з питань культури та охорони культурної спадщини Миколаївської міської ради (м. Миколаїв, вул. Адміральська, 20, </w:t>
      </w:r>
      <w:r w:rsidR="00FE5F8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каб.420 </w:t>
      </w:r>
      <w:r w:rsidR="00FE5F84"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 xml:space="preserve">тел. 37-06-42). </w:t>
      </w:r>
    </w:p>
    <w:p w:rsidR="004A3360" w:rsidRDefault="004A3360" w:rsidP="003455AA">
      <w:pPr>
        <w:pStyle w:val="1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Доповідачем</w:t>
      </w:r>
      <w:r>
        <w:rPr>
          <w:color w:val="000000"/>
          <w:sz w:val="28"/>
          <w:szCs w:val="28"/>
        </w:rPr>
        <w:t xml:space="preserve"> по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рішення на профільн</w:t>
      </w:r>
      <w:r w:rsidR="00847440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постійн</w:t>
      </w:r>
      <w:r w:rsidR="00847440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комісі</w:t>
      </w:r>
      <w:r w:rsidR="00847440">
        <w:rPr>
          <w:color w:val="000000"/>
          <w:sz w:val="28"/>
          <w:szCs w:val="28"/>
        </w:rPr>
        <w:t>ях</w:t>
      </w:r>
      <w:r>
        <w:rPr>
          <w:color w:val="000000"/>
          <w:sz w:val="28"/>
          <w:szCs w:val="28"/>
        </w:rPr>
        <w:t xml:space="preserve"> та пленарному засіданні міської ради є </w:t>
      </w:r>
      <w:proofErr w:type="spellStart"/>
      <w:r>
        <w:rPr>
          <w:color w:val="000000"/>
          <w:sz w:val="28"/>
          <w:szCs w:val="28"/>
        </w:rPr>
        <w:t>Любаров</w:t>
      </w:r>
      <w:proofErr w:type="spellEnd"/>
      <w:r>
        <w:rPr>
          <w:color w:val="000000"/>
          <w:sz w:val="28"/>
          <w:szCs w:val="28"/>
        </w:rPr>
        <w:t xml:space="preserve"> Юрій Йосипович, начальник  управління з питань культури та охорони культурної спадщини Миколаївської міської ради  (м. Миколаїв, вул. Адміральська, 20, </w:t>
      </w:r>
      <w:proofErr w:type="spellStart"/>
      <w:r>
        <w:rPr>
          <w:color w:val="000000"/>
          <w:sz w:val="28"/>
          <w:szCs w:val="28"/>
        </w:rPr>
        <w:t>каб</w:t>
      </w:r>
      <w:proofErr w:type="spellEnd"/>
      <w:r>
        <w:rPr>
          <w:color w:val="000000"/>
          <w:sz w:val="28"/>
          <w:szCs w:val="28"/>
        </w:rPr>
        <w:t>. 4</w:t>
      </w:r>
      <w:r w:rsidR="004C7B40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8 тел. 37-03-09).</w:t>
      </w:r>
    </w:p>
    <w:p w:rsidR="00BD5E00" w:rsidRDefault="00BD5E00" w:rsidP="003455AA">
      <w:pPr>
        <w:pStyle w:val="10"/>
        <w:ind w:firstLine="709"/>
        <w:jc w:val="both"/>
        <w:rPr>
          <w:b/>
          <w:color w:val="000000"/>
          <w:sz w:val="28"/>
          <w:szCs w:val="28"/>
        </w:rPr>
      </w:pPr>
      <w:r w:rsidRPr="00BD5E00">
        <w:rPr>
          <w:b/>
          <w:color w:val="000000"/>
          <w:sz w:val="28"/>
          <w:szCs w:val="28"/>
        </w:rPr>
        <w:t>Опис питань (проблем), мета і завдання прийняття рішення міської ради.</w:t>
      </w:r>
    </w:p>
    <w:p w:rsidR="00BD5E00" w:rsidRPr="00BD5E00" w:rsidRDefault="00BD5E00" w:rsidP="00BD5E00">
      <w:pPr>
        <w:spacing w:line="240" w:lineRule="auto"/>
        <w:ind w:left="1" w:right="-62" w:hanging="3"/>
        <w:jc w:val="both"/>
        <w:rPr>
          <w:color w:val="000000"/>
          <w:position w:val="0"/>
          <w:sz w:val="28"/>
          <w:szCs w:val="28"/>
          <w:lang w:val="uk-UA"/>
        </w:rPr>
      </w:pPr>
      <w:r>
        <w:rPr>
          <w:color w:val="000000"/>
          <w:position w:val="0"/>
          <w:sz w:val="28"/>
          <w:szCs w:val="28"/>
          <w:lang w:val="uk-UA"/>
        </w:rPr>
        <w:tab/>
      </w:r>
      <w:r>
        <w:rPr>
          <w:color w:val="000000"/>
          <w:position w:val="0"/>
          <w:sz w:val="28"/>
          <w:szCs w:val="28"/>
          <w:lang w:val="uk-UA"/>
        </w:rPr>
        <w:tab/>
      </w:r>
      <w:proofErr w:type="spellStart"/>
      <w:r w:rsidRPr="00BD5E00">
        <w:rPr>
          <w:color w:val="000000"/>
          <w:position w:val="0"/>
          <w:sz w:val="28"/>
          <w:szCs w:val="28"/>
          <w:lang w:val="uk-UA"/>
        </w:rPr>
        <w:t>Проєкт</w:t>
      </w:r>
      <w:proofErr w:type="spellEnd"/>
      <w:r w:rsidRPr="00BD5E00">
        <w:rPr>
          <w:color w:val="000000"/>
          <w:position w:val="0"/>
          <w:sz w:val="28"/>
          <w:szCs w:val="28"/>
          <w:lang w:val="uk-UA"/>
        </w:rPr>
        <w:t xml:space="preserve"> рішення міської ради,  вирішує питання продовження терміну дії чинної міської Програми розвитку і функціонування української мови</w:t>
      </w:r>
      <w:r>
        <w:rPr>
          <w:color w:val="000000"/>
          <w:position w:val="0"/>
          <w:sz w:val="28"/>
          <w:szCs w:val="28"/>
          <w:lang w:val="uk-UA"/>
        </w:rPr>
        <w:t xml:space="preserve"> </w:t>
      </w:r>
      <w:r w:rsidRPr="00BD5E00">
        <w:rPr>
          <w:color w:val="000000"/>
          <w:position w:val="0"/>
          <w:sz w:val="28"/>
          <w:szCs w:val="28"/>
          <w:lang w:val="uk-UA"/>
        </w:rPr>
        <w:t xml:space="preserve">у </w:t>
      </w:r>
      <w:r>
        <w:rPr>
          <w:color w:val="000000"/>
          <w:position w:val="0"/>
          <w:sz w:val="28"/>
          <w:szCs w:val="28"/>
          <w:lang w:val="uk-UA"/>
        </w:rPr>
        <w:t xml:space="preserve">                     </w:t>
      </w:r>
      <w:r w:rsidRPr="00BD5E00">
        <w:rPr>
          <w:color w:val="000000"/>
          <w:position w:val="0"/>
          <w:sz w:val="28"/>
          <w:szCs w:val="28"/>
          <w:lang w:val="uk-UA"/>
        </w:rPr>
        <w:t>м. Миколаєві на 202</w:t>
      </w:r>
      <w:r>
        <w:rPr>
          <w:color w:val="000000"/>
          <w:position w:val="0"/>
          <w:sz w:val="28"/>
          <w:szCs w:val="28"/>
          <w:lang w:val="uk-UA"/>
        </w:rPr>
        <w:t>3-2025рр. терміном на два роки до 2027р. включно</w:t>
      </w:r>
      <w:r w:rsidRPr="00BD5E00">
        <w:rPr>
          <w:color w:val="000000"/>
          <w:position w:val="0"/>
          <w:sz w:val="28"/>
          <w:szCs w:val="28"/>
          <w:lang w:val="uk-UA"/>
        </w:rPr>
        <w:t xml:space="preserve"> із врахуванн</w:t>
      </w:r>
      <w:r>
        <w:rPr>
          <w:color w:val="000000"/>
          <w:position w:val="0"/>
          <w:sz w:val="28"/>
          <w:szCs w:val="28"/>
          <w:lang w:val="uk-UA"/>
        </w:rPr>
        <w:t>ям усіх змін і доповнень</w:t>
      </w:r>
      <w:r w:rsidRPr="00BD5E00">
        <w:rPr>
          <w:color w:val="000000"/>
          <w:position w:val="0"/>
          <w:sz w:val="28"/>
          <w:szCs w:val="28"/>
          <w:lang w:val="uk-UA"/>
        </w:rPr>
        <w:t xml:space="preserve">. У </w:t>
      </w:r>
      <w:proofErr w:type="spellStart"/>
      <w:r w:rsidRPr="00BD5E00">
        <w:rPr>
          <w:color w:val="000000"/>
          <w:position w:val="0"/>
          <w:sz w:val="28"/>
          <w:szCs w:val="28"/>
          <w:lang w:val="uk-UA"/>
        </w:rPr>
        <w:t>проєкті</w:t>
      </w:r>
      <w:proofErr w:type="spellEnd"/>
      <w:r w:rsidRPr="00BD5E00">
        <w:rPr>
          <w:color w:val="000000"/>
          <w:position w:val="0"/>
          <w:sz w:val="28"/>
          <w:szCs w:val="28"/>
          <w:lang w:val="uk-UA"/>
        </w:rPr>
        <w:t xml:space="preserve"> рішення передбачено шляхи та механізми вирішення проблем, пов’язаних з реалізацією Програми. Враховано потребу в подальшій активізації цілеспрямованої роботи щодо забезпечення належного використання державної мови у різних сферах життя.</w:t>
      </w:r>
      <w:r>
        <w:rPr>
          <w:b/>
          <w:sz w:val="28"/>
          <w:szCs w:val="28"/>
          <w:lang w:val="uk-UA"/>
        </w:rPr>
        <w:t xml:space="preserve">     </w:t>
      </w:r>
    </w:p>
    <w:p w:rsidR="002E2560" w:rsidRPr="002E2560" w:rsidRDefault="00BD35EA" w:rsidP="00BD5E00">
      <w:pPr>
        <w:spacing w:line="240" w:lineRule="auto"/>
        <w:ind w:left="1" w:right="-62" w:hanging="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="002E2560">
        <w:rPr>
          <w:b/>
          <w:sz w:val="28"/>
          <w:szCs w:val="28"/>
          <w:lang w:val="uk-UA"/>
        </w:rPr>
        <w:t xml:space="preserve">   </w:t>
      </w:r>
      <w:r w:rsidR="002E2560" w:rsidRPr="002E2560">
        <w:rPr>
          <w:b/>
          <w:sz w:val="28"/>
          <w:szCs w:val="28"/>
          <w:lang w:val="uk-UA"/>
        </w:rPr>
        <w:t>Правове обґрунтування необхідності прийняття рішення міської ради.</w:t>
      </w:r>
    </w:p>
    <w:p w:rsidR="00363237" w:rsidRDefault="00E1390C" w:rsidP="00E139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 w:rsidRPr="00E5677C">
        <w:rPr>
          <w:sz w:val="28"/>
          <w:szCs w:val="28"/>
          <w:lang w:val="uk-UA"/>
        </w:rPr>
        <w:t>Проєкт</w:t>
      </w:r>
      <w:proofErr w:type="spellEnd"/>
      <w:r w:rsidRPr="00E5677C">
        <w:rPr>
          <w:sz w:val="28"/>
          <w:szCs w:val="28"/>
          <w:lang w:val="uk-UA"/>
        </w:rPr>
        <w:t xml:space="preserve"> рішення розроблено відповідно до</w:t>
      </w:r>
      <w:r>
        <w:rPr>
          <w:sz w:val="28"/>
          <w:szCs w:val="28"/>
          <w:lang w:val="uk-UA"/>
        </w:rPr>
        <w:t xml:space="preserve"> </w:t>
      </w:r>
      <w:r w:rsidRPr="008D2EED">
        <w:rPr>
          <w:sz w:val="28"/>
          <w:szCs w:val="28"/>
          <w:lang w:val="uk-UA"/>
        </w:rPr>
        <w:t>пп.22 ч.1 ст.26, ч.1 ст.59 Закону України «Про місцеве самоврядування в Україні»</w:t>
      </w:r>
      <w:r>
        <w:rPr>
          <w:sz w:val="28"/>
          <w:szCs w:val="28"/>
          <w:shd w:val="clear" w:color="auto" w:fill="FFFFFF"/>
          <w:lang w:val="uk-UA"/>
        </w:rPr>
        <w:t xml:space="preserve">, законів України </w:t>
      </w:r>
      <w:r w:rsidRPr="00E5677C">
        <w:rPr>
          <w:sz w:val="28"/>
          <w:szCs w:val="28"/>
          <w:lang w:val="uk-UA"/>
        </w:rPr>
        <w:t>«Про державні цільові програми»</w:t>
      </w:r>
      <w:r>
        <w:rPr>
          <w:sz w:val="28"/>
          <w:szCs w:val="28"/>
          <w:lang w:val="uk-UA"/>
        </w:rPr>
        <w:t xml:space="preserve"> та </w:t>
      </w:r>
      <w:r w:rsidRPr="008D2EED">
        <w:rPr>
          <w:sz w:val="28"/>
          <w:szCs w:val="28"/>
          <w:lang w:val="uk-UA"/>
        </w:rPr>
        <w:t>«Про забезпечення функціонування української мови як державної»</w:t>
      </w:r>
      <w:r>
        <w:rPr>
          <w:sz w:val="28"/>
          <w:szCs w:val="28"/>
          <w:lang w:val="uk-UA"/>
        </w:rPr>
        <w:t xml:space="preserve">, </w:t>
      </w:r>
      <w:r w:rsidRPr="008D2EED">
        <w:rPr>
          <w:sz w:val="28"/>
          <w:szCs w:val="28"/>
          <w:lang w:val="uk-UA"/>
        </w:rPr>
        <w:t>розпорядження Кабінету Міністрів України від 17 липня 2019 року №596-р «Про схвалення Стратегії популяризації української мови до 2030 року «Сильна мова - успішна держава»,</w:t>
      </w:r>
      <w:r>
        <w:rPr>
          <w:sz w:val="28"/>
          <w:szCs w:val="28"/>
          <w:lang w:val="uk-UA"/>
        </w:rPr>
        <w:t xml:space="preserve"> </w:t>
      </w:r>
      <w:r w:rsidRPr="005E27CF">
        <w:rPr>
          <w:sz w:val="28"/>
          <w:szCs w:val="28"/>
          <w:lang w:val="uk-UA"/>
        </w:rPr>
        <w:t>враховуючи р</w:t>
      </w:r>
      <w:r w:rsidRPr="00E5677C">
        <w:rPr>
          <w:sz w:val="28"/>
          <w:szCs w:val="28"/>
          <w:lang w:val="uk-UA"/>
        </w:rPr>
        <w:t>ішення викон</w:t>
      </w:r>
      <w:r>
        <w:rPr>
          <w:sz w:val="28"/>
          <w:szCs w:val="28"/>
          <w:lang w:val="uk-UA"/>
        </w:rPr>
        <w:t>авчого</w:t>
      </w:r>
    </w:p>
    <w:p w:rsidR="00363237" w:rsidRDefault="00363237" w:rsidP="00E139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8"/>
          <w:szCs w:val="28"/>
          <w:lang w:val="uk-UA"/>
        </w:rPr>
      </w:pPr>
    </w:p>
    <w:p w:rsidR="00363237" w:rsidRDefault="00363237" w:rsidP="00E139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8"/>
          <w:szCs w:val="28"/>
          <w:lang w:val="uk-UA"/>
        </w:rPr>
      </w:pPr>
    </w:p>
    <w:p w:rsidR="00E1390C" w:rsidRPr="0045667A" w:rsidRDefault="00E1390C" w:rsidP="00E139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lastRenderedPageBreak/>
        <w:t>комітету Миколаївської міської ради  «</w:t>
      </w:r>
      <w:r w:rsidRPr="00E5677C">
        <w:rPr>
          <w:sz w:val="28"/>
          <w:szCs w:val="28"/>
          <w:lang w:val="uk-UA"/>
        </w:rPr>
        <w:t>Про порядок розроблення та виконання міських цільових програм»</w:t>
      </w:r>
      <w:r w:rsidRPr="005E27CF">
        <w:rPr>
          <w:sz w:val="28"/>
          <w:szCs w:val="28"/>
          <w:lang w:val="uk-UA"/>
        </w:rPr>
        <w:t xml:space="preserve"> </w:t>
      </w:r>
      <w:r w:rsidRPr="00E5677C">
        <w:rPr>
          <w:sz w:val="28"/>
          <w:szCs w:val="28"/>
          <w:lang w:val="uk-UA"/>
        </w:rPr>
        <w:t>від 27 червня 2008</w:t>
      </w:r>
      <w:r>
        <w:rPr>
          <w:sz w:val="28"/>
          <w:szCs w:val="28"/>
          <w:lang w:val="uk-UA"/>
        </w:rPr>
        <w:t xml:space="preserve"> року</w:t>
      </w:r>
      <w:r w:rsidRPr="00E5677C">
        <w:rPr>
          <w:sz w:val="28"/>
          <w:szCs w:val="28"/>
          <w:lang w:val="uk-UA"/>
        </w:rPr>
        <w:t xml:space="preserve"> №1368</w:t>
      </w:r>
      <w:r>
        <w:rPr>
          <w:sz w:val="28"/>
          <w:szCs w:val="28"/>
          <w:lang w:val="uk-UA"/>
        </w:rPr>
        <w:t>.</w:t>
      </w:r>
    </w:p>
    <w:p w:rsidR="002E2560" w:rsidRPr="002E2560" w:rsidRDefault="002E2560" w:rsidP="002E2560">
      <w:pPr>
        <w:spacing w:line="240" w:lineRule="auto"/>
        <w:ind w:left="1" w:right="-62" w:hanging="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Pr="002E2560">
        <w:rPr>
          <w:b/>
          <w:sz w:val="28"/>
          <w:szCs w:val="28"/>
          <w:lang w:val="uk-UA"/>
        </w:rPr>
        <w:t>Фінансово-економічне обґрунтування.</w:t>
      </w:r>
    </w:p>
    <w:p w:rsidR="002E2560" w:rsidRDefault="002E2560" w:rsidP="002E2560">
      <w:pPr>
        <w:pStyle w:val="1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Реалізація </w:t>
      </w:r>
      <w:proofErr w:type="spellStart"/>
      <w:r>
        <w:rPr>
          <w:sz w:val="28"/>
          <w:szCs w:val="28"/>
        </w:rPr>
        <w:t>проє</w:t>
      </w:r>
      <w:r w:rsidRPr="005118A1">
        <w:rPr>
          <w:sz w:val="28"/>
          <w:szCs w:val="28"/>
        </w:rPr>
        <w:t>кту</w:t>
      </w:r>
      <w:proofErr w:type="spellEnd"/>
      <w:r w:rsidRPr="005118A1">
        <w:rPr>
          <w:sz w:val="28"/>
          <w:szCs w:val="28"/>
        </w:rPr>
        <w:t xml:space="preserve"> рішення Миколаївської міської ради передбачає використання коштів місцевого бюджету в межах виділених асигнувань.</w:t>
      </w:r>
    </w:p>
    <w:p w:rsidR="00E5677C" w:rsidRDefault="004A3360" w:rsidP="00F838EC">
      <w:pPr>
        <w:pStyle w:val="10"/>
        <w:ind w:left="1" w:firstLine="53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Контроль за виконанням даного рішення</w:t>
      </w:r>
      <w:r>
        <w:rPr>
          <w:color w:val="000000"/>
          <w:sz w:val="28"/>
          <w:szCs w:val="28"/>
        </w:rPr>
        <w:t xml:space="preserve"> покладається на </w:t>
      </w:r>
      <w:r w:rsidR="007A6F4F" w:rsidRPr="007A6F4F">
        <w:rPr>
          <w:sz w:val="28"/>
          <w:szCs w:val="28"/>
          <w:lang w:eastAsia="uk-UA"/>
        </w:rPr>
        <w:t>постійну комісію міської ради з питань охорони здоров’я, соціального захисту населення, освіти, культури, туризму, молоді та спорту (Норд),</w:t>
      </w:r>
      <w:r w:rsidR="007A6F4F" w:rsidRPr="007A6F4F">
        <w:rPr>
          <w:sz w:val="28"/>
          <w:szCs w:val="28"/>
        </w:rPr>
        <w:t xml:space="preserve"> </w:t>
      </w:r>
      <w:r w:rsidR="00E1390C" w:rsidRPr="00E1390C">
        <w:rPr>
          <w:sz w:val="28"/>
          <w:szCs w:val="28"/>
        </w:rPr>
        <w:t>постійну комісію з питань економічної і інвестиційної політики, планування, бюджету, фінансів та соціально-економічного розвитку, підприємництва, наповнення бюджету та використання бюджетних коштів (Панченко),</w:t>
      </w:r>
      <w:r w:rsidR="00E1390C">
        <w:rPr>
          <w:sz w:val="28"/>
          <w:szCs w:val="28"/>
        </w:rPr>
        <w:t xml:space="preserve"> першого </w:t>
      </w:r>
      <w:r>
        <w:rPr>
          <w:color w:val="000000"/>
          <w:sz w:val="28"/>
          <w:szCs w:val="28"/>
        </w:rPr>
        <w:t xml:space="preserve">заступника міського голови </w:t>
      </w:r>
      <w:proofErr w:type="spellStart"/>
      <w:r w:rsidR="00E1390C">
        <w:rPr>
          <w:color w:val="000000"/>
          <w:sz w:val="28"/>
          <w:szCs w:val="28"/>
        </w:rPr>
        <w:t>Лукова</w:t>
      </w:r>
      <w:proofErr w:type="spellEnd"/>
      <w:r w:rsidR="00E1390C">
        <w:rPr>
          <w:color w:val="000000"/>
          <w:sz w:val="28"/>
          <w:szCs w:val="28"/>
        </w:rPr>
        <w:t xml:space="preserve"> В.Д.</w:t>
      </w:r>
    </w:p>
    <w:p w:rsidR="004A3360" w:rsidRPr="001019DB" w:rsidRDefault="004A3360" w:rsidP="001019DB">
      <w:pPr>
        <w:pStyle w:val="10"/>
        <w:ind w:firstLine="540"/>
        <w:jc w:val="both"/>
        <w:rPr>
          <w:color w:val="000000"/>
          <w:sz w:val="8"/>
          <w:szCs w:val="8"/>
        </w:rPr>
      </w:pPr>
      <w:r>
        <w:rPr>
          <w:b/>
          <w:color w:val="000000"/>
          <w:sz w:val="28"/>
          <w:szCs w:val="28"/>
        </w:rPr>
        <w:t>Терм</w:t>
      </w:r>
      <w:r w:rsidR="0034358E">
        <w:rPr>
          <w:b/>
          <w:color w:val="000000"/>
          <w:sz w:val="28"/>
          <w:szCs w:val="28"/>
        </w:rPr>
        <w:t xml:space="preserve">іни та способи оприлюднення </w:t>
      </w:r>
      <w:proofErr w:type="spellStart"/>
      <w:r w:rsidR="0034358E">
        <w:rPr>
          <w:b/>
          <w:color w:val="000000"/>
          <w:sz w:val="28"/>
          <w:szCs w:val="28"/>
        </w:rPr>
        <w:t>проє</w:t>
      </w:r>
      <w:r>
        <w:rPr>
          <w:b/>
          <w:color w:val="000000"/>
          <w:sz w:val="28"/>
          <w:szCs w:val="28"/>
        </w:rPr>
        <w:t>кту</w:t>
      </w:r>
      <w:proofErr w:type="spellEnd"/>
      <w:r>
        <w:rPr>
          <w:b/>
          <w:color w:val="000000"/>
          <w:sz w:val="28"/>
          <w:szCs w:val="28"/>
        </w:rPr>
        <w:t xml:space="preserve"> рішення</w:t>
      </w:r>
    </w:p>
    <w:p w:rsidR="005118A1" w:rsidRPr="005118A1" w:rsidRDefault="005118A1" w:rsidP="003455AA">
      <w:pPr>
        <w:pStyle w:val="10"/>
        <w:tabs>
          <w:tab w:val="left" w:pos="3878"/>
        </w:tabs>
        <w:ind w:firstLine="540"/>
        <w:jc w:val="both"/>
        <w:rPr>
          <w:sz w:val="28"/>
          <w:szCs w:val="28"/>
        </w:rPr>
      </w:pPr>
      <w:proofErr w:type="spellStart"/>
      <w:r w:rsidRPr="005118A1">
        <w:rPr>
          <w:sz w:val="28"/>
          <w:szCs w:val="28"/>
        </w:rPr>
        <w:t>Проєкт</w:t>
      </w:r>
      <w:proofErr w:type="spellEnd"/>
      <w:r w:rsidRPr="005118A1">
        <w:rPr>
          <w:sz w:val="28"/>
          <w:szCs w:val="28"/>
        </w:rPr>
        <w:t xml:space="preserve"> рішення надсилається на електронну адресу відповідальної особи управління апарату</w:t>
      </w:r>
      <w:r>
        <w:rPr>
          <w:sz w:val="28"/>
          <w:szCs w:val="28"/>
        </w:rPr>
        <w:t xml:space="preserve"> </w:t>
      </w:r>
      <w:r w:rsidRPr="005118A1">
        <w:rPr>
          <w:sz w:val="28"/>
          <w:szCs w:val="28"/>
        </w:rPr>
        <w:t>Миколаївської міської ради, з метою його оприлюднення на офіційному сайті Миколаївської</w:t>
      </w:r>
      <w:r>
        <w:rPr>
          <w:sz w:val="28"/>
          <w:szCs w:val="28"/>
        </w:rPr>
        <w:t xml:space="preserve"> </w:t>
      </w:r>
      <w:r w:rsidRPr="005118A1">
        <w:rPr>
          <w:sz w:val="28"/>
          <w:szCs w:val="28"/>
        </w:rPr>
        <w:t>міської ради.</w:t>
      </w:r>
    </w:p>
    <w:p w:rsidR="005118A1" w:rsidRDefault="005118A1" w:rsidP="003455AA">
      <w:pPr>
        <w:pStyle w:val="10"/>
        <w:tabs>
          <w:tab w:val="left" w:pos="3878"/>
        </w:tabs>
        <w:ind w:firstLine="540"/>
        <w:jc w:val="both"/>
        <w:rPr>
          <w:sz w:val="28"/>
          <w:szCs w:val="28"/>
        </w:rPr>
      </w:pPr>
      <w:r w:rsidRPr="005118A1">
        <w:rPr>
          <w:sz w:val="28"/>
          <w:szCs w:val="28"/>
        </w:rPr>
        <w:t>Відповідно до вимог Закону України «Про доступ до публічної інформації» та Регламенту</w:t>
      </w:r>
      <w:r>
        <w:rPr>
          <w:sz w:val="28"/>
          <w:szCs w:val="28"/>
        </w:rPr>
        <w:t xml:space="preserve"> </w:t>
      </w:r>
      <w:r w:rsidRPr="005118A1">
        <w:rPr>
          <w:sz w:val="28"/>
          <w:szCs w:val="28"/>
        </w:rPr>
        <w:t>Миколаївської міської ради VIIІ скликання, затвердженого рішенням Миколаївської міської ради</w:t>
      </w:r>
      <w:r>
        <w:rPr>
          <w:sz w:val="28"/>
          <w:szCs w:val="28"/>
        </w:rPr>
        <w:t xml:space="preserve"> </w:t>
      </w:r>
      <w:r w:rsidRPr="005118A1">
        <w:rPr>
          <w:sz w:val="28"/>
          <w:szCs w:val="28"/>
        </w:rPr>
        <w:t xml:space="preserve">від 24.12.2020 № 2/35 (зі змінами та доповненнями), розроблений </w:t>
      </w:r>
      <w:proofErr w:type="spellStart"/>
      <w:r w:rsidRPr="005118A1">
        <w:rPr>
          <w:sz w:val="28"/>
          <w:szCs w:val="28"/>
        </w:rPr>
        <w:t>проєкт</w:t>
      </w:r>
      <w:proofErr w:type="spellEnd"/>
      <w:r w:rsidRPr="005118A1">
        <w:rPr>
          <w:sz w:val="28"/>
          <w:szCs w:val="28"/>
        </w:rPr>
        <w:t xml:space="preserve"> рішення міської ради</w:t>
      </w:r>
      <w:r>
        <w:rPr>
          <w:sz w:val="28"/>
          <w:szCs w:val="28"/>
        </w:rPr>
        <w:t xml:space="preserve"> </w:t>
      </w:r>
      <w:r w:rsidRPr="005118A1">
        <w:rPr>
          <w:sz w:val="28"/>
          <w:szCs w:val="28"/>
        </w:rPr>
        <w:t>підлягає оприлюдненню на офіційному сайті Миколаївської міської ради не пізніше як за 10</w:t>
      </w:r>
      <w:r>
        <w:rPr>
          <w:sz w:val="28"/>
          <w:szCs w:val="28"/>
        </w:rPr>
        <w:t xml:space="preserve"> </w:t>
      </w:r>
      <w:r w:rsidR="00756FFA">
        <w:rPr>
          <w:sz w:val="28"/>
          <w:szCs w:val="28"/>
        </w:rPr>
        <w:t>робочих днів до дати його</w:t>
      </w:r>
      <w:r w:rsidRPr="005118A1">
        <w:rPr>
          <w:sz w:val="28"/>
          <w:szCs w:val="28"/>
        </w:rPr>
        <w:t xml:space="preserve"> розгляду на черговій сесії міської ради, </w:t>
      </w:r>
      <w:r w:rsidR="00756FFA">
        <w:rPr>
          <w:sz w:val="28"/>
          <w:szCs w:val="28"/>
        </w:rPr>
        <w:t>о</w:t>
      </w:r>
      <w:r w:rsidRPr="005118A1">
        <w:rPr>
          <w:sz w:val="28"/>
          <w:szCs w:val="28"/>
        </w:rPr>
        <w:t>крім випадків виникнення</w:t>
      </w:r>
      <w:r>
        <w:rPr>
          <w:sz w:val="28"/>
          <w:szCs w:val="28"/>
        </w:rPr>
        <w:t xml:space="preserve"> </w:t>
      </w:r>
      <w:r w:rsidRPr="005118A1">
        <w:rPr>
          <w:sz w:val="28"/>
          <w:szCs w:val="28"/>
        </w:rPr>
        <w:t xml:space="preserve">надзвичайних ситуацій та невідкладних випадків, передбачених законом, коли такі </w:t>
      </w:r>
      <w:proofErr w:type="spellStart"/>
      <w:r w:rsidRPr="005118A1">
        <w:rPr>
          <w:sz w:val="28"/>
          <w:szCs w:val="28"/>
        </w:rPr>
        <w:t>проєкти</w:t>
      </w:r>
      <w:proofErr w:type="spellEnd"/>
      <w:r>
        <w:rPr>
          <w:sz w:val="28"/>
          <w:szCs w:val="28"/>
        </w:rPr>
        <w:t xml:space="preserve"> </w:t>
      </w:r>
      <w:r w:rsidRPr="005118A1">
        <w:rPr>
          <w:sz w:val="28"/>
          <w:szCs w:val="28"/>
        </w:rPr>
        <w:t>оприлюднюються негайно після їх підготовки.</w:t>
      </w:r>
    </w:p>
    <w:p w:rsidR="005118A1" w:rsidRDefault="005118A1" w:rsidP="003455AA">
      <w:pPr>
        <w:pStyle w:val="10"/>
        <w:tabs>
          <w:tab w:val="left" w:pos="3878"/>
        </w:tabs>
        <w:ind w:firstLine="540"/>
        <w:jc w:val="both"/>
        <w:rPr>
          <w:sz w:val="28"/>
          <w:szCs w:val="28"/>
        </w:rPr>
      </w:pPr>
    </w:p>
    <w:p w:rsidR="005118A1" w:rsidRDefault="005118A1" w:rsidP="003455AA">
      <w:pPr>
        <w:pStyle w:val="10"/>
        <w:tabs>
          <w:tab w:val="left" w:pos="3878"/>
        </w:tabs>
        <w:ind w:firstLine="540"/>
        <w:jc w:val="both"/>
        <w:rPr>
          <w:sz w:val="28"/>
          <w:szCs w:val="28"/>
        </w:rPr>
      </w:pPr>
    </w:p>
    <w:p w:rsidR="004A3360" w:rsidRPr="00187A0E" w:rsidRDefault="008D6A02" w:rsidP="003455AA">
      <w:pPr>
        <w:spacing w:line="240" w:lineRule="auto"/>
        <w:ind w:left="1" w:right="-6" w:hanging="3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4A3360" w:rsidRDefault="004A3360" w:rsidP="003455AA">
      <w:pPr>
        <w:pStyle w:val="10"/>
        <w:rPr>
          <w:color w:val="000000"/>
          <w:sz w:val="28"/>
          <w:szCs w:val="28"/>
        </w:rPr>
      </w:pPr>
    </w:p>
    <w:p w:rsidR="00E1390C" w:rsidRDefault="004A3360" w:rsidP="00E1390C">
      <w:pPr>
        <w:pStyle w:val="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</w:t>
      </w:r>
      <w:r w:rsidR="00E1390C">
        <w:rPr>
          <w:color w:val="000000"/>
          <w:sz w:val="28"/>
          <w:szCs w:val="28"/>
        </w:rPr>
        <w:t>управління з питань культури</w:t>
      </w:r>
    </w:p>
    <w:p w:rsidR="008D2A86" w:rsidRDefault="00E1390C" w:rsidP="00E1390C">
      <w:pPr>
        <w:pStyle w:val="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 охорони культурної спадщини </w:t>
      </w:r>
    </w:p>
    <w:p w:rsidR="004A3360" w:rsidRDefault="008D2A86" w:rsidP="00E1390C">
      <w:pPr>
        <w:pStyle w:val="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Миколаївської міської ради</w:t>
      </w:r>
      <w:r w:rsidR="00E1390C">
        <w:rPr>
          <w:color w:val="000000"/>
          <w:sz w:val="28"/>
          <w:szCs w:val="28"/>
        </w:rPr>
        <w:t xml:space="preserve">                 </w:t>
      </w:r>
      <w:r>
        <w:rPr>
          <w:color w:val="000000"/>
          <w:sz w:val="28"/>
          <w:szCs w:val="28"/>
        </w:rPr>
        <w:t xml:space="preserve">            </w:t>
      </w:r>
      <w:r w:rsidR="00E1390C">
        <w:rPr>
          <w:color w:val="000000"/>
          <w:sz w:val="28"/>
          <w:szCs w:val="28"/>
        </w:rPr>
        <w:t xml:space="preserve">                            Юрій ЛЮБАРОВ</w:t>
      </w:r>
    </w:p>
    <w:p w:rsidR="004A3360" w:rsidRDefault="004A3360" w:rsidP="003455AA">
      <w:pPr>
        <w:pStyle w:val="10"/>
        <w:rPr>
          <w:color w:val="000000"/>
          <w:sz w:val="28"/>
          <w:szCs w:val="28"/>
        </w:rPr>
      </w:pPr>
    </w:p>
    <w:p w:rsidR="004A3360" w:rsidRDefault="004A3360" w:rsidP="003455AA">
      <w:pPr>
        <w:pStyle w:val="10"/>
        <w:rPr>
          <w:color w:val="000000"/>
          <w:sz w:val="28"/>
          <w:szCs w:val="28"/>
        </w:rPr>
      </w:pPr>
    </w:p>
    <w:p w:rsidR="004A3360" w:rsidRDefault="004A3360" w:rsidP="003455AA">
      <w:pPr>
        <w:pStyle w:val="10"/>
        <w:rPr>
          <w:color w:val="000000"/>
          <w:sz w:val="28"/>
          <w:szCs w:val="28"/>
        </w:rPr>
      </w:pPr>
    </w:p>
    <w:sectPr w:rsidR="004A3360" w:rsidSect="006F2CD5">
      <w:pgSz w:w="11906" w:h="16838"/>
      <w:pgMar w:top="1134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CD5"/>
    <w:rsid w:val="000015C1"/>
    <w:rsid w:val="000352A7"/>
    <w:rsid w:val="000675D7"/>
    <w:rsid w:val="000851C1"/>
    <w:rsid w:val="000B2C05"/>
    <w:rsid w:val="000C2B58"/>
    <w:rsid w:val="000F780E"/>
    <w:rsid w:val="001019DB"/>
    <w:rsid w:val="00187A0E"/>
    <w:rsid w:val="001945DC"/>
    <w:rsid w:val="001B0F5F"/>
    <w:rsid w:val="002009A1"/>
    <w:rsid w:val="00211F02"/>
    <w:rsid w:val="0023220E"/>
    <w:rsid w:val="00240B53"/>
    <w:rsid w:val="002C57D8"/>
    <w:rsid w:val="002D17E4"/>
    <w:rsid w:val="002D6729"/>
    <w:rsid w:val="002E2560"/>
    <w:rsid w:val="002F6CBF"/>
    <w:rsid w:val="0034358E"/>
    <w:rsid w:val="00344A7B"/>
    <w:rsid w:val="003455AA"/>
    <w:rsid w:val="00353489"/>
    <w:rsid w:val="00363237"/>
    <w:rsid w:val="003715FA"/>
    <w:rsid w:val="003902DA"/>
    <w:rsid w:val="003F39CA"/>
    <w:rsid w:val="00405681"/>
    <w:rsid w:val="00407D45"/>
    <w:rsid w:val="00433501"/>
    <w:rsid w:val="0045667A"/>
    <w:rsid w:val="004A3360"/>
    <w:rsid w:val="004C7B40"/>
    <w:rsid w:val="004E40F0"/>
    <w:rsid w:val="005118A1"/>
    <w:rsid w:val="00520E52"/>
    <w:rsid w:val="00554B70"/>
    <w:rsid w:val="00577A8A"/>
    <w:rsid w:val="00581814"/>
    <w:rsid w:val="0059094D"/>
    <w:rsid w:val="00594BF4"/>
    <w:rsid w:val="005A7F83"/>
    <w:rsid w:val="005C0D29"/>
    <w:rsid w:val="005C3208"/>
    <w:rsid w:val="005E27CF"/>
    <w:rsid w:val="00614EC1"/>
    <w:rsid w:val="006160D2"/>
    <w:rsid w:val="00672F2D"/>
    <w:rsid w:val="006F2CD5"/>
    <w:rsid w:val="0070656F"/>
    <w:rsid w:val="00725648"/>
    <w:rsid w:val="00756FFA"/>
    <w:rsid w:val="007A6F4F"/>
    <w:rsid w:val="007C5DC1"/>
    <w:rsid w:val="007F0606"/>
    <w:rsid w:val="00822942"/>
    <w:rsid w:val="00847440"/>
    <w:rsid w:val="00860ECD"/>
    <w:rsid w:val="008828B7"/>
    <w:rsid w:val="00883BCC"/>
    <w:rsid w:val="00886FD9"/>
    <w:rsid w:val="008D2A86"/>
    <w:rsid w:val="008D6A02"/>
    <w:rsid w:val="00933FEC"/>
    <w:rsid w:val="00942D6B"/>
    <w:rsid w:val="00944D80"/>
    <w:rsid w:val="00987EE2"/>
    <w:rsid w:val="009F0A7E"/>
    <w:rsid w:val="009F6F38"/>
    <w:rsid w:val="00AA32FF"/>
    <w:rsid w:val="00AC2A70"/>
    <w:rsid w:val="00B00492"/>
    <w:rsid w:val="00B21443"/>
    <w:rsid w:val="00B92271"/>
    <w:rsid w:val="00BB6F3B"/>
    <w:rsid w:val="00BD35EA"/>
    <w:rsid w:val="00BD5E00"/>
    <w:rsid w:val="00C365B7"/>
    <w:rsid w:val="00CD56D9"/>
    <w:rsid w:val="00CE62F5"/>
    <w:rsid w:val="00CF0206"/>
    <w:rsid w:val="00D268A5"/>
    <w:rsid w:val="00DA18C0"/>
    <w:rsid w:val="00DA5CAF"/>
    <w:rsid w:val="00DA7EFB"/>
    <w:rsid w:val="00DB2573"/>
    <w:rsid w:val="00DC3447"/>
    <w:rsid w:val="00DE5D47"/>
    <w:rsid w:val="00E1390C"/>
    <w:rsid w:val="00E31C3F"/>
    <w:rsid w:val="00E33D43"/>
    <w:rsid w:val="00E428EB"/>
    <w:rsid w:val="00E5677C"/>
    <w:rsid w:val="00E71907"/>
    <w:rsid w:val="00E72315"/>
    <w:rsid w:val="00EB1858"/>
    <w:rsid w:val="00EE2941"/>
    <w:rsid w:val="00F53C07"/>
    <w:rsid w:val="00F838EC"/>
    <w:rsid w:val="00FA5386"/>
    <w:rsid w:val="00FE5F84"/>
    <w:rsid w:val="00FF4063"/>
    <w:rsid w:val="00FF4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CD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10"/>
    <w:next w:val="10"/>
    <w:link w:val="11"/>
    <w:uiPriority w:val="99"/>
    <w:qFormat/>
    <w:rsid w:val="006F2CD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uiPriority w:val="99"/>
    <w:qFormat/>
    <w:rsid w:val="006F2CD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uiPriority w:val="99"/>
    <w:qFormat/>
    <w:rsid w:val="006F2CD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6F2CD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uiPriority w:val="99"/>
    <w:qFormat/>
    <w:rsid w:val="006F2CD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link w:val="60"/>
    <w:uiPriority w:val="99"/>
    <w:qFormat/>
    <w:rsid w:val="006F2CD5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rsid w:val="00025289"/>
    <w:rPr>
      <w:rFonts w:ascii="Cambria" w:eastAsia="Times New Roman" w:hAnsi="Cambria" w:cs="Times New Roman"/>
      <w:b/>
      <w:bCs/>
      <w:kern w:val="32"/>
      <w:position w:val="-1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025289"/>
    <w:rPr>
      <w:rFonts w:ascii="Cambria" w:eastAsia="Times New Roman" w:hAnsi="Cambria" w:cs="Times New Roman"/>
      <w:b/>
      <w:bCs/>
      <w:i/>
      <w:iCs/>
      <w:position w:val="-1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025289"/>
    <w:rPr>
      <w:rFonts w:ascii="Cambria" w:eastAsia="Times New Roman" w:hAnsi="Cambria" w:cs="Times New Roman"/>
      <w:b/>
      <w:bCs/>
      <w:position w:val="-1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025289"/>
    <w:rPr>
      <w:rFonts w:ascii="Calibri" w:eastAsia="Times New Roman" w:hAnsi="Calibri" w:cs="Times New Roman"/>
      <w:b/>
      <w:bCs/>
      <w:position w:val="-1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025289"/>
    <w:rPr>
      <w:rFonts w:ascii="Calibri" w:eastAsia="Times New Roman" w:hAnsi="Calibri" w:cs="Times New Roman"/>
      <w:b/>
      <w:bCs/>
      <w:i/>
      <w:iCs/>
      <w:position w:val="-1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025289"/>
    <w:rPr>
      <w:rFonts w:ascii="Calibri" w:eastAsia="Times New Roman" w:hAnsi="Calibri" w:cs="Times New Roman"/>
      <w:b/>
      <w:bCs/>
      <w:position w:val="-1"/>
    </w:rPr>
  </w:style>
  <w:style w:type="paragraph" w:customStyle="1" w:styleId="10">
    <w:name w:val="Звичайний1"/>
    <w:uiPriority w:val="99"/>
    <w:rsid w:val="006F2CD5"/>
    <w:rPr>
      <w:lang w:eastAsia="ru-RU"/>
    </w:rPr>
  </w:style>
  <w:style w:type="paragraph" w:styleId="a3">
    <w:name w:val="Title"/>
    <w:basedOn w:val="a"/>
    <w:link w:val="a4"/>
    <w:uiPriority w:val="99"/>
    <w:qFormat/>
    <w:rsid w:val="006F2CD5"/>
    <w:pPr>
      <w:jc w:val="center"/>
    </w:pPr>
    <w:rPr>
      <w:sz w:val="28"/>
      <w:szCs w:val="20"/>
      <w:lang w:val="uk-UA"/>
    </w:rPr>
  </w:style>
  <w:style w:type="character" w:customStyle="1" w:styleId="a4">
    <w:name w:val="Название Знак"/>
    <w:link w:val="a3"/>
    <w:uiPriority w:val="10"/>
    <w:rsid w:val="00025289"/>
    <w:rPr>
      <w:rFonts w:ascii="Cambria" w:eastAsia="Times New Roman" w:hAnsi="Cambria" w:cs="Times New Roman"/>
      <w:b/>
      <w:bCs/>
      <w:kern w:val="28"/>
      <w:position w:val="-1"/>
      <w:sz w:val="32"/>
      <w:szCs w:val="32"/>
    </w:rPr>
  </w:style>
  <w:style w:type="character" w:styleId="a5">
    <w:name w:val="Hyperlink"/>
    <w:uiPriority w:val="99"/>
    <w:rsid w:val="006F2CD5"/>
    <w:rPr>
      <w:rFonts w:cs="Times New Roman"/>
      <w:color w:val="0000FF"/>
      <w:w w:val="100"/>
      <w:u w:val="single"/>
      <w:effect w:val="none"/>
      <w:vertAlign w:val="baseline"/>
      <w:em w:val="none"/>
    </w:rPr>
  </w:style>
  <w:style w:type="paragraph" w:styleId="a6">
    <w:name w:val="Normal (Web)"/>
    <w:basedOn w:val="a"/>
    <w:uiPriority w:val="99"/>
    <w:rsid w:val="006F2CD5"/>
    <w:pPr>
      <w:spacing w:before="100" w:beforeAutospacing="1" w:after="100" w:afterAutospacing="1"/>
    </w:pPr>
  </w:style>
  <w:style w:type="paragraph" w:customStyle="1" w:styleId="xfmc1">
    <w:name w:val="xfmc1"/>
    <w:basedOn w:val="a"/>
    <w:uiPriority w:val="99"/>
    <w:rsid w:val="006F2CD5"/>
    <w:pPr>
      <w:spacing w:before="100" w:beforeAutospacing="1" w:after="100" w:afterAutospacing="1"/>
    </w:pPr>
  </w:style>
  <w:style w:type="paragraph" w:customStyle="1" w:styleId="msonospacing0">
    <w:name w:val="msonospacing"/>
    <w:basedOn w:val="a"/>
    <w:uiPriority w:val="99"/>
    <w:rsid w:val="006F2CD5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6F2CD5"/>
    <w:rPr>
      <w:w w:val="100"/>
      <w:effect w:val="none"/>
      <w:vertAlign w:val="baseline"/>
      <w:em w:val="none"/>
    </w:rPr>
  </w:style>
  <w:style w:type="paragraph" w:styleId="a7">
    <w:name w:val="Subtitle"/>
    <w:basedOn w:val="10"/>
    <w:next w:val="10"/>
    <w:link w:val="a8"/>
    <w:uiPriority w:val="99"/>
    <w:qFormat/>
    <w:rsid w:val="006F2CD5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8">
    <w:name w:val="Подзаголовок Знак"/>
    <w:link w:val="a7"/>
    <w:uiPriority w:val="11"/>
    <w:rsid w:val="00025289"/>
    <w:rPr>
      <w:rFonts w:ascii="Cambria" w:eastAsia="Times New Roman" w:hAnsi="Cambria" w:cs="Times New Roman"/>
      <w:position w:val="-1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4E40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ourier New" w:hAnsi="Courier New" w:cs="Courier New"/>
      <w:position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40F0"/>
    <w:rPr>
      <w:rFonts w:ascii="Courier New" w:hAnsi="Courier New" w:cs="Courier New"/>
      <w:lang w:val="ru-RU" w:eastAsia="ru-RU"/>
    </w:rPr>
  </w:style>
  <w:style w:type="character" w:styleId="a9">
    <w:name w:val="FollowedHyperlink"/>
    <w:basedOn w:val="a0"/>
    <w:uiPriority w:val="99"/>
    <w:semiHidden/>
    <w:unhideWhenUsed/>
    <w:rsid w:val="00EB185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28</cp:revision>
  <cp:lastPrinted>2025-08-07T09:31:00Z</cp:lastPrinted>
  <dcterms:created xsi:type="dcterms:W3CDTF">2025-05-28T04:22:00Z</dcterms:created>
  <dcterms:modified xsi:type="dcterms:W3CDTF">2025-10-08T11:45:00Z</dcterms:modified>
</cp:coreProperties>
</file>