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CF22B" w14:textId="77777777" w:rsidR="00D72EE6" w:rsidRPr="00B443E0" w:rsidRDefault="00D72EE6" w:rsidP="00F90A51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443E0">
        <w:rPr>
          <w:sz w:val="20"/>
          <w:szCs w:val="20"/>
        </w:rPr>
        <w:t>s-kl-017</w:t>
      </w:r>
    </w:p>
    <w:p w14:paraId="42030ECC" w14:textId="77777777" w:rsidR="00D72EE6" w:rsidRPr="00B443E0" w:rsidRDefault="00D72EE6" w:rsidP="00F90A5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A5B8446" w14:textId="77777777" w:rsidR="00D72EE6" w:rsidRPr="00B443E0" w:rsidRDefault="00D72EE6" w:rsidP="00F90A5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3EE34F0" w14:textId="77777777" w:rsidR="00D72EE6" w:rsidRPr="00B443E0" w:rsidRDefault="00D72EE6" w:rsidP="00F90A5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471CE48" w14:textId="77777777" w:rsidR="00D72EE6" w:rsidRPr="00B443E0" w:rsidRDefault="00D72EE6" w:rsidP="00F90A5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D0353A1" w14:textId="77777777" w:rsidR="00D72EE6" w:rsidRPr="00B443E0" w:rsidRDefault="00D72EE6" w:rsidP="00F90A5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3AC3F86" w14:textId="77777777" w:rsidR="00D72EE6" w:rsidRPr="00B443E0" w:rsidRDefault="00D72EE6" w:rsidP="00F90A5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20DD137" w14:textId="77777777" w:rsidR="00D72EE6" w:rsidRPr="00B443E0" w:rsidRDefault="00D72EE6" w:rsidP="00F90A5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7202D82" w14:textId="77777777" w:rsidR="00D72EE6" w:rsidRPr="00B443E0" w:rsidRDefault="00D72EE6" w:rsidP="00F90A5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08CD599" w14:textId="77777777" w:rsidR="00F90A51" w:rsidRPr="00B443E0" w:rsidRDefault="00F90A51" w:rsidP="00F90A51">
      <w:pPr>
        <w:pStyle w:val="a3"/>
        <w:shd w:val="clear" w:color="auto" w:fill="FFFFFF"/>
        <w:spacing w:before="0" w:beforeAutospacing="0" w:after="0" w:afterAutospacing="0"/>
        <w:ind w:right="5102"/>
        <w:jc w:val="both"/>
        <w:rPr>
          <w:sz w:val="28"/>
          <w:szCs w:val="28"/>
        </w:rPr>
      </w:pPr>
    </w:p>
    <w:p w14:paraId="487E97E3" w14:textId="3B54491C" w:rsidR="00D72EE6" w:rsidRPr="00B443E0" w:rsidRDefault="00D72EE6" w:rsidP="00F90A51">
      <w:pPr>
        <w:pStyle w:val="a3"/>
        <w:shd w:val="clear" w:color="auto" w:fill="FFFFFF"/>
        <w:spacing w:before="0" w:beforeAutospacing="0" w:after="0" w:afterAutospacing="0" w:line="264" w:lineRule="auto"/>
        <w:ind w:right="4393"/>
        <w:jc w:val="both"/>
        <w:rPr>
          <w:sz w:val="28"/>
          <w:szCs w:val="28"/>
        </w:rPr>
      </w:pPr>
      <w:r w:rsidRPr="00B443E0">
        <w:rPr>
          <w:sz w:val="28"/>
          <w:szCs w:val="28"/>
        </w:rPr>
        <w:t>Про продовження терміну дії та</w:t>
      </w:r>
      <w:r w:rsidR="002A66E2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внесення змін і доповнень до рішення Миколаївської міської ради від 24</w:t>
      </w:r>
      <w:r w:rsidR="004B57DB" w:rsidRPr="00B443E0">
        <w:rPr>
          <w:sz w:val="28"/>
          <w:szCs w:val="28"/>
        </w:rPr>
        <w:t>.12.</w:t>
      </w:r>
      <w:r w:rsidRPr="00B443E0">
        <w:rPr>
          <w:sz w:val="28"/>
          <w:szCs w:val="28"/>
        </w:rPr>
        <w:t>2020</w:t>
      </w:r>
      <w:r w:rsidR="00282190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№</w:t>
      </w:r>
      <w:r w:rsidR="00F90A51" w:rsidRPr="00B443E0">
        <w:rPr>
          <w:sz w:val="28"/>
          <w:szCs w:val="28"/>
        </w:rPr>
        <w:t> </w:t>
      </w:r>
      <w:r w:rsidRPr="00B443E0">
        <w:rPr>
          <w:sz w:val="28"/>
          <w:szCs w:val="28"/>
        </w:rPr>
        <w:t>2/16 «Про затвердження міської</w:t>
      </w:r>
      <w:r w:rsidR="002A66E2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комплексної програми «Культура</w:t>
      </w:r>
      <w:r w:rsidR="00E26965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та охорона культурної спадщини»</w:t>
      </w:r>
      <w:r w:rsidR="002A66E2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на 2021-2025 роки»</w:t>
      </w:r>
    </w:p>
    <w:p w14:paraId="3B95BA21" w14:textId="65EB3D79" w:rsidR="00D72EE6" w:rsidRPr="00B443E0" w:rsidRDefault="00D72EE6" w:rsidP="00F90A51">
      <w:pPr>
        <w:pStyle w:val="a3"/>
        <w:shd w:val="clear" w:color="auto" w:fill="FFFFFF"/>
        <w:spacing w:before="0" w:beforeAutospacing="0" w:after="0" w:afterAutospacing="0" w:line="264" w:lineRule="auto"/>
        <w:ind w:right="5102"/>
        <w:jc w:val="both"/>
        <w:rPr>
          <w:sz w:val="28"/>
          <w:szCs w:val="28"/>
        </w:rPr>
      </w:pPr>
    </w:p>
    <w:p w14:paraId="0CA24492" w14:textId="77777777" w:rsidR="00F90A51" w:rsidRPr="00B443E0" w:rsidRDefault="00F90A51" w:rsidP="00F90A51">
      <w:pPr>
        <w:pStyle w:val="a3"/>
        <w:shd w:val="clear" w:color="auto" w:fill="FFFFFF"/>
        <w:spacing w:before="0" w:beforeAutospacing="0" w:after="0" w:afterAutospacing="0" w:line="264" w:lineRule="auto"/>
        <w:ind w:right="5102"/>
        <w:jc w:val="both"/>
        <w:rPr>
          <w:sz w:val="28"/>
          <w:szCs w:val="28"/>
        </w:rPr>
      </w:pPr>
    </w:p>
    <w:p w14:paraId="7A125595" w14:textId="2489C875" w:rsidR="00D72EE6" w:rsidRPr="00B443E0" w:rsidRDefault="00D72EE6" w:rsidP="00F90A5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B443E0">
        <w:rPr>
          <w:sz w:val="28"/>
          <w:szCs w:val="28"/>
        </w:rPr>
        <w:t xml:space="preserve">З метою реалізації повноважень органів місцевого самоврядування </w:t>
      </w:r>
      <w:r w:rsidR="00AC3C37" w:rsidRPr="00B443E0">
        <w:rPr>
          <w:sz w:val="28"/>
          <w:szCs w:val="28"/>
        </w:rPr>
        <w:t>у сфері</w:t>
      </w:r>
      <w:r w:rsidRPr="00B443E0">
        <w:rPr>
          <w:sz w:val="28"/>
          <w:szCs w:val="28"/>
        </w:rPr>
        <w:t xml:space="preserve"> </w:t>
      </w:r>
      <w:r w:rsidR="00AC3C37" w:rsidRPr="00B443E0">
        <w:rPr>
          <w:sz w:val="28"/>
          <w:szCs w:val="28"/>
        </w:rPr>
        <w:t>к</w:t>
      </w:r>
      <w:r w:rsidRPr="00B443E0">
        <w:rPr>
          <w:sz w:val="28"/>
          <w:szCs w:val="28"/>
        </w:rPr>
        <w:t>ультур</w:t>
      </w:r>
      <w:r w:rsidR="00AC3C37" w:rsidRPr="00B443E0">
        <w:rPr>
          <w:sz w:val="28"/>
          <w:szCs w:val="28"/>
        </w:rPr>
        <w:t>и</w:t>
      </w:r>
      <w:r w:rsidRPr="00B443E0">
        <w:rPr>
          <w:sz w:val="28"/>
          <w:szCs w:val="28"/>
        </w:rPr>
        <w:t xml:space="preserve">, забезпечення умов для всебічного й гармонійного розвитку </w:t>
      </w:r>
      <w:r w:rsidR="000E3E20" w:rsidRPr="00B443E0">
        <w:rPr>
          <w:sz w:val="28"/>
          <w:szCs w:val="28"/>
        </w:rPr>
        <w:t>жителів</w:t>
      </w:r>
      <w:r w:rsidRPr="00B443E0">
        <w:rPr>
          <w:sz w:val="28"/>
          <w:szCs w:val="28"/>
        </w:rPr>
        <w:t xml:space="preserve"> міста, розвитку їх творчих здібностей, збереження культурної спадщини, відповідно до Закону України «Про культуру»,</w:t>
      </w:r>
      <w:r w:rsidR="00D24F92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Закону України «Про охорону культурної спадщини», Закону України «Про охорону археологічної спадщини»,</w:t>
      </w:r>
      <w:r w:rsidR="00282190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керуючись пунктом 22 частини першої статті 26, статтею 59 Закону України «Про місцеве</w:t>
      </w:r>
      <w:r w:rsidR="00C55A25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самоврядування в Україні», міська рада</w:t>
      </w:r>
    </w:p>
    <w:p w14:paraId="2C6A2DEA" w14:textId="77777777" w:rsidR="00D72EE6" w:rsidRPr="00B443E0" w:rsidRDefault="00D72EE6" w:rsidP="00F90A5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</w:p>
    <w:p w14:paraId="00703C5C" w14:textId="77777777" w:rsidR="00D72EE6" w:rsidRPr="00B443E0" w:rsidRDefault="00D72EE6" w:rsidP="00F90A51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B443E0">
        <w:rPr>
          <w:sz w:val="28"/>
          <w:szCs w:val="28"/>
        </w:rPr>
        <w:t>ВИРІШИЛА:</w:t>
      </w:r>
    </w:p>
    <w:p w14:paraId="6CC83A6F" w14:textId="77777777" w:rsidR="00D72EE6" w:rsidRPr="00B443E0" w:rsidRDefault="00D72EE6" w:rsidP="00F90A5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</w:p>
    <w:p w14:paraId="5876AA30" w14:textId="0067AA7D" w:rsidR="00D72EE6" w:rsidRPr="00B443E0" w:rsidRDefault="00D72EE6" w:rsidP="00F90A5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B443E0">
        <w:rPr>
          <w:sz w:val="28"/>
          <w:szCs w:val="28"/>
        </w:rPr>
        <w:t>1.</w:t>
      </w:r>
      <w:r w:rsidR="00F90A51" w:rsidRPr="00B443E0">
        <w:rPr>
          <w:sz w:val="28"/>
          <w:szCs w:val="28"/>
        </w:rPr>
        <w:t> </w:t>
      </w:r>
      <w:r w:rsidRPr="00B443E0">
        <w:rPr>
          <w:sz w:val="28"/>
          <w:szCs w:val="28"/>
        </w:rPr>
        <w:t>Продовжити</w:t>
      </w:r>
      <w:r w:rsidR="00704AD6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термін</w:t>
      </w:r>
      <w:r w:rsidR="00704AD6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дії</w:t>
      </w:r>
      <w:r w:rsidR="00704AD6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міської</w:t>
      </w:r>
      <w:r w:rsidR="00704AD6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комплексної</w:t>
      </w:r>
      <w:r w:rsidR="00704AD6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програми «Культура та охорона</w:t>
      </w:r>
      <w:r w:rsidR="00704AD6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культурної</w:t>
      </w:r>
      <w:r w:rsidR="00704AD6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спадщини» на 2021-2025 роки</w:t>
      </w:r>
      <w:r w:rsidR="0040498D" w:rsidRPr="00B443E0">
        <w:rPr>
          <w:sz w:val="28"/>
          <w:szCs w:val="28"/>
        </w:rPr>
        <w:t>»</w:t>
      </w:r>
      <w:r w:rsidRPr="00B443E0">
        <w:rPr>
          <w:sz w:val="28"/>
          <w:szCs w:val="28"/>
        </w:rPr>
        <w:t>, затвердженої</w:t>
      </w:r>
      <w:r w:rsidR="00704AD6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рішенням</w:t>
      </w:r>
      <w:r w:rsidR="00704AD6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Миколаївської</w:t>
      </w:r>
      <w:r w:rsidR="00704AD6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міської ради від 24.12.2020 № 2/16, на 2026</w:t>
      </w:r>
      <w:r w:rsidR="00167D50" w:rsidRPr="00B443E0">
        <w:rPr>
          <w:sz w:val="28"/>
          <w:szCs w:val="28"/>
        </w:rPr>
        <w:t>-2027</w:t>
      </w:r>
      <w:r w:rsidRPr="00B443E0">
        <w:rPr>
          <w:sz w:val="28"/>
          <w:szCs w:val="28"/>
        </w:rPr>
        <w:t>р</w:t>
      </w:r>
      <w:r w:rsidR="00167D50" w:rsidRPr="00B443E0">
        <w:rPr>
          <w:sz w:val="28"/>
          <w:szCs w:val="28"/>
        </w:rPr>
        <w:t>о</w:t>
      </w:r>
      <w:r w:rsidRPr="00B443E0">
        <w:rPr>
          <w:sz w:val="28"/>
          <w:szCs w:val="28"/>
        </w:rPr>
        <w:t>к</w:t>
      </w:r>
      <w:r w:rsidR="00167D50" w:rsidRPr="00B443E0">
        <w:rPr>
          <w:sz w:val="28"/>
          <w:szCs w:val="28"/>
        </w:rPr>
        <w:t>и</w:t>
      </w:r>
      <w:r w:rsidRPr="00B443E0">
        <w:rPr>
          <w:sz w:val="28"/>
          <w:szCs w:val="28"/>
        </w:rPr>
        <w:t xml:space="preserve">. </w:t>
      </w:r>
    </w:p>
    <w:p w14:paraId="75105638" w14:textId="77777777" w:rsidR="00F90A51" w:rsidRPr="00B443E0" w:rsidRDefault="00F90A51" w:rsidP="00F90A5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</w:p>
    <w:p w14:paraId="5B6BCE2D" w14:textId="1FC42F58" w:rsidR="00D72EE6" w:rsidRPr="00B443E0" w:rsidRDefault="00D72EE6" w:rsidP="00F90A5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B443E0">
        <w:rPr>
          <w:sz w:val="28"/>
          <w:szCs w:val="28"/>
        </w:rPr>
        <w:t>2.</w:t>
      </w:r>
      <w:r w:rsidR="00F90A51" w:rsidRPr="00B443E0">
        <w:rPr>
          <w:sz w:val="28"/>
          <w:szCs w:val="28"/>
        </w:rPr>
        <w:t> </w:t>
      </w:r>
      <w:proofErr w:type="spellStart"/>
      <w:r w:rsidRPr="00B443E0">
        <w:rPr>
          <w:sz w:val="28"/>
          <w:szCs w:val="28"/>
        </w:rPr>
        <w:t>Внести</w:t>
      </w:r>
      <w:proofErr w:type="spellEnd"/>
      <w:r w:rsidRPr="00B443E0">
        <w:rPr>
          <w:sz w:val="28"/>
          <w:szCs w:val="28"/>
        </w:rPr>
        <w:t xml:space="preserve"> зміни і доповнення до рішення</w:t>
      </w:r>
      <w:r w:rsidR="0012066C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Миколаївської</w:t>
      </w:r>
      <w:r w:rsidR="0012066C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міської ради від</w:t>
      </w:r>
      <w:r w:rsidR="00040ADE">
        <w:rPr>
          <w:sz w:val="28"/>
          <w:szCs w:val="28"/>
        </w:rPr>
        <w:t> </w:t>
      </w:r>
      <w:r w:rsidRPr="00B443E0">
        <w:rPr>
          <w:sz w:val="28"/>
          <w:szCs w:val="28"/>
        </w:rPr>
        <w:t>24.12.2020 №</w:t>
      </w:r>
      <w:r w:rsidR="00040ADE">
        <w:rPr>
          <w:sz w:val="28"/>
          <w:szCs w:val="28"/>
        </w:rPr>
        <w:t> </w:t>
      </w:r>
      <w:r w:rsidRPr="00B443E0">
        <w:rPr>
          <w:sz w:val="28"/>
          <w:szCs w:val="28"/>
        </w:rPr>
        <w:t>2/16 «Про затвердження</w:t>
      </w:r>
      <w:r w:rsidR="0012066C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міської</w:t>
      </w:r>
      <w:r w:rsidR="0012066C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комплексної</w:t>
      </w:r>
      <w:r w:rsidR="0012066C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програми «Культура та охорона</w:t>
      </w:r>
      <w:r w:rsidR="0012066C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культурної</w:t>
      </w:r>
      <w:r w:rsidR="0012066C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 xml:space="preserve">спадщини» на 2021-2025 роки» (далі – Програма): </w:t>
      </w:r>
    </w:p>
    <w:p w14:paraId="51D16CEA" w14:textId="645A02FF" w:rsidR="00D72EE6" w:rsidRPr="00B443E0" w:rsidRDefault="00D72EE6" w:rsidP="00F90A5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B443E0">
        <w:rPr>
          <w:sz w:val="28"/>
          <w:szCs w:val="28"/>
        </w:rPr>
        <w:t>2.1.</w:t>
      </w:r>
      <w:r w:rsidR="00F90A51" w:rsidRPr="00B443E0">
        <w:rPr>
          <w:sz w:val="28"/>
          <w:szCs w:val="28"/>
        </w:rPr>
        <w:t> </w:t>
      </w:r>
      <w:r w:rsidRPr="00B443E0">
        <w:rPr>
          <w:sz w:val="28"/>
          <w:szCs w:val="28"/>
        </w:rPr>
        <w:t>У рішенні, його</w:t>
      </w:r>
      <w:r w:rsidR="0012066C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назві та додатках</w:t>
      </w:r>
      <w:r w:rsidR="0012066C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цифри «2021-2025» замінити цифрами «2021-202</w:t>
      </w:r>
      <w:r w:rsidR="00167D50" w:rsidRPr="00B443E0">
        <w:rPr>
          <w:sz w:val="28"/>
          <w:szCs w:val="28"/>
        </w:rPr>
        <w:t>7</w:t>
      </w:r>
      <w:r w:rsidRPr="00B443E0">
        <w:rPr>
          <w:sz w:val="28"/>
          <w:szCs w:val="28"/>
        </w:rPr>
        <w:t>».</w:t>
      </w:r>
    </w:p>
    <w:p w14:paraId="66D88F17" w14:textId="71C34C13" w:rsidR="00D72EE6" w:rsidRPr="00B443E0" w:rsidRDefault="00D72EE6" w:rsidP="00F90A5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B443E0">
        <w:rPr>
          <w:sz w:val="28"/>
          <w:szCs w:val="28"/>
        </w:rPr>
        <w:t>2.2.</w:t>
      </w:r>
      <w:r w:rsidR="00F90A51" w:rsidRPr="00B443E0">
        <w:rPr>
          <w:sz w:val="28"/>
          <w:szCs w:val="28"/>
        </w:rPr>
        <w:t> </w:t>
      </w:r>
      <w:r w:rsidRPr="00B443E0">
        <w:rPr>
          <w:sz w:val="28"/>
          <w:szCs w:val="28"/>
        </w:rPr>
        <w:t xml:space="preserve">Вступ до </w:t>
      </w:r>
      <w:bookmarkStart w:id="0" w:name="_Hlk216164397"/>
      <w:r w:rsidRPr="00B443E0">
        <w:rPr>
          <w:sz w:val="28"/>
          <w:szCs w:val="28"/>
        </w:rPr>
        <w:t>Програми</w:t>
      </w:r>
      <w:r w:rsidR="0012066C" w:rsidRPr="00B443E0">
        <w:rPr>
          <w:sz w:val="28"/>
          <w:szCs w:val="28"/>
        </w:rPr>
        <w:t xml:space="preserve"> </w:t>
      </w:r>
      <w:bookmarkEnd w:id="0"/>
      <w:r w:rsidRPr="00B443E0">
        <w:rPr>
          <w:sz w:val="28"/>
          <w:szCs w:val="28"/>
        </w:rPr>
        <w:t>викласти у новій</w:t>
      </w:r>
      <w:r w:rsidR="0012066C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редакції:</w:t>
      </w:r>
    </w:p>
    <w:p w14:paraId="516E945A" w14:textId="35FA188D" w:rsidR="0012066C" w:rsidRPr="00B443E0" w:rsidRDefault="00F3625D" w:rsidP="00F90A5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B443E0">
        <w:rPr>
          <w:sz w:val="28"/>
          <w:szCs w:val="28"/>
        </w:rPr>
        <w:t>«</w:t>
      </w:r>
      <w:r w:rsidR="0012066C" w:rsidRPr="00B443E0">
        <w:rPr>
          <w:sz w:val="28"/>
          <w:szCs w:val="28"/>
        </w:rPr>
        <w:t xml:space="preserve">Культура є багатозначним поняттям, що охоплює всю сукупність проявів людської діяльності: мову, релігію, мораль, філософію, науку, мистецтво, освіту та інші сфери. В умовах воєнного стану та впливу воєнних дій вона перетворилася з галузі мистецького самовираження на важливий інструмент </w:t>
      </w:r>
      <w:r w:rsidR="0012066C" w:rsidRPr="00B443E0">
        <w:rPr>
          <w:sz w:val="28"/>
          <w:szCs w:val="28"/>
        </w:rPr>
        <w:lastRenderedPageBreak/>
        <w:t xml:space="preserve">національного спротиву, консолідації суспільства та підвищення міжнародної </w:t>
      </w:r>
      <w:proofErr w:type="spellStart"/>
      <w:r w:rsidR="0012066C" w:rsidRPr="00B443E0">
        <w:rPr>
          <w:sz w:val="28"/>
          <w:szCs w:val="28"/>
        </w:rPr>
        <w:t>впізнаваності</w:t>
      </w:r>
      <w:proofErr w:type="spellEnd"/>
      <w:r w:rsidR="0012066C" w:rsidRPr="00B443E0">
        <w:rPr>
          <w:sz w:val="28"/>
          <w:szCs w:val="28"/>
        </w:rPr>
        <w:t xml:space="preserve"> й авторитету України. Культура виконує роль голосу держави на світовій арені, сприяє збереженню української національної ідентичності, зміцненню суспільної єдності, відновленню довіри в соціумі та посиленню рівня державної безпеки.</w:t>
      </w:r>
    </w:p>
    <w:p w14:paraId="1A3E1704" w14:textId="77777777" w:rsidR="0012066C" w:rsidRPr="00B443E0" w:rsidRDefault="0012066C" w:rsidP="00F90A5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B443E0">
        <w:rPr>
          <w:sz w:val="28"/>
          <w:szCs w:val="28"/>
        </w:rPr>
        <w:t>У даному документі «культура» визначена як галузь, яка об’єднує заклади культури міста (бібліотеки, палаци та будинки культури, мистецькі школи міста, інші установи культурного спрямування) та комплекс матеріально-технічних, управлінських заходів (проєктів), які мають задовольнити суспільні потреби населення міста щодо культурних послуг та зберегти об’єкти культурної спадщини. Виконання цього завдання є чинником духовного здоров’я населення, соціальної стабільності, національної безпеки, ресурсом привабливості та розвитку території, формою самовираження і самоідентифікації міської громади.</w:t>
      </w:r>
    </w:p>
    <w:p w14:paraId="5B05B185" w14:textId="568E47C0" w:rsidR="0012066C" w:rsidRPr="00B443E0" w:rsidRDefault="0012066C" w:rsidP="00F90A5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B443E0">
        <w:rPr>
          <w:sz w:val="28"/>
          <w:szCs w:val="28"/>
        </w:rPr>
        <w:t>У міській комплексній програмі «Культура та охорона культурної спадщини» на 2021-202</w:t>
      </w:r>
      <w:r w:rsidR="0042088D" w:rsidRPr="00B443E0">
        <w:rPr>
          <w:sz w:val="28"/>
          <w:szCs w:val="28"/>
        </w:rPr>
        <w:t>7</w:t>
      </w:r>
      <w:r w:rsidRPr="00B443E0">
        <w:rPr>
          <w:sz w:val="28"/>
          <w:szCs w:val="28"/>
        </w:rPr>
        <w:t xml:space="preserve"> роки (далі – Програма) відповідно до чинного законодавства України визначено основні заходи щодо розвитку напрямів «Культура», «Охорона культурної спадщини» на 2021-2027 роки та враховані завдання, визначені Законами України «Про культуру», «Про охорону культурної спадщини», «Про охорону археологічної спадщини», «Про бібліотеки і бібліотечну справу», «Про музеї та музейну справу», «Про позашкільну освіту», іншими нормативно-правовими актами, а також державними та обласними програмами у галузі </w:t>
      </w:r>
      <w:r w:rsidR="00940A3B" w:rsidRPr="00B443E0">
        <w:rPr>
          <w:sz w:val="28"/>
          <w:szCs w:val="28"/>
        </w:rPr>
        <w:t>к</w:t>
      </w:r>
      <w:r w:rsidRPr="00B443E0">
        <w:rPr>
          <w:sz w:val="28"/>
          <w:szCs w:val="28"/>
        </w:rPr>
        <w:t>ультур</w:t>
      </w:r>
      <w:r w:rsidR="00940A3B" w:rsidRPr="00B443E0">
        <w:rPr>
          <w:sz w:val="28"/>
          <w:szCs w:val="28"/>
        </w:rPr>
        <w:t>и</w:t>
      </w:r>
      <w:r w:rsidRPr="00B443E0">
        <w:rPr>
          <w:sz w:val="28"/>
          <w:szCs w:val="28"/>
        </w:rPr>
        <w:t xml:space="preserve"> та </w:t>
      </w:r>
      <w:proofErr w:type="spellStart"/>
      <w:r w:rsidRPr="00B443E0">
        <w:rPr>
          <w:sz w:val="28"/>
          <w:szCs w:val="28"/>
        </w:rPr>
        <w:t>пам’яткоохоронній</w:t>
      </w:r>
      <w:proofErr w:type="spellEnd"/>
      <w:r w:rsidRPr="00B443E0">
        <w:rPr>
          <w:sz w:val="28"/>
          <w:szCs w:val="28"/>
        </w:rPr>
        <w:t xml:space="preserve"> сфері.</w:t>
      </w:r>
    </w:p>
    <w:p w14:paraId="04781695" w14:textId="297254A2" w:rsidR="0012066C" w:rsidRPr="00B443E0" w:rsidRDefault="0012066C" w:rsidP="00F90A5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B443E0">
        <w:rPr>
          <w:sz w:val="28"/>
          <w:szCs w:val="28"/>
        </w:rPr>
        <w:t xml:space="preserve">Основними критеріями, що враховувались при визначенні заходів, стали: реалістичність, військовий стан в країні, соціальні та економічні зміни, спричинені збройною агресією </w:t>
      </w:r>
      <w:r w:rsidR="0018714F" w:rsidRPr="00B443E0">
        <w:rPr>
          <w:sz w:val="28"/>
          <w:szCs w:val="28"/>
        </w:rPr>
        <w:t>Р</w:t>
      </w:r>
      <w:r w:rsidRPr="00B443E0">
        <w:rPr>
          <w:sz w:val="28"/>
          <w:szCs w:val="28"/>
        </w:rPr>
        <w:t xml:space="preserve">осійської </w:t>
      </w:r>
      <w:r w:rsidR="0018714F" w:rsidRPr="00B443E0">
        <w:rPr>
          <w:sz w:val="28"/>
          <w:szCs w:val="28"/>
        </w:rPr>
        <w:t>Ф</w:t>
      </w:r>
      <w:r w:rsidRPr="00B443E0">
        <w:rPr>
          <w:sz w:val="28"/>
          <w:szCs w:val="28"/>
        </w:rPr>
        <w:t xml:space="preserve">едерації проти України, обмеженість бюджетних ресурсів, необхідність оновлення форм і методів роботи закладів культури та мистецтва комунальної власності </w:t>
      </w:r>
      <w:r w:rsidR="00BD2B09" w:rsidRPr="00B443E0">
        <w:rPr>
          <w:sz w:val="28"/>
          <w:szCs w:val="28"/>
        </w:rPr>
        <w:t>Миколаївської міської територіальної громади</w:t>
      </w:r>
      <w:r w:rsidRPr="00B443E0">
        <w:rPr>
          <w:sz w:val="28"/>
          <w:szCs w:val="28"/>
        </w:rPr>
        <w:t xml:space="preserve">, спадкоємність традицій, провадження діяльності з врахуванням заходів безпеки, розширення цільової аудиторії (ВПО, військові, ветерани війни </w:t>
      </w:r>
      <w:r w:rsidR="00FE4FDB">
        <w:rPr>
          <w:sz w:val="28"/>
          <w:szCs w:val="28"/>
        </w:rPr>
        <w:t>тощо</w:t>
      </w:r>
      <w:r w:rsidRPr="00B443E0">
        <w:rPr>
          <w:sz w:val="28"/>
          <w:szCs w:val="28"/>
        </w:rPr>
        <w:t>), територіально-галузевий підхід у проєктуванні та управлінні.</w:t>
      </w:r>
    </w:p>
    <w:p w14:paraId="0E070EC0" w14:textId="77777777" w:rsidR="0012066C" w:rsidRPr="00B443E0" w:rsidRDefault="0012066C" w:rsidP="00F90A5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B443E0">
        <w:rPr>
          <w:sz w:val="28"/>
          <w:szCs w:val="28"/>
        </w:rPr>
        <w:t>У Програмі окреслено характеристику сучасного стану культури міста, викладені пріоритетні завдання, принципи і механізми їх втілення та бачення засад, на яких ґрунтуватиметься культурна політика міста, проаналізовано причини, які гальмують розвиток галузі, вказано проблеми та шляхи їх вирішення.</w:t>
      </w:r>
    </w:p>
    <w:p w14:paraId="3FCD8D34" w14:textId="4734853D" w:rsidR="0012066C" w:rsidRPr="00B443E0" w:rsidRDefault="0012066C" w:rsidP="00F90A5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B443E0">
        <w:rPr>
          <w:sz w:val="28"/>
          <w:szCs w:val="28"/>
        </w:rPr>
        <w:t xml:space="preserve">Виходячи з оцінки ресурсного потенціалу міста, його конкурентних переваг, проблем і зовнішніх викликів, Програма формулює стратегічні пріоритети культурного розвитку м. Миколаєва на найближчі </w:t>
      </w:r>
      <w:r w:rsidRPr="0041063A">
        <w:rPr>
          <w:sz w:val="28"/>
          <w:szCs w:val="28"/>
        </w:rPr>
        <w:t>рок</w:t>
      </w:r>
      <w:r w:rsidR="00CE7BA5" w:rsidRPr="0041063A">
        <w:rPr>
          <w:sz w:val="28"/>
          <w:szCs w:val="28"/>
        </w:rPr>
        <w:t>и</w:t>
      </w:r>
      <w:r w:rsidRPr="00B443E0">
        <w:rPr>
          <w:sz w:val="28"/>
          <w:szCs w:val="28"/>
        </w:rPr>
        <w:t>, визначає шляхи і механізми їх реалізації.</w:t>
      </w:r>
      <w:r w:rsidR="00F3625D" w:rsidRPr="00B443E0">
        <w:rPr>
          <w:sz w:val="28"/>
          <w:szCs w:val="28"/>
        </w:rPr>
        <w:t>»</w:t>
      </w:r>
    </w:p>
    <w:p w14:paraId="36407DAD" w14:textId="0A174C0E" w:rsidR="00D72EE6" w:rsidRPr="00B443E0" w:rsidRDefault="0012066C" w:rsidP="00F90A5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B443E0">
        <w:rPr>
          <w:sz w:val="28"/>
          <w:szCs w:val="28"/>
        </w:rPr>
        <w:lastRenderedPageBreak/>
        <w:t>2.3</w:t>
      </w:r>
      <w:r w:rsidR="0041063A">
        <w:rPr>
          <w:sz w:val="28"/>
          <w:szCs w:val="28"/>
        </w:rPr>
        <w:t>. </w:t>
      </w:r>
      <w:r w:rsidRPr="0041063A">
        <w:rPr>
          <w:sz w:val="28"/>
          <w:szCs w:val="28"/>
        </w:rPr>
        <w:t xml:space="preserve">Пункт </w:t>
      </w:r>
      <w:r w:rsidR="00BD2B09" w:rsidRPr="0041063A">
        <w:rPr>
          <w:sz w:val="28"/>
          <w:szCs w:val="28"/>
        </w:rPr>
        <w:t>4.</w:t>
      </w:r>
      <w:r w:rsidRPr="0041063A">
        <w:rPr>
          <w:sz w:val="28"/>
          <w:szCs w:val="28"/>
        </w:rPr>
        <w:t>2</w:t>
      </w:r>
      <w:r w:rsidR="000566C4" w:rsidRPr="0041063A">
        <w:rPr>
          <w:sz w:val="28"/>
          <w:szCs w:val="28"/>
        </w:rPr>
        <w:t xml:space="preserve"> </w:t>
      </w:r>
      <w:r w:rsidR="006E419F" w:rsidRPr="0041063A">
        <w:rPr>
          <w:sz w:val="28"/>
          <w:szCs w:val="28"/>
        </w:rPr>
        <w:t xml:space="preserve">розділу 4 Програми </w:t>
      </w:r>
      <w:r w:rsidR="000566C4" w:rsidRPr="0041063A">
        <w:rPr>
          <w:sz w:val="28"/>
          <w:szCs w:val="28"/>
        </w:rPr>
        <w:t>«</w:t>
      </w:r>
      <w:r w:rsidRPr="0041063A">
        <w:rPr>
          <w:sz w:val="28"/>
          <w:szCs w:val="28"/>
        </w:rPr>
        <w:t>Результативні показники виконання Програми</w:t>
      </w:r>
      <w:r w:rsidR="000566C4" w:rsidRPr="0041063A">
        <w:rPr>
          <w:sz w:val="28"/>
          <w:szCs w:val="28"/>
        </w:rPr>
        <w:t>»</w:t>
      </w:r>
      <w:r w:rsidR="008164F4" w:rsidRPr="0041063A">
        <w:rPr>
          <w:sz w:val="28"/>
          <w:szCs w:val="28"/>
        </w:rPr>
        <w:t xml:space="preserve"> </w:t>
      </w:r>
      <w:r w:rsidRPr="0041063A">
        <w:rPr>
          <w:sz w:val="28"/>
          <w:szCs w:val="28"/>
        </w:rPr>
        <w:t>викласти</w:t>
      </w:r>
      <w:r w:rsidRPr="00B443E0">
        <w:rPr>
          <w:sz w:val="28"/>
          <w:szCs w:val="28"/>
        </w:rPr>
        <w:t xml:space="preserve"> у новій редакції:</w:t>
      </w:r>
    </w:p>
    <w:tbl>
      <w:tblPr>
        <w:tblW w:w="9797" w:type="dxa"/>
        <w:jc w:val="center"/>
        <w:tblLayout w:type="fixed"/>
        <w:tblLook w:val="04A0" w:firstRow="1" w:lastRow="0" w:firstColumn="1" w:lastColumn="0" w:noHBand="0" w:noVBand="1"/>
      </w:tblPr>
      <w:tblGrid>
        <w:gridCol w:w="2851"/>
        <w:gridCol w:w="993"/>
        <w:gridCol w:w="992"/>
        <w:gridCol w:w="992"/>
        <w:gridCol w:w="992"/>
        <w:gridCol w:w="993"/>
        <w:gridCol w:w="992"/>
        <w:gridCol w:w="992"/>
      </w:tblGrid>
      <w:tr w:rsidR="00D72EE6" w:rsidRPr="00B443E0" w14:paraId="0936F33D" w14:textId="77777777" w:rsidTr="007E35CC">
        <w:trPr>
          <w:trHeight w:val="62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3142" w14:textId="6B1F6013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bookmarkStart w:id="1" w:name="_Hlk214978343"/>
            <w:r w:rsidRPr="00B443E0">
              <w:rPr>
                <w:sz w:val="22"/>
                <w:szCs w:val="22"/>
              </w:rPr>
              <w:t>Результативні</w:t>
            </w:r>
            <w:r w:rsidR="0012066C" w:rsidRPr="00B443E0">
              <w:rPr>
                <w:sz w:val="22"/>
                <w:szCs w:val="22"/>
              </w:rPr>
              <w:t xml:space="preserve"> </w:t>
            </w:r>
            <w:r w:rsidRPr="00B443E0">
              <w:rPr>
                <w:sz w:val="22"/>
                <w:szCs w:val="22"/>
              </w:rPr>
              <w:t>показники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8A1E5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79DC3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C3E4C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EB836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DB7D9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2DD92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AE66F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2027</w:t>
            </w:r>
          </w:p>
        </w:tc>
      </w:tr>
      <w:tr w:rsidR="002A763D" w:rsidRPr="00B443E0" w14:paraId="28E5F8E3" w14:textId="77777777" w:rsidTr="007E35CC">
        <w:trPr>
          <w:trHeight w:val="31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4CF5" w14:textId="77777777" w:rsidR="002A763D" w:rsidRPr="00B443E0" w:rsidRDefault="002A763D" w:rsidP="00803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3AFFB" w14:textId="395DEAD0" w:rsidR="002A763D" w:rsidRPr="00B443E0" w:rsidRDefault="002A763D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І етап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82F93" w14:textId="3FD6AFBC" w:rsidR="002A763D" w:rsidRPr="00B443E0" w:rsidRDefault="002A763D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ІІ етап</w:t>
            </w:r>
          </w:p>
        </w:tc>
      </w:tr>
      <w:tr w:rsidR="00D72EE6" w:rsidRPr="00B443E0" w14:paraId="4BB7F74F" w14:textId="77777777" w:rsidTr="007E35CC">
        <w:trPr>
          <w:trHeight w:val="31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C1E2682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Бібліотеки</w:t>
            </w:r>
          </w:p>
        </w:tc>
      </w:tr>
      <w:tr w:rsidR="00D72EE6" w:rsidRPr="00B443E0" w14:paraId="29591213" w14:textId="77777777" w:rsidTr="007E35CC">
        <w:trPr>
          <w:trHeight w:val="31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B97605F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затрат:</w:t>
            </w:r>
          </w:p>
        </w:tc>
      </w:tr>
      <w:tr w:rsidR="00D72EE6" w:rsidRPr="00B443E0" w14:paraId="36E9291E" w14:textId="77777777" w:rsidTr="007E35CC">
        <w:trPr>
          <w:trHeight w:val="39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3C97" w14:textId="23F8A409" w:rsidR="00D72EE6" w:rsidRPr="00B443E0" w:rsidRDefault="0012066C" w:rsidP="0080385C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К</w:t>
            </w:r>
            <w:r w:rsidR="00D72EE6" w:rsidRPr="00B443E0">
              <w:rPr>
                <w:sz w:val="22"/>
                <w:szCs w:val="22"/>
              </w:rPr>
              <w:t>ількість</w:t>
            </w:r>
            <w:r w:rsidRPr="00B443E0">
              <w:rPr>
                <w:sz w:val="22"/>
                <w:szCs w:val="22"/>
              </w:rPr>
              <w:t xml:space="preserve"> </w:t>
            </w:r>
            <w:r w:rsidR="00D72EE6" w:rsidRPr="00B443E0">
              <w:rPr>
                <w:sz w:val="22"/>
                <w:szCs w:val="22"/>
              </w:rPr>
              <w:t>бібліотечних</w:t>
            </w:r>
            <w:r w:rsidRPr="00B443E0">
              <w:rPr>
                <w:sz w:val="22"/>
                <w:szCs w:val="22"/>
              </w:rPr>
              <w:t xml:space="preserve"> </w:t>
            </w:r>
            <w:r w:rsidR="00D72EE6" w:rsidRPr="00B443E0">
              <w:rPr>
                <w:sz w:val="22"/>
                <w:szCs w:val="22"/>
              </w:rPr>
              <w:t>установ – всього,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C56F4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0B046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73AFB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E88F2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89CFB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B26C5" w14:textId="0AC9B9E9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</w:t>
            </w:r>
            <w:r w:rsidR="00564801" w:rsidRPr="00B443E0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B2863" w14:textId="779E56E4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</w:t>
            </w:r>
            <w:r w:rsidR="00564801" w:rsidRPr="00B443E0">
              <w:rPr>
                <w:sz w:val="22"/>
                <w:szCs w:val="22"/>
              </w:rPr>
              <w:t>5</w:t>
            </w:r>
          </w:p>
        </w:tc>
      </w:tr>
      <w:tr w:rsidR="00D72EE6" w:rsidRPr="00B443E0" w14:paraId="21325715" w14:textId="77777777" w:rsidTr="007E35CC">
        <w:trPr>
          <w:trHeight w:val="75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44DB" w14:textId="1DA5BB5E" w:rsidR="00D72EE6" w:rsidRPr="00B443E0" w:rsidRDefault="00D72EE6" w:rsidP="0080385C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з них: центральних</w:t>
            </w:r>
            <w:r w:rsidR="0012066C" w:rsidRPr="00B443E0">
              <w:rPr>
                <w:sz w:val="22"/>
                <w:szCs w:val="22"/>
              </w:rPr>
              <w:t xml:space="preserve"> </w:t>
            </w:r>
            <w:r w:rsidRPr="00B443E0">
              <w:rPr>
                <w:sz w:val="22"/>
                <w:szCs w:val="22"/>
              </w:rPr>
              <w:t>бібліотек</w:t>
            </w:r>
            <w:r w:rsidR="0012066C" w:rsidRPr="00B443E0">
              <w:rPr>
                <w:sz w:val="22"/>
                <w:szCs w:val="22"/>
              </w:rPr>
              <w:t xml:space="preserve"> </w:t>
            </w:r>
            <w:r w:rsidRPr="00B443E0">
              <w:rPr>
                <w:sz w:val="22"/>
                <w:szCs w:val="22"/>
              </w:rPr>
              <w:t>Централізованих</w:t>
            </w:r>
            <w:r w:rsidR="0012066C" w:rsidRPr="00B443E0">
              <w:rPr>
                <w:sz w:val="22"/>
                <w:szCs w:val="22"/>
              </w:rPr>
              <w:t xml:space="preserve"> </w:t>
            </w:r>
            <w:r w:rsidRPr="00B443E0">
              <w:rPr>
                <w:sz w:val="22"/>
                <w:szCs w:val="22"/>
              </w:rPr>
              <w:t>бібліотечних систем для дітей та дорослих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D610B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0DAE2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9DB8D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8AD0E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3BD16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9EE60" w14:textId="4B06DE80" w:rsidR="00D72EE6" w:rsidRPr="00B443E0" w:rsidRDefault="006E419F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ABC9A" w14:textId="5145C7A6" w:rsidR="00D72EE6" w:rsidRPr="00B443E0" w:rsidRDefault="006E419F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</w:tr>
      <w:tr w:rsidR="00D72EE6" w:rsidRPr="00B443E0" w14:paraId="7572AA18" w14:textId="77777777" w:rsidTr="007E35CC">
        <w:trPr>
          <w:trHeight w:val="61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9347" w14:textId="6551A123" w:rsidR="00D72EE6" w:rsidRPr="00B443E0" w:rsidRDefault="0012066C" w:rsidP="0080385C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К</w:t>
            </w:r>
            <w:r w:rsidR="00D72EE6" w:rsidRPr="00B443E0">
              <w:rPr>
                <w:sz w:val="22"/>
                <w:szCs w:val="22"/>
              </w:rPr>
              <w:t>ількість</w:t>
            </w:r>
            <w:r w:rsidRPr="00B443E0">
              <w:rPr>
                <w:sz w:val="22"/>
                <w:szCs w:val="22"/>
              </w:rPr>
              <w:t xml:space="preserve"> </w:t>
            </w:r>
            <w:r w:rsidR="00D72EE6" w:rsidRPr="00B443E0">
              <w:rPr>
                <w:sz w:val="22"/>
                <w:szCs w:val="22"/>
              </w:rPr>
              <w:t>бібліотек – філій та бібліотечних</w:t>
            </w:r>
            <w:r w:rsidRPr="00B443E0">
              <w:rPr>
                <w:sz w:val="22"/>
                <w:szCs w:val="22"/>
              </w:rPr>
              <w:t xml:space="preserve"> </w:t>
            </w:r>
            <w:r w:rsidR="00D72EE6" w:rsidRPr="00B443E0">
              <w:rPr>
                <w:sz w:val="22"/>
                <w:szCs w:val="22"/>
              </w:rPr>
              <w:t>пунктів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5CBAE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3B797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6EC8F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DCF1C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F68F8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ADF6A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9BFDE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33</w:t>
            </w:r>
          </w:p>
        </w:tc>
      </w:tr>
      <w:tr w:rsidR="00D72EE6" w:rsidRPr="00B443E0" w14:paraId="55D0431A" w14:textId="77777777" w:rsidTr="007E35CC">
        <w:trPr>
          <w:trHeight w:val="43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6410" w14:textId="77777777" w:rsidR="00D72EE6" w:rsidRPr="00B443E0" w:rsidRDefault="00D72EE6" w:rsidP="0080385C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кількість ставок – всього,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F91B5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295,25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582B5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295,25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404D7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A7097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E2B71" w14:textId="07EF1851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</w:t>
            </w:r>
            <w:r w:rsidR="0012066C" w:rsidRPr="00B443E0">
              <w:rPr>
                <w:sz w:val="22"/>
                <w:szCs w:val="22"/>
              </w:rPr>
              <w:t>8</w:t>
            </w:r>
            <w:r w:rsidRPr="00B443E0">
              <w:rPr>
                <w:sz w:val="22"/>
                <w:szCs w:val="22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57F0B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293,25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79F89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293,25</w:t>
            </w:r>
          </w:p>
        </w:tc>
      </w:tr>
      <w:tr w:rsidR="00D72EE6" w:rsidRPr="00B443E0" w14:paraId="73EF3A8A" w14:textId="77777777" w:rsidTr="007E35CC">
        <w:trPr>
          <w:trHeight w:val="39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31B6" w14:textId="068F2E16" w:rsidR="00D72EE6" w:rsidRPr="00B443E0" w:rsidRDefault="0012066C" w:rsidP="0080385C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К</w:t>
            </w:r>
            <w:r w:rsidR="00D72EE6" w:rsidRPr="00B443E0">
              <w:rPr>
                <w:sz w:val="22"/>
                <w:szCs w:val="22"/>
              </w:rPr>
              <w:t>ількість</w:t>
            </w:r>
            <w:r w:rsidRPr="00B443E0">
              <w:rPr>
                <w:sz w:val="22"/>
                <w:szCs w:val="22"/>
              </w:rPr>
              <w:t xml:space="preserve"> </w:t>
            </w:r>
            <w:r w:rsidR="00D72EE6" w:rsidRPr="00B443E0">
              <w:rPr>
                <w:sz w:val="22"/>
                <w:szCs w:val="22"/>
              </w:rPr>
              <w:t>бібліотечних</w:t>
            </w:r>
            <w:r w:rsidRPr="00B443E0">
              <w:rPr>
                <w:sz w:val="22"/>
                <w:szCs w:val="22"/>
              </w:rPr>
              <w:t xml:space="preserve"> </w:t>
            </w:r>
            <w:r w:rsidR="00D72EE6" w:rsidRPr="00B443E0">
              <w:rPr>
                <w:sz w:val="22"/>
                <w:szCs w:val="22"/>
              </w:rPr>
              <w:t>працівників – всього,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ED0DD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F552C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35D3C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CC859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201,75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EDA6C" w14:textId="7D135E8E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</w:t>
            </w:r>
            <w:r w:rsidR="0012066C" w:rsidRPr="00B443E0">
              <w:rPr>
                <w:sz w:val="22"/>
                <w:szCs w:val="22"/>
              </w:rPr>
              <w:t>0</w:t>
            </w:r>
            <w:r w:rsidRPr="00B443E0">
              <w:rPr>
                <w:sz w:val="22"/>
                <w:szCs w:val="22"/>
              </w:rPr>
              <w:t>1,</w:t>
            </w:r>
            <w:r w:rsidR="0012066C" w:rsidRPr="00B443E0">
              <w:rPr>
                <w:sz w:val="22"/>
                <w:szCs w:val="22"/>
              </w:rPr>
              <w:t>7</w:t>
            </w:r>
            <w:r w:rsidRPr="00B443E0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E1DC7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92C24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211,5</w:t>
            </w:r>
          </w:p>
        </w:tc>
      </w:tr>
      <w:tr w:rsidR="00D72EE6" w:rsidRPr="00B443E0" w14:paraId="601E3D01" w14:textId="77777777" w:rsidTr="007E35CC">
        <w:trPr>
          <w:trHeight w:val="31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BA5BBB1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продукту:</w:t>
            </w:r>
          </w:p>
        </w:tc>
      </w:tr>
      <w:tr w:rsidR="00D72EE6" w:rsidRPr="00B443E0" w14:paraId="4E4F4A7B" w14:textId="77777777" w:rsidTr="007E35CC">
        <w:trPr>
          <w:trHeight w:val="43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490D" w14:textId="77777777" w:rsidR="00D72EE6" w:rsidRPr="00B443E0" w:rsidRDefault="00D72EE6" w:rsidP="0080385C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число читачів, тис. осіб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A2A9A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124,000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1163D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124,040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EE6CB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124,080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8E246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124,120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D59D0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124,126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B7E37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124,200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5F546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125,000</w:t>
            </w:r>
          </w:p>
        </w:tc>
      </w:tr>
      <w:tr w:rsidR="00D72EE6" w:rsidRPr="00B443E0" w14:paraId="23A24643" w14:textId="77777777" w:rsidTr="007E35CC">
        <w:trPr>
          <w:trHeight w:val="42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3889" w14:textId="77777777" w:rsidR="00D72EE6" w:rsidRPr="00B443E0" w:rsidRDefault="00D72EE6" w:rsidP="0080385C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бібліотечний фонд, тис. прим.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AB02B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867,500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537A3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869,400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45622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871,300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9422D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873,200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C7A70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875,100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1D61A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876,000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FA539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877,000</w:t>
            </w:r>
          </w:p>
        </w:tc>
      </w:tr>
      <w:tr w:rsidR="00D72EE6" w:rsidRPr="00B443E0" w14:paraId="660A490D" w14:textId="77777777" w:rsidTr="007E35CC">
        <w:trPr>
          <w:trHeight w:val="38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47EA" w14:textId="47C61469" w:rsidR="00D72EE6" w:rsidRPr="00B443E0" w:rsidRDefault="0012066C" w:rsidP="0080385C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К</w:t>
            </w:r>
            <w:r w:rsidR="00D72EE6" w:rsidRPr="00B443E0">
              <w:rPr>
                <w:sz w:val="22"/>
                <w:szCs w:val="22"/>
              </w:rPr>
              <w:t>ількість</w:t>
            </w:r>
            <w:r w:rsidRPr="00B443E0">
              <w:rPr>
                <w:sz w:val="22"/>
                <w:szCs w:val="22"/>
              </w:rPr>
              <w:t xml:space="preserve"> </w:t>
            </w:r>
            <w:r w:rsidR="00D72EE6" w:rsidRPr="00B443E0">
              <w:rPr>
                <w:sz w:val="22"/>
                <w:szCs w:val="22"/>
              </w:rPr>
              <w:t>книговидач,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9B219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2356858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25DF8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2357626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BDAB8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2358394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2A6B4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2359163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20368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2359932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99994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2360500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592B8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2361000</w:t>
            </w:r>
          </w:p>
        </w:tc>
      </w:tr>
      <w:tr w:rsidR="00D72EE6" w:rsidRPr="00B443E0" w14:paraId="4FBA07DD" w14:textId="77777777" w:rsidTr="007E35CC">
        <w:trPr>
          <w:trHeight w:val="31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3A15802" w14:textId="1757232A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</w:t>
            </w:r>
            <w:r w:rsidR="0012066C" w:rsidRPr="00B443E0">
              <w:rPr>
                <w:sz w:val="22"/>
                <w:szCs w:val="22"/>
              </w:rPr>
              <w:t xml:space="preserve"> </w:t>
            </w:r>
            <w:r w:rsidRPr="00B443E0">
              <w:rPr>
                <w:sz w:val="22"/>
                <w:szCs w:val="22"/>
              </w:rPr>
              <w:t>ефективності:</w:t>
            </w:r>
          </w:p>
        </w:tc>
      </w:tr>
      <w:tr w:rsidR="00D72EE6" w:rsidRPr="00B443E0" w14:paraId="7B5F9855" w14:textId="77777777" w:rsidTr="007E35CC">
        <w:trPr>
          <w:trHeight w:val="72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7989" w14:textId="7020ACF7" w:rsidR="00D72EE6" w:rsidRPr="00B443E0" w:rsidRDefault="0012066C" w:rsidP="0080385C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К</w:t>
            </w:r>
            <w:r w:rsidR="00D72EE6" w:rsidRPr="00B443E0">
              <w:rPr>
                <w:sz w:val="22"/>
                <w:szCs w:val="22"/>
              </w:rPr>
              <w:t>ількість</w:t>
            </w:r>
            <w:r w:rsidRPr="00B443E0">
              <w:rPr>
                <w:sz w:val="22"/>
                <w:szCs w:val="22"/>
              </w:rPr>
              <w:t xml:space="preserve"> </w:t>
            </w:r>
            <w:r w:rsidR="00D72EE6" w:rsidRPr="00B443E0">
              <w:rPr>
                <w:sz w:val="22"/>
                <w:szCs w:val="22"/>
              </w:rPr>
              <w:t>книговидач на 1 бібліотечного</w:t>
            </w:r>
            <w:r w:rsidRPr="00B443E0">
              <w:rPr>
                <w:sz w:val="22"/>
                <w:szCs w:val="22"/>
              </w:rPr>
              <w:t xml:space="preserve"> </w:t>
            </w:r>
            <w:r w:rsidR="00D72EE6" w:rsidRPr="00B443E0">
              <w:rPr>
                <w:sz w:val="22"/>
                <w:szCs w:val="22"/>
              </w:rPr>
              <w:t>працівника,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F44D9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11039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12EFE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11042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4B158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11406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46C76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11693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1CF7F" w14:textId="11B7E080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11</w:t>
            </w:r>
            <w:r w:rsidR="00423B3C" w:rsidRPr="00B443E0">
              <w:rPr>
                <w:sz w:val="22"/>
                <w:szCs w:val="22"/>
              </w:rPr>
              <w:t>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212CF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11161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8303D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11163</w:t>
            </w:r>
          </w:p>
        </w:tc>
      </w:tr>
      <w:tr w:rsidR="00D72EE6" w:rsidRPr="00B443E0" w14:paraId="1D1A4B42" w14:textId="77777777" w:rsidTr="007E35CC">
        <w:trPr>
          <w:trHeight w:val="31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D63EA25" w14:textId="04ECBFED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</w:t>
            </w:r>
            <w:r w:rsidR="0012066C" w:rsidRPr="00B443E0">
              <w:rPr>
                <w:sz w:val="22"/>
                <w:szCs w:val="22"/>
              </w:rPr>
              <w:t xml:space="preserve"> </w:t>
            </w:r>
            <w:r w:rsidRPr="00B443E0">
              <w:rPr>
                <w:sz w:val="22"/>
                <w:szCs w:val="22"/>
              </w:rPr>
              <w:t>якості:</w:t>
            </w:r>
          </w:p>
        </w:tc>
      </w:tr>
      <w:tr w:rsidR="00D72EE6" w:rsidRPr="00B443E0" w14:paraId="1C50C908" w14:textId="77777777" w:rsidTr="007E35CC">
        <w:trPr>
          <w:trHeight w:val="13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F733" w14:textId="2285A927" w:rsidR="00D72EE6" w:rsidRPr="00B443E0" w:rsidRDefault="0012066C" w:rsidP="0080385C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Д</w:t>
            </w:r>
            <w:r w:rsidR="00D72EE6" w:rsidRPr="00B443E0">
              <w:rPr>
                <w:sz w:val="22"/>
                <w:szCs w:val="22"/>
              </w:rPr>
              <w:t>инаміка</w:t>
            </w:r>
            <w:r w:rsidRPr="00B443E0">
              <w:rPr>
                <w:sz w:val="22"/>
                <w:szCs w:val="22"/>
              </w:rPr>
              <w:t xml:space="preserve"> </w:t>
            </w:r>
            <w:r w:rsidR="00D72EE6" w:rsidRPr="00B443E0">
              <w:rPr>
                <w:sz w:val="22"/>
                <w:szCs w:val="22"/>
              </w:rPr>
              <w:t>поповнення</w:t>
            </w:r>
            <w:r w:rsidRPr="00B443E0">
              <w:rPr>
                <w:sz w:val="22"/>
                <w:szCs w:val="22"/>
              </w:rPr>
              <w:t xml:space="preserve"> </w:t>
            </w:r>
            <w:r w:rsidR="00D72EE6" w:rsidRPr="00B443E0">
              <w:rPr>
                <w:sz w:val="22"/>
                <w:szCs w:val="22"/>
              </w:rPr>
              <w:t>бібліотечного фонду в плановому періоді по відношенню до фактичного показника</w:t>
            </w:r>
            <w:r w:rsidRPr="00B443E0">
              <w:rPr>
                <w:sz w:val="22"/>
                <w:szCs w:val="22"/>
              </w:rPr>
              <w:t xml:space="preserve"> </w:t>
            </w:r>
            <w:r w:rsidR="00D72EE6" w:rsidRPr="00B443E0">
              <w:rPr>
                <w:sz w:val="22"/>
                <w:szCs w:val="22"/>
              </w:rPr>
              <w:t>попереднього</w:t>
            </w:r>
            <w:r w:rsidRPr="00B443E0">
              <w:rPr>
                <w:sz w:val="22"/>
                <w:szCs w:val="22"/>
              </w:rPr>
              <w:t xml:space="preserve"> </w:t>
            </w:r>
            <w:r w:rsidR="00D72EE6" w:rsidRPr="00B443E0">
              <w:rPr>
                <w:sz w:val="22"/>
                <w:szCs w:val="22"/>
              </w:rPr>
              <w:t>періоду,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9194D" w14:textId="6222159C" w:rsidR="00D72EE6" w:rsidRPr="00B443E0" w:rsidRDefault="007A5A02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</w:t>
            </w:r>
            <w:r w:rsidR="00D72EE6" w:rsidRPr="00B443E0">
              <w:rPr>
                <w:sz w:val="22"/>
                <w:szCs w:val="22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C542C" w14:textId="3A6DD3A6" w:rsidR="00D72EE6" w:rsidRPr="00B443E0" w:rsidRDefault="007A5A02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</w:t>
            </w:r>
            <w:r w:rsidR="00D72EE6" w:rsidRPr="00B443E0">
              <w:rPr>
                <w:sz w:val="22"/>
                <w:szCs w:val="22"/>
              </w:rPr>
              <w:t>0,22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5F47A" w14:textId="72874412" w:rsidR="00D72EE6" w:rsidRPr="00B443E0" w:rsidRDefault="007A5A02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</w:t>
            </w:r>
            <w:r w:rsidR="00D72EE6" w:rsidRPr="00B443E0">
              <w:rPr>
                <w:sz w:val="22"/>
                <w:szCs w:val="22"/>
              </w:rPr>
              <w:t>0,22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0B3A6" w14:textId="456FE9B6" w:rsidR="00D72EE6" w:rsidRPr="00B443E0" w:rsidRDefault="007A5A02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</w:t>
            </w:r>
            <w:r w:rsidR="00D72EE6" w:rsidRPr="00B443E0">
              <w:rPr>
                <w:sz w:val="22"/>
                <w:szCs w:val="22"/>
              </w:rPr>
              <w:t>0,22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8E483" w14:textId="6689F076" w:rsidR="00D72EE6" w:rsidRPr="00B443E0" w:rsidRDefault="007A5A02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</w:t>
            </w:r>
            <w:r w:rsidR="00D72EE6" w:rsidRPr="00B443E0">
              <w:rPr>
                <w:sz w:val="22"/>
                <w:szCs w:val="22"/>
              </w:rPr>
              <w:t>0,22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33D12" w14:textId="685F6D3B" w:rsidR="00D72EE6" w:rsidRPr="00B443E0" w:rsidRDefault="007A5A02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</w:t>
            </w:r>
            <w:r w:rsidR="00D72EE6" w:rsidRPr="00B443E0">
              <w:rPr>
                <w:sz w:val="22"/>
                <w:szCs w:val="22"/>
              </w:rPr>
              <w:t>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AC052" w14:textId="66EB8B56" w:rsidR="00D72EE6" w:rsidRPr="00B443E0" w:rsidRDefault="007A5A02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</w:t>
            </w:r>
            <w:r w:rsidR="00D72EE6" w:rsidRPr="00B443E0">
              <w:rPr>
                <w:sz w:val="22"/>
                <w:szCs w:val="22"/>
              </w:rPr>
              <w:t>0,11</w:t>
            </w:r>
          </w:p>
        </w:tc>
      </w:tr>
      <w:tr w:rsidR="00D72EE6" w:rsidRPr="00B443E0" w14:paraId="2BEFD5B9" w14:textId="77777777" w:rsidTr="007E35CC">
        <w:trPr>
          <w:trHeight w:val="102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F712" w14:textId="35972AF5" w:rsidR="00D72EE6" w:rsidRPr="00B443E0" w:rsidRDefault="0012066C" w:rsidP="0080385C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Д</w:t>
            </w:r>
            <w:r w:rsidR="00D72EE6" w:rsidRPr="00B443E0">
              <w:rPr>
                <w:sz w:val="22"/>
                <w:szCs w:val="22"/>
              </w:rPr>
              <w:t>инаміка</w:t>
            </w:r>
            <w:r w:rsidRPr="00B443E0">
              <w:rPr>
                <w:sz w:val="22"/>
                <w:szCs w:val="22"/>
              </w:rPr>
              <w:t xml:space="preserve"> </w:t>
            </w:r>
            <w:r w:rsidR="00D72EE6" w:rsidRPr="00B443E0">
              <w:rPr>
                <w:sz w:val="22"/>
                <w:szCs w:val="22"/>
              </w:rPr>
              <w:t>збільшення</w:t>
            </w:r>
            <w:r w:rsidRPr="00B443E0">
              <w:rPr>
                <w:sz w:val="22"/>
                <w:szCs w:val="22"/>
              </w:rPr>
              <w:t xml:space="preserve"> </w:t>
            </w:r>
            <w:r w:rsidR="00D72EE6" w:rsidRPr="00B443E0">
              <w:rPr>
                <w:sz w:val="22"/>
                <w:szCs w:val="22"/>
              </w:rPr>
              <w:t>кількості</w:t>
            </w:r>
            <w:r w:rsidRPr="00B443E0">
              <w:rPr>
                <w:sz w:val="22"/>
                <w:szCs w:val="22"/>
              </w:rPr>
              <w:t xml:space="preserve"> </w:t>
            </w:r>
            <w:r w:rsidR="00D72EE6" w:rsidRPr="00B443E0">
              <w:rPr>
                <w:sz w:val="22"/>
                <w:szCs w:val="22"/>
              </w:rPr>
              <w:t>книговидач в плановому періоді по відношенню до фактичного показника</w:t>
            </w:r>
            <w:r w:rsidRPr="00B443E0">
              <w:rPr>
                <w:sz w:val="22"/>
                <w:szCs w:val="22"/>
              </w:rPr>
              <w:t xml:space="preserve"> </w:t>
            </w:r>
            <w:r w:rsidR="00D72EE6" w:rsidRPr="00B443E0">
              <w:rPr>
                <w:sz w:val="22"/>
                <w:szCs w:val="22"/>
              </w:rPr>
              <w:t>попереднього</w:t>
            </w:r>
            <w:r w:rsidRPr="00B443E0">
              <w:rPr>
                <w:sz w:val="22"/>
                <w:szCs w:val="22"/>
              </w:rPr>
              <w:t xml:space="preserve"> </w:t>
            </w:r>
            <w:r w:rsidR="00D72EE6" w:rsidRPr="00B443E0">
              <w:rPr>
                <w:sz w:val="22"/>
                <w:szCs w:val="22"/>
              </w:rPr>
              <w:t>періоду,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F4C19" w14:textId="387A562F" w:rsidR="00D72EE6" w:rsidRPr="00B443E0" w:rsidRDefault="007A5A02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73DC4" w14:textId="37DEA76A" w:rsidR="00D72EE6" w:rsidRPr="00B443E0" w:rsidRDefault="007A5A02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</w:t>
            </w:r>
            <w:r w:rsidR="00D72EE6" w:rsidRPr="00B443E0">
              <w:rPr>
                <w:sz w:val="22"/>
                <w:szCs w:val="22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94425" w14:textId="1001B958" w:rsidR="00D72EE6" w:rsidRPr="00B443E0" w:rsidRDefault="007A5A02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</w:t>
            </w:r>
            <w:r w:rsidR="00D72EE6" w:rsidRPr="00B443E0">
              <w:rPr>
                <w:sz w:val="22"/>
                <w:szCs w:val="22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82545" w14:textId="2A9C4E46" w:rsidR="00D72EE6" w:rsidRPr="00B443E0" w:rsidRDefault="007A5A02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</w:t>
            </w:r>
            <w:r w:rsidR="00D72EE6" w:rsidRPr="00B443E0">
              <w:rPr>
                <w:sz w:val="22"/>
                <w:szCs w:val="22"/>
              </w:rPr>
              <w:t>0,03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A9C37" w14:textId="75ED802F" w:rsidR="00D72EE6" w:rsidRPr="00B443E0" w:rsidRDefault="007A5A02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</w:t>
            </w:r>
            <w:r w:rsidR="00D72EE6" w:rsidRPr="00B443E0">
              <w:rPr>
                <w:sz w:val="22"/>
                <w:szCs w:val="22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79CC9" w14:textId="58404874" w:rsidR="00D72EE6" w:rsidRPr="00B443E0" w:rsidRDefault="007A5A02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</w:t>
            </w:r>
            <w:r w:rsidR="00D72EE6" w:rsidRPr="00B443E0">
              <w:rPr>
                <w:sz w:val="22"/>
                <w:szCs w:val="22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68457" w14:textId="6DA996A6" w:rsidR="00D72EE6" w:rsidRPr="00B443E0" w:rsidRDefault="007A5A02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</w:t>
            </w:r>
            <w:r w:rsidR="00D72EE6" w:rsidRPr="00B443E0">
              <w:rPr>
                <w:sz w:val="22"/>
                <w:szCs w:val="22"/>
              </w:rPr>
              <w:t>0,02</w:t>
            </w:r>
          </w:p>
        </w:tc>
      </w:tr>
      <w:tr w:rsidR="00D72EE6" w:rsidRPr="00B443E0" w14:paraId="76EE5BE5" w14:textId="77777777" w:rsidTr="007E35CC">
        <w:trPr>
          <w:trHeight w:val="324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E510" w14:textId="3E888B5C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Палаци і будинки</w:t>
            </w:r>
            <w:r w:rsidR="0012066C" w:rsidRPr="00B443E0">
              <w:rPr>
                <w:sz w:val="22"/>
                <w:szCs w:val="22"/>
              </w:rPr>
              <w:t xml:space="preserve"> </w:t>
            </w:r>
            <w:r w:rsidRPr="00B443E0">
              <w:rPr>
                <w:sz w:val="22"/>
                <w:szCs w:val="22"/>
              </w:rPr>
              <w:t>культури, клуби та інші</w:t>
            </w:r>
            <w:r w:rsidR="0012066C" w:rsidRPr="00B443E0">
              <w:rPr>
                <w:sz w:val="22"/>
                <w:szCs w:val="22"/>
              </w:rPr>
              <w:t xml:space="preserve"> </w:t>
            </w:r>
            <w:r w:rsidRPr="00B443E0">
              <w:rPr>
                <w:sz w:val="22"/>
                <w:szCs w:val="22"/>
              </w:rPr>
              <w:t>клубні</w:t>
            </w:r>
            <w:r w:rsidR="0012066C" w:rsidRPr="00B443E0">
              <w:rPr>
                <w:sz w:val="22"/>
                <w:szCs w:val="22"/>
              </w:rPr>
              <w:t xml:space="preserve"> </w:t>
            </w:r>
            <w:r w:rsidRPr="00B443E0">
              <w:rPr>
                <w:sz w:val="22"/>
                <w:szCs w:val="22"/>
              </w:rPr>
              <w:t>заклади</w:t>
            </w:r>
          </w:p>
        </w:tc>
      </w:tr>
      <w:tr w:rsidR="00D72EE6" w:rsidRPr="00B443E0" w14:paraId="3D9EB75B" w14:textId="77777777" w:rsidTr="007E35CC">
        <w:trPr>
          <w:trHeight w:val="31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4C2A" w14:textId="77777777" w:rsidR="00D72EE6" w:rsidRPr="00B443E0" w:rsidRDefault="00D72EE6" w:rsidP="0080385C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затрат:</w:t>
            </w:r>
          </w:p>
        </w:tc>
      </w:tr>
      <w:tr w:rsidR="00D72EE6" w:rsidRPr="00B443E0" w14:paraId="18E3C64D" w14:textId="77777777" w:rsidTr="007E35CC">
        <w:trPr>
          <w:trHeight w:val="43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FE92" w14:textId="4A56565D" w:rsidR="00D72EE6" w:rsidRPr="00B443E0" w:rsidRDefault="0012066C" w:rsidP="0080385C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К</w:t>
            </w:r>
            <w:r w:rsidR="00D72EE6" w:rsidRPr="00B443E0">
              <w:rPr>
                <w:sz w:val="22"/>
                <w:szCs w:val="22"/>
              </w:rPr>
              <w:t>ількість</w:t>
            </w:r>
            <w:r w:rsidRPr="00B443E0">
              <w:rPr>
                <w:sz w:val="22"/>
                <w:szCs w:val="22"/>
              </w:rPr>
              <w:t xml:space="preserve"> </w:t>
            </w:r>
            <w:r w:rsidR="00D72EE6" w:rsidRPr="00B443E0">
              <w:rPr>
                <w:sz w:val="22"/>
                <w:szCs w:val="22"/>
              </w:rPr>
              <w:t>установ – всього,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ED8B7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CCEBB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3A549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8DB0D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8738A" w14:textId="77777777" w:rsidR="00D72EE6" w:rsidRPr="00B443E0" w:rsidRDefault="00387F5E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54B99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21DF3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9</w:t>
            </w:r>
          </w:p>
        </w:tc>
      </w:tr>
      <w:tr w:rsidR="00D72EE6" w:rsidRPr="00B443E0" w14:paraId="6B5B605A" w14:textId="77777777" w:rsidTr="007E35CC">
        <w:trPr>
          <w:trHeight w:val="4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3556" w14:textId="77777777" w:rsidR="00D72EE6" w:rsidRPr="00B443E0" w:rsidRDefault="00D72EE6" w:rsidP="0080385C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у тому числі: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A1B60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92AE3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F076E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CCCF1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F2C6A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7C9CD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5C1DF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</w:tr>
      <w:tr w:rsidR="00D72EE6" w:rsidRPr="00B443E0" w14:paraId="50951408" w14:textId="77777777" w:rsidTr="007E35CC">
        <w:trPr>
          <w:trHeight w:val="44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B8C3C75" w14:textId="451D1420" w:rsidR="00D72EE6" w:rsidRPr="00B443E0" w:rsidRDefault="008164F4" w:rsidP="0080385C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</w:t>
            </w:r>
            <w:r w:rsidR="00D72EE6" w:rsidRPr="00B443E0">
              <w:rPr>
                <w:sz w:val="22"/>
                <w:szCs w:val="22"/>
              </w:rPr>
              <w:t>алаців</w:t>
            </w:r>
            <w:r w:rsidR="0012066C" w:rsidRPr="00B443E0">
              <w:rPr>
                <w:sz w:val="22"/>
                <w:szCs w:val="22"/>
              </w:rPr>
              <w:t xml:space="preserve"> </w:t>
            </w:r>
            <w:r w:rsidR="00D72EE6" w:rsidRPr="00B443E0">
              <w:rPr>
                <w:sz w:val="22"/>
                <w:szCs w:val="22"/>
              </w:rPr>
              <w:t>культури,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80D60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5F08B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9E813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90A2E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84221" w14:textId="77777777" w:rsidR="00D72EE6" w:rsidRPr="00B443E0" w:rsidRDefault="00387F5E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DC766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784F8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</w:t>
            </w:r>
          </w:p>
        </w:tc>
      </w:tr>
      <w:tr w:rsidR="00D72EE6" w:rsidRPr="00B443E0" w14:paraId="5C893AAC" w14:textId="77777777" w:rsidTr="007E35CC">
        <w:trPr>
          <w:trHeight w:val="43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22E4D27" w14:textId="354DFB09" w:rsidR="00D72EE6" w:rsidRPr="00B443E0" w:rsidRDefault="008164F4" w:rsidP="0080385C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б</w:t>
            </w:r>
            <w:r w:rsidR="00D72EE6" w:rsidRPr="00B443E0">
              <w:rPr>
                <w:sz w:val="22"/>
                <w:szCs w:val="22"/>
              </w:rPr>
              <w:t>удинків</w:t>
            </w:r>
            <w:r w:rsidR="0012066C" w:rsidRPr="00B443E0">
              <w:rPr>
                <w:sz w:val="22"/>
                <w:szCs w:val="22"/>
              </w:rPr>
              <w:t xml:space="preserve"> </w:t>
            </w:r>
            <w:r w:rsidR="00D72EE6" w:rsidRPr="00B443E0">
              <w:rPr>
                <w:sz w:val="22"/>
                <w:szCs w:val="22"/>
              </w:rPr>
              <w:t>культури,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28744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C1B18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81499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B2A38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F6AE7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5017A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66BFB" w14:textId="77777777" w:rsidR="00D72EE6" w:rsidRPr="00B443E0" w:rsidRDefault="00D72EE6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</w:t>
            </w:r>
          </w:p>
        </w:tc>
      </w:tr>
      <w:tr w:rsidR="00F90A51" w:rsidRPr="00B443E0" w14:paraId="00389AB4" w14:textId="77777777" w:rsidTr="007E35CC">
        <w:trPr>
          <w:trHeight w:val="43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36A" w14:textId="36C923E1" w:rsidR="00F90A51" w:rsidRPr="00B443E0" w:rsidRDefault="00F90A51" w:rsidP="0080385C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кількість ставок – всього, од.*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3812" w14:textId="0093B311" w:rsidR="00F90A51" w:rsidRPr="00B443E0" w:rsidRDefault="00F90A51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FE14" w14:textId="3D494467" w:rsidR="00F90A51" w:rsidRPr="00B443E0" w:rsidRDefault="00F90A51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228E" w14:textId="3ED20A39" w:rsidR="00F90A51" w:rsidRPr="00B443E0" w:rsidRDefault="00F90A51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5A89" w14:textId="1ADEF3BE" w:rsidR="00F90A51" w:rsidRPr="00B443E0" w:rsidRDefault="00F90A51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EF0B" w14:textId="76397AFD" w:rsidR="00F90A51" w:rsidRPr="00B443E0" w:rsidRDefault="00F90A51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5875" w14:textId="50E8A58E" w:rsidR="00F90A51" w:rsidRPr="00B443E0" w:rsidRDefault="00F90A51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244,25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43B7" w14:textId="66150EE0" w:rsidR="00F90A51" w:rsidRPr="00B443E0" w:rsidRDefault="00F90A51" w:rsidP="0080385C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244,25</w:t>
            </w:r>
          </w:p>
        </w:tc>
      </w:tr>
      <w:tr w:rsidR="00F90A51" w:rsidRPr="00B443E0" w14:paraId="5D277E55" w14:textId="77777777" w:rsidTr="007E35CC">
        <w:trPr>
          <w:trHeight w:val="43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20E3" w14:textId="7F85737C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lastRenderedPageBreak/>
              <w:t>Кількість клубних формувань, од.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6C52" w14:textId="4875A939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670B" w14:textId="17E72A3C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085C" w14:textId="103F6DB9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7277" w14:textId="07295538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E5D2" w14:textId="234EAAB1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1AB" w14:textId="58619825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98CC" w14:textId="6B69EB42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196</w:t>
            </w:r>
          </w:p>
        </w:tc>
      </w:tr>
      <w:tr w:rsidR="00F90A51" w:rsidRPr="00B443E0" w14:paraId="609458DD" w14:textId="77777777" w:rsidTr="007E35CC">
        <w:trPr>
          <w:trHeight w:val="10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5EEA" w14:textId="05702948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 xml:space="preserve">у </w:t>
            </w:r>
            <w:proofErr w:type="spellStart"/>
            <w:r w:rsidRPr="00B443E0">
              <w:rPr>
                <w:sz w:val="22"/>
                <w:szCs w:val="22"/>
              </w:rPr>
              <w:t>т.ч</w:t>
            </w:r>
            <w:proofErr w:type="spellEnd"/>
            <w:r w:rsidRPr="00B443E0">
              <w:rPr>
                <w:sz w:val="22"/>
                <w:szCs w:val="22"/>
              </w:rPr>
              <w:t>. аматорських колективів, які мають звання «зразковий», «народний»,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E19B1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C65A2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3B285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47AC6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6CB5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347B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2BDB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31</w:t>
            </w:r>
          </w:p>
        </w:tc>
      </w:tr>
      <w:tr w:rsidR="00F90A51" w:rsidRPr="00B443E0" w14:paraId="08EA0518" w14:textId="77777777" w:rsidTr="007E35CC">
        <w:trPr>
          <w:trHeight w:val="7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F226" w14:textId="6C746641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Кількість заходів, які забезпечують організацію культурного дозвілля населення,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369CE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EE10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C61B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CEFC9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1903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7D11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DBF8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9FCF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2005</w:t>
            </w:r>
          </w:p>
        </w:tc>
      </w:tr>
      <w:tr w:rsidR="00F90A51" w:rsidRPr="00B443E0" w14:paraId="5CE78B20" w14:textId="77777777" w:rsidTr="007E35CC">
        <w:trPr>
          <w:trHeight w:val="444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4D22524" w14:textId="77777777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продукту:</w:t>
            </w:r>
          </w:p>
        </w:tc>
      </w:tr>
      <w:tr w:rsidR="00F90A51" w:rsidRPr="00B443E0" w14:paraId="2AC6E533" w14:textId="77777777" w:rsidTr="007E35CC">
        <w:trPr>
          <w:trHeight w:val="39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9D13B8B" w14:textId="3D8171D3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Кількість відвідувачів – всього, осіб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61312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320199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66FA1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320880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5686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364100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2128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374295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C9A6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385524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D575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386000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B5A6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388000</w:t>
            </w:r>
          </w:p>
        </w:tc>
      </w:tr>
      <w:tr w:rsidR="00F90A51" w:rsidRPr="00B443E0" w14:paraId="42DD8D71" w14:textId="77777777" w:rsidTr="007E35CC">
        <w:trPr>
          <w:trHeight w:val="468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B53A494" w14:textId="29F88DE3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ефективності:</w:t>
            </w:r>
          </w:p>
        </w:tc>
      </w:tr>
      <w:tr w:rsidR="00F90A51" w:rsidRPr="00B443E0" w14:paraId="565A61A8" w14:textId="77777777" w:rsidTr="007E35CC">
        <w:trPr>
          <w:trHeight w:val="39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136C" w14:textId="308F5DC6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Середні витрати на одного відвідувача, 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DFB3D" w14:textId="129DA2F3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C274E" w14:textId="26C8FA3F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135,17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CB480" w14:textId="69E6EC3A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5722F" w14:textId="1010B052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154,9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A4D31" w14:textId="04CD2BD5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01BA7" w14:textId="3EC25091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1C11D" w14:textId="04C4C811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195,4</w:t>
            </w:r>
          </w:p>
        </w:tc>
      </w:tr>
      <w:tr w:rsidR="00F90A51" w:rsidRPr="00B443E0" w14:paraId="0313AC93" w14:textId="77777777" w:rsidTr="007E35CC">
        <w:trPr>
          <w:trHeight w:val="444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6147FD" w14:textId="070D35E5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якості:</w:t>
            </w:r>
          </w:p>
        </w:tc>
      </w:tr>
      <w:tr w:rsidR="00F90A51" w:rsidRPr="00B443E0" w14:paraId="17475D0F" w14:textId="77777777" w:rsidTr="007E35CC">
        <w:trPr>
          <w:trHeight w:val="134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039F4" w14:textId="758F9633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Динаміка збільшення відвідувачів у плановому періоді по відношенню до фактичного показника попереднього періоду,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C021C" w14:textId="69179EF6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9CD0D" w14:textId="3DF7DE4A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C669C" w14:textId="36E8F91A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91DF4" w14:textId="7E9EEF1F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EE4B8" w14:textId="5864FF6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940D5" w14:textId="61F0188F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90AFC" w14:textId="1D3E303A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100,52</w:t>
            </w:r>
          </w:p>
        </w:tc>
      </w:tr>
      <w:tr w:rsidR="00F90A51" w:rsidRPr="00B443E0" w14:paraId="055D152E" w14:textId="77777777" w:rsidTr="007E35CC">
        <w:trPr>
          <w:trHeight w:val="31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D780" w14:textId="098BAD62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Мистецькі школи</w:t>
            </w:r>
          </w:p>
        </w:tc>
      </w:tr>
      <w:tr w:rsidR="00F90A51" w:rsidRPr="00B443E0" w14:paraId="75F959D8" w14:textId="77777777" w:rsidTr="007E35CC">
        <w:trPr>
          <w:trHeight w:val="31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4AB8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затрат:</w:t>
            </w:r>
          </w:p>
        </w:tc>
      </w:tr>
      <w:tr w:rsidR="00F90A51" w:rsidRPr="00B443E0" w14:paraId="5069180A" w14:textId="77777777" w:rsidTr="007E35CC">
        <w:trPr>
          <w:trHeight w:val="44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9F8ADF9" w14:textId="588C9508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Кількість установ – всього,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7290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F0B2D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C985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BFC2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5E5E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2629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CAB6B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</w:t>
            </w:r>
          </w:p>
        </w:tc>
      </w:tr>
      <w:tr w:rsidR="00F90A51" w:rsidRPr="00B443E0" w14:paraId="01F32604" w14:textId="77777777" w:rsidTr="007E35CC">
        <w:trPr>
          <w:trHeight w:val="4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ACC0E53" w14:textId="77777777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у тому числі: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E661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E3A79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5F272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2EBFD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403F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8869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F948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</w:tr>
      <w:tr w:rsidR="00F90A51" w:rsidRPr="00B443E0" w14:paraId="645D041E" w14:textId="77777777" w:rsidTr="007E35CC">
        <w:trPr>
          <w:trHeight w:val="37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80628CA" w14:textId="37E5E66D" w:rsidR="00F90A51" w:rsidRPr="00B443E0" w:rsidRDefault="009A3E59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м</w:t>
            </w:r>
            <w:r w:rsidR="00F90A51" w:rsidRPr="00B443E0">
              <w:rPr>
                <w:sz w:val="22"/>
                <w:szCs w:val="22"/>
              </w:rPr>
              <w:t>узичних шкіл,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7B636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6048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8200E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2ACB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83348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42C58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607F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</w:t>
            </w:r>
          </w:p>
        </w:tc>
      </w:tr>
      <w:tr w:rsidR="00F90A51" w:rsidRPr="00B443E0" w14:paraId="45883EFE" w14:textId="77777777" w:rsidTr="007E35CC">
        <w:trPr>
          <w:trHeight w:val="37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F73EE3B" w14:textId="0268BEB5" w:rsidR="00F90A51" w:rsidRPr="00B443E0" w:rsidRDefault="009A3E59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х</w:t>
            </w:r>
            <w:r w:rsidR="00F90A51" w:rsidRPr="00B443E0">
              <w:rPr>
                <w:sz w:val="22"/>
                <w:szCs w:val="22"/>
              </w:rPr>
              <w:t>удожніх шкіл,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72685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DBB65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AEDE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68DF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01F28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81BBE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D3C8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</w:tr>
      <w:tr w:rsidR="00F90A51" w:rsidRPr="00B443E0" w14:paraId="45C4334B" w14:textId="77777777" w:rsidTr="007E35CC">
        <w:trPr>
          <w:trHeight w:val="38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6E56D58" w14:textId="5D14B617" w:rsidR="00F90A51" w:rsidRPr="00B443E0" w:rsidRDefault="009A3E59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ш</w:t>
            </w:r>
            <w:r w:rsidR="00F90A51" w:rsidRPr="00B443E0">
              <w:rPr>
                <w:sz w:val="22"/>
                <w:szCs w:val="22"/>
              </w:rPr>
              <w:t>кіл мистецтва,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07EFD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4AEB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E7CA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160CB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B403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A2F6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96492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</w:t>
            </w:r>
          </w:p>
        </w:tc>
      </w:tr>
      <w:tr w:rsidR="00F90A51" w:rsidRPr="00B443E0" w14:paraId="2A4D873D" w14:textId="77777777" w:rsidTr="007E35CC">
        <w:trPr>
          <w:trHeight w:val="74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2F0A090" w14:textId="77777777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середнє число окладів (ставок) – всього,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C5F66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508,11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49089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508,11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9D8B8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508,11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BFBE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508,11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BF73A" w14:textId="24B20D6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508,11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8674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509,61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DF3C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509,61</w:t>
            </w:r>
          </w:p>
        </w:tc>
      </w:tr>
      <w:tr w:rsidR="00F90A51" w:rsidRPr="00B443E0" w14:paraId="4336CFD7" w14:textId="77777777" w:rsidTr="007E35CC">
        <w:trPr>
          <w:trHeight w:val="72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49EB40" w14:textId="107000CE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 xml:space="preserve">в </w:t>
            </w:r>
            <w:proofErr w:type="spellStart"/>
            <w:r w:rsidRPr="00B443E0">
              <w:rPr>
                <w:sz w:val="22"/>
                <w:szCs w:val="22"/>
              </w:rPr>
              <w:t>т.ч</w:t>
            </w:r>
            <w:proofErr w:type="spellEnd"/>
            <w:r w:rsidRPr="00B443E0">
              <w:rPr>
                <w:sz w:val="22"/>
                <w:szCs w:val="22"/>
              </w:rPr>
              <w:t>. середнє число окладів (ставок) педагогічних працівників,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2EA0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391,85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8675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391,85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1E7F9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391,85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D1419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391,85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8D85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391,85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0C34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391,85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102D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391,85</w:t>
            </w:r>
          </w:p>
        </w:tc>
      </w:tr>
      <w:tr w:rsidR="00F90A51" w:rsidRPr="00B443E0" w14:paraId="5A47DA32" w14:textId="77777777" w:rsidTr="007E35CC">
        <w:trPr>
          <w:trHeight w:val="31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4DDD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продукту:</w:t>
            </w:r>
          </w:p>
        </w:tc>
      </w:tr>
      <w:tr w:rsidR="00F90A51" w:rsidRPr="00B443E0" w14:paraId="720FA7E6" w14:textId="77777777" w:rsidTr="007E35CC">
        <w:trPr>
          <w:trHeight w:val="104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91E0" w14:textId="0F2558DB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Середня кількість учнів, які отримують освіту у школах естетичного виховання, – всього, осіб (затверджений контингент)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AEC76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E132E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29AE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DB642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5E51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3228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1BB69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2470</w:t>
            </w:r>
          </w:p>
        </w:tc>
      </w:tr>
      <w:tr w:rsidR="00F90A51" w:rsidRPr="00B443E0" w14:paraId="5002ABFC" w14:textId="77777777" w:rsidTr="007E35CC">
        <w:trPr>
          <w:trHeight w:val="72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0D07" w14:textId="11BDB506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Середня кількість учнів, звільнених від плати за навчання, осіб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5A3BB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6FCC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C087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E144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CA71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3A34E" w14:textId="66B1CBB1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CC1C7" w14:textId="2B060F04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481</w:t>
            </w:r>
          </w:p>
        </w:tc>
      </w:tr>
      <w:tr w:rsidR="00F90A51" w:rsidRPr="00B443E0" w14:paraId="0720B416" w14:textId="77777777" w:rsidTr="007E35CC">
        <w:trPr>
          <w:trHeight w:val="7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C156" w14:textId="25719F95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Кількість учнів, які вступили до вищих навчальних закладів, осіб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1AB19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DDA6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FEEE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D7706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C1039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73BE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163D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92</w:t>
            </w:r>
          </w:p>
        </w:tc>
      </w:tr>
      <w:tr w:rsidR="00AC5B3A" w:rsidRPr="00B443E0" w14:paraId="477CF854" w14:textId="77777777" w:rsidTr="007E35CC">
        <w:trPr>
          <w:trHeight w:val="7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F590" w14:textId="77777777" w:rsidR="00AC5B3A" w:rsidRDefault="00AC5B3A" w:rsidP="00F90A51">
            <w:pPr>
              <w:rPr>
                <w:sz w:val="22"/>
                <w:szCs w:val="22"/>
                <w:lang w:val="en-US"/>
              </w:rPr>
            </w:pPr>
          </w:p>
          <w:p w14:paraId="4806D672" w14:textId="77777777" w:rsidR="00AC5B3A" w:rsidRDefault="00AC5B3A" w:rsidP="00F90A51">
            <w:pPr>
              <w:rPr>
                <w:sz w:val="22"/>
                <w:szCs w:val="22"/>
                <w:lang w:val="en-US"/>
              </w:rPr>
            </w:pPr>
          </w:p>
          <w:p w14:paraId="2B47D737" w14:textId="77777777" w:rsidR="00AC5B3A" w:rsidRDefault="00AC5B3A" w:rsidP="00F90A51">
            <w:pPr>
              <w:rPr>
                <w:sz w:val="22"/>
                <w:szCs w:val="22"/>
                <w:lang w:val="en-US"/>
              </w:rPr>
            </w:pPr>
          </w:p>
          <w:p w14:paraId="2892245E" w14:textId="77777777" w:rsidR="00AC5B3A" w:rsidRPr="00AC5B3A" w:rsidRDefault="00AC5B3A" w:rsidP="00F90A5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9E38C" w14:textId="77777777" w:rsidR="00AC5B3A" w:rsidRPr="00B443E0" w:rsidRDefault="00AC5B3A" w:rsidP="00F90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B2A95" w14:textId="77777777" w:rsidR="00AC5B3A" w:rsidRPr="00B443E0" w:rsidRDefault="00AC5B3A" w:rsidP="00F90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D5CDD" w14:textId="77777777" w:rsidR="00AC5B3A" w:rsidRPr="00B443E0" w:rsidRDefault="00AC5B3A" w:rsidP="00F90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04FBE" w14:textId="77777777" w:rsidR="00AC5B3A" w:rsidRPr="00B443E0" w:rsidRDefault="00AC5B3A" w:rsidP="00F90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01479" w14:textId="77777777" w:rsidR="00AC5B3A" w:rsidRPr="00B443E0" w:rsidRDefault="00AC5B3A" w:rsidP="00F90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E47BE" w14:textId="77777777" w:rsidR="00AC5B3A" w:rsidRPr="00B443E0" w:rsidRDefault="00AC5B3A" w:rsidP="00F90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2F926" w14:textId="77777777" w:rsidR="00AC5B3A" w:rsidRPr="00B443E0" w:rsidRDefault="00AC5B3A" w:rsidP="00F90A51">
            <w:pPr>
              <w:jc w:val="center"/>
              <w:rPr>
                <w:sz w:val="22"/>
                <w:szCs w:val="22"/>
              </w:rPr>
            </w:pPr>
          </w:p>
        </w:tc>
      </w:tr>
      <w:tr w:rsidR="00F90A51" w:rsidRPr="00B443E0" w14:paraId="575CFB28" w14:textId="77777777" w:rsidTr="007E35CC">
        <w:trPr>
          <w:trHeight w:val="31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5636" w14:textId="35D6581C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lastRenderedPageBreak/>
              <w:t>Показники ефективності:</w:t>
            </w:r>
          </w:p>
        </w:tc>
      </w:tr>
      <w:tr w:rsidR="00F90A51" w:rsidRPr="00B443E0" w14:paraId="00F79472" w14:textId="77777777" w:rsidTr="007E35CC">
        <w:trPr>
          <w:trHeight w:val="69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0772" w14:textId="1CDA34B7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Чисельність учнів на одну педагогічну ставку, осіб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6790E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EE35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4E8A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E63B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3AEB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32836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A3EC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</w:t>
            </w:r>
          </w:p>
        </w:tc>
      </w:tr>
      <w:tr w:rsidR="00F90A51" w:rsidRPr="00B443E0" w14:paraId="559D2C6B" w14:textId="77777777" w:rsidTr="007E35CC">
        <w:trPr>
          <w:trHeight w:val="31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815A" w14:textId="7AFEF519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якості:</w:t>
            </w:r>
          </w:p>
        </w:tc>
      </w:tr>
      <w:tr w:rsidR="00F90A51" w:rsidRPr="00B443E0" w14:paraId="63CA75B4" w14:textId="77777777" w:rsidTr="007E35CC">
        <w:trPr>
          <w:trHeight w:val="68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D83C" w14:textId="138FB4BE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Відсоток обсягу плати за навчання в загальному обсязі видатків,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D190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5702B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CE08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FBDF8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79BC5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FDC1D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C0EA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8,7</w:t>
            </w:r>
          </w:p>
        </w:tc>
      </w:tr>
      <w:tr w:rsidR="00F90A51" w:rsidRPr="00B443E0" w14:paraId="257D78C1" w14:textId="77777777" w:rsidTr="007E35CC">
        <w:trPr>
          <w:trHeight w:val="13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6935" w14:textId="7B006180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Динаміка збільшення кількості учнів, які вступили до вищих навчальних закладів у плановому періоді по відношенню до фактичного показника попереднього періоду,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B08E6" w14:textId="22003A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10F95" w14:textId="5EB0EE55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FB189" w14:textId="4C8C272B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A7643" w14:textId="79B6A2EF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7C99A" w14:textId="7CBE1515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DCF14" w14:textId="46EBAF44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E2851" w14:textId="1BF9E92A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104,5</w:t>
            </w:r>
          </w:p>
        </w:tc>
      </w:tr>
      <w:tr w:rsidR="00F90A51" w:rsidRPr="00B443E0" w14:paraId="42924F86" w14:textId="77777777" w:rsidTr="007E35CC">
        <w:trPr>
          <w:trHeight w:val="31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48F9" w14:textId="387DCD78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Інші заклади та інші заходи в галузі культури і мистецтва</w:t>
            </w:r>
          </w:p>
        </w:tc>
      </w:tr>
      <w:tr w:rsidR="00F90A51" w:rsidRPr="00B443E0" w14:paraId="13FFF898" w14:textId="77777777" w:rsidTr="007E35CC">
        <w:trPr>
          <w:trHeight w:val="31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A412" w14:textId="77777777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затрат:</w:t>
            </w:r>
          </w:p>
        </w:tc>
      </w:tr>
      <w:tr w:rsidR="00F90A51" w:rsidRPr="00B443E0" w14:paraId="6E35FAFD" w14:textId="77777777" w:rsidTr="007E35CC">
        <w:trPr>
          <w:trHeight w:val="39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DF09F95" w14:textId="55A6B747" w:rsidR="00F90A51" w:rsidRPr="00B443E0" w:rsidRDefault="00FF091B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К</w:t>
            </w:r>
            <w:r w:rsidR="00F90A51" w:rsidRPr="00B443E0">
              <w:rPr>
                <w:sz w:val="22"/>
                <w:szCs w:val="22"/>
              </w:rPr>
              <w:t>ількість</w:t>
            </w:r>
            <w:r w:rsidRPr="00B443E0">
              <w:rPr>
                <w:sz w:val="22"/>
                <w:szCs w:val="22"/>
              </w:rPr>
              <w:t xml:space="preserve"> </w:t>
            </w:r>
            <w:r w:rsidR="00F90A51" w:rsidRPr="00B443E0">
              <w:rPr>
                <w:sz w:val="22"/>
                <w:szCs w:val="22"/>
              </w:rPr>
              <w:t>установ – всього,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70918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4C22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8086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691B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1B5FB" w14:textId="15273944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F5278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BC23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</w:t>
            </w:r>
          </w:p>
        </w:tc>
      </w:tr>
      <w:tr w:rsidR="00F90A51" w:rsidRPr="00B443E0" w14:paraId="1C970C24" w14:textId="77777777" w:rsidTr="007E35CC">
        <w:trPr>
          <w:trHeight w:val="31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7EA9B4C" w14:textId="77777777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у тому числі: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46EED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05C68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5C13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361F5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1C63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D7655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729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</w:tr>
      <w:tr w:rsidR="00F90A51" w:rsidRPr="00B443E0" w14:paraId="6FF56669" w14:textId="77777777" w:rsidTr="007E35CC">
        <w:trPr>
          <w:trHeight w:val="34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9B97467" w14:textId="491D247C" w:rsidR="00F90A51" w:rsidRPr="00B443E0" w:rsidRDefault="00501B4D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ц</w:t>
            </w:r>
            <w:r w:rsidR="00F90A51" w:rsidRPr="00B443E0">
              <w:rPr>
                <w:sz w:val="22"/>
                <w:szCs w:val="22"/>
              </w:rPr>
              <w:t>ентралізованих</w:t>
            </w:r>
            <w:r w:rsidR="00FF091B" w:rsidRPr="00B443E0">
              <w:rPr>
                <w:sz w:val="22"/>
                <w:szCs w:val="22"/>
              </w:rPr>
              <w:t xml:space="preserve"> </w:t>
            </w:r>
            <w:r w:rsidR="00F90A51" w:rsidRPr="00B443E0">
              <w:rPr>
                <w:sz w:val="22"/>
                <w:szCs w:val="22"/>
              </w:rPr>
              <w:t>бухгалтерій,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37D85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31296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CD1F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FE9E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C9EBB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229A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59F1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</w:tr>
      <w:tr w:rsidR="00F90A51" w:rsidRPr="00B443E0" w14:paraId="29F78351" w14:textId="77777777" w:rsidTr="007E35CC">
        <w:trPr>
          <w:trHeight w:val="37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466AC4D" w14:textId="68E43ECE" w:rsidR="00F90A51" w:rsidRPr="00B443E0" w:rsidRDefault="00501B4D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</w:t>
            </w:r>
            <w:r w:rsidR="00F90A51" w:rsidRPr="00B443E0">
              <w:rPr>
                <w:sz w:val="22"/>
                <w:szCs w:val="22"/>
              </w:rPr>
              <w:t>арків</w:t>
            </w:r>
            <w:r w:rsidR="00FF091B" w:rsidRPr="00B443E0">
              <w:rPr>
                <w:sz w:val="22"/>
                <w:szCs w:val="22"/>
              </w:rPr>
              <w:t xml:space="preserve"> </w:t>
            </w:r>
            <w:r w:rsidR="00F90A51" w:rsidRPr="00B443E0">
              <w:rPr>
                <w:sz w:val="22"/>
                <w:szCs w:val="22"/>
              </w:rPr>
              <w:t>культури і відпочинку,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CDE0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E0356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2E9C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095C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F86A8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DA2D1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BDFD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0</w:t>
            </w:r>
          </w:p>
        </w:tc>
      </w:tr>
      <w:tr w:rsidR="00F90A51" w:rsidRPr="00B443E0" w14:paraId="0E5C7AC6" w14:textId="77777777" w:rsidTr="007E35CC">
        <w:trPr>
          <w:trHeight w:val="7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7757B17" w14:textId="1BBD7C5F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інших культурно-освітніх</w:t>
            </w:r>
            <w:r w:rsidR="0080385C">
              <w:rPr>
                <w:sz w:val="22"/>
                <w:szCs w:val="22"/>
              </w:rPr>
              <w:t xml:space="preserve"> </w:t>
            </w:r>
            <w:r w:rsidRPr="00B443E0">
              <w:rPr>
                <w:sz w:val="22"/>
                <w:szCs w:val="22"/>
              </w:rPr>
              <w:t>закладів (муніципальних</w:t>
            </w:r>
            <w:r w:rsidR="00E126E6" w:rsidRPr="00B443E0">
              <w:rPr>
                <w:sz w:val="22"/>
                <w:szCs w:val="22"/>
              </w:rPr>
              <w:t xml:space="preserve"> </w:t>
            </w:r>
            <w:r w:rsidRPr="00B443E0">
              <w:rPr>
                <w:sz w:val="22"/>
                <w:szCs w:val="22"/>
              </w:rPr>
              <w:t>театрів-студій),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FF1D5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D2F0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0FCCD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F0A3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8576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D8F2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91CA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</w:tr>
      <w:tr w:rsidR="00F90A51" w:rsidRPr="00B443E0" w14:paraId="4EAED192" w14:textId="77777777" w:rsidTr="007E35CC">
        <w:trPr>
          <w:trHeight w:val="39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CDEC471" w14:textId="29ED92C9" w:rsidR="00F90A51" w:rsidRPr="00B443E0" w:rsidRDefault="007945DF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м</w:t>
            </w:r>
            <w:r w:rsidR="00F90A51" w:rsidRPr="00B443E0">
              <w:rPr>
                <w:sz w:val="22"/>
                <w:szCs w:val="22"/>
              </w:rPr>
              <w:t>іських</w:t>
            </w:r>
            <w:r w:rsidRPr="00B443E0">
              <w:rPr>
                <w:sz w:val="22"/>
                <w:szCs w:val="22"/>
              </w:rPr>
              <w:t xml:space="preserve"> </w:t>
            </w:r>
            <w:r w:rsidR="00F90A51" w:rsidRPr="00B443E0">
              <w:rPr>
                <w:sz w:val="22"/>
                <w:szCs w:val="22"/>
              </w:rPr>
              <w:t>методичних</w:t>
            </w:r>
            <w:r w:rsidRPr="00B443E0">
              <w:rPr>
                <w:sz w:val="22"/>
                <w:szCs w:val="22"/>
              </w:rPr>
              <w:t xml:space="preserve"> </w:t>
            </w:r>
            <w:r w:rsidR="00F90A51" w:rsidRPr="00B443E0">
              <w:rPr>
                <w:sz w:val="22"/>
                <w:szCs w:val="22"/>
              </w:rPr>
              <w:t>центрів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2D39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CAFC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F8622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9AC5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4F499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86295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AAF2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</w:tr>
      <w:tr w:rsidR="00F90A51" w:rsidRPr="00B443E0" w14:paraId="037BA29A" w14:textId="77777777" w:rsidTr="007E35CC">
        <w:trPr>
          <w:trHeight w:val="31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AABCC9" w14:textId="77777777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зоопарків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9305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FE108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8B391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D9C5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3873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6A84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3D769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</w:tr>
      <w:tr w:rsidR="00F90A51" w:rsidRPr="00B443E0" w14:paraId="49AC2D96" w14:textId="77777777" w:rsidTr="007E35CC">
        <w:trPr>
          <w:trHeight w:val="36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9199E0D" w14:textId="51CFA2B7" w:rsidR="00F90A51" w:rsidRPr="00B443E0" w:rsidRDefault="007945DF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ц</w:t>
            </w:r>
            <w:r w:rsidR="00F90A51" w:rsidRPr="00B443E0">
              <w:rPr>
                <w:sz w:val="22"/>
                <w:szCs w:val="22"/>
              </w:rPr>
              <w:t>ентрів</w:t>
            </w:r>
            <w:r w:rsidRPr="00B443E0">
              <w:rPr>
                <w:sz w:val="22"/>
                <w:szCs w:val="22"/>
              </w:rPr>
              <w:t xml:space="preserve"> </w:t>
            </w:r>
            <w:r w:rsidR="00F90A51" w:rsidRPr="00B443E0">
              <w:rPr>
                <w:sz w:val="22"/>
                <w:szCs w:val="22"/>
              </w:rPr>
              <w:t>культурних</w:t>
            </w:r>
            <w:r w:rsidRPr="00B443E0">
              <w:rPr>
                <w:sz w:val="22"/>
                <w:szCs w:val="22"/>
              </w:rPr>
              <w:t xml:space="preserve"> </w:t>
            </w:r>
            <w:r w:rsidR="00F90A51" w:rsidRPr="00B443E0">
              <w:rPr>
                <w:sz w:val="22"/>
                <w:szCs w:val="22"/>
              </w:rPr>
              <w:t>послуг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123B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4699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3A99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DB04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FF33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1D04E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12604" w14:textId="75E6690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-</w:t>
            </w:r>
          </w:p>
        </w:tc>
      </w:tr>
      <w:tr w:rsidR="00F90A51" w:rsidRPr="00B443E0" w14:paraId="06D22D94" w14:textId="77777777" w:rsidTr="007E35CC">
        <w:trPr>
          <w:trHeight w:val="66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5DADEE" w14:textId="77777777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середнє число окладів (ставок) – всього,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6668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7B4E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347A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299,25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F92D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304,25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0905B" w14:textId="616CF79D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304,25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EB586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274,75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68D9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274,75</w:t>
            </w:r>
          </w:p>
        </w:tc>
      </w:tr>
      <w:tr w:rsidR="00F90A51" w:rsidRPr="00B443E0" w14:paraId="3B668537" w14:textId="77777777" w:rsidTr="007E35CC">
        <w:trPr>
          <w:trHeight w:val="31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2CE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продукту:</w:t>
            </w:r>
          </w:p>
        </w:tc>
      </w:tr>
      <w:tr w:rsidR="00F90A51" w:rsidRPr="00B443E0" w14:paraId="0052D8D4" w14:textId="77777777" w:rsidTr="007E35CC">
        <w:trPr>
          <w:trHeight w:val="62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7116D03" w14:textId="18FD4F3C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кількість культурно-освітніх</w:t>
            </w:r>
            <w:r w:rsidR="002C3687" w:rsidRPr="00B443E0">
              <w:rPr>
                <w:sz w:val="22"/>
                <w:szCs w:val="22"/>
              </w:rPr>
              <w:t xml:space="preserve"> </w:t>
            </w:r>
            <w:r w:rsidRPr="00B443E0">
              <w:rPr>
                <w:sz w:val="22"/>
                <w:szCs w:val="22"/>
              </w:rPr>
              <w:t>заходів – всього,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00AB9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80DA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FE30E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67CCE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EDA2D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4ED8E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A2825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178</w:t>
            </w:r>
          </w:p>
        </w:tc>
      </w:tr>
      <w:tr w:rsidR="00F90A51" w:rsidRPr="00B443E0" w14:paraId="48819063" w14:textId="77777777" w:rsidTr="007E35CC">
        <w:trPr>
          <w:trHeight w:val="31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554F823" w14:textId="77777777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 xml:space="preserve">у </w:t>
            </w:r>
            <w:proofErr w:type="spellStart"/>
            <w:r w:rsidRPr="00B443E0">
              <w:rPr>
                <w:sz w:val="22"/>
                <w:szCs w:val="22"/>
              </w:rPr>
              <w:t>т.ч</w:t>
            </w:r>
            <w:proofErr w:type="spellEnd"/>
            <w:r w:rsidRPr="00B443E0">
              <w:rPr>
                <w:sz w:val="22"/>
                <w:szCs w:val="22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01642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2A50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1AFE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7305E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73B59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C9DD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F6EF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</w:tr>
      <w:tr w:rsidR="00F90A51" w:rsidRPr="00B443E0" w14:paraId="550F2100" w14:textId="77777777" w:rsidTr="007E35CC">
        <w:trPr>
          <w:trHeight w:val="66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D8D13D0" w14:textId="5E7C12BD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управління з питань культури та охорони культурної спадщини ММР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DD0FB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6EC6D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8D0C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DA76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BD6B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9CC9B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B15C6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89</w:t>
            </w:r>
          </w:p>
        </w:tc>
      </w:tr>
      <w:tr w:rsidR="00F90A51" w:rsidRPr="00B443E0" w14:paraId="07A3BA44" w14:textId="77777777" w:rsidTr="007E35CC">
        <w:trPr>
          <w:trHeight w:val="38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071CF32" w14:textId="502B9A42" w:rsidR="00F90A51" w:rsidRPr="00B443E0" w:rsidRDefault="00C2137C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в</w:t>
            </w:r>
            <w:r w:rsidR="00F90A51" w:rsidRPr="00B443E0">
              <w:rPr>
                <w:sz w:val="22"/>
                <w:szCs w:val="22"/>
              </w:rPr>
              <w:t>иконавчий комітет ММР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694F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DC5D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B711E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F6596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9159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E237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43FE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16</w:t>
            </w:r>
          </w:p>
        </w:tc>
      </w:tr>
      <w:tr w:rsidR="00F90A51" w:rsidRPr="00B443E0" w14:paraId="3764194B" w14:textId="77777777" w:rsidTr="007E35CC">
        <w:trPr>
          <w:trHeight w:val="67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F2D6B2A" w14:textId="3ED91311" w:rsidR="00F90A51" w:rsidRPr="00B443E0" w:rsidRDefault="002C3687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а</w:t>
            </w:r>
            <w:r w:rsidR="00F90A51" w:rsidRPr="00B443E0">
              <w:rPr>
                <w:sz w:val="22"/>
                <w:szCs w:val="22"/>
              </w:rPr>
              <w:t>дміністрація Заводського району ММР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5076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97F11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C6CD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860C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48E4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2FC2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14802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35</w:t>
            </w:r>
          </w:p>
        </w:tc>
      </w:tr>
      <w:tr w:rsidR="00F90A51" w:rsidRPr="00B443E0" w14:paraId="38D79D8E" w14:textId="77777777" w:rsidTr="007E35CC">
        <w:trPr>
          <w:trHeight w:val="7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62B1E4D" w14:textId="77777777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адміністрація Центрального району ММР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6317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44C4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EA2B8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55AC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7D6A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2F9EB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A952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11</w:t>
            </w:r>
          </w:p>
        </w:tc>
      </w:tr>
      <w:tr w:rsidR="00F90A51" w:rsidRPr="00B443E0" w14:paraId="02B04F06" w14:textId="77777777" w:rsidTr="007E35CC">
        <w:trPr>
          <w:trHeight w:val="63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C41B84" w14:textId="77777777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адміністрація Корабельного району ММР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06301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3053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BDF8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B220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4195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BFE8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18E6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19</w:t>
            </w:r>
          </w:p>
        </w:tc>
      </w:tr>
      <w:tr w:rsidR="00AC5B3A" w:rsidRPr="00B443E0" w14:paraId="535F86F5" w14:textId="77777777" w:rsidTr="007E35CC">
        <w:trPr>
          <w:trHeight w:val="63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258511" w14:textId="77777777" w:rsidR="00AC5B3A" w:rsidRPr="00B443E0" w:rsidRDefault="00AC5B3A" w:rsidP="00F90A5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EA0D6" w14:textId="77777777" w:rsidR="00AC5B3A" w:rsidRPr="00B443E0" w:rsidRDefault="00AC5B3A" w:rsidP="00F90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D0C68" w14:textId="77777777" w:rsidR="00AC5B3A" w:rsidRPr="00B443E0" w:rsidRDefault="00AC5B3A" w:rsidP="00F90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1C360" w14:textId="77777777" w:rsidR="00AC5B3A" w:rsidRPr="00B443E0" w:rsidRDefault="00AC5B3A" w:rsidP="00F90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132A8" w14:textId="77777777" w:rsidR="00AC5B3A" w:rsidRPr="00B443E0" w:rsidRDefault="00AC5B3A" w:rsidP="00F90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14FBF" w14:textId="77777777" w:rsidR="00AC5B3A" w:rsidRPr="00B443E0" w:rsidRDefault="00AC5B3A" w:rsidP="00F90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CF766" w14:textId="77777777" w:rsidR="00AC5B3A" w:rsidRPr="00B443E0" w:rsidRDefault="00AC5B3A" w:rsidP="00F90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BF9EC" w14:textId="77777777" w:rsidR="00AC5B3A" w:rsidRPr="00B443E0" w:rsidRDefault="00AC5B3A" w:rsidP="00F90A51">
            <w:pPr>
              <w:jc w:val="center"/>
              <w:rPr>
                <w:sz w:val="22"/>
                <w:szCs w:val="22"/>
              </w:rPr>
            </w:pPr>
          </w:p>
        </w:tc>
      </w:tr>
      <w:tr w:rsidR="00F90A51" w:rsidRPr="00B443E0" w14:paraId="347A6828" w14:textId="77777777" w:rsidTr="007E35CC">
        <w:trPr>
          <w:trHeight w:val="66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519A" w14:textId="5CDAA60B" w:rsidR="00F90A51" w:rsidRPr="00B443E0" w:rsidRDefault="00C2137C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lastRenderedPageBreak/>
              <w:t>а</w:t>
            </w:r>
            <w:r w:rsidR="00F90A51" w:rsidRPr="00B443E0">
              <w:rPr>
                <w:sz w:val="22"/>
                <w:szCs w:val="22"/>
              </w:rPr>
              <w:t xml:space="preserve">дміністрація </w:t>
            </w:r>
            <w:proofErr w:type="spellStart"/>
            <w:r w:rsidR="00F90A51" w:rsidRPr="00B443E0">
              <w:rPr>
                <w:sz w:val="22"/>
                <w:szCs w:val="22"/>
              </w:rPr>
              <w:t>Інгульського</w:t>
            </w:r>
            <w:proofErr w:type="spellEnd"/>
            <w:r w:rsidR="00F90A51" w:rsidRPr="00B443E0">
              <w:rPr>
                <w:sz w:val="22"/>
                <w:szCs w:val="22"/>
              </w:rPr>
              <w:t xml:space="preserve"> району ММР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522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2891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208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FEA5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BA9D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D52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206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</w:t>
            </w:r>
          </w:p>
        </w:tc>
      </w:tr>
      <w:tr w:rsidR="00F90A51" w:rsidRPr="00B443E0" w14:paraId="199E32C6" w14:textId="77777777" w:rsidTr="007E35CC">
        <w:trPr>
          <w:trHeight w:val="69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6FA997A" w14:textId="5C2C3191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Кількість відвідувачів зоопарку – всього, осіб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EBA1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286195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58C8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286260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CC2CD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286325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A0F4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286390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A2591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286455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FD351" w14:textId="77777777" w:rsidR="00F90A51" w:rsidRPr="00B443E0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B443E0">
              <w:rPr>
                <w:color w:val="000000"/>
                <w:sz w:val="22"/>
                <w:szCs w:val="22"/>
              </w:rPr>
              <w:t>286500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A8146" w14:textId="77777777" w:rsidR="00F90A51" w:rsidRPr="00B443E0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B443E0">
              <w:rPr>
                <w:color w:val="000000"/>
                <w:sz w:val="22"/>
                <w:szCs w:val="22"/>
              </w:rPr>
              <w:t>286550</w:t>
            </w:r>
          </w:p>
        </w:tc>
      </w:tr>
      <w:tr w:rsidR="00F90A51" w:rsidRPr="00B443E0" w14:paraId="2892B03B" w14:textId="77777777" w:rsidTr="007E35CC">
        <w:trPr>
          <w:trHeight w:val="31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0E8F53" w14:textId="77777777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у тому числі: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D423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2E4E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3EAA6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DCAD5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B0FC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8A980" w14:textId="77777777" w:rsidR="00F90A51" w:rsidRPr="00B443E0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B443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B3811" w14:textId="77777777" w:rsidR="00F90A51" w:rsidRPr="00B443E0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B443E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0A51" w:rsidRPr="00B443E0" w14:paraId="69C88527" w14:textId="77777777" w:rsidTr="007E35CC">
        <w:trPr>
          <w:trHeight w:val="39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E7F88EC" w14:textId="77777777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за реалізованими квитками, осіб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4962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06C5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220200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A4012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220250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8B7E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220300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4BA3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220350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8B5E2" w14:textId="77777777" w:rsidR="00F90A51" w:rsidRPr="00B443E0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B443E0">
              <w:rPr>
                <w:color w:val="000000"/>
                <w:sz w:val="22"/>
                <w:szCs w:val="22"/>
              </w:rPr>
              <w:t>220400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67A24" w14:textId="77777777" w:rsidR="00F90A51" w:rsidRPr="00B443E0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B443E0">
              <w:rPr>
                <w:color w:val="000000"/>
                <w:sz w:val="22"/>
                <w:szCs w:val="22"/>
              </w:rPr>
              <w:t>220450</w:t>
            </w:r>
          </w:p>
        </w:tc>
      </w:tr>
      <w:tr w:rsidR="00F90A51" w:rsidRPr="00B443E0" w14:paraId="2AA538EF" w14:textId="77777777" w:rsidTr="007E35CC">
        <w:trPr>
          <w:trHeight w:val="42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A90D59" w14:textId="77777777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безкоштовно, осіб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1E38E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3785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66060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D169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66075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9AA4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66090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546F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66105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F88C1" w14:textId="77777777" w:rsidR="00F90A51" w:rsidRPr="00B443E0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B443E0">
              <w:rPr>
                <w:color w:val="000000"/>
                <w:sz w:val="22"/>
                <w:szCs w:val="22"/>
              </w:rPr>
              <w:t>66110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E41F6" w14:textId="77777777" w:rsidR="00F90A51" w:rsidRPr="00B443E0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B443E0">
              <w:rPr>
                <w:color w:val="000000"/>
                <w:sz w:val="22"/>
                <w:szCs w:val="22"/>
              </w:rPr>
              <w:t>66120</w:t>
            </w:r>
          </w:p>
        </w:tc>
      </w:tr>
      <w:tr w:rsidR="00F90A51" w:rsidRPr="00B443E0" w14:paraId="713B3B48" w14:textId="77777777" w:rsidTr="007E35CC">
        <w:trPr>
          <w:trHeight w:val="31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F601" w14:textId="1D87839B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ефективності:</w:t>
            </w:r>
          </w:p>
        </w:tc>
      </w:tr>
      <w:tr w:rsidR="00F90A51" w:rsidRPr="00B443E0" w14:paraId="2DB02CC7" w14:textId="77777777" w:rsidTr="007E35CC">
        <w:trPr>
          <w:trHeight w:val="74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85E3ED5" w14:textId="60CBC5B4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Кількість реалізованих квитків в зоопарку, 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D26A8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0B421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220200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B193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220250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290B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220300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7CA59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220350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AA5CD" w14:textId="77777777" w:rsidR="00F90A51" w:rsidRPr="00B443E0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B443E0">
              <w:rPr>
                <w:color w:val="000000"/>
                <w:sz w:val="22"/>
                <w:szCs w:val="22"/>
              </w:rPr>
              <w:t>220400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791C6" w14:textId="77777777" w:rsidR="00F90A51" w:rsidRPr="00B443E0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B443E0">
              <w:rPr>
                <w:color w:val="000000"/>
                <w:sz w:val="22"/>
                <w:szCs w:val="22"/>
              </w:rPr>
              <w:t>220450</w:t>
            </w:r>
          </w:p>
        </w:tc>
      </w:tr>
      <w:tr w:rsidR="00F90A51" w:rsidRPr="00B443E0" w14:paraId="7E06C24B" w14:textId="77777777" w:rsidTr="007E35CC">
        <w:trPr>
          <w:trHeight w:val="523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AB28B95" w14:textId="242F4D01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Середня ціна квитка, 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1C34D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E1139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7B702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99,83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4B8F1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109,76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7E11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118,49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2628D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118,49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BB475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118,49</w:t>
            </w:r>
          </w:p>
        </w:tc>
      </w:tr>
      <w:tr w:rsidR="00F90A51" w:rsidRPr="00B443E0" w14:paraId="3A62E9DF" w14:textId="77777777" w:rsidTr="007E35CC">
        <w:trPr>
          <w:trHeight w:val="430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58B69F" w14:textId="1D2B3471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якості:</w:t>
            </w:r>
          </w:p>
        </w:tc>
      </w:tr>
      <w:tr w:rsidR="00F90A51" w:rsidRPr="00B443E0" w14:paraId="28509F18" w14:textId="77777777" w:rsidTr="007E35CC">
        <w:trPr>
          <w:trHeight w:val="141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FB2F05E" w14:textId="48AF53B7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Динаміка збільшення кількості заходів у плановому періоді по відношенню до фактичного показника попереднього періоду – всього,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C369F" w14:textId="397C0830" w:rsidR="00F90A51" w:rsidRPr="00B443E0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B443E0">
              <w:rPr>
                <w:color w:val="000000"/>
                <w:sz w:val="22"/>
                <w:szCs w:val="22"/>
              </w:rPr>
              <w:t>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81799" w14:textId="389EBF5C" w:rsidR="00F90A51" w:rsidRPr="00B443E0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B443E0">
              <w:rPr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E3E5F" w14:textId="72E18C0D" w:rsidR="00F90A51" w:rsidRPr="00B443E0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B443E0">
              <w:rPr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B8AAB" w14:textId="250B3EE1" w:rsidR="00F90A51" w:rsidRPr="00B443E0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B443E0">
              <w:rPr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398E3" w14:textId="190D888C" w:rsidR="00F90A51" w:rsidRPr="00B443E0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B443E0">
              <w:rPr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D2358" w14:textId="54B0F86D" w:rsidR="00F90A51" w:rsidRPr="00B443E0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B443E0">
              <w:rPr>
                <w:color w:val="000000"/>
                <w:sz w:val="22"/>
                <w:szCs w:val="22"/>
              </w:rPr>
              <w:t>100,57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1A982" w14:textId="76E7AEED" w:rsidR="00F90A51" w:rsidRPr="00B443E0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B443E0">
              <w:rPr>
                <w:color w:val="000000"/>
                <w:sz w:val="22"/>
                <w:szCs w:val="22"/>
              </w:rPr>
              <w:t>100,56</w:t>
            </w:r>
          </w:p>
        </w:tc>
      </w:tr>
      <w:tr w:rsidR="00F90A51" w:rsidRPr="00B443E0" w14:paraId="21AD25B9" w14:textId="77777777" w:rsidTr="007E35CC">
        <w:trPr>
          <w:trHeight w:val="142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7F41E68" w14:textId="51F8B2C1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Динаміка збільшення чисельності відвідувачів зоопарку у плановому періоді по відношенню до фактичного показника попереднього періоду,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F4896" w14:textId="6BC0C6F4" w:rsidR="00F90A51" w:rsidRPr="00B443E0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B443E0">
              <w:rPr>
                <w:color w:val="000000"/>
                <w:sz w:val="22"/>
                <w:szCs w:val="22"/>
              </w:rPr>
              <w:t>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05CF0" w14:textId="0F1D4449" w:rsidR="00F90A51" w:rsidRPr="00B443E0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B443E0">
              <w:rPr>
                <w:color w:val="000000"/>
                <w:sz w:val="22"/>
                <w:szCs w:val="22"/>
              </w:rPr>
              <w:t>100,01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A30BE" w14:textId="2CFB22D9" w:rsidR="00F90A51" w:rsidRPr="00B443E0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B443E0">
              <w:rPr>
                <w:color w:val="000000"/>
                <w:sz w:val="22"/>
                <w:szCs w:val="22"/>
              </w:rPr>
              <w:t>100,02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C9C6C" w14:textId="4E05AE58" w:rsidR="00F90A51" w:rsidRPr="00B443E0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B443E0">
              <w:rPr>
                <w:color w:val="000000"/>
                <w:sz w:val="22"/>
                <w:szCs w:val="22"/>
              </w:rPr>
              <w:t>100,02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9CC4D" w14:textId="19AB99CD" w:rsidR="00F90A51" w:rsidRPr="00B443E0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B443E0">
              <w:rPr>
                <w:color w:val="000000"/>
                <w:sz w:val="22"/>
                <w:szCs w:val="22"/>
              </w:rPr>
              <w:t>100,02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F838F" w14:textId="6C88E4ED" w:rsidR="00F90A51" w:rsidRPr="00B443E0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B443E0">
              <w:rPr>
                <w:color w:val="000000"/>
                <w:sz w:val="22"/>
                <w:szCs w:val="22"/>
              </w:rPr>
              <w:t>100,02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6D9C4" w14:textId="125BDC84" w:rsidR="00F90A51" w:rsidRPr="00B443E0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B443E0">
              <w:rPr>
                <w:color w:val="000000"/>
                <w:sz w:val="22"/>
                <w:szCs w:val="22"/>
              </w:rPr>
              <w:t>100,02</w:t>
            </w:r>
          </w:p>
        </w:tc>
      </w:tr>
      <w:tr w:rsidR="00F90A51" w:rsidRPr="00B443E0" w14:paraId="5A3267F5" w14:textId="77777777" w:rsidTr="007E35CC">
        <w:trPr>
          <w:trHeight w:val="435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E4CE" w14:textId="24CC0C41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Охорона культурної спадщини</w:t>
            </w:r>
          </w:p>
        </w:tc>
      </w:tr>
      <w:tr w:rsidR="00F90A51" w:rsidRPr="00B443E0" w14:paraId="3CAD0B48" w14:textId="77777777" w:rsidTr="007E35CC">
        <w:trPr>
          <w:trHeight w:val="427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19E3" w14:textId="5363D31A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1. Науково-дослідне забезпечення збереження об’єктів культурної спадщини</w:t>
            </w:r>
          </w:p>
        </w:tc>
      </w:tr>
      <w:tr w:rsidR="00F90A51" w:rsidRPr="00B443E0" w14:paraId="2541E144" w14:textId="77777777" w:rsidTr="007E35CC">
        <w:trPr>
          <w:trHeight w:val="165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9F9F" w14:textId="06050C51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1.1. Проведення досліджень з метою виявлення об’єктів культурної спадщини та підготовка на них первинної облікової документації для внесення їх до Переліку пам’яток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68822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12D02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8897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E1E5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F3C2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3C61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327FE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</w:tr>
      <w:tr w:rsidR="00F90A51" w:rsidRPr="00B443E0" w14:paraId="1B9A4D4F" w14:textId="77777777" w:rsidTr="007E35CC">
        <w:trPr>
          <w:trHeight w:val="360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A4B3" w14:textId="77777777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продукту:</w:t>
            </w:r>
          </w:p>
        </w:tc>
      </w:tr>
      <w:tr w:rsidR="00F90A51" w:rsidRPr="00B443E0" w14:paraId="75E14DCA" w14:textId="77777777" w:rsidTr="007E35CC">
        <w:trPr>
          <w:trHeight w:val="108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80EE" w14:textId="657D5C16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Кількість виявлених об’єктів, на які буде розроблена облікова документація,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2EAE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A5B7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48D65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1445E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89A78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AE301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38F6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</w:t>
            </w:r>
          </w:p>
        </w:tc>
      </w:tr>
      <w:tr w:rsidR="00F90A51" w:rsidRPr="00B443E0" w14:paraId="38C7410E" w14:textId="77777777" w:rsidTr="007E35CC">
        <w:trPr>
          <w:trHeight w:val="409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2376" w14:textId="15429E46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ефективності:</w:t>
            </w:r>
          </w:p>
        </w:tc>
      </w:tr>
      <w:tr w:rsidR="00F90A51" w:rsidRPr="00B443E0" w14:paraId="0C37489E" w14:textId="77777777" w:rsidTr="007E35CC">
        <w:trPr>
          <w:trHeight w:val="111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9219" w14:textId="5711001D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Середня вартість дослідження та розробка однієї облікової картки, тис. 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CA505" w14:textId="2A723935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385C9" w14:textId="35DA5206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0491B" w14:textId="1AA3DFFB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18FE4" w14:textId="3B440FF2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9D3B4" w14:textId="40087FD1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B6ADF" w14:textId="583FAD44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FB59F" w14:textId="41D5ED94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30,0</w:t>
            </w:r>
          </w:p>
        </w:tc>
      </w:tr>
      <w:tr w:rsidR="00F90A51" w:rsidRPr="00B443E0" w14:paraId="7B745F38" w14:textId="77777777" w:rsidTr="007E35CC">
        <w:trPr>
          <w:trHeight w:val="360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7D30" w14:textId="423E35D2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якості:</w:t>
            </w:r>
          </w:p>
        </w:tc>
      </w:tr>
      <w:tr w:rsidR="00F90A51" w:rsidRPr="00B443E0" w14:paraId="0D1E7EAE" w14:textId="77777777" w:rsidTr="007E35CC">
        <w:trPr>
          <w:trHeight w:val="132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DDCE" w14:textId="15BD9D73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lastRenderedPageBreak/>
              <w:t>Рівень розроблення облікової документації на щойно виявлені об’єкти до запланованого Програмою, 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B086B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ECFE1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9D0DE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E9E3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8FF25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113BE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F500B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</w:tr>
      <w:tr w:rsidR="00F90A51" w:rsidRPr="00B443E0" w14:paraId="5C88972B" w14:textId="77777777" w:rsidTr="007E35CC">
        <w:trPr>
          <w:trHeight w:val="31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EE9407" w14:textId="4D8C7F64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Обсяг видатків, тис. 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1C0F0" w14:textId="1AB88FF0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37C59" w14:textId="1BAE61FC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62EE9" w14:textId="349F4F86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26C8C" w14:textId="5EBA8798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B10C5" w14:textId="0FAC7122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F5491" w14:textId="2470A0E1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C3A63" w14:textId="1B5628CB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150,0</w:t>
            </w:r>
          </w:p>
        </w:tc>
      </w:tr>
      <w:tr w:rsidR="00F90A51" w:rsidRPr="00B443E0" w14:paraId="312E0EA9" w14:textId="77777777" w:rsidTr="007E35CC">
        <w:trPr>
          <w:trHeight w:val="166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3717" w14:textId="20562D80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 xml:space="preserve">1.2. Завершення паспортизації пам’яток археології, які були включені до відповідних </w:t>
            </w:r>
            <w:r w:rsidR="000D278B" w:rsidRPr="00B443E0">
              <w:rPr>
                <w:sz w:val="22"/>
                <w:szCs w:val="22"/>
              </w:rPr>
              <w:t>с</w:t>
            </w:r>
            <w:r w:rsidRPr="00B443E0">
              <w:rPr>
                <w:sz w:val="22"/>
                <w:szCs w:val="22"/>
              </w:rPr>
              <w:t>писків згідно із Законом Української РСР «Про охорону і використання пам’яток історії та культури», з метою включення їх до Державного реєстру нерухомих пам’яток України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A71D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DB141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5B8FE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6D2D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2A75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B9C4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68B62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</w:tr>
      <w:tr w:rsidR="00F90A51" w:rsidRPr="00B443E0" w14:paraId="3157EF86" w14:textId="77777777" w:rsidTr="007E35CC">
        <w:trPr>
          <w:trHeight w:val="360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3DFD" w14:textId="77777777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затрат:</w:t>
            </w:r>
          </w:p>
        </w:tc>
      </w:tr>
      <w:tr w:rsidR="00F90A51" w:rsidRPr="00B443E0" w14:paraId="25A37C05" w14:textId="77777777" w:rsidTr="007E35CC">
        <w:trPr>
          <w:trHeight w:val="4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58CAEA4" w14:textId="6EDD1858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Обсяг видатків, тис. 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47D94" w14:textId="4E60FB05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272DB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CF81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6CE4B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4ECB6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9D751" w14:textId="5D127D43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5DFB2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</w:tr>
      <w:tr w:rsidR="00F90A51" w:rsidRPr="00B443E0" w14:paraId="3434180E" w14:textId="77777777" w:rsidTr="007E35CC">
        <w:trPr>
          <w:trHeight w:val="384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8E48" w14:textId="77777777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продукту:</w:t>
            </w:r>
          </w:p>
        </w:tc>
      </w:tr>
      <w:tr w:rsidR="00F90A51" w:rsidRPr="00B443E0" w14:paraId="46B87DBC" w14:textId="77777777" w:rsidTr="007E35CC">
        <w:trPr>
          <w:trHeight w:val="98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97E5" w14:textId="6FE52A2F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Кількість пам’яток, на які буде розроблена науково-облікова документація,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EF89D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4A9BB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026CD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D6556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54612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DF25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79AB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</w:tr>
      <w:tr w:rsidR="00F90A51" w:rsidRPr="00B443E0" w14:paraId="0C00BA69" w14:textId="77777777" w:rsidTr="007E35CC">
        <w:trPr>
          <w:trHeight w:val="396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61CD" w14:textId="45902F28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ефективності:</w:t>
            </w:r>
          </w:p>
        </w:tc>
      </w:tr>
      <w:tr w:rsidR="00F90A51" w:rsidRPr="00B443E0" w14:paraId="257F361A" w14:textId="77777777" w:rsidTr="007E35CC">
        <w:trPr>
          <w:trHeight w:val="109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05D2" w14:textId="32FBE6E6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Середня вартість розробки науково-облікової документації на одну пам’ятку, тис. 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7FB30" w14:textId="55E4258E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C5F9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C071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7B72B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ADBF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5696C" w14:textId="121D0D7C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A342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</w:tr>
      <w:tr w:rsidR="00F90A51" w:rsidRPr="00B443E0" w14:paraId="0E2D5A66" w14:textId="77777777" w:rsidTr="007E35CC">
        <w:trPr>
          <w:trHeight w:val="384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41F0" w14:textId="04D5D402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якості:</w:t>
            </w:r>
          </w:p>
        </w:tc>
      </w:tr>
      <w:tr w:rsidR="00F90A51" w:rsidRPr="00B443E0" w14:paraId="2A4FB1B1" w14:textId="77777777" w:rsidTr="007E35CC">
        <w:trPr>
          <w:trHeight w:val="106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B618" w14:textId="6161B180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Рівень готовності науково-облікової документації до запланованого Програмою,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3BC0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0C4B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6689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7E5E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B1EA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43A7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4F2B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</w:tr>
      <w:tr w:rsidR="00F90A51" w:rsidRPr="00B443E0" w14:paraId="5EC54715" w14:textId="77777777" w:rsidTr="007E35CC">
        <w:trPr>
          <w:trHeight w:val="170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A605" w14:textId="50012EA9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1.3. Виготовлення науково-облікової документації на пам’ятки (щойно виявлені) з метою включення</w:t>
            </w:r>
            <w:r w:rsidR="00272F9D" w:rsidRPr="00B443E0">
              <w:rPr>
                <w:sz w:val="22"/>
                <w:szCs w:val="22"/>
              </w:rPr>
              <w:t xml:space="preserve"> </w:t>
            </w:r>
            <w:r w:rsidRPr="00B443E0">
              <w:rPr>
                <w:sz w:val="22"/>
                <w:szCs w:val="22"/>
              </w:rPr>
              <w:t>їх до Державного реєстру нерухомих пам’яток України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DFC09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AC68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EFA32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0F8C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4AF01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A827E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D006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</w:tr>
      <w:tr w:rsidR="00F90A51" w:rsidRPr="00B443E0" w14:paraId="5A14CCDD" w14:textId="77777777" w:rsidTr="007E35CC">
        <w:trPr>
          <w:trHeight w:val="37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DE66" w14:textId="77777777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затрат:</w:t>
            </w:r>
          </w:p>
        </w:tc>
      </w:tr>
      <w:tr w:rsidR="00F90A51" w:rsidRPr="00B443E0" w14:paraId="321A8A34" w14:textId="77777777" w:rsidTr="007E35CC">
        <w:trPr>
          <w:trHeight w:val="36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B042402" w14:textId="2CCA9E5D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Обсяг видатків, тис. 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645E2" w14:textId="7F018F66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3AAF8" w14:textId="37BA593E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2CAF3" w14:textId="778E35F0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0CAD6" w14:textId="24CE9A3C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21F47" w14:textId="7E52A428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6AEB9" w14:textId="577F7068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9D76F" w14:textId="05364E00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200,0</w:t>
            </w:r>
          </w:p>
        </w:tc>
      </w:tr>
      <w:tr w:rsidR="00F90A51" w:rsidRPr="00B443E0" w14:paraId="630FAFC4" w14:textId="77777777" w:rsidTr="007E35CC">
        <w:trPr>
          <w:trHeight w:val="396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AE4E" w14:textId="77777777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продукту:</w:t>
            </w:r>
          </w:p>
        </w:tc>
      </w:tr>
      <w:tr w:rsidR="00F90A51" w:rsidRPr="00B443E0" w14:paraId="1C06C71F" w14:textId="77777777" w:rsidTr="007E35CC">
        <w:trPr>
          <w:trHeight w:val="116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CC57" w14:textId="6BFE232D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Кількість пам’яток (щойно виявлених), на які буде розроблена наукова-облікова документація,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A132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D8839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FD05D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981F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A9B4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4748B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7F2B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</w:t>
            </w:r>
          </w:p>
        </w:tc>
      </w:tr>
      <w:tr w:rsidR="00F90A51" w:rsidRPr="00B443E0" w14:paraId="032A28A4" w14:textId="77777777" w:rsidTr="007E35CC">
        <w:trPr>
          <w:trHeight w:val="408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C11C" w14:textId="0F9862E5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ефективності:</w:t>
            </w:r>
          </w:p>
        </w:tc>
      </w:tr>
      <w:tr w:rsidR="00F90A51" w:rsidRPr="00B443E0" w14:paraId="25E2C94B" w14:textId="77777777" w:rsidTr="007E35CC">
        <w:trPr>
          <w:trHeight w:val="117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CA6A" w14:textId="4F59110B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lastRenderedPageBreak/>
              <w:t>Середня вартість розробки науково-облікової документації на один об’єкт, тис.</w:t>
            </w:r>
            <w:r w:rsidR="0080385C">
              <w:rPr>
                <w:sz w:val="22"/>
                <w:szCs w:val="22"/>
              </w:rPr>
              <w:t xml:space="preserve"> </w:t>
            </w:r>
            <w:r w:rsidRPr="00B443E0">
              <w:rPr>
                <w:sz w:val="22"/>
                <w:szCs w:val="22"/>
              </w:rPr>
              <w:t>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2E5C7" w14:textId="32FEC23A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5E6A4" w14:textId="023DAAA1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DE6BC" w14:textId="0F57E4D2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9AD3D" w14:textId="13CE354D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7C936" w14:textId="61FCE832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F0478" w14:textId="390CCD7D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B3FFF" w14:textId="550B3654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20,0</w:t>
            </w:r>
          </w:p>
        </w:tc>
      </w:tr>
      <w:tr w:rsidR="00F90A51" w:rsidRPr="00B443E0" w14:paraId="27F1E939" w14:textId="77777777" w:rsidTr="007E35CC">
        <w:trPr>
          <w:trHeight w:val="408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09CE" w14:textId="7D25834C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якості:</w:t>
            </w:r>
          </w:p>
        </w:tc>
      </w:tr>
      <w:tr w:rsidR="00F90A51" w:rsidRPr="00B443E0" w14:paraId="4DAFDC5C" w14:textId="77777777" w:rsidTr="007E35CC">
        <w:trPr>
          <w:trHeight w:val="76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EAD4" w14:textId="7C457588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Рівень готовності наукових паспортів до запланован</w:t>
            </w:r>
            <w:r w:rsidR="00A847E5" w:rsidRPr="00B443E0">
              <w:rPr>
                <w:sz w:val="22"/>
                <w:szCs w:val="22"/>
              </w:rPr>
              <w:t>их</w:t>
            </w:r>
            <w:r w:rsidRPr="00B443E0">
              <w:rPr>
                <w:sz w:val="22"/>
                <w:szCs w:val="22"/>
              </w:rPr>
              <w:t xml:space="preserve"> Програмою,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9868E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BD09F" w14:textId="1385D594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F583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780B5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173F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AF79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9376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</w:tr>
      <w:tr w:rsidR="00F90A51" w:rsidRPr="00B443E0" w14:paraId="636F8CBD" w14:textId="77777777" w:rsidTr="007E35CC">
        <w:trPr>
          <w:trHeight w:val="439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A31D" w14:textId="59EC051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2. Охорона, збереження та використання об’єктів культурної спадщини</w:t>
            </w:r>
          </w:p>
        </w:tc>
      </w:tr>
      <w:tr w:rsidR="00F90A51" w:rsidRPr="00B443E0" w14:paraId="4F39F1A6" w14:textId="77777777" w:rsidTr="007E35CC">
        <w:trPr>
          <w:trHeight w:val="135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9771C94" w14:textId="09221B82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2.1. Розроблення та затвердження в установленому законодавством порядку проєктів охоронних зон пам’яток та режимів їх використання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04582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7941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85C8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215F6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14852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0565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D3EA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</w:tr>
      <w:tr w:rsidR="00F90A51" w:rsidRPr="00B443E0" w14:paraId="5C5821E7" w14:textId="77777777" w:rsidTr="007E35CC">
        <w:trPr>
          <w:trHeight w:val="327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4ABD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затрат:</w:t>
            </w:r>
          </w:p>
        </w:tc>
      </w:tr>
      <w:tr w:rsidR="00F90A51" w:rsidRPr="00B443E0" w14:paraId="055313E8" w14:textId="77777777" w:rsidTr="007E35CC">
        <w:trPr>
          <w:trHeight w:val="38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1994D4" w14:textId="7DB03392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Обсяг видатків, тис. 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F50CC" w14:textId="3157B7E1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B7C67" w14:textId="6A03E42C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02A2C" w14:textId="11246A9F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EC103" w14:textId="5465F67E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750,0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F6090" w14:textId="3EF71AC5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8514C" w14:textId="06E1BF31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3BA69" w14:textId="7CB691CC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600,0</w:t>
            </w:r>
          </w:p>
        </w:tc>
      </w:tr>
      <w:tr w:rsidR="00F90A51" w:rsidRPr="00B443E0" w14:paraId="37F12309" w14:textId="77777777" w:rsidTr="007E35CC">
        <w:trPr>
          <w:trHeight w:val="31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62E0" w14:textId="77777777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продукту:</w:t>
            </w:r>
          </w:p>
        </w:tc>
      </w:tr>
      <w:tr w:rsidR="00F90A51" w:rsidRPr="00B443E0" w14:paraId="3B3B6DD2" w14:textId="77777777" w:rsidTr="007E35CC">
        <w:trPr>
          <w:trHeight w:val="73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ED2E" w14:textId="45D7B276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Кількість пам’яток, для яких будуть розроблені проєкти охоронних зон,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CE08B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EFE6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18675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031B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EF81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06B4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1B78D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40</w:t>
            </w:r>
          </w:p>
        </w:tc>
      </w:tr>
      <w:tr w:rsidR="00F90A51" w:rsidRPr="00B443E0" w14:paraId="415C8F77" w14:textId="77777777" w:rsidTr="007E35CC">
        <w:trPr>
          <w:trHeight w:val="360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E3B5" w14:textId="1AD5E21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 ефективності:</w:t>
            </w:r>
          </w:p>
        </w:tc>
      </w:tr>
      <w:tr w:rsidR="00F90A51" w:rsidRPr="00B443E0" w14:paraId="5B5042A7" w14:textId="77777777" w:rsidTr="007E35CC">
        <w:trPr>
          <w:trHeight w:val="66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6F893B0" w14:textId="0B13E03C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 xml:space="preserve"> середня вартість розроблення науково-проєктної документації на 1 пам’ятку, </w:t>
            </w:r>
            <w:proofErr w:type="spellStart"/>
            <w:r w:rsidRPr="00B443E0">
              <w:rPr>
                <w:sz w:val="22"/>
                <w:szCs w:val="22"/>
              </w:rPr>
              <w:t>тис.грн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6770A" w14:textId="5670810D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1ABFF" w14:textId="4F1D7952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04F04" w14:textId="5922056E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4568B" w14:textId="269B7855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909B5" w14:textId="5CDD377C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63E4B" w14:textId="6483B7C6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09F69" w14:textId="7CFFCA4D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15,0</w:t>
            </w:r>
          </w:p>
        </w:tc>
      </w:tr>
      <w:tr w:rsidR="00F90A51" w:rsidRPr="00B443E0" w14:paraId="4BA93351" w14:textId="77777777" w:rsidTr="007E35CC">
        <w:trPr>
          <w:trHeight w:val="37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F3C2" w14:textId="6954FE23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якості:</w:t>
            </w:r>
          </w:p>
        </w:tc>
      </w:tr>
      <w:tr w:rsidR="00F90A51" w:rsidRPr="00B443E0" w14:paraId="506F7B3A" w14:textId="77777777" w:rsidTr="007E35CC">
        <w:trPr>
          <w:trHeight w:val="7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5227C19" w14:textId="22388A1E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Рівень готовності проєктів до запланованих Програмою,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FA47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5842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CCAD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DF2FF" w14:textId="4BDB7BCD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FDB28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7620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9625D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</w:tr>
      <w:tr w:rsidR="00F90A51" w:rsidRPr="00B443E0" w14:paraId="07B75F28" w14:textId="77777777" w:rsidTr="007E35CC">
        <w:trPr>
          <w:trHeight w:val="103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FD73A35" w14:textId="5A4DB3FA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 xml:space="preserve">2.2. Виготовлення та встановлення охоронних </w:t>
            </w:r>
            <w:proofErr w:type="spellStart"/>
            <w:r w:rsidRPr="00B443E0">
              <w:rPr>
                <w:sz w:val="22"/>
                <w:szCs w:val="22"/>
              </w:rPr>
              <w:t>дощок</w:t>
            </w:r>
            <w:proofErr w:type="spellEnd"/>
            <w:r w:rsidRPr="00B443E0">
              <w:rPr>
                <w:sz w:val="22"/>
                <w:szCs w:val="22"/>
              </w:rPr>
              <w:t xml:space="preserve"> єдиного зразка на пам’ятки всіх категорій та видів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0F0C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2B16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BA5F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AB266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AB956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5009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5883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</w:tr>
      <w:tr w:rsidR="00F90A51" w:rsidRPr="00B443E0" w14:paraId="06079A6E" w14:textId="77777777" w:rsidTr="007E35CC">
        <w:trPr>
          <w:trHeight w:val="37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2559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затрат:</w:t>
            </w:r>
          </w:p>
        </w:tc>
      </w:tr>
      <w:tr w:rsidR="00F90A51" w:rsidRPr="00B443E0" w14:paraId="213FE47A" w14:textId="77777777" w:rsidTr="007E35CC">
        <w:trPr>
          <w:trHeight w:val="39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CBC324B" w14:textId="71D9E4D8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Обсяг видатків, тис. 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25A4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D8F4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EC048" w14:textId="16AA9741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35F0D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247D7" w14:textId="2F2C2BB9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B064D" w14:textId="488DB622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DBA46" w14:textId="7CFE6443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200,0</w:t>
            </w:r>
          </w:p>
        </w:tc>
      </w:tr>
      <w:tr w:rsidR="00F90A51" w:rsidRPr="00B443E0" w14:paraId="721B2C0B" w14:textId="77777777" w:rsidTr="007E35CC">
        <w:trPr>
          <w:trHeight w:val="435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D60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продукту:</w:t>
            </w:r>
          </w:p>
        </w:tc>
      </w:tr>
      <w:tr w:rsidR="00F90A51" w:rsidRPr="00B443E0" w14:paraId="06090506" w14:textId="77777777" w:rsidTr="007E35CC">
        <w:trPr>
          <w:trHeight w:val="102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775A4F9" w14:textId="72DBA87F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Кількість пам’яток, на які будуть виготовлені та встановлені охоронні дошки,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6AB6B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ADBE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1D619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F5FFD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23DC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814F1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836B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</w:t>
            </w:r>
          </w:p>
        </w:tc>
      </w:tr>
      <w:tr w:rsidR="00F90A51" w:rsidRPr="00B443E0" w14:paraId="128D17FC" w14:textId="77777777" w:rsidTr="007E35CC">
        <w:trPr>
          <w:trHeight w:val="455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5D2C" w14:textId="4537BC3A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ефективності:</w:t>
            </w:r>
          </w:p>
        </w:tc>
      </w:tr>
      <w:tr w:rsidR="00F90A51" w:rsidRPr="00B443E0" w14:paraId="23559B61" w14:textId="77777777" w:rsidTr="007E35CC">
        <w:trPr>
          <w:trHeight w:val="72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9DDDE76" w14:textId="77ED4199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Середня вартість послуг для однієї пам’ятки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C2C62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F8B6F" w14:textId="39BFDFE2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50761" w14:textId="4BE1529C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8D700" w14:textId="727B9138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CEEC5" w14:textId="668F8A8B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0D841" w14:textId="5D738560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5038B" w14:textId="1120971F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10000,0</w:t>
            </w:r>
          </w:p>
        </w:tc>
      </w:tr>
      <w:tr w:rsidR="00F90A51" w:rsidRPr="00B443E0" w14:paraId="15FF58A1" w14:textId="77777777" w:rsidTr="007E35CC">
        <w:trPr>
          <w:trHeight w:val="456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8E57" w14:textId="5A713CD6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якості:</w:t>
            </w:r>
          </w:p>
        </w:tc>
      </w:tr>
      <w:tr w:rsidR="00F90A51" w:rsidRPr="00B443E0" w14:paraId="6C633943" w14:textId="77777777" w:rsidTr="007E35CC">
        <w:trPr>
          <w:trHeight w:val="115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FF7D4BA" w14:textId="65A4DC7F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lastRenderedPageBreak/>
              <w:t xml:space="preserve">Рівень готовності виготовлення охоронних </w:t>
            </w:r>
            <w:proofErr w:type="spellStart"/>
            <w:r w:rsidRPr="00B443E0">
              <w:rPr>
                <w:sz w:val="22"/>
                <w:szCs w:val="22"/>
              </w:rPr>
              <w:t>дощок</w:t>
            </w:r>
            <w:proofErr w:type="spellEnd"/>
            <w:r w:rsidRPr="00B443E0">
              <w:rPr>
                <w:sz w:val="22"/>
                <w:szCs w:val="22"/>
              </w:rPr>
              <w:t xml:space="preserve"> до запланованих Програмою,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8E545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0721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5B705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B0C69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93,2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810EE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E4CC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56C9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</w:tr>
      <w:tr w:rsidR="00F90A51" w:rsidRPr="00B443E0" w14:paraId="26DA395F" w14:textId="77777777" w:rsidTr="007E35CC">
        <w:trPr>
          <w:trHeight w:val="10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598B4E7" w14:textId="2B87C414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2.3. Проведення рятівних розкопок пам’яток археології (у тому числі щойно виявлених)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0DB9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5B369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07E6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E75FB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11759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959DE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97DC1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</w:tr>
      <w:tr w:rsidR="00F90A51" w:rsidRPr="00B443E0" w14:paraId="18150D42" w14:textId="77777777" w:rsidTr="007E35CC">
        <w:trPr>
          <w:trHeight w:val="456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A65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затрат:</w:t>
            </w:r>
          </w:p>
        </w:tc>
      </w:tr>
      <w:tr w:rsidR="00F90A51" w:rsidRPr="00B443E0" w14:paraId="341639F0" w14:textId="77777777" w:rsidTr="007E35CC">
        <w:trPr>
          <w:trHeight w:val="44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AAA528C" w14:textId="37C097F5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Обсяг видатків, тис. 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DC030" w14:textId="6FC7367C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2F10A" w14:textId="42A4F613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5F35C" w14:textId="6991D008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5EB63" w14:textId="43314DDB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3FC13" w14:textId="5B5EDD5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A26D7" w14:textId="7596BAAD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0D9F5" w14:textId="20138729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1400,0</w:t>
            </w:r>
          </w:p>
        </w:tc>
      </w:tr>
      <w:tr w:rsidR="00F90A51" w:rsidRPr="00B443E0" w14:paraId="0B94978B" w14:textId="77777777" w:rsidTr="007E35CC">
        <w:trPr>
          <w:trHeight w:val="521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6CED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продукту:</w:t>
            </w:r>
          </w:p>
        </w:tc>
      </w:tr>
      <w:tr w:rsidR="00F90A51" w:rsidRPr="00B443E0" w14:paraId="16EA6FA7" w14:textId="77777777" w:rsidTr="007E35CC">
        <w:trPr>
          <w:trHeight w:val="66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E8661FF" w14:textId="12E5F691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Кількість пам’яток, на яких будуть проведені рятівні розкопки,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A5DC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DB6C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A9FD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25B3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10BBD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C408E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55AD5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</w:tr>
      <w:tr w:rsidR="00F90A51" w:rsidRPr="00B443E0" w14:paraId="76F0B8E2" w14:textId="77777777" w:rsidTr="007E35CC">
        <w:trPr>
          <w:trHeight w:val="497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1E14" w14:textId="00ABD0AD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ефективності:</w:t>
            </w:r>
          </w:p>
        </w:tc>
      </w:tr>
      <w:tr w:rsidR="00F90A51" w:rsidRPr="00B443E0" w14:paraId="71F9E5B1" w14:textId="77777777" w:rsidTr="007E35CC">
        <w:trPr>
          <w:trHeight w:val="45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F1AB38" w14:textId="77777777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вартість 1 археологічного квадрата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23339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3EE2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4C701" w14:textId="102EA33F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3540C" w14:textId="7D9D977E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C0C4D" w14:textId="54DC23B3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0CBCD" w14:textId="21691AD4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74B8B" w14:textId="51696BEE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15,0</w:t>
            </w:r>
          </w:p>
        </w:tc>
      </w:tr>
      <w:tr w:rsidR="00F90A51" w:rsidRPr="00B443E0" w14:paraId="2864328D" w14:textId="77777777" w:rsidTr="007E35CC">
        <w:trPr>
          <w:trHeight w:val="469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9B1C" w14:textId="70E55470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</w:t>
            </w:r>
            <w:r w:rsidR="004C4D41" w:rsidRPr="00B443E0">
              <w:rPr>
                <w:sz w:val="22"/>
                <w:szCs w:val="22"/>
              </w:rPr>
              <w:t xml:space="preserve"> </w:t>
            </w:r>
            <w:r w:rsidRPr="00B443E0">
              <w:rPr>
                <w:sz w:val="22"/>
                <w:szCs w:val="22"/>
              </w:rPr>
              <w:t>якості:</w:t>
            </w:r>
          </w:p>
        </w:tc>
      </w:tr>
      <w:tr w:rsidR="00F90A51" w:rsidRPr="00B443E0" w14:paraId="2FE63C6C" w14:textId="77777777" w:rsidTr="007E35CC">
        <w:trPr>
          <w:trHeight w:val="93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0665020" w14:textId="77777777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Рівень готовності проведення рятівних розкопок до запланованих Програмою, %</w:t>
            </w:r>
          </w:p>
          <w:p w14:paraId="26F41999" w14:textId="0050A213" w:rsidR="007E35CC" w:rsidRPr="00B443E0" w:rsidRDefault="007E35CC" w:rsidP="00F90A5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86DC45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BD2D2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7A85E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6F494D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5C0822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9B0CF2D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08CE7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</w:tr>
      <w:tr w:rsidR="00F90A51" w:rsidRPr="00B443E0" w14:paraId="21707DCC" w14:textId="77777777" w:rsidTr="007E35CC">
        <w:trPr>
          <w:trHeight w:val="4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EA8B8C0" w14:textId="5A7778AA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2.4. Музеєфікація пам’яток: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C47C76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E7852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EAD05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46E6B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0E60F6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AA8CB8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E53009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</w:tr>
      <w:tr w:rsidR="00F90A51" w:rsidRPr="00B443E0" w14:paraId="37DE52CE" w14:textId="77777777" w:rsidTr="007E35CC">
        <w:trPr>
          <w:trHeight w:val="1692"/>
          <w:jc w:val="center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396D23D" w14:textId="2F4AE1D7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- унікальної пам’ятки археології – поселення «Дикий Сад» (у </w:t>
            </w:r>
            <w:proofErr w:type="spellStart"/>
            <w:r w:rsidRPr="00B443E0">
              <w:rPr>
                <w:sz w:val="22"/>
                <w:szCs w:val="22"/>
              </w:rPr>
              <w:t>т.ч</w:t>
            </w:r>
            <w:proofErr w:type="spellEnd"/>
            <w:r w:rsidRPr="00B443E0">
              <w:rPr>
                <w:sz w:val="22"/>
                <w:szCs w:val="22"/>
              </w:rPr>
              <w:t>. археологічні дослідження з консервацією об’єктів) та створення музею просто неба;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0C68A1" w14:textId="77777777" w:rsidR="00F90A51" w:rsidRPr="00B443E0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16D178" w14:textId="77777777" w:rsidR="00F90A51" w:rsidRPr="00B443E0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6E8824" w14:textId="77777777" w:rsidR="00F90A51" w:rsidRPr="00B443E0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69929D" w14:textId="77777777" w:rsidR="00F90A51" w:rsidRPr="00B443E0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2A7118" w14:textId="77777777" w:rsidR="00F90A51" w:rsidRPr="00B443E0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417A50" w14:textId="77777777" w:rsidR="00F90A51" w:rsidRPr="00B443E0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FE2BAD" w14:textId="77777777" w:rsidR="00F90A51" w:rsidRPr="00B443E0" w:rsidRDefault="00F90A51" w:rsidP="00F90A51">
            <w:pPr>
              <w:rPr>
                <w:sz w:val="22"/>
                <w:szCs w:val="22"/>
              </w:rPr>
            </w:pPr>
          </w:p>
        </w:tc>
      </w:tr>
      <w:tr w:rsidR="00F90A51" w:rsidRPr="00B443E0" w14:paraId="6B76DEF5" w14:textId="77777777" w:rsidTr="007E35CC">
        <w:trPr>
          <w:trHeight w:val="972"/>
          <w:jc w:val="center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71B8333" w14:textId="66C6B578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- пам’ятки «Водонапірна башта» (у </w:t>
            </w:r>
            <w:proofErr w:type="spellStart"/>
            <w:r w:rsidRPr="00B443E0">
              <w:rPr>
                <w:sz w:val="22"/>
                <w:szCs w:val="22"/>
              </w:rPr>
              <w:t>т.ч</w:t>
            </w:r>
            <w:proofErr w:type="spellEnd"/>
            <w:r w:rsidRPr="00B443E0">
              <w:rPr>
                <w:sz w:val="22"/>
                <w:szCs w:val="22"/>
              </w:rPr>
              <w:t>. реставрація) та створення музею води;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85179E" w14:textId="77777777" w:rsidR="00F90A51" w:rsidRPr="00B443E0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E7C4F0" w14:textId="77777777" w:rsidR="00F90A51" w:rsidRPr="00B443E0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7B2266" w14:textId="77777777" w:rsidR="00F90A51" w:rsidRPr="00B443E0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E37C97" w14:textId="77777777" w:rsidR="00F90A51" w:rsidRPr="00B443E0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2FAF62" w14:textId="77777777" w:rsidR="00F90A51" w:rsidRPr="00B443E0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680644" w14:textId="77777777" w:rsidR="00F90A51" w:rsidRPr="00B443E0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C51300" w14:textId="77777777" w:rsidR="00F90A51" w:rsidRPr="00B443E0" w:rsidRDefault="00F90A51" w:rsidP="00F90A51">
            <w:pPr>
              <w:rPr>
                <w:sz w:val="22"/>
                <w:szCs w:val="22"/>
              </w:rPr>
            </w:pPr>
          </w:p>
        </w:tc>
      </w:tr>
      <w:tr w:rsidR="00F90A51" w:rsidRPr="00B443E0" w14:paraId="4243FC83" w14:textId="77777777" w:rsidTr="007E35CC">
        <w:trPr>
          <w:trHeight w:val="984"/>
          <w:jc w:val="center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A5455CA" w14:textId="6457B09D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- пам’яток, які є зразками фортифікаційних споруд періоду Східної війни 1853-1856 рр. (Костянтинівська батарея, Михайлівський та інші редути)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6BF8BB" w14:textId="77777777" w:rsidR="00F90A51" w:rsidRPr="00B443E0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31E94F" w14:textId="77777777" w:rsidR="00F90A51" w:rsidRPr="00B443E0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D07190" w14:textId="77777777" w:rsidR="00F90A51" w:rsidRPr="00B443E0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A1706F" w14:textId="77777777" w:rsidR="00F90A51" w:rsidRPr="00B443E0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634B55" w14:textId="77777777" w:rsidR="00F90A51" w:rsidRPr="00B443E0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4DE322" w14:textId="77777777" w:rsidR="00F90A51" w:rsidRPr="00B443E0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0F4E85" w14:textId="77777777" w:rsidR="00F90A51" w:rsidRPr="00B443E0" w:rsidRDefault="00F90A51" w:rsidP="00F90A51">
            <w:pPr>
              <w:rPr>
                <w:sz w:val="22"/>
                <w:szCs w:val="22"/>
              </w:rPr>
            </w:pPr>
          </w:p>
        </w:tc>
      </w:tr>
      <w:tr w:rsidR="00F90A51" w:rsidRPr="00B443E0" w14:paraId="05EC0960" w14:textId="77777777" w:rsidTr="007E35CC">
        <w:trPr>
          <w:trHeight w:val="531"/>
          <w:jc w:val="center"/>
        </w:trPr>
        <w:tc>
          <w:tcPr>
            <w:tcW w:w="97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1045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затрат:</w:t>
            </w:r>
          </w:p>
        </w:tc>
      </w:tr>
      <w:tr w:rsidR="00F90A51" w:rsidRPr="00B443E0" w14:paraId="66E1C7AD" w14:textId="77777777" w:rsidTr="007E35CC">
        <w:trPr>
          <w:trHeight w:val="4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B306757" w14:textId="7F29DB69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Обсяг видатків, тис. 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948AD" w14:textId="46FCD126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5E70B" w14:textId="044578A0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17500,0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D74CD" w14:textId="1478FFEE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18000,0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6B437" w14:textId="560118C0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C705B" w14:textId="3DEEACAA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F2CBF" w14:textId="4F7E4C61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4857C" w14:textId="5F2E88A1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11000,0</w:t>
            </w:r>
          </w:p>
        </w:tc>
      </w:tr>
      <w:tr w:rsidR="00F90A51" w:rsidRPr="00B443E0" w14:paraId="2DB9B19B" w14:textId="77777777" w:rsidTr="007E35CC">
        <w:trPr>
          <w:trHeight w:val="417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2BC2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продукту:</w:t>
            </w:r>
          </w:p>
        </w:tc>
      </w:tr>
      <w:tr w:rsidR="00F90A51" w:rsidRPr="00B443E0" w14:paraId="732165C1" w14:textId="77777777" w:rsidTr="007E35CC">
        <w:trPr>
          <w:trHeight w:val="34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7DF5229" w14:textId="5A23A74C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 xml:space="preserve">Кількість об’єктів, які будуть </w:t>
            </w:r>
            <w:proofErr w:type="spellStart"/>
            <w:r w:rsidRPr="00B443E0">
              <w:rPr>
                <w:sz w:val="22"/>
                <w:szCs w:val="22"/>
              </w:rPr>
              <w:t>музеєфіковані</w:t>
            </w:r>
            <w:proofErr w:type="spellEnd"/>
            <w:r w:rsidRPr="00B443E0">
              <w:rPr>
                <w:sz w:val="22"/>
                <w:szCs w:val="22"/>
              </w:rPr>
              <w:t>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FDA5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8279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328CB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0A6E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087E6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A4611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EC6E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</w:t>
            </w:r>
          </w:p>
        </w:tc>
      </w:tr>
      <w:tr w:rsidR="00F90A51" w:rsidRPr="00B443E0" w14:paraId="18EBAC59" w14:textId="77777777" w:rsidTr="007E35CC">
        <w:trPr>
          <w:trHeight w:val="288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9526" w14:textId="24D5E78D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ефективності:</w:t>
            </w:r>
          </w:p>
        </w:tc>
      </w:tr>
      <w:tr w:rsidR="00F90A51" w:rsidRPr="00B443E0" w14:paraId="62BC3EB5" w14:textId="77777777" w:rsidTr="007E35CC">
        <w:trPr>
          <w:trHeight w:val="69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3F8822" w14:textId="0453E3E8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lastRenderedPageBreak/>
              <w:t xml:space="preserve">Середня вартість музеєфікації одного об’єкта: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643DD" w14:textId="1B3CF97E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4166,6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64202" w14:textId="5589F21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5833,3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F46EF" w14:textId="7719F3CB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0EA36" w14:textId="70F249F3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3666,6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5D39C" w14:textId="6A8F1390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3666,6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3F824" w14:textId="0249E200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3666,6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34935" w14:textId="181BEC6D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3666,6</w:t>
            </w:r>
          </w:p>
        </w:tc>
      </w:tr>
      <w:tr w:rsidR="00F90A51" w:rsidRPr="00B443E0" w14:paraId="2CE93116" w14:textId="77777777" w:rsidTr="007E35CC">
        <w:trPr>
          <w:trHeight w:val="480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9864" w14:textId="28194422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</w:p>
        </w:tc>
      </w:tr>
      <w:tr w:rsidR="00F90A51" w:rsidRPr="00B443E0" w14:paraId="44DF3B0E" w14:textId="77777777" w:rsidTr="007E35CC">
        <w:trPr>
          <w:trHeight w:val="69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90CDD08" w14:textId="2B7C75E5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Рівень готовності музеєфікації об’єктів до запланованих Програмою,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82CA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718ED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436C2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57149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8024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CE311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FEBA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</w:tr>
      <w:tr w:rsidR="00F90A51" w:rsidRPr="00B443E0" w14:paraId="10B19801" w14:textId="77777777" w:rsidTr="007E35CC">
        <w:trPr>
          <w:trHeight w:val="420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716F" w14:textId="2DA18DD2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3. Створення сприятливого інформаційного поля для популяризації культурної спадщини</w:t>
            </w:r>
          </w:p>
        </w:tc>
      </w:tr>
      <w:tr w:rsidR="00F90A51" w:rsidRPr="00B443E0" w14:paraId="76492733" w14:textId="77777777" w:rsidTr="007E35CC">
        <w:trPr>
          <w:trHeight w:val="480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8210854" w14:textId="2B81CC6C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3.1. Організація та проведення заходів в рамках Днів європейської спадщини в м. Миколаєві</w:t>
            </w:r>
          </w:p>
        </w:tc>
      </w:tr>
      <w:tr w:rsidR="00F90A51" w:rsidRPr="00B443E0" w14:paraId="7A1BC332" w14:textId="77777777" w:rsidTr="007E35CC">
        <w:trPr>
          <w:trHeight w:val="336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C191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затрат:</w:t>
            </w:r>
          </w:p>
        </w:tc>
      </w:tr>
      <w:tr w:rsidR="00F90A51" w:rsidRPr="00B443E0" w14:paraId="58C3750C" w14:textId="77777777" w:rsidTr="007E35CC">
        <w:trPr>
          <w:trHeight w:val="31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61C482F" w14:textId="0A8B1E3C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Обсяг видатків, тис. 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9DFA8" w14:textId="4697F99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60CCB" w14:textId="22B00CF1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59CA4" w14:textId="65D3A0F8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711B3" w14:textId="7C07779C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EDCDD" w14:textId="0A76D366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BE626" w14:textId="7BC3332F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90DCF" w14:textId="40C6214C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60,0</w:t>
            </w:r>
          </w:p>
        </w:tc>
      </w:tr>
      <w:tr w:rsidR="00F90A51" w:rsidRPr="00B443E0" w14:paraId="65A923C9" w14:textId="77777777" w:rsidTr="007E35CC">
        <w:trPr>
          <w:trHeight w:val="420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25B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продукту:</w:t>
            </w:r>
          </w:p>
        </w:tc>
      </w:tr>
      <w:tr w:rsidR="00F90A51" w:rsidRPr="00B443E0" w14:paraId="768D825E" w14:textId="77777777" w:rsidTr="007E35CC">
        <w:trPr>
          <w:trHeight w:val="33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CEB51B" w14:textId="58EF470B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Кількість заходів,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6938B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700F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C7918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E494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E5EDE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A5352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B6779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</w:t>
            </w:r>
          </w:p>
        </w:tc>
      </w:tr>
      <w:tr w:rsidR="00F90A51" w:rsidRPr="00B443E0" w14:paraId="032B16F7" w14:textId="77777777" w:rsidTr="007E35CC">
        <w:trPr>
          <w:trHeight w:val="456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4231" w14:textId="6E8547DF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ефективності:</w:t>
            </w:r>
          </w:p>
        </w:tc>
      </w:tr>
      <w:tr w:rsidR="00F90A51" w:rsidRPr="00B443E0" w14:paraId="6C11FFF5" w14:textId="77777777" w:rsidTr="007E35CC">
        <w:trPr>
          <w:trHeight w:val="4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71CA7F2" w14:textId="1678C0D2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Середня вартість одного заходу: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3BAD2" w14:textId="4B745022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2D4D8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C320C" w14:textId="6704CDB0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8A616" w14:textId="2EB8CE8A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88EE2" w14:textId="40F052C2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E355E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212A4" w14:textId="4B763481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12,0</w:t>
            </w:r>
          </w:p>
        </w:tc>
      </w:tr>
      <w:tr w:rsidR="00F90A51" w:rsidRPr="00B443E0" w14:paraId="3ECCD65E" w14:textId="77777777" w:rsidTr="007E35CC">
        <w:trPr>
          <w:trHeight w:val="43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46E1" w14:textId="0A233A7D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якості:</w:t>
            </w:r>
          </w:p>
        </w:tc>
      </w:tr>
      <w:tr w:rsidR="00F90A51" w:rsidRPr="00B443E0" w14:paraId="2419B28B" w14:textId="77777777" w:rsidTr="007E35CC">
        <w:trPr>
          <w:trHeight w:val="76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348A991" w14:textId="178C7A73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Рівень проведених заходів до запланованих Програмою,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DFC3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189F8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6CD94" w14:textId="0BCB617B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9827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71,4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F68C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24CD6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AABB2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</w:tr>
      <w:tr w:rsidR="00F90A51" w:rsidRPr="00B443E0" w14:paraId="1142B523" w14:textId="77777777" w:rsidTr="007E35CC">
        <w:trPr>
          <w:trHeight w:val="624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8E34109" w14:textId="2FD77B5F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3.2. Видання путівників, буклетів по місту, науково-популярних праць з історії м. Миколаєва тощо (за окремим щорічним планом)</w:t>
            </w:r>
          </w:p>
        </w:tc>
      </w:tr>
      <w:tr w:rsidR="00F90A51" w:rsidRPr="00B443E0" w14:paraId="74CDB637" w14:textId="77777777" w:rsidTr="007E35CC">
        <w:trPr>
          <w:trHeight w:val="456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C26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затрат:</w:t>
            </w:r>
          </w:p>
        </w:tc>
      </w:tr>
      <w:tr w:rsidR="00F90A51" w:rsidRPr="00B443E0" w14:paraId="21DC15CA" w14:textId="77777777" w:rsidTr="007E35CC">
        <w:trPr>
          <w:trHeight w:val="46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2D46327" w14:textId="4D0044ED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Обсяг видатків, тис. 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C9CB7" w14:textId="5E7525A6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5189C" w14:textId="553D5EA0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DE386" w14:textId="4F53698E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E7720" w14:textId="39B6A8EE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CF2C0" w14:textId="2DD424E9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96759" w14:textId="06547A24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E92A2" w14:textId="7B4BEB08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100,0</w:t>
            </w:r>
          </w:p>
        </w:tc>
      </w:tr>
      <w:tr w:rsidR="00F90A51" w:rsidRPr="00B443E0" w14:paraId="1788575B" w14:textId="77777777" w:rsidTr="007E35CC">
        <w:trPr>
          <w:trHeight w:val="336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9E0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продукту:</w:t>
            </w:r>
          </w:p>
        </w:tc>
      </w:tr>
      <w:tr w:rsidR="00F90A51" w:rsidRPr="00B443E0" w14:paraId="773A1B65" w14:textId="77777777" w:rsidTr="007E35CC">
        <w:trPr>
          <w:trHeight w:val="38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8BF07C" w14:textId="28FD0443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Кількість видань, що будуть надруковані,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5A84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48BF8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A986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6D78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743F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7203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AB9E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</w:t>
            </w:r>
          </w:p>
        </w:tc>
      </w:tr>
      <w:tr w:rsidR="00F90A51" w:rsidRPr="00B443E0" w14:paraId="4594F775" w14:textId="77777777" w:rsidTr="007E35CC">
        <w:trPr>
          <w:trHeight w:val="360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DB0B" w14:textId="1A1979E9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ефективності:</w:t>
            </w:r>
          </w:p>
        </w:tc>
      </w:tr>
      <w:tr w:rsidR="00F90A51" w:rsidRPr="00B443E0" w14:paraId="599B2EFE" w14:textId="77777777" w:rsidTr="007E35CC">
        <w:trPr>
          <w:trHeight w:val="4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EE621C3" w14:textId="54E42E8B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Середня вартість одного видання: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A2302" w14:textId="3B7007B6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DF697" w14:textId="069369C6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9EA28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8B83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F7B28" w14:textId="1A392BCF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48652" w14:textId="57EBFA2A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1DAFF" w14:textId="53F160FC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50,0</w:t>
            </w:r>
          </w:p>
        </w:tc>
      </w:tr>
      <w:tr w:rsidR="00F90A51" w:rsidRPr="00B443E0" w14:paraId="4C524517" w14:textId="77777777" w:rsidTr="007E35CC">
        <w:trPr>
          <w:trHeight w:val="360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B59E" w14:textId="090EDBF8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якості:</w:t>
            </w:r>
          </w:p>
        </w:tc>
      </w:tr>
      <w:tr w:rsidR="00F90A51" w:rsidRPr="00B443E0" w14:paraId="4BE48C8F" w14:textId="77777777" w:rsidTr="007E35CC">
        <w:trPr>
          <w:trHeight w:val="72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316344" w14:textId="2DE6C48B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Рівень надрукованих видань до запланованих Програмою,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9EE5D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A2446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E7E0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4B306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4ABAB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AABB1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986C8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</w:tr>
      <w:tr w:rsidR="00F90A51" w:rsidRPr="00B443E0" w14:paraId="5324CBFC" w14:textId="77777777" w:rsidTr="007E35CC">
        <w:trPr>
          <w:trHeight w:val="348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9F124FD" w14:textId="1461EEA2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 xml:space="preserve">3.3. Вшанування видатних особистостей та історичних подій шляхом встановлення меморіальних </w:t>
            </w:r>
            <w:proofErr w:type="spellStart"/>
            <w:r w:rsidRPr="00B443E0">
              <w:rPr>
                <w:sz w:val="22"/>
                <w:szCs w:val="22"/>
              </w:rPr>
              <w:t>дощок</w:t>
            </w:r>
            <w:proofErr w:type="spellEnd"/>
          </w:p>
        </w:tc>
      </w:tr>
      <w:tr w:rsidR="00F90A51" w:rsidRPr="00B443E0" w14:paraId="681BC1CA" w14:textId="77777777" w:rsidTr="007E35CC">
        <w:trPr>
          <w:trHeight w:val="384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66B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затрат:</w:t>
            </w:r>
          </w:p>
        </w:tc>
      </w:tr>
      <w:tr w:rsidR="00F90A51" w:rsidRPr="00B443E0" w14:paraId="01F3234B" w14:textId="77777777" w:rsidTr="007E35CC">
        <w:trPr>
          <w:trHeight w:val="36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E64285" w14:textId="4082739C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Обсяг видатків, тис. 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29D85" w14:textId="3BB7FA0F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1A971" w14:textId="671EEC48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E41BF" w14:textId="5BD9E715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D133B" w14:textId="28413A0F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785EB" w14:textId="32B4F133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946C8" w14:textId="2ED202C2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D729F" w14:textId="7A1338A3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300,0</w:t>
            </w:r>
          </w:p>
        </w:tc>
      </w:tr>
      <w:tr w:rsidR="00F90A51" w:rsidRPr="00B443E0" w14:paraId="26ED4DBC" w14:textId="77777777" w:rsidTr="007E35CC">
        <w:trPr>
          <w:trHeight w:val="384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AC71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продукту:</w:t>
            </w:r>
          </w:p>
        </w:tc>
      </w:tr>
      <w:tr w:rsidR="00F90A51" w:rsidRPr="00B443E0" w14:paraId="2A8DAC7F" w14:textId="77777777" w:rsidTr="007E35CC">
        <w:trPr>
          <w:trHeight w:val="34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8CBF83D" w14:textId="4CAEF7B8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Кількість об’єктів,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F3F49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BA89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E7C5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61D1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7716B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7033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24929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</w:t>
            </w:r>
          </w:p>
        </w:tc>
      </w:tr>
      <w:tr w:rsidR="00F90A51" w:rsidRPr="00B443E0" w14:paraId="041AABE1" w14:textId="77777777" w:rsidTr="007E35CC">
        <w:trPr>
          <w:trHeight w:val="360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4EB1" w14:textId="269B939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ефективності:</w:t>
            </w:r>
          </w:p>
        </w:tc>
      </w:tr>
      <w:tr w:rsidR="00F90A51" w:rsidRPr="00B443E0" w14:paraId="4D3A371F" w14:textId="77777777" w:rsidTr="007E35CC">
        <w:trPr>
          <w:trHeight w:val="36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E408679" w14:textId="6F623BC3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Середня вартість одного об’єкта: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3781E" w14:textId="54390F50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3FE86" w14:textId="13CDA09F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83C89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73626" w14:textId="1ED80242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53C9A" w14:textId="7CCAB58F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2AFE6" w14:textId="3EA3B482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2B6C3" w14:textId="16D04A42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75,0</w:t>
            </w:r>
          </w:p>
        </w:tc>
      </w:tr>
      <w:tr w:rsidR="00F90A51" w:rsidRPr="00B443E0" w14:paraId="31EECE17" w14:textId="77777777" w:rsidTr="007E35CC">
        <w:trPr>
          <w:trHeight w:val="384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89C3" w14:textId="6DBE7864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якості:</w:t>
            </w:r>
          </w:p>
        </w:tc>
      </w:tr>
      <w:tr w:rsidR="00F90A51" w:rsidRPr="00B443E0" w14:paraId="36E0B7C9" w14:textId="77777777" w:rsidTr="007E35CC">
        <w:trPr>
          <w:trHeight w:val="76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651070" w14:textId="3CDC992E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lastRenderedPageBreak/>
              <w:t>Рівень встановлених об’єктів до запланованих Програмою,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4687D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9480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DB685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FF512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96478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01A85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652B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</w:tr>
      <w:tr w:rsidR="00F90A51" w:rsidRPr="00B443E0" w14:paraId="5FBA60E3" w14:textId="77777777" w:rsidTr="007E35CC">
        <w:trPr>
          <w:trHeight w:val="37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F76A6A" w14:textId="1A52F500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3.4.  Створення інклюзивних туристичних маршрутів для людей з обмеженими можливостями</w:t>
            </w:r>
          </w:p>
        </w:tc>
      </w:tr>
      <w:tr w:rsidR="00F90A51" w:rsidRPr="00B443E0" w14:paraId="58C22580" w14:textId="77777777" w:rsidTr="00237ED9">
        <w:trPr>
          <w:trHeight w:val="138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C23D263" w14:textId="5203902A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 xml:space="preserve">Виготовлення та встановлення макетів (або інших </w:t>
            </w:r>
            <w:proofErr w:type="spellStart"/>
            <w:r w:rsidRPr="00B443E0">
              <w:rPr>
                <w:sz w:val="22"/>
                <w:szCs w:val="22"/>
              </w:rPr>
              <w:t>декоративно</w:t>
            </w:r>
            <w:proofErr w:type="spellEnd"/>
            <w:r w:rsidRPr="00B443E0">
              <w:rPr>
                <w:sz w:val="22"/>
                <w:szCs w:val="22"/>
              </w:rPr>
              <w:t xml:space="preserve">-пластичних форм), які відтворюють пам’ятки та надають інформацію про них, у </w:t>
            </w:r>
            <w:proofErr w:type="spellStart"/>
            <w:r w:rsidRPr="00B443E0">
              <w:rPr>
                <w:sz w:val="22"/>
                <w:szCs w:val="22"/>
              </w:rPr>
              <w:t>т.ч</w:t>
            </w:r>
            <w:proofErr w:type="spellEnd"/>
            <w:r w:rsidRPr="00B443E0">
              <w:rPr>
                <w:sz w:val="22"/>
                <w:szCs w:val="22"/>
              </w:rPr>
              <w:t>. шрифтом Брайля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AE559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D68D1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AD976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58545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6763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20721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84D17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 </w:t>
            </w:r>
          </w:p>
        </w:tc>
      </w:tr>
      <w:tr w:rsidR="00F90A51" w:rsidRPr="00B443E0" w14:paraId="5767D361" w14:textId="77777777" w:rsidTr="007E35CC">
        <w:trPr>
          <w:trHeight w:val="396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778B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затрат:</w:t>
            </w:r>
          </w:p>
        </w:tc>
      </w:tr>
      <w:tr w:rsidR="00F90A51" w:rsidRPr="00B443E0" w14:paraId="31074C60" w14:textId="77777777" w:rsidTr="007E35CC">
        <w:trPr>
          <w:trHeight w:val="48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251FCE" w14:textId="46C7D2C3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Обсяг видатків, тис. 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20D6F" w14:textId="4F4077AD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A2EDE" w14:textId="6898F6C9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4E8CC" w14:textId="561657B8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38E09" w14:textId="778117CB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CC464" w14:textId="38C757A9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6F0FE" w14:textId="4AE4DD08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810BF" w14:textId="2AA48C0E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400,0</w:t>
            </w:r>
          </w:p>
        </w:tc>
      </w:tr>
      <w:tr w:rsidR="00F90A51" w:rsidRPr="00B443E0" w14:paraId="11703CD3" w14:textId="77777777" w:rsidTr="007E35CC">
        <w:trPr>
          <w:trHeight w:val="360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C251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продукту:</w:t>
            </w:r>
          </w:p>
        </w:tc>
      </w:tr>
      <w:tr w:rsidR="00F90A51" w:rsidRPr="00B443E0" w14:paraId="72820FEF" w14:textId="77777777" w:rsidTr="007E35CC">
        <w:trPr>
          <w:trHeight w:val="138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9DA2241" w14:textId="7246698C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 xml:space="preserve">Кількість виготовлених макетів (або інших </w:t>
            </w:r>
            <w:proofErr w:type="spellStart"/>
            <w:r w:rsidRPr="00B443E0">
              <w:rPr>
                <w:sz w:val="22"/>
                <w:szCs w:val="22"/>
              </w:rPr>
              <w:t>декоративно</w:t>
            </w:r>
            <w:proofErr w:type="spellEnd"/>
            <w:r w:rsidRPr="00B443E0">
              <w:rPr>
                <w:sz w:val="22"/>
                <w:szCs w:val="22"/>
              </w:rPr>
              <w:t>-пластичних форм), які відтворюють пам’ятки та надають інформацію про них,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0D03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0323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2B7F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7D4F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30DCF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5898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8E265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</w:t>
            </w:r>
          </w:p>
        </w:tc>
      </w:tr>
      <w:tr w:rsidR="00F90A51" w:rsidRPr="00B443E0" w14:paraId="57DE3F6D" w14:textId="77777777" w:rsidTr="007E35CC">
        <w:trPr>
          <w:trHeight w:val="396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3C76" w14:textId="167A2996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ефективності:</w:t>
            </w:r>
          </w:p>
        </w:tc>
      </w:tr>
      <w:tr w:rsidR="00F90A51" w:rsidRPr="00B443E0" w14:paraId="4C75B16E" w14:textId="77777777" w:rsidTr="007E35CC">
        <w:trPr>
          <w:trHeight w:val="78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4341A29" w14:textId="636B4B85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Середня вартість виготовлення одного макет</w:t>
            </w:r>
            <w:r w:rsidR="00436A44">
              <w:rPr>
                <w:sz w:val="22"/>
                <w:szCs w:val="22"/>
              </w:rPr>
              <w:t>а</w:t>
            </w:r>
            <w:r w:rsidRPr="00B443E0">
              <w:rPr>
                <w:sz w:val="22"/>
                <w:szCs w:val="22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C4E0A" w14:textId="0FAE2794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AC9D8" w14:textId="202B12A3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E591C" w14:textId="789E618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D4165" w14:textId="64130F8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27857" w14:textId="38EF0FD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F615F" w14:textId="09F97656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74318" w14:textId="4B997E2B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200,0</w:t>
            </w:r>
          </w:p>
        </w:tc>
      </w:tr>
      <w:tr w:rsidR="00F90A51" w:rsidRPr="00B443E0" w14:paraId="4C3E305B" w14:textId="77777777" w:rsidTr="007E35CC">
        <w:trPr>
          <w:trHeight w:val="420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AE43" w14:textId="5FB3F991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Показники якості:</w:t>
            </w:r>
          </w:p>
        </w:tc>
      </w:tr>
      <w:tr w:rsidR="00F90A51" w:rsidRPr="00B443E0" w14:paraId="3E9AD9DC" w14:textId="77777777" w:rsidTr="007E35CC">
        <w:trPr>
          <w:trHeight w:val="74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8D2021B" w14:textId="487A902F" w:rsidR="00F90A51" w:rsidRPr="00B443E0" w:rsidRDefault="00F90A51" w:rsidP="00F90A51">
            <w:pPr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Рівень виготовлення об’єктів від запланованих Програмою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780A0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E6A84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9357A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555E6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D2476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C766C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7BF83" w14:textId="77777777" w:rsidR="00F90A51" w:rsidRPr="00B443E0" w:rsidRDefault="00F90A51" w:rsidP="00F90A51">
            <w:pPr>
              <w:jc w:val="center"/>
              <w:rPr>
                <w:sz w:val="22"/>
                <w:szCs w:val="22"/>
              </w:rPr>
            </w:pPr>
            <w:r w:rsidRPr="00B443E0">
              <w:rPr>
                <w:sz w:val="22"/>
                <w:szCs w:val="22"/>
              </w:rPr>
              <w:t>100</w:t>
            </w:r>
          </w:p>
        </w:tc>
      </w:tr>
      <w:bookmarkEnd w:id="1"/>
    </w:tbl>
    <w:p w14:paraId="42F570C4" w14:textId="77777777" w:rsidR="007E35CC" w:rsidRPr="00237ED9" w:rsidRDefault="007E35CC" w:rsidP="00237E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26EF2BEA" w14:textId="19E0B249" w:rsidR="00D72EE6" w:rsidRPr="00B443E0" w:rsidRDefault="00D72EE6" w:rsidP="007E3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43E0">
        <w:rPr>
          <w:sz w:val="28"/>
          <w:szCs w:val="28"/>
        </w:rPr>
        <w:t>2.4.</w:t>
      </w:r>
      <w:r w:rsidR="007E35CC" w:rsidRPr="00B443E0">
        <w:rPr>
          <w:sz w:val="28"/>
          <w:szCs w:val="28"/>
        </w:rPr>
        <w:t> </w:t>
      </w:r>
      <w:r w:rsidR="0093413F" w:rsidRPr="00B443E0">
        <w:rPr>
          <w:sz w:val="28"/>
          <w:szCs w:val="28"/>
        </w:rPr>
        <w:t>Додатки 1, 2</w:t>
      </w:r>
      <w:r w:rsidR="006669CD" w:rsidRPr="00B443E0">
        <w:rPr>
          <w:sz w:val="28"/>
          <w:szCs w:val="28"/>
        </w:rPr>
        <w:t xml:space="preserve"> </w:t>
      </w:r>
      <w:r w:rsidR="0093413F" w:rsidRPr="00B443E0">
        <w:rPr>
          <w:sz w:val="28"/>
          <w:szCs w:val="28"/>
        </w:rPr>
        <w:t>до Програми викласти в новій редакції (додаються).</w:t>
      </w:r>
    </w:p>
    <w:p w14:paraId="40746761" w14:textId="248607F8" w:rsidR="00D72EE6" w:rsidRPr="00B443E0" w:rsidRDefault="00D72EE6" w:rsidP="007E3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43E0">
        <w:rPr>
          <w:sz w:val="28"/>
          <w:szCs w:val="28"/>
        </w:rPr>
        <w:t>3. Управлінню з питань культури та охорони культурної спадщини Миколаївської міської ради (</w:t>
      </w:r>
      <w:proofErr w:type="spellStart"/>
      <w:r w:rsidRPr="00B443E0">
        <w:rPr>
          <w:sz w:val="28"/>
          <w:szCs w:val="28"/>
        </w:rPr>
        <w:t>Любарову</w:t>
      </w:r>
      <w:proofErr w:type="spellEnd"/>
      <w:r w:rsidRPr="00B443E0">
        <w:rPr>
          <w:sz w:val="28"/>
          <w:szCs w:val="28"/>
        </w:rPr>
        <w:t>) щороку до 20</w:t>
      </w:r>
      <w:r w:rsidR="006669CD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 xml:space="preserve">січня надавати узагальнену інформацію про хід виконання Програми </w:t>
      </w:r>
      <w:proofErr w:type="spellStart"/>
      <w:r w:rsidRPr="00B443E0">
        <w:rPr>
          <w:sz w:val="28"/>
          <w:szCs w:val="28"/>
        </w:rPr>
        <w:t>постійній</w:t>
      </w:r>
      <w:r w:rsidR="00567642">
        <w:rPr>
          <w:sz w:val="28"/>
          <w:szCs w:val="28"/>
        </w:rPr>
        <w:t>ним</w:t>
      </w:r>
      <w:proofErr w:type="spellEnd"/>
      <w:r w:rsidRPr="00B443E0">
        <w:rPr>
          <w:sz w:val="28"/>
          <w:szCs w:val="28"/>
        </w:rPr>
        <w:t xml:space="preserve"> комісі</w:t>
      </w:r>
      <w:r w:rsidR="00567642">
        <w:rPr>
          <w:sz w:val="28"/>
          <w:szCs w:val="28"/>
        </w:rPr>
        <w:t>ям</w:t>
      </w:r>
      <w:r w:rsidRPr="00B443E0">
        <w:rPr>
          <w:sz w:val="28"/>
          <w:szCs w:val="28"/>
        </w:rPr>
        <w:t xml:space="preserve"> міської ради</w:t>
      </w:r>
      <w:r w:rsidR="00567642">
        <w:rPr>
          <w:sz w:val="28"/>
          <w:szCs w:val="28"/>
        </w:rPr>
        <w:t>:</w:t>
      </w:r>
      <w:r w:rsidRPr="00B443E0">
        <w:rPr>
          <w:sz w:val="28"/>
          <w:szCs w:val="28"/>
        </w:rPr>
        <w:t xml:space="preserve"> з питань охорони здоров’я, соціального захисту населення, освіти, культури, туризму, молоді та спорту (Норд)</w:t>
      </w:r>
      <w:r w:rsidR="00567642">
        <w:rPr>
          <w:sz w:val="28"/>
          <w:szCs w:val="28"/>
        </w:rPr>
        <w:t>,</w:t>
      </w:r>
      <w:r w:rsidR="00794D07">
        <w:rPr>
          <w:sz w:val="28"/>
          <w:szCs w:val="28"/>
        </w:rPr>
        <w:t xml:space="preserve"> </w:t>
      </w:r>
      <w:r w:rsidR="00794D07" w:rsidRPr="00794D07">
        <w:rPr>
          <w:sz w:val="28"/>
          <w:szCs w:val="28"/>
        </w:rPr>
        <w:t>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</w:t>
      </w:r>
      <w:r w:rsidR="00794D07">
        <w:rPr>
          <w:sz w:val="28"/>
          <w:szCs w:val="28"/>
        </w:rPr>
        <w:t xml:space="preserve"> (Панченк</w:t>
      </w:r>
      <w:r w:rsidR="004B036F">
        <w:rPr>
          <w:sz w:val="28"/>
          <w:szCs w:val="28"/>
        </w:rPr>
        <w:t>у</w:t>
      </w:r>
      <w:r w:rsidR="00794D07">
        <w:rPr>
          <w:sz w:val="28"/>
          <w:szCs w:val="28"/>
        </w:rPr>
        <w:t>)</w:t>
      </w:r>
      <w:r w:rsidRPr="00B443E0">
        <w:rPr>
          <w:sz w:val="28"/>
          <w:szCs w:val="28"/>
        </w:rPr>
        <w:t>.</w:t>
      </w:r>
    </w:p>
    <w:p w14:paraId="51ED1374" w14:textId="041132EC" w:rsidR="002A763D" w:rsidRPr="00B443E0" w:rsidRDefault="00D72EE6" w:rsidP="007E3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43E0">
        <w:rPr>
          <w:sz w:val="28"/>
          <w:szCs w:val="28"/>
        </w:rPr>
        <w:t>4. Департаменту фінансів Миколаївської міської ради (</w:t>
      </w:r>
      <w:proofErr w:type="spellStart"/>
      <w:r w:rsidRPr="00B443E0">
        <w:rPr>
          <w:sz w:val="28"/>
          <w:szCs w:val="28"/>
        </w:rPr>
        <w:t>Святелик</w:t>
      </w:r>
      <w:proofErr w:type="spellEnd"/>
      <w:r w:rsidRPr="00B443E0">
        <w:rPr>
          <w:sz w:val="28"/>
          <w:szCs w:val="28"/>
        </w:rPr>
        <w:t>), управлінню з питань культури та охорони культурної спадщини Миколаївської міської ради (</w:t>
      </w:r>
      <w:proofErr w:type="spellStart"/>
      <w:r w:rsidRPr="00B443E0">
        <w:rPr>
          <w:sz w:val="28"/>
          <w:szCs w:val="28"/>
        </w:rPr>
        <w:t>Любарову</w:t>
      </w:r>
      <w:proofErr w:type="spellEnd"/>
      <w:r w:rsidRPr="00B443E0">
        <w:rPr>
          <w:sz w:val="28"/>
          <w:szCs w:val="28"/>
        </w:rPr>
        <w:t>) забезпечити фінансування Програми в межах коштів, передбачених на відповідний рік.</w:t>
      </w:r>
    </w:p>
    <w:p w14:paraId="44D1052B" w14:textId="77777777" w:rsidR="00237ED9" w:rsidRDefault="00237ED9" w:rsidP="007E3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</w:p>
    <w:p w14:paraId="641EB4DF" w14:textId="77777777" w:rsidR="00237ED9" w:rsidRDefault="00237ED9" w:rsidP="007E3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</w:p>
    <w:p w14:paraId="6DF94F02" w14:textId="77777777" w:rsidR="00237ED9" w:rsidRDefault="00237ED9" w:rsidP="007E3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</w:p>
    <w:p w14:paraId="406ACA47" w14:textId="77777777" w:rsidR="00237ED9" w:rsidRDefault="00237ED9" w:rsidP="007E3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</w:p>
    <w:p w14:paraId="0D3C5DCC" w14:textId="77777777" w:rsidR="00237ED9" w:rsidRDefault="00237ED9" w:rsidP="007E3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</w:p>
    <w:p w14:paraId="07A892DB" w14:textId="5BDECBC6" w:rsidR="00D72EE6" w:rsidRPr="00B443E0" w:rsidRDefault="00D72EE6" w:rsidP="007E3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43E0">
        <w:rPr>
          <w:sz w:val="28"/>
          <w:szCs w:val="28"/>
        </w:rPr>
        <w:lastRenderedPageBreak/>
        <w:t>5.</w:t>
      </w:r>
      <w:r w:rsidR="007E35CC" w:rsidRPr="00B443E0">
        <w:rPr>
          <w:sz w:val="28"/>
          <w:szCs w:val="28"/>
        </w:rPr>
        <w:t> </w:t>
      </w:r>
      <w:r w:rsidRPr="00B443E0">
        <w:rPr>
          <w:sz w:val="28"/>
          <w:szCs w:val="28"/>
        </w:rPr>
        <w:t>Контроль за виконанням</w:t>
      </w:r>
      <w:r w:rsidR="006669CD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даного</w:t>
      </w:r>
      <w:r w:rsidR="006669CD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рішення</w:t>
      </w:r>
      <w:r w:rsidR="006669CD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покласти на постійн</w:t>
      </w:r>
      <w:r w:rsidR="00567642">
        <w:rPr>
          <w:sz w:val="28"/>
          <w:szCs w:val="28"/>
        </w:rPr>
        <w:t>і</w:t>
      </w:r>
      <w:r w:rsidR="006669CD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комісі</w:t>
      </w:r>
      <w:r w:rsidR="00567642">
        <w:rPr>
          <w:sz w:val="28"/>
          <w:szCs w:val="28"/>
        </w:rPr>
        <w:t>ї</w:t>
      </w:r>
      <w:r w:rsidR="006669CD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міської ради</w:t>
      </w:r>
      <w:r w:rsidR="00567642">
        <w:rPr>
          <w:sz w:val="28"/>
          <w:szCs w:val="28"/>
        </w:rPr>
        <w:t>:</w:t>
      </w:r>
      <w:r w:rsidRPr="00B443E0">
        <w:rPr>
          <w:sz w:val="28"/>
          <w:szCs w:val="28"/>
        </w:rPr>
        <w:t xml:space="preserve"> з питань</w:t>
      </w:r>
      <w:r w:rsidR="006669CD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охорони</w:t>
      </w:r>
      <w:r w:rsidR="006669CD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здоров’я, соціального</w:t>
      </w:r>
      <w:r w:rsidR="006669CD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захисту</w:t>
      </w:r>
      <w:r w:rsidR="006669CD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населення, освіти, культури, туризму, молоді та спорту (Норд)</w:t>
      </w:r>
      <w:r w:rsidR="00794D07">
        <w:rPr>
          <w:sz w:val="28"/>
          <w:szCs w:val="28"/>
        </w:rPr>
        <w:t xml:space="preserve">, </w:t>
      </w:r>
      <w:r w:rsidR="00794D07" w:rsidRPr="00794D07">
        <w:rPr>
          <w:sz w:val="28"/>
          <w:szCs w:val="28"/>
        </w:rPr>
        <w:t>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</w:t>
      </w:r>
      <w:r w:rsidR="004B036F">
        <w:rPr>
          <w:sz w:val="28"/>
          <w:szCs w:val="28"/>
        </w:rPr>
        <w:t>а</w:t>
      </w:r>
      <w:r w:rsidR="00794D07" w:rsidRPr="00794D07">
        <w:rPr>
          <w:sz w:val="28"/>
          <w:szCs w:val="28"/>
        </w:rPr>
        <w:t>)</w:t>
      </w:r>
      <w:r w:rsidRPr="00B443E0">
        <w:rPr>
          <w:sz w:val="28"/>
          <w:szCs w:val="28"/>
        </w:rPr>
        <w:t>, заступника міського</w:t>
      </w:r>
      <w:r w:rsidR="006669CD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голови Петрова</w:t>
      </w:r>
      <w:r w:rsidR="0093413F" w:rsidRPr="00B443E0">
        <w:rPr>
          <w:sz w:val="28"/>
          <w:szCs w:val="28"/>
        </w:rPr>
        <w:t> </w:t>
      </w:r>
      <w:r w:rsidRPr="00B443E0">
        <w:rPr>
          <w:sz w:val="28"/>
          <w:szCs w:val="28"/>
        </w:rPr>
        <w:t>А. Л.</w:t>
      </w:r>
    </w:p>
    <w:p w14:paraId="691686CA" w14:textId="709F14F9" w:rsidR="00D72EE6" w:rsidRPr="00B443E0" w:rsidRDefault="00D72EE6" w:rsidP="007E3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1F48D78" w14:textId="3DE3F58F" w:rsidR="007E35CC" w:rsidRPr="00B443E0" w:rsidRDefault="007E35CC" w:rsidP="007E3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7D5B68B" w14:textId="2C307AB8" w:rsidR="002A763D" w:rsidRPr="00B443E0" w:rsidRDefault="00D72EE6" w:rsidP="007E35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43E0">
        <w:rPr>
          <w:sz w:val="28"/>
          <w:szCs w:val="28"/>
        </w:rPr>
        <w:t>Міський голова</w:t>
      </w:r>
      <w:r w:rsidR="006669CD" w:rsidRPr="00B443E0">
        <w:rPr>
          <w:sz w:val="28"/>
          <w:szCs w:val="28"/>
        </w:rPr>
        <w:tab/>
      </w:r>
      <w:r w:rsidR="006669CD" w:rsidRPr="00B443E0">
        <w:rPr>
          <w:sz w:val="28"/>
          <w:szCs w:val="28"/>
        </w:rPr>
        <w:tab/>
      </w:r>
      <w:r w:rsidR="006669CD" w:rsidRPr="00B443E0">
        <w:rPr>
          <w:sz w:val="28"/>
          <w:szCs w:val="28"/>
        </w:rPr>
        <w:tab/>
      </w:r>
      <w:r w:rsidR="006669CD" w:rsidRPr="00B443E0">
        <w:rPr>
          <w:sz w:val="28"/>
          <w:szCs w:val="28"/>
        </w:rPr>
        <w:tab/>
      </w:r>
      <w:r w:rsidR="006669CD" w:rsidRPr="00B443E0">
        <w:rPr>
          <w:sz w:val="28"/>
          <w:szCs w:val="28"/>
        </w:rPr>
        <w:tab/>
      </w:r>
      <w:r w:rsidR="006669CD" w:rsidRPr="00B443E0">
        <w:rPr>
          <w:sz w:val="28"/>
          <w:szCs w:val="28"/>
        </w:rPr>
        <w:tab/>
      </w:r>
      <w:r w:rsidR="006669CD" w:rsidRPr="00B443E0">
        <w:rPr>
          <w:sz w:val="28"/>
          <w:szCs w:val="28"/>
        </w:rPr>
        <w:tab/>
      </w:r>
      <w:r w:rsidR="006669CD" w:rsidRPr="00B443E0">
        <w:rPr>
          <w:sz w:val="28"/>
          <w:szCs w:val="28"/>
        </w:rPr>
        <w:tab/>
      </w:r>
      <w:r w:rsidR="006669CD" w:rsidRPr="00B443E0">
        <w:rPr>
          <w:sz w:val="28"/>
          <w:szCs w:val="28"/>
        </w:rPr>
        <w:tab/>
      </w:r>
      <w:r w:rsidRPr="00B443E0">
        <w:rPr>
          <w:sz w:val="28"/>
          <w:szCs w:val="28"/>
        </w:rPr>
        <w:t>О. СЄНКЕВИЧ</w:t>
      </w:r>
      <w:r w:rsidR="002A763D" w:rsidRPr="00B443E0">
        <w:rPr>
          <w:sz w:val="28"/>
          <w:szCs w:val="28"/>
        </w:rPr>
        <w:br w:type="page"/>
      </w:r>
    </w:p>
    <w:p w14:paraId="113216DF" w14:textId="6E1CF451" w:rsidR="008F75C6" w:rsidRPr="00B443E0" w:rsidRDefault="008F75C6" w:rsidP="00FA0822">
      <w:pPr>
        <w:ind w:firstLine="8080"/>
        <w:jc w:val="both"/>
        <w:rPr>
          <w:sz w:val="28"/>
          <w:szCs w:val="28"/>
        </w:rPr>
      </w:pPr>
      <w:r w:rsidRPr="00B443E0">
        <w:rPr>
          <w:sz w:val="28"/>
          <w:szCs w:val="28"/>
        </w:rPr>
        <w:lastRenderedPageBreak/>
        <w:t>Додаток 1</w:t>
      </w:r>
    </w:p>
    <w:p w14:paraId="49A41405" w14:textId="77777777" w:rsidR="008F75C6" w:rsidRPr="00B443E0" w:rsidRDefault="008F75C6" w:rsidP="00FA0822">
      <w:pPr>
        <w:ind w:firstLine="8080"/>
        <w:rPr>
          <w:sz w:val="28"/>
          <w:szCs w:val="28"/>
        </w:rPr>
      </w:pPr>
      <w:r w:rsidRPr="00B443E0">
        <w:rPr>
          <w:sz w:val="28"/>
          <w:szCs w:val="28"/>
        </w:rPr>
        <w:t>до Програми</w:t>
      </w:r>
    </w:p>
    <w:p w14:paraId="55E5765F" w14:textId="77777777" w:rsidR="00FA0822" w:rsidRPr="00B443E0" w:rsidRDefault="00FA0822" w:rsidP="008F75C6">
      <w:pPr>
        <w:rPr>
          <w:sz w:val="16"/>
          <w:szCs w:val="16"/>
        </w:rPr>
      </w:pPr>
    </w:p>
    <w:p w14:paraId="5EFB0B21" w14:textId="77777777" w:rsidR="008F75C6" w:rsidRPr="00B443E0" w:rsidRDefault="008F75C6" w:rsidP="008F75C6">
      <w:pPr>
        <w:jc w:val="center"/>
        <w:rPr>
          <w:spacing w:val="54"/>
          <w:sz w:val="28"/>
          <w:szCs w:val="28"/>
        </w:rPr>
      </w:pPr>
      <w:bookmarkStart w:id="2" w:name="_Hlk214624930"/>
      <w:r w:rsidRPr="00B443E0">
        <w:rPr>
          <w:spacing w:val="54"/>
          <w:sz w:val="28"/>
          <w:szCs w:val="28"/>
        </w:rPr>
        <w:t>ПАСПОРТ</w:t>
      </w:r>
    </w:p>
    <w:p w14:paraId="5FE6CB0D" w14:textId="77777777" w:rsidR="008F75C6" w:rsidRPr="00B443E0" w:rsidRDefault="008F75C6" w:rsidP="008F75C6">
      <w:pPr>
        <w:jc w:val="center"/>
        <w:rPr>
          <w:sz w:val="28"/>
          <w:szCs w:val="28"/>
        </w:rPr>
      </w:pPr>
      <w:r w:rsidRPr="00B443E0">
        <w:rPr>
          <w:sz w:val="28"/>
          <w:szCs w:val="28"/>
        </w:rPr>
        <w:t>МІСЬКОЇ КОМПЛЕКСНОЇ ПРОГРАМИ</w:t>
      </w:r>
    </w:p>
    <w:p w14:paraId="3408984D" w14:textId="77777777" w:rsidR="008F75C6" w:rsidRPr="00B443E0" w:rsidRDefault="008F75C6" w:rsidP="008F75C6">
      <w:pPr>
        <w:jc w:val="center"/>
        <w:rPr>
          <w:sz w:val="28"/>
          <w:szCs w:val="28"/>
        </w:rPr>
      </w:pPr>
      <w:r w:rsidRPr="00B443E0">
        <w:rPr>
          <w:sz w:val="28"/>
          <w:szCs w:val="28"/>
        </w:rPr>
        <w:t>«КУЛЬТУРА ТА ОХОРОНА КУЛЬТУРНОЇ СПАДЩИНИ»</w:t>
      </w:r>
    </w:p>
    <w:p w14:paraId="48C78F00" w14:textId="77777777" w:rsidR="008F75C6" w:rsidRPr="00B443E0" w:rsidRDefault="008F75C6" w:rsidP="008F75C6">
      <w:pPr>
        <w:jc w:val="center"/>
        <w:rPr>
          <w:sz w:val="28"/>
          <w:szCs w:val="28"/>
        </w:rPr>
      </w:pPr>
      <w:r w:rsidRPr="00B443E0">
        <w:rPr>
          <w:sz w:val="28"/>
          <w:szCs w:val="28"/>
        </w:rPr>
        <w:t>НА 2021-202</w:t>
      </w:r>
      <w:r w:rsidR="00167D50" w:rsidRPr="00B443E0">
        <w:rPr>
          <w:sz w:val="28"/>
          <w:szCs w:val="28"/>
        </w:rPr>
        <w:t>7</w:t>
      </w:r>
      <w:r w:rsidRPr="00B443E0">
        <w:rPr>
          <w:sz w:val="28"/>
          <w:szCs w:val="28"/>
        </w:rPr>
        <w:t xml:space="preserve"> РОКИ</w:t>
      </w:r>
    </w:p>
    <w:bookmarkEnd w:id="2"/>
    <w:p w14:paraId="2AC5C25A" w14:textId="77777777" w:rsidR="008F75C6" w:rsidRPr="00B443E0" w:rsidRDefault="008F75C6" w:rsidP="008F75C6">
      <w:pPr>
        <w:rPr>
          <w:sz w:val="16"/>
          <w:szCs w:val="16"/>
        </w:rPr>
      </w:pPr>
    </w:p>
    <w:p w14:paraId="7FBDB7E1" w14:textId="77777777" w:rsidR="008F75C6" w:rsidRPr="00B443E0" w:rsidRDefault="008F75C6" w:rsidP="007E35CC">
      <w:pPr>
        <w:ind w:firstLine="567"/>
        <w:jc w:val="both"/>
        <w:rPr>
          <w:sz w:val="28"/>
          <w:szCs w:val="28"/>
        </w:rPr>
      </w:pPr>
      <w:r w:rsidRPr="00B443E0">
        <w:rPr>
          <w:sz w:val="28"/>
          <w:szCs w:val="28"/>
        </w:rPr>
        <w:t>1. Програму затверджено рішенням міської ради від __________________ № ________</w:t>
      </w:r>
    </w:p>
    <w:p w14:paraId="2C4433FE" w14:textId="77777777" w:rsidR="008F75C6" w:rsidRPr="00B443E0" w:rsidRDefault="008F75C6" w:rsidP="007E35CC">
      <w:pPr>
        <w:tabs>
          <w:tab w:val="left" w:pos="3168"/>
        </w:tabs>
        <w:ind w:firstLine="567"/>
        <w:jc w:val="both"/>
        <w:rPr>
          <w:sz w:val="28"/>
          <w:szCs w:val="28"/>
        </w:rPr>
      </w:pPr>
    </w:p>
    <w:p w14:paraId="4F8B577D" w14:textId="77777777" w:rsidR="008F75C6" w:rsidRPr="00B443E0" w:rsidRDefault="008F75C6" w:rsidP="007E35CC">
      <w:pPr>
        <w:tabs>
          <w:tab w:val="left" w:pos="3168"/>
        </w:tabs>
        <w:ind w:firstLine="567"/>
        <w:jc w:val="both"/>
        <w:rPr>
          <w:sz w:val="28"/>
          <w:szCs w:val="28"/>
        </w:rPr>
      </w:pPr>
      <w:r w:rsidRPr="00B443E0">
        <w:rPr>
          <w:sz w:val="28"/>
          <w:szCs w:val="28"/>
        </w:rPr>
        <w:t>2. Ініціатор розроблення Програми: управління з питань культури та охорони культурної спадщини Миколаївської міської ради.</w:t>
      </w:r>
    </w:p>
    <w:p w14:paraId="2FA82370" w14:textId="77777777" w:rsidR="008F75C6" w:rsidRPr="00B443E0" w:rsidRDefault="008F75C6" w:rsidP="007E35CC">
      <w:pPr>
        <w:tabs>
          <w:tab w:val="left" w:pos="3168"/>
        </w:tabs>
        <w:ind w:firstLine="567"/>
        <w:jc w:val="both"/>
        <w:rPr>
          <w:sz w:val="28"/>
          <w:szCs w:val="28"/>
        </w:rPr>
      </w:pPr>
    </w:p>
    <w:p w14:paraId="60644F09" w14:textId="77777777" w:rsidR="008F75C6" w:rsidRPr="00B443E0" w:rsidRDefault="008F75C6" w:rsidP="007E35CC">
      <w:pPr>
        <w:tabs>
          <w:tab w:val="left" w:pos="3168"/>
        </w:tabs>
        <w:ind w:firstLine="567"/>
        <w:jc w:val="both"/>
        <w:rPr>
          <w:sz w:val="28"/>
          <w:szCs w:val="28"/>
        </w:rPr>
      </w:pPr>
      <w:r w:rsidRPr="00B443E0">
        <w:rPr>
          <w:sz w:val="28"/>
          <w:szCs w:val="28"/>
        </w:rPr>
        <w:t>3. Розробник Програми: управління з питань культури та охорони культурної спадщини Миколаївської міської ради.</w:t>
      </w:r>
    </w:p>
    <w:p w14:paraId="0338F3D3" w14:textId="77777777" w:rsidR="008F75C6" w:rsidRPr="00B443E0" w:rsidRDefault="008F75C6" w:rsidP="007E35CC">
      <w:pPr>
        <w:tabs>
          <w:tab w:val="left" w:pos="3168"/>
        </w:tabs>
        <w:ind w:firstLine="567"/>
        <w:jc w:val="both"/>
        <w:rPr>
          <w:sz w:val="28"/>
          <w:szCs w:val="28"/>
        </w:rPr>
      </w:pPr>
    </w:p>
    <w:p w14:paraId="3AEE9A2D" w14:textId="77777777" w:rsidR="008F75C6" w:rsidRPr="00B443E0" w:rsidRDefault="008F75C6" w:rsidP="007E35CC">
      <w:pPr>
        <w:tabs>
          <w:tab w:val="left" w:pos="3168"/>
        </w:tabs>
        <w:ind w:firstLine="567"/>
        <w:jc w:val="both"/>
        <w:rPr>
          <w:sz w:val="28"/>
          <w:szCs w:val="28"/>
        </w:rPr>
      </w:pPr>
      <w:r w:rsidRPr="00B443E0">
        <w:rPr>
          <w:sz w:val="28"/>
          <w:szCs w:val="28"/>
        </w:rPr>
        <w:t>4. Відповідальний виконавець Програми: управління з питань культури та охорони культурної спадщини Миколаївської міської ради.</w:t>
      </w:r>
    </w:p>
    <w:p w14:paraId="6E9D96D9" w14:textId="77777777" w:rsidR="008F75C6" w:rsidRPr="00B443E0" w:rsidRDefault="008F75C6" w:rsidP="007E35CC">
      <w:pPr>
        <w:tabs>
          <w:tab w:val="left" w:pos="3168"/>
        </w:tabs>
        <w:ind w:firstLine="567"/>
        <w:jc w:val="both"/>
        <w:rPr>
          <w:sz w:val="28"/>
          <w:szCs w:val="28"/>
        </w:rPr>
      </w:pPr>
    </w:p>
    <w:p w14:paraId="2EB10642" w14:textId="77777777" w:rsidR="008F75C6" w:rsidRPr="00B443E0" w:rsidRDefault="008F75C6" w:rsidP="007E35CC">
      <w:pPr>
        <w:ind w:firstLine="567"/>
        <w:jc w:val="both"/>
        <w:rPr>
          <w:sz w:val="28"/>
          <w:szCs w:val="28"/>
        </w:rPr>
      </w:pPr>
      <w:r w:rsidRPr="00B443E0">
        <w:rPr>
          <w:sz w:val="28"/>
          <w:szCs w:val="28"/>
        </w:rPr>
        <w:t>5. Співвиконавці Програми:</w:t>
      </w:r>
    </w:p>
    <w:p w14:paraId="5849DC87" w14:textId="77777777" w:rsidR="008F75C6" w:rsidRPr="00B443E0" w:rsidRDefault="008F75C6" w:rsidP="007E35CC">
      <w:pPr>
        <w:ind w:firstLine="567"/>
        <w:jc w:val="both"/>
        <w:rPr>
          <w:sz w:val="28"/>
          <w:szCs w:val="28"/>
        </w:rPr>
      </w:pPr>
      <w:r w:rsidRPr="00B443E0">
        <w:rPr>
          <w:sz w:val="28"/>
          <w:szCs w:val="28"/>
        </w:rPr>
        <w:t>5.1. Виконком Миколаївської міської ради.</w:t>
      </w:r>
    </w:p>
    <w:p w14:paraId="249E1CFB" w14:textId="77777777" w:rsidR="008F75C6" w:rsidRPr="00B443E0" w:rsidRDefault="008F75C6" w:rsidP="007E35CC">
      <w:pPr>
        <w:ind w:firstLine="567"/>
        <w:jc w:val="both"/>
        <w:rPr>
          <w:sz w:val="28"/>
          <w:szCs w:val="28"/>
        </w:rPr>
      </w:pPr>
      <w:r w:rsidRPr="00B443E0">
        <w:rPr>
          <w:sz w:val="28"/>
          <w:szCs w:val="28"/>
        </w:rPr>
        <w:t>5.2. Адміністрації районів Миколаївської міської ради.</w:t>
      </w:r>
    </w:p>
    <w:p w14:paraId="60CA9F46" w14:textId="77777777" w:rsidR="008F75C6" w:rsidRPr="00B443E0" w:rsidRDefault="008F75C6" w:rsidP="007E35CC">
      <w:pPr>
        <w:ind w:firstLine="567"/>
        <w:jc w:val="both"/>
        <w:rPr>
          <w:sz w:val="28"/>
          <w:szCs w:val="28"/>
        </w:rPr>
      </w:pPr>
      <w:r w:rsidRPr="00B443E0">
        <w:rPr>
          <w:sz w:val="28"/>
          <w:szCs w:val="28"/>
        </w:rPr>
        <w:t>5.3.</w:t>
      </w:r>
      <w:r w:rsidR="00B50E52" w:rsidRPr="00B443E0">
        <w:rPr>
          <w:sz w:val="28"/>
          <w:szCs w:val="28"/>
        </w:rPr>
        <w:t> </w:t>
      </w:r>
      <w:r w:rsidRPr="00B443E0">
        <w:rPr>
          <w:sz w:val="28"/>
          <w:szCs w:val="28"/>
        </w:rPr>
        <w:t>Департамент житлово-комунального господарства Миколаївської міської ради.</w:t>
      </w:r>
    </w:p>
    <w:p w14:paraId="584D3551" w14:textId="0D35338B" w:rsidR="008F75C6" w:rsidRPr="00B443E0" w:rsidRDefault="008F75C6" w:rsidP="007E35CC">
      <w:pPr>
        <w:tabs>
          <w:tab w:val="left" w:pos="3168"/>
        </w:tabs>
        <w:ind w:firstLine="567"/>
        <w:jc w:val="both"/>
        <w:rPr>
          <w:sz w:val="28"/>
          <w:szCs w:val="28"/>
        </w:rPr>
      </w:pPr>
      <w:r w:rsidRPr="00B443E0">
        <w:rPr>
          <w:sz w:val="28"/>
          <w:szCs w:val="28"/>
        </w:rPr>
        <w:t>5.4. Заклади</w:t>
      </w:r>
      <w:r w:rsidR="00BD2B09" w:rsidRPr="00B443E0">
        <w:rPr>
          <w:sz w:val="28"/>
          <w:szCs w:val="28"/>
        </w:rPr>
        <w:t xml:space="preserve"> </w:t>
      </w:r>
      <w:r w:rsidRPr="00B443E0">
        <w:rPr>
          <w:sz w:val="28"/>
          <w:szCs w:val="28"/>
        </w:rPr>
        <w:t>та установи культури</w:t>
      </w:r>
      <w:r w:rsidR="00BD2B09" w:rsidRPr="00B443E0">
        <w:rPr>
          <w:sz w:val="28"/>
          <w:szCs w:val="28"/>
        </w:rPr>
        <w:t>, які належать до комунальної власності Миколаївської міської територіальної громади та є розпорядниками бюджетних коштів нижчого рівня</w:t>
      </w:r>
      <w:r w:rsidRPr="00B443E0">
        <w:rPr>
          <w:sz w:val="28"/>
          <w:szCs w:val="28"/>
        </w:rPr>
        <w:t>.</w:t>
      </w:r>
    </w:p>
    <w:p w14:paraId="25034C0E" w14:textId="77777777" w:rsidR="008F75C6" w:rsidRPr="00B443E0" w:rsidRDefault="008F75C6" w:rsidP="007E35CC">
      <w:pPr>
        <w:tabs>
          <w:tab w:val="left" w:pos="3168"/>
        </w:tabs>
        <w:ind w:firstLine="567"/>
        <w:jc w:val="both"/>
        <w:rPr>
          <w:sz w:val="28"/>
          <w:szCs w:val="28"/>
        </w:rPr>
      </w:pPr>
    </w:p>
    <w:p w14:paraId="0A897095" w14:textId="4C5FD6F7" w:rsidR="008F75C6" w:rsidRPr="00B443E0" w:rsidRDefault="008F75C6" w:rsidP="007E35CC">
      <w:pPr>
        <w:tabs>
          <w:tab w:val="left" w:pos="3168"/>
        </w:tabs>
        <w:ind w:firstLine="567"/>
        <w:jc w:val="both"/>
        <w:rPr>
          <w:sz w:val="28"/>
          <w:szCs w:val="28"/>
        </w:rPr>
      </w:pPr>
      <w:r w:rsidRPr="00B443E0">
        <w:rPr>
          <w:sz w:val="28"/>
          <w:szCs w:val="28"/>
        </w:rPr>
        <w:t>6. Термін реалізації Про</w:t>
      </w:r>
      <w:r w:rsidR="00F86FBD" w:rsidRPr="00B443E0">
        <w:rPr>
          <w:sz w:val="28"/>
          <w:szCs w:val="28"/>
        </w:rPr>
        <w:t xml:space="preserve">грами: </w:t>
      </w:r>
      <w:r w:rsidR="002A763D" w:rsidRPr="00B443E0">
        <w:rPr>
          <w:sz w:val="28"/>
          <w:szCs w:val="28"/>
        </w:rPr>
        <w:t xml:space="preserve">І етап: </w:t>
      </w:r>
      <w:r w:rsidR="00F86FBD" w:rsidRPr="00B443E0">
        <w:rPr>
          <w:sz w:val="28"/>
          <w:szCs w:val="28"/>
        </w:rPr>
        <w:t>2021-202</w:t>
      </w:r>
      <w:r w:rsidR="002A763D" w:rsidRPr="00B443E0">
        <w:rPr>
          <w:sz w:val="28"/>
          <w:szCs w:val="28"/>
        </w:rPr>
        <w:t>4</w:t>
      </w:r>
      <w:r w:rsidRPr="00B443E0">
        <w:rPr>
          <w:sz w:val="28"/>
          <w:szCs w:val="28"/>
        </w:rPr>
        <w:t xml:space="preserve"> роки</w:t>
      </w:r>
      <w:r w:rsidR="002A763D" w:rsidRPr="00B443E0">
        <w:rPr>
          <w:sz w:val="28"/>
          <w:szCs w:val="28"/>
        </w:rPr>
        <w:t>, ІІ етап: 2025-2027 роки</w:t>
      </w:r>
    </w:p>
    <w:p w14:paraId="55B0C025" w14:textId="77777777" w:rsidR="008F75C6" w:rsidRPr="00B443E0" w:rsidRDefault="008F75C6" w:rsidP="007E35CC">
      <w:pPr>
        <w:tabs>
          <w:tab w:val="left" w:pos="3168"/>
        </w:tabs>
        <w:jc w:val="both"/>
        <w:rPr>
          <w:sz w:val="28"/>
          <w:szCs w:val="28"/>
        </w:rPr>
      </w:pPr>
    </w:p>
    <w:p w14:paraId="78C8383C" w14:textId="77777777" w:rsidR="008F75C6" w:rsidRPr="00B443E0" w:rsidRDefault="008F75C6" w:rsidP="007E35CC">
      <w:pPr>
        <w:tabs>
          <w:tab w:val="left" w:pos="3168"/>
        </w:tabs>
        <w:ind w:firstLine="567"/>
        <w:jc w:val="both"/>
        <w:rPr>
          <w:sz w:val="28"/>
          <w:szCs w:val="28"/>
        </w:rPr>
      </w:pPr>
      <w:r w:rsidRPr="00B443E0">
        <w:rPr>
          <w:sz w:val="28"/>
          <w:szCs w:val="28"/>
        </w:rPr>
        <w:t>7. </w:t>
      </w:r>
      <w:bookmarkStart w:id="3" w:name="_Hlk214624864"/>
      <w:r w:rsidRPr="00B443E0">
        <w:rPr>
          <w:sz w:val="28"/>
          <w:szCs w:val="28"/>
        </w:rPr>
        <w:t>Обсяги та джерела фінансування.</w:t>
      </w:r>
    </w:p>
    <w:bookmarkEnd w:id="3"/>
    <w:p w14:paraId="34224C1C" w14:textId="77777777" w:rsidR="008F75C6" w:rsidRPr="00B443E0" w:rsidRDefault="008F75C6" w:rsidP="00B50E52">
      <w:pPr>
        <w:ind w:firstLine="567"/>
        <w:rPr>
          <w:sz w:val="28"/>
          <w:szCs w:val="28"/>
        </w:rPr>
      </w:pP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963"/>
        <w:gridCol w:w="992"/>
        <w:gridCol w:w="993"/>
        <w:gridCol w:w="1021"/>
        <w:gridCol w:w="963"/>
        <w:gridCol w:w="992"/>
        <w:gridCol w:w="1134"/>
      </w:tblGrid>
      <w:tr w:rsidR="007039B8" w:rsidRPr="00B443E0" w14:paraId="5953C844" w14:textId="77777777" w:rsidTr="0080385C">
        <w:trPr>
          <w:trHeight w:val="57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A0D2" w14:textId="0FF9D9A2" w:rsidR="007039B8" w:rsidRPr="00E3337E" w:rsidRDefault="007039B8" w:rsidP="007039B8">
            <w:pPr>
              <w:rPr>
                <w:color w:val="000000"/>
                <w:sz w:val="18"/>
                <w:szCs w:val="18"/>
              </w:rPr>
            </w:pPr>
            <w:bookmarkStart w:id="4" w:name="_Hlk214625001"/>
            <w:r w:rsidRPr="00E3337E">
              <w:rPr>
                <w:color w:val="000000"/>
                <w:sz w:val="18"/>
                <w:szCs w:val="18"/>
              </w:rPr>
              <w:t>Джерела</w:t>
            </w:r>
            <w:r w:rsidR="006669CD" w:rsidRPr="00E3337E">
              <w:rPr>
                <w:color w:val="000000"/>
                <w:sz w:val="18"/>
                <w:szCs w:val="18"/>
              </w:rPr>
              <w:t xml:space="preserve"> </w:t>
            </w:r>
            <w:r w:rsidRPr="00E3337E">
              <w:rPr>
                <w:color w:val="000000"/>
                <w:sz w:val="18"/>
                <w:szCs w:val="18"/>
              </w:rPr>
              <w:t>фінансування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FC592D" w14:textId="7F1EE594" w:rsidR="007039B8" w:rsidRPr="00E3337E" w:rsidRDefault="007039B8" w:rsidP="007039B8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Обсяг</w:t>
            </w:r>
            <w:r w:rsidR="006669CD" w:rsidRPr="00E3337E">
              <w:rPr>
                <w:color w:val="000000"/>
                <w:sz w:val="18"/>
                <w:szCs w:val="18"/>
              </w:rPr>
              <w:t xml:space="preserve"> </w:t>
            </w:r>
            <w:r w:rsidRPr="00E3337E">
              <w:rPr>
                <w:color w:val="000000"/>
                <w:sz w:val="18"/>
                <w:szCs w:val="18"/>
              </w:rPr>
              <w:t>фінансування (</w:t>
            </w:r>
            <w:proofErr w:type="spellStart"/>
            <w:r w:rsidRPr="00E3337E">
              <w:rPr>
                <w:color w:val="000000"/>
                <w:sz w:val="18"/>
                <w:szCs w:val="18"/>
              </w:rPr>
              <w:t>тис.грн</w:t>
            </w:r>
            <w:proofErr w:type="spellEnd"/>
            <w:r w:rsidRPr="00E3337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F5F8BA" w14:textId="77777777" w:rsidR="007039B8" w:rsidRPr="00E3337E" w:rsidRDefault="007039B8" w:rsidP="007039B8">
            <w:pPr>
              <w:jc w:val="center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У тому числі за роками</w:t>
            </w:r>
          </w:p>
        </w:tc>
      </w:tr>
      <w:tr w:rsidR="002A763D" w:rsidRPr="00B443E0" w14:paraId="3C63A4DB" w14:textId="77777777" w:rsidTr="0080385C">
        <w:trPr>
          <w:trHeight w:val="36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3440" w14:textId="77777777" w:rsidR="002A763D" w:rsidRPr="00E3337E" w:rsidRDefault="002A763D" w:rsidP="007039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2E78D4" w14:textId="77777777" w:rsidR="002A763D" w:rsidRPr="00E3337E" w:rsidRDefault="002A763D" w:rsidP="007039B8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8BE097" w14:textId="0B500EBC" w:rsidR="002A763D" w:rsidRPr="00E3337E" w:rsidRDefault="002A763D" w:rsidP="007039B8">
            <w:pPr>
              <w:jc w:val="center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І етап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DE4756" w14:textId="733FCB02" w:rsidR="002A763D" w:rsidRPr="00E3337E" w:rsidRDefault="002A763D" w:rsidP="007039B8">
            <w:pPr>
              <w:jc w:val="center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ІІ етап</w:t>
            </w:r>
          </w:p>
        </w:tc>
      </w:tr>
      <w:tr w:rsidR="007039B8" w:rsidRPr="00B443E0" w14:paraId="11BA1C14" w14:textId="77777777" w:rsidTr="0080385C">
        <w:trPr>
          <w:trHeight w:val="4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CA97" w14:textId="77777777" w:rsidR="007039B8" w:rsidRPr="00E3337E" w:rsidRDefault="007039B8" w:rsidP="007039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706A8" w14:textId="77777777" w:rsidR="007039B8" w:rsidRPr="00E3337E" w:rsidRDefault="007039B8" w:rsidP="007039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721FE" w14:textId="77777777" w:rsidR="007039B8" w:rsidRPr="00E3337E" w:rsidRDefault="007039B8" w:rsidP="007039B8">
            <w:pPr>
              <w:jc w:val="center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FC146" w14:textId="77777777" w:rsidR="007039B8" w:rsidRPr="00E3337E" w:rsidRDefault="007039B8" w:rsidP="007039B8">
            <w:pPr>
              <w:jc w:val="center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67685" w14:textId="77777777" w:rsidR="007039B8" w:rsidRPr="00E3337E" w:rsidRDefault="007039B8" w:rsidP="007039B8">
            <w:pPr>
              <w:jc w:val="center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D88DC" w14:textId="77777777" w:rsidR="007039B8" w:rsidRPr="00E3337E" w:rsidRDefault="007039B8" w:rsidP="007039B8">
            <w:pPr>
              <w:jc w:val="center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830C5" w14:textId="77777777" w:rsidR="007039B8" w:rsidRPr="00E3337E" w:rsidRDefault="007039B8" w:rsidP="007039B8">
            <w:pPr>
              <w:jc w:val="center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3CF09" w14:textId="77777777" w:rsidR="007039B8" w:rsidRPr="00E3337E" w:rsidRDefault="007039B8" w:rsidP="007039B8">
            <w:pPr>
              <w:jc w:val="center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A3B19" w14:textId="77777777" w:rsidR="007039B8" w:rsidRPr="00E3337E" w:rsidRDefault="007039B8" w:rsidP="007039B8">
            <w:pPr>
              <w:jc w:val="center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2027</w:t>
            </w:r>
          </w:p>
        </w:tc>
      </w:tr>
      <w:tr w:rsidR="007039B8" w:rsidRPr="00B443E0" w14:paraId="282BA939" w14:textId="77777777" w:rsidTr="0080385C">
        <w:trPr>
          <w:trHeight w:val="3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3F79E" w14:textId="77777777" w:rsidR="007039B8" w:rsidRPr="00E3337E" w:rsidRDefault="007039B8" w:rsidP="007039B8">
            <w:pPr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Всього: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F45C1" w14:textId="31EE16E2" w:rsidR="007039B8" w:rsidRPr="00E3337E" w:rsidRDefault="007039B8" w:rsidP="007039B8">
            <w:pPr>
              <w:ind w:left="-108" w:firstLine="142"/>
              <w:jc w:val="both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 xml:space="preserve">3 049 </w:t>
            </w:r>
            <w:r w:rsidR="005D3342" w:rsidRPr="00E3337E">
              <w:rPr>
                <w:color w:val="000000"/>
                <w:sz w:val="18"/>
                <w:szCs w:val="18"/>
              </w:rPr>
              <w:t>247</w:t>
            </w:r>
            <w:r w:rsidRPr="00E3337E">
              <w:rPr>
                <w:color w:val="000000"/>
                <w:sz w:val="18"/>
                <w:szCs w:val="18"/>
              </w:rPr>
              <w:t>,</w:t>
            </w:r>
            <w:r w:rsidR="005D3342" w:rsidRPr="00E333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409C2" w14:textId="52E90CD8" w:rsidR="007039B8" w:rsidRPr="00E3337E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326 859,</w:t>
            </w:r>
            <w:r w:rsidR="00FC03D8" w:rsidRPr="00E3337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708B3" w14:textId="0D89A985" w:rsidR="007039B8" w:rsidRPr="00E3337E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359 356,</w:t>
            </w:r>
            <w:r w:rsidR="006669CD" w:rsidRPr="00E333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5C831" w14:textId="29C33487" w:rsidR="007039B8" w:rsidRPr="00E3337E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399 132,</w:t>
            </w:r>
            <w:r w:rsidR="006669CD" w:rsidRPr="00E333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DE1BB" w14:textId="12B04954" w:rsidR="007039B8" w:rsidRPr="00E3337E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430 562,</w:t>
            </w:r>
            <w:r w:rsidR="006669CD" w:rsidRPr="00E3337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9AC48" w14:textId="77777777" w:rsidR="007039B8" w:rsidRPr="00E3337E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472 667,0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32EFC" w14:textId="02984DE2" w:rsidR="007039B8" w:rsidRPr="00E3337E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511 9</w:t>
            </w:r>
            <w:r w:rsidR="006047A4" w:rsidRPr="00E3337E">
              <w:rPr>
                <w:color w:val="000000"/>
                <w:sz w:val="18"/>
                <w:szCs w:val="18"/>
              </w:rPr>
              <w:t>9</w:t>
            </w:r>
            <w:r w:rsidRPr="00E3337E">
              <w:rPr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E3172" w14:textId="3A6D3C36" w:rsidR="007039B8" w:rsidRPr="00E3337E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548 670,</w:t>
            </w:r>
            <w:r w:rsidR="006047A4" w:rsidRPr="00E3337E">
              <w:rPr>
                <w:color w:val="000000"/>
                <w:sz w:val="18"/>
                <w:szCs w:val="18"/>
              </w:rPr>
              <w:t>4</w:t>
            </w:r>
          </w:p>
        </w:tc>
      </w:tr>
      <w:tr w:rsidR="007039B8" w:rsidRPr="00B443E0" w14:paraId="5FFFB6A9" w14:textId="77777777" w:rsidTr="00E3337E">
        <w:trPr>
          <w:trHeight w:val="17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C9F6" w14:textId="045E7718" w:rsidR="007039B8" w:rsidRPr="00E3337E" w:rsidRDefault="007039B8" w:rsidP="0080385C">
            <w:pPr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Кошти</w:t>
            </w:r>
            <w:r w:rsidR="006669CD" w:rsidRPr="00E3337E">
              <w:rPr>
                <w:color w:val="000000"/>
                <w:sz w:val="18"/>
                <w:szCs w:val="18"/>
              </w:rPr>
              <w:t xml:space="preserve"> </w:t>
            </w:r>
            <w:r w:rsidRPr="00E3337E">
              <w:rPr>
                <w:color w:val="000000"/>
                <w:sz w:val="18"/>
                <w:szCs w:val="18"/>
              </w:rPr>
              <w:t>бюджету</w:t>
            </w:r>
            <w:r w:rsidR="00BD2B09" w:rsidRPr="00E3337E">
              <w:rPr>
                <w:color w:val="000000"/>
                <w:sz w:val="18"/>
                <w:szCs w:val="18"/>
              </w:rPr>
              <w:t xml:space="preserve"> Миколаївської міської територіальної громади (далі – місь</w:t>
            </w:r>
            <w:r w:rsidR="009F147C" w:rsidRPr="00E3337E">
              <w:rPr>
                <w:color w:val="000000"/>
                <w:sz w:val="18"/>
                <w:szCs w:val="18"/>
              </w:rPr>
              <w:t>кий</w:t>
            </w:r>
            <w:r w:rsidR="00BD2B09" w:rsidRPr="00E3337E">
              <w:rPr>
                <w:color w:val="000000"/>
                <w:sz w:val="18"/>
                <w:szCs w:val="18"/>
              </w:rPr>
              <w:t xml:space="preserve"> бюджет)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BA0D1" w14:textId="30F2BED3" w:rsidR="007039B8" w:rsidRPr="00E3337E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 xml:space="preserve">2 837 </w:t>
            </w:r>
            <w:r w:rsidR="005D3342" w:rsidRPr="00E3337E">
              <w:rPr>
                <w:color w:val="000000"/>
                <w:sz w:val="18"/>
                <w:szCs w:val="18"/>
              </w:rPr>
              <w:t>12</w:t>
            </w:r>
            <w:r w:rsidR="00270A67" w:rsidRPr="00E3337E">
              <w:rPr>
                <w:color w:val="000000"/>
                <w:sz w:val="18"/>
                <w:szCs w:val="18"/>
              </w:rPr>
              <w:t>1</w:t>
            </w:r>
            <w:r w:rsidRPr="00E3337E">
              <w:rPr>
                <w:color w:val="000000"/>
                <w:sz w:val="18"/>
                <w:szCs w:val="18"/>
              </w:rPr>
              <w:t>,</w:t>
            </w:r>
            <w:r w:rsidR="005D3342" w:rsidRPr="00E333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56E32" w14:textId="4507FC71" w:rsidR="007039B8" w:rsidRPr="00E3337E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301 718,</w:t>
            </w:r>
            <w:r w:rsidR="006669CD" w:rsidRPr="00E3337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14490" w14:textId="77777777" w:rsidR="007039B8" w:rsidRPr="00E3337E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335 779,6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01E55" w14:textId="7A35C0B3" w:rsidR="007039B8" w:rsidRPr="00E3337E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373 208,</w:t>
            </w:r>
            <w:r w:rsidR="006669CD" w:rsidRPr="00E333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86A6F" w14:textId="434F0191" w:rsidR="007039B8" w:rsidRPr="00E3337E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402 056,</w:t>
            </w:r>
            <w:r w:rsidR="006669CD" w:rsidRPr="00E333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81013" w14:textId="2B55E711" w:rsidR="007039B8" w:rsidRPr="00E3337E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441 3</w:t>
            </w:r>
            <w:r w:rsidR="006669CD" w:rsidRPr="00E3337E">
              <w:rPr>
                <w:color w:val="000000"/>
                <w:sz w:val="18"/>
                <w:szCs w:val="18"/>
              </w:rPr>
              <w:t>20</w:t>
            </w:r>
            <w:r w:rsidRPr="00E3337E">
              <w:rPr>
                <w:color w:val="000000"/>
                <w:sz w:val="18"/>
                <w:szCs w:val="18"/>
              </w:rPr>
              <w:t>,</w:t>
            </w:r>
            <w:r w:rsidR="006669CD" w:rsidRPr="00E333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D642C" w14:textId="5476A51E" w:rsidR="007039B8" w:rsidRPr="00E3337E" w:rsidRDefault="007039B8" w:rsidP="007039B8">
            <w:pPr>
              <w:ind w:left="-108" w:firstLine="108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474 8</w:t>
            </w:r>
            <w:r w:rsidR="006047A4" w:rsidRPr="00E3337E">
              <w:rPr>
                <w:color w:val="000000"/>
                <w:sz w:val="18"/>
                <w:szCs w:val="18"/>
              </w:rPr>
              <w:t>5</w:t>
            </w:r>
            <w:r w:rsidRPr="00E3337E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8B975" w14:textId="51F2F262" w:rsidR="007039B8" w:rsidRPr="00E3337E" w:rsidRDefault="007039B8" w:rsidP="006047A4">
            <w:pPr>
              <w:ind w:left="-108" w:firstLine="108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508</w:t>
            </w:r>
            <w:r w:rsidR="006047A4" w:rsidRPr="00E3337E">
              <w:rPr>
                <w:color w:val="000000"/>
                <w:sz w:val="18"/>
                <w:szCs w:val="18"/>
              </w:rPr>
              <w:t> </w:t>
            </w:r>
            <w:r w:rsidRPr="00E3337E">
              <w:rPr>
                <w:color w:val="000000"/>
                <w:sz w:val="18"/>
                <w:szCs w:val="18"/>
              </w:rPr>
              <w:t>18</w:t>
            </w:r>
            <w:r w:rsidR="006047A4" w:rsidRPr="00E3337E">
              <w:rPr>
                <w:color w:val="000000"/>
                <w:sz w:val="18"/>
                <w:szCs w:val="18"/>
              </w:rPr>
              <w:t>1,9</w:t>
            </w:r>
          </w:p>
        </w:tc>
      </w:tr>
      <w:tr w:rsidR="007039B8" w:rsidRPr="00B443E0" w14:paraId="37983539" w14:textId="77777777" w:rsidTr="0080385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66A8" w14:textId="0988D456" w:rsidR="007039B8" w:rsidRPr="00E3337E" w:rsidRDefault="007039B8" w:rsidP="007039B8">
            <w:pPr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Інші</w:t>
            </w:r>
            <w:r w:rsidR="006669CD" w:rsidRPr="00E3337E">
              <w:rPr>
                <w:color w:val="000000"/>
                <w:sz w:val="18"/>
                <w:szCs w:val="18"/>
              </w:rPr>
              <w:t xml:space="preserve"> </w:t>
            </w:r>
            <w:r w:rsidRPr="00E3337E">
              <w:rPr>
                <w:color w:val="000000"/>
                <w:sz w:val="18"/>
                <w:szCs w:val="18"/>
              </w:rPr>
              <w:t>джерела</w:t>
            </w:r>
            <w:r w:rsidR="006669CD" w:rsidRPr="00E3337E">
              <w:rPr>
                <w:color w:val="000000"/>
                <w:sz w:val="18"/>
                <w:szCs w:val="18"/>
              </w:rPr>
              <w:t xml:space="preserve"> </w:t>
            </w:r>
            <w:r w:rsidRPr="00E3337E">
              <w:rPr>
                <w:color w:val="000000"/>
                <w:sz w:val="18"/>
                <w:szCs w:val="18"/>
              </w:rPr>
              <w:t>фінансування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21F23" w14:textId="4097F522" w:rsidR="007039B8" w:rsidRPr="00E3337E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212 12</w:t>
            </w:r>
            <w:r w:rsidR="005D3342" w:rsidRPr="00E3337E">
              <w:rPr>
                <w:color w:val="000000"/>
                <w:sz w:val="18"/>
                <w:szCs w:val="18"/>
              </w:rPr>
              <w:t>6</w:t>
            </w:r>
            <w:r w:rsidRPr="00E3337E">
              <w:rPr>
                <w:color w:val="000000"/>
                <w:sz w:val="18"/>
                <w:szCs w:val="18"/>
              </w:rPr>
              <w:t>,</w:t>
            </w:r>
            <w:r w:rsidR="005D3342" w:rsidRPr="00E333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14EF8" w14:textId="7F884902" w:rsidR="007039B8" w:rsidRPr="00E3337E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25 141,</w:t>
            </w:r>
            <w:r w:rsidR="006669CD" w:rsidRPr="00E333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F3DFD" w14:textId="1CDD841C" w:rsidR="007039B8" w:rsidRPr="00E3337E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23 576,</w:t>
            </w:r>
            <w:r w:rsidR="006669CD" w:rsidRPr="00E333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9C7BC" w14:textId="259B84F7" w:rsidR="007039B8" w:rsidRPr="00E3337E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25 924,</w:t>
            </w:r>
            <w:r w:rsidR="006669CD" w:rsidRPr="00E333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05350" w14:textId="77777777" w:rsidR="007039B8" w:rsidRPr="00E3337E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28 506,4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8F0A3" w14:textId="351B710B" w:rsidR="007039B8" w:rsidRPr="00E3337E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31 347,</w:t>
            </w:r>
            <w:r w:rsidR="006669CD" w:rsidRPr="00E333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48F7B" w14:textId="77777777" w:rsidR="007039B8" w:rsidRPr="00E3337E" w:rsidRDefault="007039B8" w:rsidP="007039B8">
            <w:pPr>
              <w:ind w:left="-108" w:firstLine="108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37 142,4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13B99" w14:textId="4C5D2D8B" w:rsidR="007039B8" w:rsidRPr="00E3337E" w:rsidRDefault="007039B8" w:rsidP="006047A4">
            <w:pPr>
              <w:ind w:left="-108" w:firstLine="108"/>
              <w:rPr>
                <w:color w:val="000000"/>
                <w:sz w:val="18"/>
                <w:szCs w:val="18"/>
              </w:rPr>
            </w:pPr>
            <w:r w:rsidRPr="00E3337E">
              <w:rPr>
                <w:color w:val="000000"/>
                <w:sz w:val="18"/>
                <w:szCs w:val="18"/>
              </w:rPr>
              <w:t>40 488,</w:t>
            </w:r>
            <w:r w:rsidR="006047A4" w:rsidRPr="00E3337E">
              <w:rPr>
                <w:color w:val="000000"/>
                <w:sz w:val="18"/>
                <w:szCs w:val="18"/>
              </w:rPr>
              <w:t>5</w:t>
            </w:r>
          </w:p>
        </w:tc>
      </w:tr>
    </w:tbl>
    <w:p w14:paraId="653EA0F9" w14:textId="77777777" w:rsidR="008F75C6" w:rsidRPr="00B443E0" w:rsidRDefault="008F75C6" w:rsidP="00B50E52">
      <w:pPr>
        <w:ind w:firstLine="567"/>
        <w:rPr>
          <w:sz w:val="28"/>
          <w:szCs w:val="28"/>
        </w:rPr>
      </w:pPr>
    </w:p>
    <w:bookmarkEnd w:id="4"/>
    <w:p w14:paraId="2EB2656C" w14:textId="77777777" w:rsidR="008F75C6" w:rsidRPr="00B443E0" w:rsidRDefault="008F75C6" w:rsidP="00B50E52">
      <w:pPr>
        <w:ind w:firstLine="567"/>
        <w:jc w:val="both"/>
        <w:rPr>
          <w:sz w:val="28"/>
          <w:szCs w:val="28"/>
        </w:rPr>
      </w:pPr>
      <w:r w:rsidRPr="00B443E0">
        <w:rPr>
          <w:sz w:val="28"/>
          <w:szCs w:val="28"/>
        </w:rPr>
        <w:t>Обсяги фінансування можуть корегуватися в межах бюджетного періоду без внесення змін до даної таблиці</w:t>
      </w:r>
      <w:r w:rsidR="00B50E52" w:rsidRPr="00B443E0">
        <w:rPr>
          <w:sz w:val="28"/>
          <w:szCs w:val="28"/>
        </w:rPr>
        <w:t>.</w:t>
      </w:r>
    </w:p>
    <w:p w14:paraId="0CE9A878" w14:textId="77777777" w:rsidR="008F75C6" w:rsidRPr="00B443E0" w:rsidRDefault="008F75C6" w:rsidP="008F75C6">
      <w:pPr>
        <w:jc w:val="both"/>
        <w:rPr>
          <w:sz w:val="28"/>
          <w:szCs w:val="28"/>
        </w:rPr>
        <w:sectPr w:rsidR="008F75C6" w:rsidRPr="00B443E0" w:rsidSect="00AC5B3A">
          <w:headerReference w:type="even" r:id="rId7"/>
          <w:headerReference w:type="default" r:id="rId8"/>
          <w:pgSz w:w="11906" w:h="16838" w:code="9"/>
          <w:pgMar w:top="1134" w:right="567" w:bottom="851" w:left="1701" w:header="709" w:footer="709" w:gutter="0"/>
          <w:cols w:space="708"/>
          <w:titlePg/>
          <w:docGrid w:linePitch="360"/>
        </w:sectPr>
      </w:pPr>
    </w:p>
    <w:p w14:paraId="7AF0BAF6" w14:textId="77777777" w:rsidR="008F75C6" w:rsidRPr="00B443E0" w:rsidRDefault="008F75C6" w:rsidP="007A3629">
      <w:pPr>
        <w:ind w:left="12900"/>
        <w:jc w:val="both"/>
        <w:rPr>
          <w:sz w:val="28"/>
          <w:szCs w:val="28"/>
        </w:rPr>
      </w:pPr>
      <w:r w:rsidRPr="00B443E0">
        <w:rPr>
          <w:sz w:val="28"/>
          <w:szCs w:val="28"/>
        </w:rPr>
        <w:lastRenderedPageBreak/>
        <w:t>Додаток 2</w:t>
      </w:r>
    </w:p>
    <w:p w14:paraId="0041787D" w14:textId="77777777" w:rsidR="008F75C6" w:rsidRPr="00B443E0" w:rsidRDefault="008F75C6" w:rsidP="008E414A">
      <w:pPr>
        <w:ind w:firstLine="12900"/>
        <w:jc w:val="both"/>
        <w:rPr>
          <w:sz w:val="28"/>
          <w:szCs w:val="28"/>
        </w:rPr>
      </w:pPr>
      <w:r w:rsidRPr="00B443E0">
        <w:rPr>
          <w:sz w:val="28"/>
          <w:szCs w:val="28"/>
        </w:rPr>
        <w:t>до Програми</w:t>
      </w:r>
    </w:p>
    <w:p w14:paraId="6AB81678" w14:textId="77777777" w:rsidR="008F75C6" w:rsidRPr="00B443E0" w:rsidRDefault="008F75C6" w:rsidP="008F75C6">
      <w:pPr>
        <w:jc w:val="both"/>
        <w:rPr>
          <w:sz w:val="28"/>
          <w:szCs w:val="28"/>
        </w:rPr>
      </w:pPr>
    </w:p>
    <w:p w14:paraId="3342E93D" w14:textId="77777777" w:rsidR="008F75C6" w:rsidRPr="00B443E0" w:rsidRDefault="008F75C6" w:rsidP="008F75C6">
      <w:pPr>
        <w:jc w:val="both"/>
        <w:rPr>
          <w:sz w:val="28"/>
          <w:szCs w:val="28"/>
        </w:rPr>
      </w:pPr>
    </w:p>
    <w:p w14:paraId="28FAA3C0" w14:textId="77777777" w:rsidR="008F75C6" w:rsidRPr="00B443E0" w:rsidRDefault="008F75C6" w:rsidP="008F75C6">
      <w:pPr>
        <w:jc w:val="center"/>
        <w:rPr>
          <w:sz w:val="28"/>
          <w:szCs w:val="28"/>
        </w:rPr>
      </w:pPr>
      <w:r w:rsidRPr="00B443E0">
        <w:rPr>
          <w:sz w:val="28"/>
          <w:szCs w:val="28"/>
        </w:rPr>
        <w:t>НАПРЯМИ ДІЯЛЬНОСТІ ТА ЗАХОДИ</w:t>
      </w:r>
    </w:p>
    <w:p w14:paraId="3268C761" w14:textId="77777777" w:rsidR="008F75C6" w:rsidRPr="00B443E0" w:rsidRDefault="008F75C6" w:rsidP="008F75C6">
      <w:pPr>
        <w:jc w:val="center"/>
        <w:rPr>
          <w:sz w:val="28"/>
          <w:szCs w:val="28"/>
        </w:rPr>
      </w:pPr>
      <w:r w:rsidRPr="00B443E0">
        <w:rPr>
          <w:sz w:val="28"/>
          <w:szCs w:val="28"/>
        </w:rPr>
        <w:t>МІСЬКОЇ КОМПЛЕКСНОЇ ПРОГРАМИ «КУЛЬТУРА ТА ОХОРОНА КУЛЬТУРНОЇ СПАДЩИНИ»</w:t>
      </w:r>
    </w:p>
    <w:p w14:paraId="78B5AAC7" w14:textId="77777777" w:rsidR="008F75C6" w:rsidRPr="00B443E0" w:rsidRDefault="008F75C6" w:rsidP="008F75C6">
      <w:pPr>
        <w:jc w:val="center"/>
        <w:rPr>
          <w:sz w:val="28"/>
          <w:szCs w:val="28"/>
        </w:rPr>
      </w:pPr>
      <w:r w:rsidRPr="00B443E0">
        <w:rPr>
          <w:sz w:val="28"/>
          <w:szCs w:val="28"/>
        </w:rPr>
        <w:t>НА 2021-202</w:t>
      </w:r>
      <w:r w:rsidR="00167D50" w:rsidRPr="00B443E0">
        <w:rPr>
          <w:sz w:val="28"/>
          <w:szCs w:val="28"/>
        </w:rPr>
        <w:t>7</w:t>
      </w:r>
      <w:r w:rsidRPr="00B443E0">
        <w:rPr>
          <w:sz w:val="28"/>
          <w:szCs w:val="28"/>
        </w:rPr>
        <w:t xml:space="preserve"> РОКИ</w:t>
      </w:r>
    </w:p>
    <w:p w14:paraId="6C658CA0" w14:textId="77777777" w:rsidR="008F75C6" w:rsidRPr="00B443E0" w:rsidRDefault="008F75C6" w:rsidP="008F75C6">
      <w:pPr>
        <w:jc w:val="center"/>
        <w:rPr>
          <w:sz w:val="28"/>
          <w:szCs w:val="28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424"/>
        <w:gridCol w:w="2208"/>
        <w:gridCol w:w="1311"/>
        <w:gridCol w:w="1341"/>
        <w:gridCol w:w="1317"/>
        <w:gridCol w:w="851"/>
        <w:gridCol w:w="850"/>
        <w:gridCol w:w="851"/>
        <w:gridCol w:w="850"/>
        <w:gridCol w:w="822"/>
        <w:gridCol w:w="859"/>
        <w:gridCol w:w="859"/>
        <w:gridCol w:w="1854"/>
      </w:tblGrid>
      <w:tr w:rsidR="00DC1FE2" w:rsidRPr="00B25E5A" w14:paraId="4D47AC0B" w14:textId="77777777" w:rsidTr="00FF2F44">
        <w:trPr>
          <w:trHeight w:val="456"/>
        </w:trPr>
        <w:tc>
          <w:tcPr>
            <w:tcW w:w="474" w:type="dxa"/>
            <w:vAlign w:val="bottom"/>
            <w:hideMark/>
          </w:tcPr>
          <w:p w14:paraId="0ED0CB8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№</w:t>
            </w:r>
          </w:p>
        </w:tc>
        <w:tc>
          <w:tcPr>
            <w:tcW w:w="1424" w:type="dxa"/>
            <w:vMerge w:val="restart"/>
            <w:hideMark/>
          </w:tcPr>
          <w:p w14:paraId="7B1D38E2" w14:textId="333294D0" w:rsidR="00DC1FE2" w:rsidRPr="00B25E5A" w:rsidRDefault="00DC1FE2" w:rsidP="00263A1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Назва</w:t>
            </w:r>
            <w:r w:rsidR="00073BD1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напряму</w:t>
            </w:r>
            <w:r w:rsidR="00073BD1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діяльності (пріоритетні</w:t>
            </w:r>
            <w:r w:rsidR="00073BD1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завдання)</w:t>
            </w:r>
          </w:p>
        </w:tc>
        <w:tc>
          <w:tcPr>
            <w:tcW w:w="2208" w:type="dxa"/>
            <w:vMerge w:val="restart"/>
            <w:hideMark/>
          </w:tcPr>
          <w:p w14:paraId="2B1C2872" w14:textId="795C3FE1" w:rsidR="00DC1FE2" w:rsidRPr="00B25E5A" w:rsidRDefault="00DC1FE2" w:rsidP="00263A1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Перелік</w:t>
            </w:r>
            <w:r w:rsidR="00073BD1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заходів</w:t>
            </w:r>
            <w:r w:rsidR="00073BD1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Програми</w:t>
            </w:r>
          </w:p>
        </w:tc>
        <w:tc>
          <w:tcPr>
            <w:tcW w:w="1311" w:type="dxa"/>
            <w:vMerge w:val="restart"/>
            <w:hideMark/>
          </w:tcPr>
          <w:p w14:paraId="72485815" w14:textId="6325DA72" w:rsidR="00DC1FE2" w:rsidRPr="00B25E5A" w:rsidRDefault="006057DE" w:rsidP="00263A1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Строк виконання завдання (роки)</w:t>
            </w:r>
          </w:p>
        </w:tc>
        <w:tc>
          <w:tcPr>
            <w:tcW w:w="1341" w:type="dxa"/>
            <w:vMerge w:val="restart"/>
            <w:hideMark/>
          </w:tcPr>
          <w:p w14:paraId="5C68001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Виконавці</w:t>
            </w:r>
          </w:p>
        </w:tc>
        <w:tc>
          <w:tcPr>
            <w:tcW w:w="7259" w:type="dxa"/>
            <w:gridSpan w:val="8"/>
            <w:hideMark/>
          </w:tcPr>
          <w:p w14:paraId="1CD8198C" w14:textId="4E4CAC6B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Орієнтовні</w:t>
            </w:r>
            <w:r w:rsidR="00073BD1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обсяги</w:t>
            </w:r>
            <w:r w:rsidR="00073BD1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фінансування (</w:t>
            </w:r>
            <w:proofErr w:type="spellStart"/>
            <w:r w:rsidRPr="00B25E5A">
              <w:rPr>
                <w:sz w:val="16"/>
                <w:szCs w:val="16"/>
              </w:rPr>
              <w:t>тис.грн</w:t>
            </w:r>
            <w:proofErr w:type="spellEnd"/>
            <w:r w:rsidRPr="00B25E5A">
              <w:rPr>
                <w:sz w:val="16"/>
                <w:szCs w:val="16"/>
              </w:rPr>
              <w:t>)</w:t>
            </w:r>
          </w:p>
        </w:tc>
        <w:tc>
          <w:tcPr>
            <w:tcW w:w="1854" w:type="dxa"/>
            <w:vMerge w:val="restart"/>
            <w:hideMark/>
          </w:tcPr>
          <w:p w14:paraId="2958C34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Очікуваний результат</w:t>
            </w:r>
          </w:p>
        </w:tc>
      </w:tr>
      <w:tr w:rsidR="00DC1FE2" w:rsidRPr="00B25E5A" w14:paraId="6E4B2770" w14:textId="77777777" w:rsidTr="00FF2F44">
        <w:trPr>
          <w:trHeight w:val="300"/>
        </w:trPr>
        <w:tc>
          <w:tcPr>
            <w:tcW w:w="474" w:type="dxa"/>
            <w:vAlign w:val="bottom"/>
            <w:hideMark/>
          </w:tcPr>
          <w:p w14:paraId="519FFF8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з/п</w:t>
            </w:r>
          </w:p>
        </w:tc>
        <w:tc>
          <w:tcPr>
            <w:tcW w:w="1424" w:type="dxa"/>
            <w:vMerge/>
            <w:vAlign w:val="center"/>
            <w:hideMark/>
          </w:tcPr>
          <w:p w14:paraId="0219EC1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37828A8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2609B0B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5CCD527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7259" w:type="dxa"/>
            <w:gridSpan w:val="8"/>
            <w:hideMark/>
          </w:tcPr>
          <w:p w14:paraId="4BE288D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 за роками</w:t>
            </w:r>
          </w:p>
        </w:tc>
        <w:tc>
          <w:tcPr>
            <w:tcW w:w="1854" w:type="dxa"/>
            <w:vMerge/>
            <w:vAlign w:val="center"/>
            <w:hideMark/>
          </w:tcPr>
          <w:p w14:paraId="4CA8442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3A9017A5" w14:textId="77777777" w:rsidTr="00FF2F44">
        <w:trPr>
          <w:trHeight w:val="288"/>
        </w:trPr>
        <w:tc>
          <w:tcPr>
            <w:tcW w:w="474" w:type="dxa"/>
            <w:vAlign w:val="bottom"/>
            <w:hideMark/>
          </w:tcPr>
          <w:p w14:paraId="5434F862" w14:textId="77777777" w:rsidR="00DC1FE2" w:rsidRPr="00B25E5A" w:rsidRDefault="00DC1FE2" w:rsidP="00DC1FE2">
            <w:pPr>
              <w:rPr>
                <w:rFonts w:ascii="Calibri" w:hAnsi="Calibri" w:cs="Calibri"/>
                <w:sz w:val="16"/>
                <w:szCs w:val="16"/>
              </w:rPr>
            </w:pPr>
            <w:r w:rsidRPr="00B25E5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24" w:type="dxa"/>
            <w:vMerge/>
            <w:vAlign w:val="center"/>
            <w:hideMark/>
          </w:tcPr>
          <w:p w14:paraId="0F29BBD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4F17103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42D5551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0D2EF22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vAlign w:val="bottom"/>
            <w:hideMark/>
          </w:tcPr>
          <w:p w14:paraId="5D0DB4D6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</w:t>
            </w:r>
          </w:p>
        </w:tc>
        <w:tc>
          <w:tcPr>
            <w:tcW w:w="851" w:type="dxa"/>
            <w:vAlign w:val="bottom"/>
            <w:hideMark/>
          </w:tcPr>
          <w:p w14:paraId="71DF65A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</w:t>
            </w:r>
          </w:p>
        </w:tc>
        <w:tc>
          <w:tcPr>
            <w:tcW w:w="850" w:type="dxa"/>
            <w:vAlign w:val="bottom"/>
            <w:hideMark/>
          </w:tcPr>
          <w:p w14:paraId="224CD2A7" w14:textId="77777777" w:rsidR="00DC1FE2" w:rsidRPr="00B25E5A" w:rsidRDefault="00DC1FE2" w:rsidP="00DC1FE2">
            <w:pPr>
              <w:jc w:val="right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vAlign w:val="bottom"/>
            <w:hideMark/>
          </w:tcPr>
          <w:p w14:paraId="783A0FA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Align w:val="bottom"/>
            <w:hideMark/>
          </w:tcPr>
          <w:p w14:paraId="66787D3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2024</w:t>
            </w:r>
          </w:p>
        </w:tc>
        <w:tc>
          <w:tcPr>
            <w:tcW w:w="822" w:type="dxa"/>
            <w:vAlign w:val="bottom"/>
            <w:hideMark/>
          </w:tcPr>
          <w:p w14:paraId="3767D21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2025</w:t>
            </w:r>
          </w:p>
        </w:tc>
        <w:tc>
          <w:tcPr>
            <w:tcW w:w="859" w:type="dxa"/>
            <w:vAlign w:val="bottom"/>
            <w:hideMark/>
          </w:tcPr>
          <w:p w14:paraId="24F3778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2026</w:t>
            </w:r>
          </w:p>
        </w:tc>
        <w:tc>
          <w:tcPr>
            <w:tcW w:w="859" w:type="dxa"/>
            <w:vAlign w:val="bottom"/>
            <w:hideMark/>
          </w:tcPr>
          <w:p w14:paraId="2B3E22B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2027</w:t>
            </w:r>
          </w:p>
        </w:tc>
        <w:tc>
          <w:tcPr>
            <w:tcW w:w="1854" w:type="dxa"/>
            <w:vMerge/>
            <w:vAlign w:val="center"/>
            <w:hideMark/>
          </w:tcPr>
          <w:p w14:paraId="09C736D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2A763D" w:rsidRPr="00B25E5A" w14:paraId="7F6B3948" w14:textId="77777777" w:rsidTr="00FF2F44">
        <w:trPr>
          <w:trHeight w:val="288"/>
        </w:trPr>
        <w:tc>
          <w:tcPr>
            <w:tcW w:w="474" w:type="dxa"/>
            <w:vAlign w:val="bottom"/>
          </w:tcPr>
          <w:p w14:paraId="285E3F14" w14:textId="77777777" w:rsidR="002A763D" w:rsidRPr="00B25E5A" w:rsidRDefault="002A763D" w:rsidP="00DC1F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4" w:type="dxa"/>
            <w:vAlign w:val="center"/>
          </w:tcPr>
          <w:p w14:paraId="42A6BB48" w14:textId="77777777" w:rsidR="002A763D" w:rsidRPr="00B25E5A" w:rsidRDefault="002A763D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Align w:val="center"/>
          </w:tcPr>
          <w:p w14:paraId="116B8AE8" w14:textId="77777777" w:rsidR="002A763D" w:rsidRPr="00B25E5A" w:rsidRDefault="002A763D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14:paraId="65BCA046" w14:textId="77777777" w:rsidR="002A763D" w:rsidRPr="00B25E5A" w:rsidRDefault="002A763D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14:paraId="105D8DE6" w14:textId="77777777" w:rsidR="002A763D" w:rsidRPr="00B25E5A" w:rsidRDefault="002A763D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vAlign w:val="bottom"/>
          </w:tcPr>
          <w:p w14:paraId="70197CAE" w14:textId="77777777" w:rsidR="002A763D" w:rsidRPr="00B25E5A" w:rsidRDefault="002A763D" w:rsidP="00DC1FE2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vAlign w:val="bottom"/>
          </w:tcPr>
          <w:p w14:paraId="14496386" w14:textId="6D4FFFCF" w:rsidR="002A763D" w:rsidRPr="00B25E5A" w:rsidRDefault="002A763D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 етап</w:t>
            </w:r>
          </w:p>
        </w:tc>
        <w:tc>
          <w:tcPr>
            <w:tcW w:w="2540" w:type="dxa"/>
            <w:gridSpan w:val="3"/>
            <w:vAlign w:val="bottom"/>
          </w:tcPr>
          <w:p w14:paraId="5BB5C28F" w14:textId="42973E38" w:rsidR="002A763D" w:rsidRPr="00B25E5A" w:rsidRDefault="002A763D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ІІ етап</w:t>
            </w:r>
          </w:p>
        </w:tc>
        <w:tc>
          <w:tcPr>
            <w:tcW w:w="1854" w:type="dxa"/>
            <w:vAlign w:val="center"/>
          </w:tcPr>
          <w:p w14:paraId="66F5D14C" w14:textId="77777777" w:rsidR="002A763D" w:rsidRPr="00B25E5A" w:rsidRDefault="002A763D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11C5D490" w14:textId="77777777" w:rsidTr="00FF2F44">
        <w:trPr>
          <w:trHeight w:val="300"/>
        </w:trPr>
        <w:tc>
          <w:tcPr>
            <w:tcW w:w="15871" w:type="dxa"/>
            <w:gridSpan w:val="14"/>
            <w:hideMark/>
          </w:tcPr>
          <w:p w14:paraId="44E7F599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1. Бібліотеки</w:t>
            </w:r>
          </w:p>
        </w:tc>
      </w:tr>
      <w:tr w:rsidR="00DC1FE2" w:rsidRPr="00B25E5A" w14:paraId="2B422A29" w14:textId="77777777" w:rsidTr="00FF2F44">
        <w:trPr>
          <w:trHeight w:val="1956"/>
        </w:trPr>
        <w:tc>
          <w:tcPr>
            <w:tcW w:w="474" w:type="dxa"/>
            <w:vMerge w:val="restart"/>
            <w:hideMark/>
          </w:tcPr>
          <w:p w14:paraId="6D7853F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1.1.</w:t>
            </w:r>
          </w:p>
        </w:tc>
        <w:tc>
          <w:tcPr>
            <w:tcW w:w="1424" w:type="dxa"/>
            <w:vMerge w:val="restart"/>
            <w:shd w:val="clear" w:color="000000" w:fill="FFFFFF"/>
            <w:hideMark/>
          </w:tcPr>
          <w:p w14:paraId="3C39A7F5" w14:textId="77B8C23F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Забезпечення</w:t>
            </w:r>
            <w:r w:rsidR="00073BD1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доступності для громадян</w:t>
            </w:r>
            <w:r w:rsidR="00073BD1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документів та інформації, створення умов для задоволення</w:t>
            </w:r>
            <w:r w:rsidR="00073BD1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 xml:space="preserve">духовних потреб </w:t>
            </w:r>
            <w:r w:rsidR="00BD2B09" w:rsidRPr="00B25E5A">
              <w:rPr>
                <w:sz w:val="16"/>
                <w:szCs w:val="16"/>
              </w:rPr>
              <w:t>жителів</w:t>
            </w:r>
            <w:r w:rsidR="00073BD1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 xml:space="preserve">міста, </w:t>
            </w:r>
            <w:r w:rsidR="00073BD1" w:rsidRPr="00B25E5A">
              <w:rPr>
                <w:sz w:val="16"/>
                <w:szCs w:val="16"/>
              </w:rPr>
              <w:t>сприяння професійному</w:t>
            </w:r>
            <w:r w:rsidRPr="00B25E5A">
              <w:rPr>
                <w:sz w:val="16"/>
                <w:szCs w:val="16"/>
              </w:rPr>
              <w:t xml:space="preserve"> та освітньому</w:t>
            </w:r>
            <w:r w:rsidR="00073BD1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розвитку</w:t>
            </w:r>
            <w:r w:rsidR="00073BD1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громадян, комплектування та зберігання</w:t>
            </w:r>
            <w:r w:rsidR="00073BD1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бібліотечних</w:t>
            </w:r>
            <w:r w:rsidR="00073BD1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фондів, їх</w:t>
            </w:r>
            <w:r w:rsidR="00073BD1" w:rsidRPr="00B25E5A">
              <w:rPr>
                <w:sz w:val="16"/>
                <w:szCs w:val="16"/>
              </w:rPr>
              <w:t xml:space="preserve">ній </w:t>
            </w:r>
            <w:r w:rsidRPr="00B25E5A">
              <w:rPr>
                <w:sz w:val="16"/>
                <w:szCs w:val="16"/>
              </w:rPr>
              <w:t>облік, контроль за виконанням</w:t>
            </w:r>
          </w:p>
        </w:tc>
        <w:tc>
          <w:tcPr>
            <w:tcW w:w="2208" w:type="dxa"/>
            <w:vMerge w:val="restart"/>
            <w:hideMark/>
          </w:tcPr>
          <w:p w14:paraId="0AED46A3" w14:textId="31F41BEF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1.1.1. Забезпечення</w:t>
            </w:r>
            <w:r w:rsidR="00263A12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утримання та розвитку</w:t>
            </w:r>
            <w:r w:rsidR="00073BD1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інфраструктури</w:t>
            </w:r>
            <w:r w:rsidR="00073BD1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бібліотек. Забезпечення прав громадян на бібліотечне</w:t>
            </w:r>
            <w:r w:rsidR="00073BD1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обслуговування, загальну</w:t>
            </w:r>
            <w:r w:rsidR="00073BD1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доступність до інформації та культурних</w:t>
            </w:r>
            <w:r w:rsidR="00073BD1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цінностей, що</w:t>
            </w:r>
            <w:r w:rsidR="00073BD1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збираються, зберігаються, надаються в тимчасове</w:t>
            </w:r>
            <w:r w:rsidR="00073BD1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використання</w:t>
            </w:r>
            <w:r w:rsidR="00073BD1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бібліотеками</w:t>
            </w:r>
          </w:p>
        </w:tc>
        <w:tc>
          <w:tcPr>
            <w:tcW w:w="1311" w:type="dxa"/>
            <w:vMerge w:val="restart"/>
            <w:hideMark/>
          </w:tcPr>
          <w:p w14:paraId="4BBB8C8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hideMark/>
          </w:tcPr>
          <w:p w14:paraId="750A91B8" w14:textId="1B068A0A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Управління з питань</w:t>
            </w:r>
            <w:r w:rsidR="00073BD1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культури та охорони</w:t>
            </w:r>
            <w:r w:rsidR="00073BD1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культурної</w:t>
            </w:r>
            <w:r w:rsidR="00073BD1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 xml:space="preserve">спадщини ММР </w:t>
            </w:r>
            <w:r w:rsidR="00BD2B09" w:rsidRPr="00B25E5A">
              <w:rPr>
                <w:sz w:val="16"/>
                <w:szCs w:val="16"/>
              </w:rPr>
              <w:t>(</w:t>
            </w:r>
            <w:r w:rsidRPr="00B25E5A">
              <w:rPr>
                <w:sz w:val="16"/>
                <w:szCs w:val="16"/>
              </w:rPr>
              <w:t>ЦБС для дітей та дорослих</w:t>
            </w:r>
            <w:r w:rsidR="00BD2B09" w:rsidRPr="00B25E5A">
              <w:rPr>
                <w:sz w:val="16"/>
                <w:szCs w:val="16"/>
              </w:rPr>
              <w:t>)</w:t>
            </w:r>
          </w:p>
        </w:tc>
        <w:tc>
          <w:tcPr>
            <w:tcW w:w="1317" w:type="dxa"/>
            <w:hideMark/>
          </w:tcPr>
          <w:p w14:paraId="31854405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hideMark/>
          </w:tcPr>
          <w:p w14:paraId="608F372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51064,5</w:t>
            </w:r>
          </w:p>
        </w:tc>
        <w:tc>
          <w:tcPr>
            <w:tcW w:w="850" w:type="dxa"/>
            <w:hideMark/>
          </w:tcPr>
          <w:p w14:paraId="71449E8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56171,0</w:t>
            </w:r>
          </w:p>
        </w:tc>
        <w:tc>
          <w:tcPr>
            <w:tcW w:w="851" w:type="dxa"/>
            <w:hideMark/>
          </w:tcPr>
          <w:p w14:paraId="7081769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61788,1</w:t>
            </w:r>
          </w:p>
        </w:tc>
        <w:tc>
          <w:tcPr>
            <w:tcW w:w="850" w:type="dxa"/>
            <w:hideMark/>
          </w:tcPr>
          <w:p w14:paraId="31AF032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67966,9</w:t>
            </w:r>
          </w:p>
        </w:tc>
        <w:tc>
          <w:tcPr>
            <w:tcW w:w="822" w:type="dxa"/>
            <w:hideMark/>
          </w:tcPr>
          <w:p w14:paraId="2217CA1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74763,6</w:t>
            </w:r>
          </w:p>
        </w:tc>
        <w:tc>
          <w:tcPr>
            <w:tcW w:w="859" w:type="dxa"/>
            <w:hideMark/>
          </w:tcPr>
          <w:p w14:paraId="05B11B5E" w14:textId="0FA78DFE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82015,</w:t>
            </w:r>
            <w:r w:rsidR="006047A4" w:rsidRPr="00B25E5A">
              <w:rPr>
                <w:sz w:val="16"/>
                <w:szCs w:val="16"/>
              </w:rPr>
              <w:t>6</w:t>
            </w:r>
          </w:p>
        </w:tc>
        <w:tc>
          <w:tcPr>
            <w:tcW w:w="859" w:type="dxa"/>
            <w:hideMark/>
          </w:tcPr>
          <w:p w14:paraId="7673A96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87838,8</w:t>
            </w:r>
          </w:p>
        </w:tc>
        <w:tc>
          <w:tcPr>
            <w:tcW w:w="1854" w:type="dxa"/>
            <w:vMerge w:val="restart"/>
            <w:hideMark/>
          </w:tcPr>
          <w:p w14:paraId="4E36E6D4" w14:textId="1CF11394" w:rsidR="00DC1FE2" w:rsidRPr="00B25E5A" w:rsidRDefault="00DC1FE2" w:rsidP="00B25E5A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Забезпечення</w:t>
            </w:r>
            <w:r w:rsidR="00073BD1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належного</w:t>
            </w:r>
            <w:r w:rsidR="00073BD1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функціонування</w:t>
            </w:r>
            <w:r w:rsidR="00073BD1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бібліотек, впровадження</w:t>
            </w:r>
            <w:r w:rsidR="00073BD1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нових</w:t>
            </w:r>
            <w:r w:rsidR="00073BD1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технологій, оптимізація</w:t>
            </w:r>
            <w:r w:rsidR="00073BD1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витрат на їх</w:t>
            </w:r>
            <w:r w:rsidR="00073BD1" w:rsidRPr="00B25E5A">
              <w:rPr>
                <w:sz w:val="16"/>
                <w:szCs w:val="16"/>
              </w:rPr>
              <w:t xml:space="preserve">нє </w:t>
            </w:r>
            <w:r w:rsidRPr="00B25E5A">
              <w:rPr>
                <w:sz w:val="16"/>
                <w:szCs w:val="16"/>
              </w:rPr>
              <w:t>утримання і розвиток. Сприяння позитивному та динамічному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розвитку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бібліотечної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справи</w:t>
            </w:r>
          </w:p>
        </w:tc>
      </w:tr>
      <w:tr w:rsidR="00DC1FE2" w:rsidRPr="00B25E5A" w14:paraId="319AA566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245823E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64658FC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2748EC9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33A8C13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6C08E71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2C975413" w14:textId="0D10DC31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кошти:</w:t>
            </w:r>
          </w:p>
        </w:tc>
        <w:tc>
          <w:tcPr>
            <w:tcW w:w="851" w:type="dxa"/>
            <w:hideMark/>
          </w:tcPr>
          <w:p w14:paraId="44811F3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2897514E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016EC6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A775DA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705047F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52E51A4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3A2E104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14343324" w14:textId="77777777" w:rsidR="00DC1FE2" w:rsidRPr="00B25E5A" w:rsidRDefault="00DC1FE2" w:rsidP="00B25E5A">
            <w:pPr>
              <w:rPr>
                <w:sz w:val="16"/>
                <w:szCs w:val="16"/>
              </w:rPr>
            </w:pPr>
          </w:p>
        </w:tc>
      </w:tr>
      <w:tr w:rsidR="00DC1FE2" w:rsidRPr="00B25E5A" w14:paraId="332A5178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14C8122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A6DECD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4623B93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6384526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665A562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32A88929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06A2C60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51029,0</w:t>
            </w:r>
          </w:p>
        </w:tc>
        <w:tc>
          <w:tcPr>
            <w:tcW w:w="850" w:type="dxa"/>
            <w:hideMark/>
          </w:tcPr>
          <w:p w14:paraId="2D94F0F6" w14:textId="77777777" w:rsidR="00DC1FE2" w:rsidRPr="00B25E5A" w:rsidRDefault="00DC1FE2" w:rsidP="00DC1FE2">
            <w:pPr>
              <w:jc w:val="right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56131,9</w:t>
            </w:r>
          </w:p>
        </w:tc>
        <w:tc>
          <w:tcPr>
            <w:tcW w:w="851" w:type="dxa"/>
            <w:hideMark/>
          </w:tcPr>
          <w:p w14:paraId="45ECDA18" w14:textId="77777777" w:rsidR="00DC1FE2" w:rsidRPr="00B25E5A" w:rsidRDefault="00DC1FE2" w:rsidP="00DC1FE2">
            <w:pPr>
              <w:jc w:val="right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61745,1</w:t>
            </w:r>
          </w:p>
        </w:tc>
        <w:tc>
          <w:tcPr>
            <w:tcW w:w="850" w:type="dxa"/>
            <w:hideMark/>
          </w:tcPr>
          <w:p w14:paraId="2A77A48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67919,6</w:t>
            </w:r>
          </w:p>
        </w:tc>
        <w:tc>
          <w:tcPr>
            <w:tcW w:w="822" w:type="dxa"/>
            <w:hideMark/>
          </w:tcPr>
          <w:p w14:paraId="4AF0D39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74711,6</w:t>
            </w:r>
          </w:p>
        </w:tc>
        <w:tc>
          <w:tcPr>
            <w:tcW w:w="859" w:type="dxa"/>
            <w:hideMark/>
          </w:tcPr>
          <w:p w14:paraId="13F3542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81958,6</w:t>
            </w:r>
          </w:p>
        </w:tc>
        <w:tc>
          <w:tcPr>
            <w:tcW w:w="859" w:type="dxa"/>
            <w:hideMark/>
          </w:tcPr>
          <w:p w14:paraId="78F02A6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87777,7</w:t>
            </w:r>
          </w:p>
        </w:tc>
        <w:tc>
          <w:tcPr>
            <w:tcW w:w="1854" w:type="dxa"/>
            <w:vMerge/>
            <w:vAlign w:val="center"/>
            <w:hideMark/>
          </w:tcPr>
          <w:p w14:paraId="30973072" w14:textId="77777777" w:rsidR="00DC1FE2" w:rsidRPr="00B25E5A" w:rsidRDefault="00DC1FE2" w:rsidP="00B25E5A">
            <w:pPr>
              <w:rPr>
                <w:sz w:val="16"/>
                <w:szCs w:val="16"/>
              </w:rPr>
            </w:pPr>
          </w:p>
        </w:tc>
      </w:tr>
      <w:tr w:rsidR="00DC1FE2" w:rsidRPr="00B25E5A" w14:paraId="6DF107E0" w14:textId="77777777" w:rsidTr="00FF2F44">
        <w:trPr>
          <w:trHeight w:val="1404"/>
        </w:trPr>
        <w:tc>
          <w:tcPr>
            <w:tcW w:w="474" w:type="dxa"/>
            <w:vMerge/>
            <w:vAlign w:val="center"/>
            <w:hideMark/>
          </w:tcPr>
          <w:p w14:paraId="79842A1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E4F380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20253AA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4F474DB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7D7E334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6D825960" w14:textId="2E0CA05B" w:rsidR="00DC1FE2" w:rsidRPr="00B25E5A" w:rsidRDefault="0091167C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</w:t>
            </w:r>
            <w:r w:rsidR="00DC1FE2" w:rsidRPr="00B25E5A">
              <w:rPr>
                <w:sz w:val="16"/>
                <w:szCs w:val="16"/>
              </w:rPr>
              <w:t>нші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джерела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фінансування</w:t>
            </w:r>
          </w:p>
        </w:tc>
        <w:tc>
          <w:tcPr>
            <w:tcW w:w="851" w:type="dxa"/>
            <w:hideMark/>
          </w:tcPr>
          <w:p w14:paraId="3CAB9A6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35,5</w:t>
            </w:r>
          </w:p>
        </w:tc>
        <w:tc>
          <w:tcPr>
            <w:tcW w:w="850" w:type="dxa"/>
            <w:hideMark/>
          </w:tcPr>
          <w:p w14:paraId="1E4F5C3A" w14:textId="77777777" w:rsidR="00DC1FE2" w:rsidRPr="00B25E5A" w:rsidRDefault="00DC1FE2" w:rsidP="00DC1FE2">
            <w:pPr>
              <w:jc w:val="right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39,1</w:t>
            </w:r>
          </w:p>
        </w:tc>
        <w:tc>
          <w:tcPr>
            <w:tcW w:w="851" w:type="dxa"/>
            <w:hideMark/>
          </w:tcPr>
          <w:p w14:paraId="6591EBB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43,0</w:t>
            </w:r>
          </w:p>
        </w:tc>
        <w:tc>
          <w:tcPr>
            <w:tcW w:w="850" w:type="dxa"/>
            <w:hideMark/>
          </w:tcPr>
          <w:p w14:paraId="2A0DCD9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47,3</w:t>
            </w:r>
          </w:p>
        </w:tc>
        <w:tc>
          <w:tcPr>
            <w:tcW w:w="822" w:type="dxa"/>
            <w:hideMark/>
          </w:tcPr>
          <w:p w14:paraId="6E94CD1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52,0</w:t>
            </w:r>
          </w:p>
        </w:tc>
        <w:tc>
          <w:tcPr>
            <w:tcW w:w="859" w:type="dxa"/>
            <w:hideMark/>
          </w:tcPr>
          <w:p w14:paraId="5D8D67F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57,0</w:t>
            </w:r>
          </w:p>
        </w:tc>
        <w:tc>
          <w:tcPr>
            <w:tcW w:w="859" w:type="dxa"/>
            <w:hideMark/>
          </w:tcPr>
          <w:p w14:paraId="14D9480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61,1</w:t>
            </w:r>
          </w:p>
        </w:tc>
        <w:tc>
          <w:tcPr>
            <w:tcW w:w="1854" w:type="dxa"/>
            <w:vMerge/>
            <w:vAlign w:val="center"/>
            <w:hideMark/>
          </w:tcPr>
          <w:p w14:paraId="6EAC9585" w14:textId="77777777" w:rsidR="00DC1FE2" w:rsidRPr="00B25E5A" w:rsidRDefault="00DC1FE2" w:rsidP="00B25E5A">
            <w:pPr>
              <w:rPr>
                <w:sz w:val="16"/>
                <w:szCs w:val="16"/>
              </w:rPr>
            </w:pPr>
          </w:p>
        </w:tc>
      </w:tr>
      <w:tr w:rsidR="00DC1FE2" w:rsidRPr="00B25E5A" w14:paraId="5F806C79" w14:textId="77777777" w:rsidTr="00FF2F44">
        <w:trPr>
          <w:trHeight w:val="1452"/>
        </w:trPr>
        <w:tc>
          <w:tcPr>
            <w:tcW w:w="474" w:type="dxa"/>
            <w:vMerge/>
            <w:vAlign w:val="center"/>
            <w:hideMark/>
          </w:tcPr>
          <w:p w14:paraId="52C8004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DBE9C6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 w:val="restart"/>
            <w:hideMark/>
          </w:tcPr>
          <w:p w14:paraId="7482C646" w14:textId="2F726213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1.1.2. Забезпечення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відновлення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матеріально-технічної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бази та технічного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переоснащення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бібліотек</w:t>
            </w:r>
          </w:p>
        </w:tc>
        <w:tc>
          <w:tcPr>
            <w:tcW w:w="1311" w:type="dxa"/>
            <w:vMerge w:val="restart"/>
            <w:hideMark/>
          </w:tcPr>
          <w:p w14:paraId="57FD67B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hideMark/>
          </w:tcPr>
          <w:p w14:paraId="2F817E53" w14:textId="7AD9A56C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Управління з питань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культури та охорони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культурної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 xml:space="preserve">спадщини ММР </w:t>
            </w:r>
            <w:r w:rsidR="00BD2B09" w:rsidRPr="00B25E5A">
              <w:rPr>
                <w:sz w:val="16"/>
                <w:szCs w:val="16"/>
              </w:rPr>
              <w:t>(</w:t>
            </w:r>
            <w:r w:rsidRPr="00B25E5A">
              <w:rPr>
                <w:sz w:val="16"/>
                <w:szCs w:val="16"/>
              </w:rPr>
              <w:t>ЦБС для дітей та дорослих</w:t>
            </w:r>
            <w:r w:rsidR="00BD2B09" w:rsidRPr="00B25E5A">
              <w:rPr>
                <w:sz w:val="16"/>
                <w:szCs w:val="16"/>
              </w:rPr>
              <w:t>)</w:t>
            </w:r>
          </w:p>
        </w:tc>
        <w:tc>
          <w:tcPr>
            <w:tcW w:w="1317" w:type="dxa"/>
            <w:hideMark/>
          </w:tcPr>
          <w:p w14:paraId="15D806A1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hideMark/>
          </w:tcPr>
          <w:p w14:paraId="1B83051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5586,0</w:t>
            </w:r>
          </w:p>
        </w:tc>
        <w:tc>
          <w:tcPr>
            <w:tcW w:w="850" w:type="dxa"/>
            <w:hideMark/>
          </w:tcPr>
          <w:p w14:paraId="0C67ECF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6144,6</w:t>
            </w:r>
          </w:p>
        </w:tc>
        <w:tc>
          <w:tcPr>
            <w:tcW w:w="851" w:type="dxa"/>
            <w:hideMark/>
          </w:tcPr>
          <w:p w14:paraId="09FAD23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6759,1</w:t>
            </w:r>
          </w:p>
        </w:tc>
        <w:tc>
          <w:tcPr>
            <w:tcW w:w="850" w:type="dxa"/>
            <w:hideMark/>
          </w:tcPr>
          <w:p w14:paraId="765F65F0" w14:textId="1D7CC99D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743</w:t>
            </w:r>
            <w:r w:rsidR="00020F72" w:rsidRPr="00B25E5A">
              <w:rPr>
                <w:sz w:val="16"/>
                <w:szCs w:val="16"/>
              </w:rPr>
              <w:t>4</w:t>
            </w:r>
            <w:r w:rsidRPr="00B25E5A">
              <w:rPr>
                <w:sz w:val="16"/>
                <w:szCs w:val="16"/>
              </w:rPr>
              <w:t>,</w:t>
            </w:r>
            <w:r w:rsidR="00020F72" w:rsidRPr="00B25E5A">
              <w:rPr>
                <w:sz w:val="16"/>
                <w:szCs w:val="16"/>
              </w:rPr>
              <w:t>9</w:t>
            </w:r>
          </w:p>
        </w:tc>
        <w:tc>
          <w:tcPr>
            <w:tcW w:w="822" w:type="dxa"/>
            <w:hideMark/>
          </w:tcPr>
          <w:p w14:paraId="44D69FD9" w14:textId="192CD4C5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8178,</w:t>
            </w:r>
            <w:r w:rsidR="00020F72" w:rsidRPr="00B25E5A">
              <w:rPr>
                <w:sz w:val="16"/>
                <w:szCs w:val="16"/>
              </w:rPr>
              <w:t>4</w:t>
            </w:r>
          </w:p>
        </w:tc>
        <w:tc>
          <w:tcPr>
            <w:tcW w:w="859" w:type="dxa"/>
            <w:hideMark/>
          </w:tcPr>
          <w:p w14:paraId="78BF24D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8971,7</w:t>
            </w:r>
          </w:p>
        </w:tc>
        <w:tc>
          <w:tcPr>
            <w:tcW w:w="859" w:type="dxa"/>
            <w:hideMark/>
          </w:tcPr>
          <w:p w14:paraId="57F44FB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9608,7</w:t>
            </w:r>
          </w:p>
        </w:tc>
        <w:tc>
          <w:tcPr>
            <w:tcW w:w="1854" w:type="dxa"/>
            <w:vMerge w:val="restart"/>
            <w:hideMark/>
          </w:tcPr>
          <w:p w14:paraId="52A35854" w14:textId="1E9D2F07" w:rsidR="00DC1FE2" w:rsidRPr="00B25E5A" w:rsidRDefault="00DC1FE2" w:rsidP="00B25E5A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Покращання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матеріально-технічного стану бібліотек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міста. Перетворення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їх на сучасні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інформаційні та культурно-освітні центри, які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надають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послуги з використанням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новітніх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інформаційних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технологій</w:t>
            </w:r>
          </w:p>
        </w:tc>
      </w:tr>
      <w:tr w:rsidR="00DC1FE2" w:rsidRPr="00B25E5A" w14:paraId="483C8604" w14:textId="77777777" w:rsidTr="00FF2F44">
        <w:trPr>
          <w:trHeight w:val="756"/>
        </w:trPr>
        <w:tc>
          <w:tcPr>
            <w:tcW w:w="474" w:type="dxa"/>
            <w:vMerge/>
            <w:vAlign w:val="center"/>
            <w:hideMark/>
          </w:tcPr>
          <w:p w14:paraId="5CCE559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72B76B4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019C988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6F94635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2AB4A4F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6F29E70E" w14:textId="6216EB54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кошти:</w:t>
            </w:r>
          </w:p>
        </w:tc>
        <w:tc>
          <w:tcPr>
            <w:tcW w:w="851" w:type="dxa"/>
            <w:vAlign w:val="bottom"/>
            <w:hideMark/>
          </w:tcPr>
          <w:p w14:paraId="3591F4E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bottom"/>
            <w:hideMark/>
          </w:tcPr>
          <w:p w14:paraId="3B6E1738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bottom"/>
            <w:hideMark/>
          </w:tcPr>
          <w:p w14:paraId="097D812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bottom"/>
            <w:hideMark/>
          </w:tcPr>
          <w:p w14:paraId="2ECFBB4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vAlign w:val="bottom"/>
            <w:hideMark/>
          </w:tcPr>
          <w:p w14:paraId="724FBED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785A606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3E3239B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27DC447F" w14:textId="77777777" w:rsidR="00DC1FE2" w:rsidRPr="00B25E5A" w:rsidRDefault="00DC1FE2" w:rsidP="00B25E5A">
            <w:pPr>
              <w:rPr>
                <w:sz w:val="16"/>
                <w:szCs w:val="16"/>
              </w:rPr>
            </w:pPr>
          </w:p>
        </w:tc>
      </w:tr>
      <w:tr w:rsidR="00DC1FE2" w:rsidRPr="00B25E5A" w14:paraId="1F0636AC" w14:textId="77777777" w:rsidTr="00FF2F44">
        <w:trPr>
          <w:trHeight w:val="780"/>
        </w:trPr>
        <w:tc>
          <w:tcPr>
            <w:tcW w:w="474" w:type="dxa"/>
            <w:vMerge/>
            <w:vAlign w:val="center"/>
            <w:hideMark/>
          </w:tcPr>
          <w:p w14:paraId="54EE250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4F0FC57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2B16BE4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228F243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686CBA6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2E36ECC3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0C25C04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5456,0</w:t>
            </w:r>
          </w:p>
        </w:tc>
        <w:tc>
          <w:tcPr>
            <w:tcW w:w="850" w:type="dxa"/>
            <w:hideMark/>
          </w:tcPr>
          <w:p w14:paraId="1F4ED3B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6001,6</w:t>
            </w:r>
          </w:p>
        </w:tc>
        <w:tc>
          <w:tcPr>
            <w:tcW w:w="851" w:type="dxa"/>
            <w:hideMark/>
          </w:tcPr>
          <w:p w14:paraId="2E1CDE7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6601,8</w:t>
            </w:r>
          </w:p>
        </w:tc>
        <w:tc>
          <w:tcPr>
            <w:tcW w:w="850" w:type="dxa"/>
            <w:hideMark/>
          </w:tcPr>
          <w:p w14:paraId="24900E1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7261,9</w:t>
            </w:r>
          </w:p>
        </w:tc>
        <w:tc>
          <w:tcPr>
            <w:tcW w:w="822" w:type="dxa"/>
            <w:hideMark/>
          </w:tcPr>
          <w:p w14:paraId="457885E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7988,1</w:t>
            </w:r>
          </w:p>
        </w:tc>
        <w:tc>
          <w:tcPr>
            <w:tcW w:w="859" w:type="dxa"/>
            <w:hideMark/>
          </w:tcPr>
          <w:p w14:paraId="3BB5E60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8762,9</w:t>
            </w:r>
          </w:p>
        </w:tc>
        <w:tc>
          <w:tcPr>
            <w:tcW w:w="859" w:type="dxa"/>
            <w:hideMark/>
          </w:tcPr>
          <w:p w14:paraId="4C47799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9385,1</w:t>
            </w:r>
          </w:p>
        </w:tc>
        <w:tc>
          <w:tcPr>
            <w:tcW w:w="1854" w:type="dxa"/>
            <w:vMerge/>
            <w:vAlign w:val="center"/>
            <w:hideMark/>
          </w:tcPr>
          <w:p w14:paraId="6D102271" w14:textId="77777777" w:rsidR="00DC1FE2" w:rsidRPr="00B25E5A" w:rsidRDefault="00DC1FE2" w:rsidP="00B25E5A">
            <w:pPr>
              <w:rPr>
                <w:sz w:val="16"/>
                <w:szCs w:val="16"/>
              </w:rPr>
            </w:pPr>
          </w:p>
        </w:tc>
      </w:tr>
      <w:tr w:rsidR="00DC1FE2" w:rsidRPr="00B25E5A" w14:paraId="2948E977" w14:textId="77777777" w:rsidTr="00FF2F44">
        <w:trPr>
          <w:trHeight w:val="864"/>
        </w:trPr>
        <w:tc>
          <w:tcPr>
            <w:tcW w:w="474" w:type="dxa"/>
            <w:vMerge/>
            <w:vAlign w:val="center"/>
            <w:hideMark/>
          </w:tcPr>
          <w:p w14:paraId="4C6C346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6E2458E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0373297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740AF08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62BA689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244C8616" w14:textId="3570A13F" w:rsidR="00DC1FE2" w:rsidRPr="00B25E5A" w:rsidRDefault="0091167C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</w:t>
            </w:r>
            <w:r w:rsidR="00DC1FE2" w:rsidRPr="00B25E5A">
              <w:rPr>
                <w:sz w:val="16"/>
                <w:szCs w:val="16"/>
              </w:rPr>
              <w:t>нші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джерела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фінансування</w:t>
            </w:r>
          </w:p>
        </w:tc>
        <w:tc>
          <w:tcPr>
            <w:tcW w:w="851" w:type="dxa"/>
            <w:hideMark/>
          </w:tcPr>
          <w:p w14:paraId="26C0CA2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130,0</w:t>
            </w:r>
          </w:p>
        </w:tc>
        <w:tc>
          <w:tcPr>
            <w:tcW w:w="850" w:type="dxa"/>
            <w:hideMark/>
          </w:tcPr>
          <w:p w14:paraId="4D1894BC" w14:textId="77777777" w:rsidR="00DC1FE2" w:rsidRPr="00B25E5A" w:rsidRDefault="00DC1FE2" w:rsidP="00DC1FE2">
            <w:pPr>
              <w:jc w:val="right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143,0</w:t>
            </w:r>
          </w:p>
        </w:tc>
        <w:tc>
          <w:tcPr>
            <w:tcW w:w="851" w:type="dxa"/>
            <w:hideMark/>
          </w:tcPr>
          <w:p w14:paraId="430EC43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157,3</w:t>
            </w:r>
          </w:p>
        </w:tc>
        <w:tc>
          <w:tcPr>
            <w:tcW w:w="850" w:type="dxa"/>
            <w:hideMark/>
          </w:tcPr>
          <w:p w14:paraId="288A5C9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173,0</w:t>
            </w:r>
          </w:p>
        </w:tc>
        <w:tc>
          <w:tcPr>
            <w:tcW w:w="822" w:type="dxa"/>
            <w:hideMark/>
          </w:tcPr>
          <w:p w14:paraId="5F0F6BF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190,3</w:t>
            </w:r>
          </w:p>
        </w:tc>
        <w:tc>
          <w:tcPr>
            <w:tcW w:w="859" w:type="dxa"/>
            <w:hideMark/>
          </w:tcPr>
          <w:p w14:paraId="6DAEC64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208,8</w:t>
            </w:r>
          </w:p>
        </w:tc>
        <w:tc>
          <w:tcPr>
            <w:tcW w:w="859" w:type="dxa"/>
            <w:hideMark/>
          </w:tcPr>
          <w:p w14:paraId="64F8F41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223,6</w:t>
            </w:r>
          </w:p>
        </w:tc>
        <w:tc>
          <w:tcPr>
            <w:tcW w:w="1854" w:type="dxa"/>
            <w:vMerge/>
            <w:vAlign w:val="center"/>
            <w:hideMark/>
          </w:tcPr>
          <w:p w14:paraId="3DBA25CC" w14:textId="77777777" w:rsidR="00DC1FE2" w:rsidRPr="00B25E5A" w:rsidRDefault="00DC1FE2" w:rsidP="00B25E5A">
            <w:pPr>
              <w:rPr>
                <w:sz w:val="16"/>
                <w:szCs w:val="16"/>
              </w:rPr>
            </w:pPr>
          </w:p>
        </w:tc>
      </w:tr>
      <w:tr w:rsidR="00DC1FE2" w:rsidRPr="00B25E5A" w14:paraId="26197F87" w14:textId="77777777" w:rsidTr="00FF2F44">
        <w:trPr>
          <w:trHeight w:val="840"/>
        </w:trPr>
        <w:tc>
          <w:tcPr>
            <w:tcW w:w="474" w:type="dxa"/>
            <w:vMerge/>
            <w:vAlign w:val="center"/>
            <w:hideMark/>
          </w:tcPr>
          <w:p w14:paraId="6D31325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1365826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 w:val="restart"/>
            <w:hideMark/>
          </w:tcPr>
          <w:p w14:paraId="3848B636" w14:textId="172C896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1.1.3. Комплектув</w:t>
            </w:r>
            <w:r w:rsidR="00020F72" w:rsidRPr="00B25E5A">
              <w:rPr>
                <w:sz w:val="16"/>
                <w:szCs w:val="16"/>
              </w:rPr>
              <w:t>а</w:t>
            </w:r>
            <w:r w:rsidRPr="00B25E5A">
              <w:rPr>
                <w:sz w:val="16"/>
                <w:szCs w:val="16"/>
              </w:rPr>
              <w:t>ння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бібліотечних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фондів новою літературою, поповнення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фондів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бібліотек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кращими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зразками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вітчизняної та світової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літератури, їх</w:t>
            </w:r>
            <w:r w:rsidR="0091167C" w:rsidRPr="00B25E5A">
              <w:rPr>
                <w:sz w:val="16"/>
                <w:szCs w:val="16"/>
              </w:rPr>
              <w:t xml:space="preserve">нє </w:t>
            </w:r>
            <w:r w:rsidRPr="00B25E5A">
              <w:rPr>
                <w:sz w:val="16"/>
                <w:szCs w:val="16"/>
              </w:rPr>
              <w:t>збереження та використання</w:t>
            </w:r>
          </w:p>
        </w:tc>
        <w:tc>
          <w:tcPr>
            <w:tcW w:w="1311" w:type="dxa"/>
            <w:vMerge w:val="restart"/>
            <w:hideMark/>
          </w:tcPr>
          <w:p w14:paraId="5882F4B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2021-2025</w:t>
            </w:r>
          </w:p>
        </w:tc>
        <w:tc>
          <w:tcPr>
            <w:tcW w:w="1341" w:type="dxa"/>
            <w:vMerge w:val="restart"/>
            <w:hideMark/>
          </w:tcPr>
          <w:p w14:paraId="32F29B59" w14:textId="72A3AC21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Управління з питань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культури та охорони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культурної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спадщини ММР</w:t>
            </w:r>
            <w:r w:rsidR="00BD2B09" w:rsidRPr="00B25E5A">
              <w:rPr>
                <w:sz w:val="16"/>
                <w:szCs w:val="16"/>
              </w:rPr>
              <w:t xml:space="preserve"> (</w:t>
            </w:r>
            <w:r w:rsidRPr="00B25E5A">
              <w:rPr>
                <w:sz w:val="16"/>
                <w:szCs w:val="16"/>
              </w:rPr>
              <w:t>ЦБС для дітей та дорослих</w:t>
            </w:r>
            <w:r w:rsidR="00BD2B09" w:rsidRPr="00B25E5A">
              <w:rPr>
                <w:sz w:val="16"/>
                <w:szCs w:val="16"/>
              </w:rPr>
              <w:t>)</w:t>
            </w:r>
          </w:p>
        </w:tc>
        <w:tc>
          <w:tcPr>
            <w:tcW w:w="1317" w:type="dxa"/>
            <w:hideMark/>
          </w:tcPr>
          <w:p w14:paraId="203E65C6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hideMark/>
          </w:tcPr>
          <w:p w14:paraId="14D3188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2398,0</w:t>
            </w:r>
          </w:p>
        </w:tc>
        <w:tc>
          <w:tcPr>
            <w:tcW w:w="850" w:type="dxa"/>
            <w:hideMark/>
          </w:tcPr>
          <w:p w14:paraId="015FA97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2637,8</w:t>
            </w:r>
          </w:p>
        </w:tc>
        <w:tc>
          <w:tcPr>
            <w:tcW w:w="851" w:type="dxa"/>
            <w:hideMark/>
          </w:tcPr>
          <w:p w14:paraId="4DF5E2B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2901,6</w:t>
            </w:r>
          </w:p>
        </w:tc>
        <w:tc>
          <w:tcPr>
            <w:tcW w:w="850" w:type="dxa"/>
            <w:hideMark/>
          </w:tcPr>
          <w:p w14:paraId="6D07A38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3191,7</w:t>
            </w:r>
          </w:p>
        </w:tc>
        <w:tc>
          <w:tcPr>
            <w:tcW w:w="822" w:type="dxa"/>
            <w:hideMark/>
          </w:tcPr>
          <w:p w14:paraId="591972E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3510,9</w:t>
            </w:r>
          </w:p>
        </w:tc>
        <w:tc>
          <w:tcPr>
            <w:tcW w:w="859" w:type="dxa"/>
            <w:hideMark/>
          </w:tcPr>
          <w:p w14:paraId="405A8B65" w14:textId="388EC844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3851,</w:t>
            </w:r>
            <w:r w:rsidR="006047A4" w:rsidRPr="00B25E5A">
              <w:rPr>
                <w:sz w:val="16"/>
                <w:szCs w:val="16"/>
              </w:rPr>
              <w:t>4</w:t>
            </w:r>
          </w:p>
        </w:tc>
        <w:tc>
          <w:tcPr>
            <w:tcW w:w="859" w:type="dxa"/>
            <w:hideMark/>
          </w:tcPr>
          <w:p w14:paraId="6CA27C5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4124,9</w:t>
            </w:r>
          </w:p>
        </w:tc>
        <w:tc>
          <w:tcPr>
            <w:tcW w:w="1854" w:type="dxa"/>
            <w:vMerge w:val="restart"/>
            <w:hideMark/>
          </w:tcPr>
          <w:p w14:paraId="308980A8" w14:textId="7E869541" w:rsidR="00DC1FE2" w:rsidRPr="00B25E5A" w:rsidRDefault="00DC1FE2" w:rsidP="00B25E5A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Забезпечення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публічних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бібліотек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вітчизняною та зарубіжною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книжковою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продукцією, задоволення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більш широкого кола читачів, задоволення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їх</w:t>
            </w:r>
            <w:r w:rsidR="0091167C" w:rsidRPr="00B25E5A">
              <w:rPr>
                <w:sz w:val="16"/>
                <w:szCs w:val="16"/>
              </w:rPr>
              <w:t>ніх</w:t>
            </w:r>
            <w:r w:rsidRPr="00B25E5A">
              <w:rPr>
                <w:sz w:val="16"/>
                <w:szCs w:val="16"/>
              </w:rPr>
              <w:t xml:space="preserve"> потреб у літературі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всіх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напрямків</w:t>
            </w:r>
          </w:p>
        </w:tc>
      </w:tr>
      <w:tr w:rsidR="00DC1FE2" w:rsidRPr="00B25E5A" w14:paraId="04ED5A90" w14:textId="77777777" w:rsidTr="00FF2F44">
        <w:trPr>
          <w:trHeight w:val="804"/>
        </w:trPr>
        <w:tc>
          <w:tcPr>
            <w:tcW w:w="474" w:type="dxa"/>
            <w:vMerge/>
            <w:vAlign w:val="center"/>
            <w:hideMark/>
          </w:tcPr>
          <w:p w14:paraId="3B3E375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CDE8BA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60A1621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2A3CB19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7575F89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49CFD4E3" w14:textId="0166B269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кошти:</w:t>
            </w:r>
          </w:p>
        </w:tc>
        <w:tc>
          <w:tcPr>
            <w:tcW w:w="851" w:type="dxa"/>
            <w:hideMark/>
          </w:tcPr>
          <w:p w14:paraId="4526DC4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7EDEA65A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3EA0BAD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372D86F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68A004B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5DE2409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4BD4C5B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3CB19D53" w14:textId="77777777" w:rsidR="00DC1FE2" w:rsidRPr="00B25E5A" w:rsidRDefault="00DC1FE2" w:rsidP="00B25E5A">
            <w:pPr>
              <w:rPr>
                <w:sz w:val="16"/>
                <w:szCs w:val="16"/>
              </w:rPr>
            </w:pPr>
          </w:p>
        </w:tc>
      </w:tr>
      <w:tr w:rsidR="00DC1FE2" w:rsidRPr="00B25E5A" w14:paraId="71E11C69" w14:textId="77777777" w:rsidTr="00FF2F44">
        <w:trPr>
          <w:trHeight w:val="768"/>
        </w:trPr>
        <w:tc>
          <w:tcPr>
            <w:tcW w:w="474" w:type="dxa"/>
            <w:vMerge/>
            <w:vAlign w:val="center"/>
            <w:hideMark/>
          </w:tcPr>
          <w:p w14:paraId="20B7FEE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4DBA034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741BEF0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6EAE3A5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2D00B7B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0F9452BB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4836775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2200,0</w:t>
            </w:r>
          </w:p>
        </w:tc>
        <w:tc>
          <w:tcPr>
            <w:tcW w:w="850" w:type="dxa"/>
            <w:hideMark/>
          </w:tcPr>
          <w:p w14:paraId="6C8D59A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2420,0</w:t>
            </w:r>
          </w:p>
        </w:tc>
        <w:tc>
          <w:tcPr>
            <w:tcW w:w="851" w:type="dxa"/>
            <w:hideMark/>
          </w:tcPr>
          <w:p w14:paraId="05B4A6E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2662,0</w:t>
            </w:r>
          </w:p>
        </w:tc>
        <w:tc>
          <w:tcPr>
            <w:tcW w:w="850" w:type="dxa"/>
            <w:hideMark/>
          </w:tcPr>
          <w:p w14:paraId="7E74640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2928,2</w:t>
            </w:r>
          </w:p>
        </w:tc>
        <w:tc>
          <w:tcPr>
            <w:tcW w:w="822" w:type="dxa"/>
            <w:hideMark/>
          </w:tcPr>
          <w:p w14:paraId="522D640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3221,0</w:t>
            </w:r>
          </w:p>
        </w:tc>
        <w:tc>
          <w:tcPr>
            <w:tcW w:w="859" w:type="dxa"/>
            <w:hideMark/>
          </w:tcPr>
          <w:p w14:paraId="3262A56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3533,4</w:t>
            </w:r>
          </w:p>
        </w:tc>
        <w:tc>
          <w:tcPr>
            <w:tcW w:w="859" w:type="dxa"/>
            <w:hideMark/>
          </w:tcPr>
          <w:p w14:paraId="0D71146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3784,3</w:t>
            </w:r>
          </w:p>
        </w:tc>
        <w:tc>
          <w:tcPr>
            <w:tcW w:w="1854" w:type="dxa"/>
            <w:vMerge/>
            <w:vAlign w:val="center"/>
            <w:hideMark/>
          </w:tcPr>
          <w:p w14:paraId="46276F2E" w14:textId="77777777" w:rsidR="00DC1FE2" w:rsidRPr="00B25E5A" w:rsidRDefault="00DC1FE2" w:rsidP="00B25E5A">
            <w:pPr>
              <w:rPr>
                <w:sz w:val="16"/>
                <w:szCs w:val="16"/>
              </w:rPr>
            </w:pPr>
          </w:p>
        </w:tc>
      </w:tr>
      <w:tr w:rsidR="00DC1FE2" w:rsidRPr="00B25E5A" w14:paraId="634B53F3" w14:textId="77777777" w:rsidTr="00FF2F44">
        <w:trPr>
          <w:trHeight w:val="1224"/>
        </w:trPr>
        <w:tc>
          <w:tcPr>
            <w:tcW w:w="474" w:type="dxa"/>
            <w:vMerge/>
            <w:vAlign w:val="center"/>
            <w:hideMark/>
          </w:tcPr>
          <w:p w14:paraId="640BED2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89567C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56BC08A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06A3C43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53AAF62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60B2FCC7" w14:textId="5BF281B4" w:rsidR="00DC1FE2" w:rsidRPr="00B25E5A" w:rsidRDefault="0091167C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</w:t>
            </w:r>
            <w:r w:rsidR="00DC1FE2" w:rsidRPr="00B25E5A">
              <w:rPr>
                <w:sz w:val="16"/>
                <w:szCs w:val="16"/>
              </w:rPr>
              <w:t>нші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джерела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фінансування</w:t>
            </w:r>
          </w:p>
        </w:tc>
        <w:tc>
          <w:tcPr>
            <w:tcW w:w="851" w:type="dxa"/>
            <w:hideMark/>
          </w:tcPr>
          <w:p w14:paraId="4D9855B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198,0</w:t>
            </w:r>
          </w:p>
        </w:tc>
        <w:tc>
          <w:tcPr>
            <w:tcW w:w="850" w:type="dxa"/>
            <w:hideMark/>
          </w:tcPr>
          <w:p w14:paraId="681DAEF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217,8</w:t>
            </w:r>
          </w:p>
        </w:tc>
        <w:tc>
          <w:tcPr>
            <w:tcW w:w="851" w:type="dxa"/>
            <w:hideMark/>
          </w:tcPr>
          <w:p w14:paraId="55CD1C6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239,6</w:t>
            </w:r>
          </w:p>
        </w:tc>
        <w:tc>
          <w:tcPr>
            <w:tcW w:w="850" w:type="dxa"/>
            <w:hideMark/>
          </w:tcPr>
          <w:p w14:paraId="38C6A45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263,5</w:t>
            </w:r>
          </w:p>
        </w:tc>
        <w:tc>
          <w:tcPr>
            <w:tcW w:w="822" w:type="dxa"/>
            <w:hideMark/>
          </w:tcPr>
          <w:p w14:paraId="379C1F3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289,9</w:t>
            </w:r>
          </w:p>
        </w:tc>
        <w:tc>
          <w:tcPr>
            <w:tcW w:w="859" w:type="dxa"/>
            <w:hideMark/>
          </w:tcPr>
          <w:p w14:paraId="7B66208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318,0</w:t>
            </w:r>
          </w:p>
        </w:tc>
        <w:tc>
          <w:tcPr>
            <w:tcW w:w="859" w:type="dxa"/>
            <w:hideMark/>
          </w:tcPr>
          <w:p w14:paraId="17FAA09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340,6</w:t>
            </w:r>
          </w:p>
        </w:tc>
        <w:tc>
          <w:tcPr>
            <w:tcW w:w="1854" w:type="dxa"/>
            <w:vMerge/>
            <w:vAlign w:val="center"/>
            <w:hideMark/>
          </w:tcPr>
          <w:p w14:paraId="04EF16D3" w14:textId="77777777" w:rsidR="00DC1FE2" w:rsidRPr="00B25E5A" w:rsidRDefault="00DC1FE2" w:rsidP="00B25E5A">
            <w:pPr>
              <w:rPr>
                <w:sz w:val="16"/>
                <w:szCs w:val="16"/>
              </w:rPr>
            </w:pPr>
          </w:p>
        </w:tc>
      </w:tr>
      <w:tr w:rsidR="00DC1FE2" w:rsidRPr="00B25E5A" w14:paraId="693C8F04" w14:textId="77777777" w:rsidTr="00FF2F44">
        <w:trPr>
          <w:trHeight w:val="924"/>
        </w:trPr>
        <w:tc>
          <w:tcPr>
            <w:tcW w:w="474" w:type="dxa"/>
            <w:vMerge/>
            <w:vAlign w:val="center"/>
            <w:hideMark/>
          </w:tcPr>
          <w:p w14:paraId="5BE06D1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4BC4EC3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 w:val="restart"/>
            <w:hideMark/>
          </w:tcPr>
          <w:p w14:paraId="5CA68E96" w14:textId="6CAF80EE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1.1.4. Впровадження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proofErr w:type="spellStart"/>
            <w:r w:rsidRPr="00B25E5A">
              <w:rPr>
                <w:sz w:val="16"/>
                <w:szCs w:val="16"/>
              </w:rPr>
              <w:t>безбар'єрних</w:t>
            </w:r>
            <w:proofErr w:type="spellEnd"/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 xml:space="preserve">рішень для </w:t>
            </w:r>
            <w:r w:rsidR="005A3C6D" w:rsidRPr="00B25E5A">
              <w:rPr>
                <w:sz w:val="16"/>
                <w:szCs w:val="16"/>
              </w:rPr>
              <w:t>осіб з інвалідністю</w:t>
            </w:r>
          </w:p>
        </w:tc>
        <w:tc>
          <w:tcPr>
            <w:tcW w:w="1311" w:type="dxa"/>
            <w:vMerge w:val="restart"/>
            <w:hideMark/>
          </w:tcPr>
          <w:p w14:paraId="7CB8E87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hideMark/>
          </w:tcPr>
          <w:p w14:paraId="5CBAB3C8" w14:textId="601F79BB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Управління з питань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культури та охорони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культурної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 xml:space="preserve">спадщини ММР </w:t>
            </w:r>
            <w:r w:rsidR="00BD2B09" w:rsidRPr="00B25E5A">
              <w:rPr>
                <w:sz w:val="16"/>
                <w:szCs w:val="16"/>
              </w:rPr>
              <w:lastRenderedPageBreak/>
              <w:t>(</w:t>
            </w:r>
            <w:r w:rsidRPr="00B25E5A">
              <w:rPr>
                <w:sz w:val="16"/>
                <w:szCs w:val="16"/>
              </w:rPr>
              <w:t>ЦБС для дітей та дорослих</w:t>
            </w:r>
            <w:r w:rsidR="00BD2B09" w:rsidRPr="00B25E5A">
              <w:rPr>
                <w:sz w:val="16"/>
                <w:szCs w:val="16"/>
              </w:rPr>
              <w:t>)</w:t>
            </w:r>
          </w:p>
        </w:tc>
        <w:tc>
          <w:tcPr>
            <w:tcW w:w="1317" w:type="dxa"/>
            <w:hideMark/>
          </w:tcPr>
          <w:p w14:paraId="018FF36D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lastRenderedPageBreak/>
              <w:t>Всього:</w:t>
            </w:r>
          </w:p>
        </w:tc>
        <w:tc>
          <w:tcPr>
            <w:tcW w:w="851" w:type="dxa"/>
            <w:hideMark/>
          </w:tcPr>
          <w:p w14:paraId="0A7A421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hideMark/>
          </w:tcPr>
          <w:p w14:paraId="0F4532C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440,0</w:t>
            </w:r>
          </w:p>
        </w:tc>
        <w:tc>
          <w:tcPr>
            <w:tcW w:w="851" w:type="dxa"/>
            <w:hideMark/>
          </w:tcPr>
          <w:p w14:paraId="6CB924B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484,0</w:t>
            </w:r>
          </w:p>
        </w:tc>
        <w:tc>
          <w:tcPr>
            <w:tcW w:w="850" w:type="dxa"/>
            <w:hideMark/>
          </w:tcPr>
          <w:p w14:paraId="15C34A3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532,4</w:t>
            </w:r>
          </w:p>
        </w:tc>
        <w:tc>
          <w:tcPr>
            <w:tcW w:w="822" w:type="dxa"/>
            <w:hideMark/>
          </w:tcPr>
          <w:p w14:paraId="00027F8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585,6</w:t>
            </w:r>
          </w:p>
        </w:tc>
        <w:tc>
          <w:tcPr>
            <w:tcW w:w="859" w:type="dxa"/>
            <w:hideMark/>
          </w:tcPr>
          <w:p w14:paraId="7AE3920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642,4</w:t>
            </w:r>
          </w:p>
        </w:tc>
        <w:tc>
          <w:tcPr>
            <w:tcW w:w="859" w:type="dxa"/>
            <w:hideMark/>
          </w:tcPr>
          <w:p w14:paraId="0765AF3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688,0</w:t>
            </w:r>
          </w:p>
        </w:tc>
        <w:tc>
          <w:tcPr>
            <w:tcW w:w="1854" w:type="dxa"/>
            <w:vMerge w:val="restart"/>
            <w:hideMark/>
          </w:tcPr>
          <w:p w14:paraId="62FEEFA6" w14:textId="36909DBE" w:rsidR="00DC1FE2" w:rsidRPr="00B25E5A" w:rsidRDefault="00DC1FE2" w:rsidP="00B25E5A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Забезпечення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 xml:space="preserve">можливості </w:t>
            </w:r>
            <w:r w:rsidR="00FD4A9E" w:rsidRPr="00B25E5A">
              <w:rPr>
                <w:sz w:val="16"/>
                <w:szCs w:val="16"/>
              </w:rPr>
              <w:t>особам з інвалідністю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брати участь у громадському та мистецькому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житті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міста, не відчуваючи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lastRenderedPageBreak/>
              <w:t>дискримінації за ознакою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інвалідності</w:t>
            </w:r>
          </w:p>
        </w:tc>
      </w:tr>
      <w:tr w:rsidR="00DC1FE2" w:rsidRPr="00B25E5A" w14:paraId="6F4F12C8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534772E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770F073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1693BA6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3C62753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283734C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68F10E9C" w14:textId="578B2FA2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кошти:</w:t>
            </w:r>
          </w:p>
        </w:tc>
        <w:tc>
          <w:tcPr>
            <w:tcW w:w="851" w:type="dxa"/>
            <w:hideMark/>
          </w:tcPr>
          <w:p w14:paraId="02CA5FB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28C7090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76B1728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083D65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2CC1FF0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29607C7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7593B66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3ECA3B3B" w14:textId="77777777" w:rsidR="00DC1FE2" w:rsidRPr="00B25E5A" w:rsidRDefault="00DC1FE2" w:rsidP="00B25E5A">
            <w:pPr>
              <w:rPr>
                <w:sz w:val="16"/>
                <w:szCs w:val="16"/>
              </w:rPr>
            </w:pPr>
          </w:p>
        </w:tc>
      </w:tr>
      <w:tr w:rsidR="00DC1FE2" w:rsidRPr="00B25E5A" w14:paraId="10A61927" w14:textId="77777777" w:rsidTr="00FF2F44">
        <w:trPr>
          <w:trHeight w:val="732"/>
        </w:trPr>
        <w:tc>
          <w:tcPr>
            <w:tcW w:w="474" w:type="dxa"/>
            <w:vMerge/>
            <w:vAlign w:val="center"/>
            <w:hideMark/>
          </w:tcPr>
          <w:p w14:paraId="4790866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0E801DA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63FEE83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451F373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5995D30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63CEA204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092A5CC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hideMark/>
          </w:tcPr>
          <w:p w14:paraId="39370D2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440,0</w:t>
            </w:r>
          </w:p>
        </w:tc>
        <w:tc>
          <w:tcPr>
            <w:tcW w:w="851" w:type="dxa"/>
            <w:hideMark/>
          </w:tcPr>
          <w:p w14:paraId="10003B2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484,0</w:t>
            </w:r>
          </w:p>
        </w:tc>
        <w:tc>
          <w:tcPr>
            <w:tcW w:w="850" w:type="dxa"/>
            <w:hideMark/>
          </w:tcPr>
          <w:p w14:paraId="73E9300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532,4</w:t>
            </w:r>
          </w:p>
        </w:tc>
        <w:tc>
          <w:tcPr>
            <w:tcW w:w="822" w:type="dxa"/>
            <w:hideMark/>
          </w:tcPr>
          <w:p w14:paraId="53E4BB4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585,6</w:t>
            </w:r>
          </w:p>
        </w:tc>
        <w:tc>
          <w:tcPr>
            <w:tcW w:w="859" w:type="dxa"/>
            <w:hideMark/>
          </w:tcPr>
          <w:p w14:paraId="08F2B13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642,4</w:t>
            </w:r>
          </w:p>
        </w:tc>
        <w:tc>
          <w:tcPr>
            <w:tcW w:w="859" w:type="dxa"/>
            <w:hideMark/>
          </w:tcPr>
          <w:p w14:paraId="6185A44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688,0</w:t>
            </w:r>
          </w:p>
        </w:tc>
        <w:tc>
          <w:tcPr>
            <w:tcW w:w="1854" w:type="dxa"/>
            <w:vMerge/>
            <w:vAlign w:val="center"/>
            <w:hideMark/>
          </w:tcPr>
          <w:p w14:paraId="5EFC506C" w14:textId="77777777" w:rsidR="00DC1FE2" w:rsidRPr="00B25E5A" w:rsidRDefault="00DC1FE2" w:rsidP="00B25E5A">
            <w:pPr>
              <w:rPr>
                <w:sz w:val="16"/>
                <w:szCs w:val="16"/>
              </w:rPr>
            </w:pPr>
          </w:p>
        </w:tc>
      </w:tr>
      <w:tr w:rsidR="00DC1FE2" w:rsidRPr="00B25E5A" w14:paraId="232C9E03" w14:textId="77777777" w:rsidTr="00FF2F44">
        <w:trPr>
          <w:trHeight w:val="780"/>
        </w:trPr>
        <w:tc>
          <w:tcPr>
            <w:tcW w:w="474" w:type="dxa"/>
            <w:vMerge/>
            <w:vAlign w:val="center"/>
            <w:hideMark/>
          </w:tcPr>
          <w:p w14:paraId="4F1F9F7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0B34ADB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7EF7E12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0686439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67DB628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665EAB41" w14:textId="29ACE012" w:rsidR="00DC1FE2" w:rsidRPr="00B25E5A" w:rsidRDefault="0091167C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</w:t>
            </w:r>
            <w:r w:rsidR="00DC1FE2" w:rsidRPr="00B25E5A">
              <w:rPr>
                <w:sz w:val="16"/>
                <w:szCs w:val="16"/>
              </w:rPr>
              <w:t>нші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джерела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фінансування</w:t>
            </w:r>
          </w:p>
        </w:tc>
        <w:tc>
          <w:tcPr>
            <w:tcW w:w="851" w:type="dxa"/>
            <w:hideMark/>
          </w:tcPr>
          <w:p w14:paraId="58DCC5E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28A0772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2F08A76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7A0BF5A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37DB3D6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70CFE53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7298994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633C80F8" w14:textId="77777777" w:rsidR="00DC1FE2" w:rsidRPr="00B25E5A" w:rsidRDefault="00DC1FE2" w:rsidP="00B25E5A">
            <w:pPr>
              <w:rPr>
                <w:sz w:val="16"/>
                <w:szCs w:val="16"/>
              </w:rPr>
            </w:pPr>
          </w:p>
        </w:tc>
      </w:tr>
      <w:tr w:rsidR="00DC1FE2" w:rsidRPr="00B25E5A" w14:paraId="3CA3EDFD" w14:textId="77777777" w:rsidTr="00FF2F44">
        <w:trPr>
          <w:trHeight w:val="468"/>
        </w:trPr>
        <w:tc>
          <w:tcPr>
            <w:tcW w:w="474" w:type="dxa"/>
            <w:vMerge/>
            <w:vAlign w:val="center"/>
            <w:hideMark/>
          </w:tcPr>
          <w:p w14:paraId="01B68C7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338887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 w:val="restart"/>
            <w:hideMark/>
          </w:tcPr>
          <w:p w14:paraId="3AD88DD5" w14:textId="2568A31C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1.1.5. Підтримка</w:t>
            </w:r>
            <w:r w:rsidR="00020F72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сучасних</w:t>
            </w:r>
            <w:r w:rsidR="00020F72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авторів, які</w:t>
            </w:r>
            <w:r w:rsidR="00020F72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пишуть про місто</w:t>
            </w:r>
            <w:r w:rsidR="00020F72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Миколаїв</w:t>
            </w:r>
          </w:p>
        </w:tc>
        <w:tc>
          <w:tcPr>
            <w:tcW w:w="1311" w:type="dxa"/>
            <w:vMerge w:val="restart"/>
            <w:hideMark/>
          </w:tcPr>
          <w:p w14:paraId="20C6093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hideMark/>
          </w:tcPr>
          <w:p w14:paraId="685D0901" w14:textId="6CF8EFA6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Управління з питань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культури та охорони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культурної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 xml:space="preserve">спадщини ММР </w:t>
            </w:r>
            <w:r w:rsidR="00BD2B09" w:rsidRPr="00B25E5A">
              <w:rPr>
                <w:sz w:val="16"/>
                <w:szCs w:val="16"/>
              </w:rPr>
              <w:t>(</w:t>
            </w:r>
            <w:r w:rsidRPr="00B25E5A">
              <w:rPr>
                <w:sz w:val="16"/>
                <w:szCs w:val="16"/>
              </w:rPr>
              <w:t>ЦБС для дітей та дорослих</w:t>
            </w:r>
            <w:r w:rsidR="005A3C6D" w:rsidRPr="00B25E5A">
              <w:rPr>
                <w:sz w:val="16"/>
                <w:szCs w:val="16"/>
              </w:rPr>
              <w:t>)</w:t>
            </w:r>
          </w:p>
        </w:tc>
        <w:tc>
          <w:tcPr>
            <w:tcW w:w="1317" w:type="dxa"/>
            <w:hideMark/>
          </w:tcPr>
          <w:p w14:paraId="542F4CC5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hideMark/>
          </w:tcPr>
          <w:p w14:paraId="35A1008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700,0</w:t>
            </w:r>
          </w:p>
        </w:tc>
        <w:tc>
          <w:tcPr>
            <w:tcW w:w="850" w:type="dxa"/>
            <w:hideMark/>
          </w:tcPr>
          <w:p w14:paraId="7C9D0DA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770,0</w:t>
            </w:r>
          </w:p>
        </w:tc>
        <w:tc>
          <w:tcPr>
            <w:tcW w:w="851" w:type="dxa"/>
            <w:hideMark/>
          </w:tcPr>
          <w:p w14:paraId="3021DA1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847,0</w:t>
            </w:r>
          </w:p>
        </w:tc>
        <w:tc>
          <w:tcPr>
            <w:tcW w:w="850" w:type="dxa"/>
            <w:hideMark/>
          </w:tcPr>
          <w:p w14:paraId="1DB8B27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931,7</w:t>
            </w:r>
          </w:p>
        </w:tc>
        <w:tc>
          <w:tcPr>
            <w:tcW w:w="822" w:type="dxa"/>
            <w:hideMark/>
          </w:tcPr>
          <w:p w14:paraId="51A47B9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1024,9</w:t>
            </w:r>
          </w:p>
        </w:tc>
        <w:tc>
          <w:tcPr>
            <w:tcW w:w="859" w:type="dxa"/>
            <w:hideMark/>
          </w:tcPr>
          <w:p w14:paraId="2E2543D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1124,3</w:t>
            </w:r>
          </w:p>
        </w:tc>
        <w:tc>
          <w:tcPr>
            <w:tcW w:w="859" w:type="dxa"/>
            <w:hideMark/>
          </w:tcPr>
          <w:p w14:paraId="66A7701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1204,1</w:t>
            </w:r>
          </w:p>
        </w:tc>
        <w:tc>
          <w:tcPr>
            <w:tcW w:w="1854" w:type="dxa"/>
            <w:vMerge w:val="restart"/>
            <w:hideMark/>
          </w:tcPr>
          <w:p w14:paraId="4084AB14" w14:textId="37C6B8EE" w:rsidR="00DC1FE2" w:rsidRPr="00B25E5A" w:rsidRDefault="00DC1FE2" w:rsidP="00B25E5A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Популяризація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творів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місцевих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сучасних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авторів, знайомство з творами про місто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Миколаїв шляхом проведення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презентацій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кращих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нових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видань</w:t>
            </w:r>
          </w:p>
        </w:tc>
      </w:tr>
      <w:tr w:rsidR="00DC1FE2" w:rsidRPr="00B25E5A" w14:paraId="42DD39BC" w14:textId="77777777" w:rsidTr="00FF2F44">
        <w:trPr>
          <w:trHeight w:val="756"/>
        </w:trPr>
        <w:tc>
          <w:tcPr>
            <w:tcW w:w="474" w:type="dxa"/>
            <w:vMerge/>
            <w:vAlign w:val="center"/>
            <w:hideMark/>
          </w:tcPr>
          <w:p w14:paraId="77EDE6F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7CC171D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2438E0E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3518E6B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1758E54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4860E854" w14:textId="1DB84F88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</w:t>
            </w:r>
            <w:r w:rsidR="0091167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кошти:</w:t>
            </w:r>
          </w:p>
        </w:tc>
        <w:tc>
          <w:tcPr>
            <w:tcW w:w="851" w:type="dxa"/>
            <w:hideMark/>
          </w:tcPr>
          <w:p w14:paraId="48BDAAF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2F53C3E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3B8E70E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628DD91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76CDD6F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51BBACF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27E89D9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21F15882" w14:textId="77777777" w:rsidR="00DC1FE2" w:rsidRPr="00B25E5A" w:rsidRDefault="00DC1FE2" w:rsidP="00B25E5A">
            <w:pPr>
              <w:rPr>
                <w:sz w:val="16"/>
                <w:szCs w:val="16"/>
              </w:rPr>
            </w:pPr>
          </w:p>
        </w:tc>
      </w:tr>
      <w:tr w:rsidR="00DC1FE2" w:rsidRPr="00B25E5A" w14:paraId="752EA1C2" w14:textId="77777777" w:rsidTr="00FF2F44">
        <w:trPr>
          <w:trHeight w:val="936"/>
        </w:trPr>
        <w:tc>
          <w:tcPr>
            <w:tcW w:w="474" w:type="dxa"/>
            <w:vMerge/>
            <w:vAlign w:val="center"/>
            <w:hideMark/>
          </w:tcPr>
          <w:p w14:paraId="3BFCB83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6933E46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06CF309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5589036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04535BE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0CF8B70F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3C9378A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700,0</w:t>
            </w:r>
          </w:p>
        </w:tc>
        <w:tc>
          <w:tcPr>
            <w:tcW w:w="850" w:type="dxa"/>
            <w:hideMark/>
          </w:tcPr>
          <w:p w14:paraId="0087FC4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770,0</w:t>
            </w:r>
          </w:p>
        </w:tc>
        <w:tc>
          <w:tcPr>
            <w:tcW w:w="851" w:type="dxa"/>
            <w:hideMark/>
          </w:tcPr>
          <w:p w14:paraId="7BE5FB5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847,0</w:t>
            </w:r>
          </w:p>
        </w:tc>
        <w:tc>
          <w:tcPr>
            <w:tcW w:w="850" w:type="dxa"/>
            <w:hideMark/>
          </w:tcPr>
          <w:p w14:paraId="40E7563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931,7</w:t>
            </w:r>
          </w:p>
        </w:tc>
        <w:tc>
          <w:tcPr>
            <w:tcW w:w="822" w:type="dxa"/>
            <w:hideMark/>
          </w:tcPr>
          <w:p w14:paraId="05E3C19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1024,9</w:t>
            </w:r>
          </w:p>
        </w:tc>
        <w:tc>
          <w:tcPr>
            <w:tcW w:w="859" w:type="dxa"/>
            <w:hideMark/>
          </w:tcPr>
          <w:p w14:paraId="0D85B0F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1124,3</w:t>
            </w:r>
          </w:p>
        </w:tc>
        <w:tc>
          <w:tcPr>
            <w:tcW w:w="859" w:type="dxa"/>
            <w:hideMark/>
          </w:tcPr>
          <w:p w14:paraId="5CE3C78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1204,1</w:t>
            </w:r>
          </w:p>
        </w:tc>
        <w:tc>
          <w:tcPr>
            <w:tcW w:w="1854" w:type="dxa"/>
            <w:vMerge/>
            <w:vAlign w:val="center"/>
            <w:hideMark/>
          </w:tcPr>
          <w:p w14:paraId="296A7C48" w14:textId="77777777" w:rsidR="00DC1FE2" w:rsidRPr="00B25E5A" w:rsidRDefault="00DC1FE2" w:rsidP="00B25E5A">
            <w:pPr>
              <w:rPr>
                <w:sz w:val="16"/>
                <w:szCs w:val="16"/>
              </w:rPr>
            </w:pPr>
          </w:p>
        </w:tc>
      </w:tr>
      <w:tr w:rsidR="00DC1FE2" w:rsidRPr="00B25E5A" w14:paraId="5F583729" w14:textId="77777777" w:rsidTr="00FF2F44">
        <w:trPr>
          <w:trHeight w:val="816"/>
        </w:trPr>
        <w:tc>
          <w:tcPr>
            <w:tcW w:w="474" w:type="dxa"/>
            <w:vMerge/>
            <w:vAlign w:val="center"/>
            <w:hideMark/>
          </w:tcPr>
          <w:p w14:paraId="190073E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416A67D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2A1F5D0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1041BEC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45407FD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5675CACD" w14:textId="461AF789" w:rsidR="00DC1FE2" w:rsidRPr="00B25E5A" w:rsidRDefault="009A4FF3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</w:t>
            </w:r>
            <w:r w:rsidR="00DC1FE2" w:rsidRPr="00B25E5A">
              <w:rPr>
                <w:sz w:val="16"/>
                <w:szCs w:val="16"/>
              </w:rPr>
              <w:t>нші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джерела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фінансування</w:t>
            </w:r>
          </w:p>
        </w:tc>
        <w:tc>
          <w:tcPr>
            <w:tcW w:w="851" w:type="dxa"/>
            <w:hideMark/>
          </w:tcPr>
          <w:p w14:paraId="7FF1F6E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009B0E3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77CE9E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6E27582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766CDB4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4925253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31114A2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7F579E13" w14:textId="77777777" w:rsidR="00DC1FE2" w:rsidRPr="00B25E5A" w:rsidRDefault="00DC1FE2" w:rsidP="00B25E5A">
            <w:pPr>
              <w:rPr>
                <w:sz w:val="16"/>
                <w:szCs w:val="16"/>
              </w:rPr>
            </w:pPr>
          </w:p>
        </w:tc>
      </w:tr>
      <w:tr w:rsidR="00DC1FE2" w:rsidRPr="00B25E5A" w14:paraId="5B140B20" w14:textId="77777777" w:rsidTr="00FF2F44">
        <w:trPr>
          <w:trHeight w:val="1224"/>
        </w:trPr>
        <w:tc>
          <w:tcPr>
            <w:tcW w:w="474" w:type="dxa"/>
            <w:vMerge/>
            <w:vAlign w:val="center"/>
            <w:hideMark/>
          </w:tcPr>
          <w:p w14:paraId="56490E4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4BB50F8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 w:val="restart"/>
            <w:hideMark/>
          </w:tcPr>
          <w:p w14:paraId="7C21C386" w14:textId="1ADE03EA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1.1.6. Здійснення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заходів з популяризації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туристичних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маршрутів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міста (проведення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квестів, поширення рекламно-</w:t>
            </w:r>
            <w:proofErr w:type="spellStart"/>
            <w:r w:rsidRPr="00B25E5A">
              <w:rPr>
                <w:sz w:val="16"/>
                <w:szCs w:val="16"/>
              </w:rPr>
              <w:t>інформаціїйної</w:t>
            </w:r>
            <w:proofErr w:type="spellEnd"/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продукції про історію та визначні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місця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міста)</w:t>
            </w:r>
          </w:p>
        </w:tc>
        <w:tc>
          <w:tcPr>
            <w:tcW w:w="1311" w:type="dxa"/>
            <w:vMerge w:val="restart"/>
            <w:hideMark/>
          </w:tcPr>
          <w:p w14:paraId="3656D3D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hideMark/>
          </w:tcPr>
          <w:p w14:paraId="3C095870" w14:textId="403FE489" w:rsidR="00DC1FE2" w:rsidRPr="00B25E5A" w:rsidRDefault="00DC1FE2" w:rsidP="002703CE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Управління з питань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культури та охорони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культурної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спадщини ММР</w:t>
            </w:r>
            <w:r w:rsidR="005A3C6D" w:rsidRPr="00B25E5A">
              <w:rPr>
                <w:sz w:val="16"/>
                <w:szCs w:val="16"/>
              </w:rPr>
              <w:t xml:space="preserve"> (ЦБС для дітей та дорослих)</w:t>
            </w:r>
          </w:p>
        </w:tc>
        <w:tc>
          <w:tcPr>
            <w:tcW w:w="1317" w:type="dxa"/>
            <w:hideMark/>
          </w:tcPr>
          <w:p w14:paraId="4D929428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hideMark/>
          </w:tcPr>
          <w:p w14:paraId="0B4AA9B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A5D632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BB2170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A29458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hideMark/>
          </w:tcPr>
          <w:p w14:paraId="1C5DF11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0,0</w:t>
            </w:r>
          </w:p>
        </w:tc>
        <w:tc>
          <w:tcPr>
            <w:tcW w:w="859" w:type="dxa"/>
            <w:hideMark/>
          </w:tcPr>
          <w:p w14:paraId="5AF6C21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200,0</w:t>
            </w:r>
          </w:p>
        </w:tc>
        <w:tc>
          <w:tcPr>
            <w:tcW w:w="859" w:type="dxa"/>
            <w:hideMark/>
          </w:tcPr>
          <w:p w14:paraId="4781CCA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300,0</w:t>
            </w:r>
          </w:p>
        </w:tc>
        <w:tc>
          <w:tcPr>
            <w:tcW w:w="1854" w:type="dxa"/>
            <w:vMerge w:val="restart"/>
            <w:hideMark/>
          </w:tcPr>
          <w:p w14:paraId="599598CE" w14:textId="2D86BC1A" w:rsidR="00DC1FE2" w:rsidRPr="00B25E5A" w:rsidRDefault="00DC1FE2" w:rsidP="00B25E5A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Поширення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інформації про місто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серед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миколаївців та гостей міста</w:t>
            </w:r>
          </w:p>
        </w:tc>
      </w:tr>
      <w:tr w:rsidR="00DC1FE2" w:rsidRPr="00B25E5A" w14:paraId="519D2739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2AFBA0D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1257411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3869AE8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495A603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2B291324" w14:textId="77777777" w:rsidR="00DC1FE2" w:rsidRPr="00B25E5A" w:rsidRDefault="00DC1FE2" w:rsidP="002703CE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61D00FA9" w14:textId="25642DF2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кошти:</w:t>
            </w:r>
          </w:p>
        </w:tc>
        <w:tc>
          <w:tcPr>
            <w:tcW w:w="851" w:type="dxa"/>
            <w:hideMark/>
          </w:tcPr>
          <w:p w14:paraId="05F5C07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3FE4F7D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4E0584F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44CAF3F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38FE045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03F9BE5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1F07308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71DD4B42" w14:textId="77777777" w:rsidR="00DC1FE2" w:rsidRPr="00B25E5A" w:rsidRDefault="00DC1FE2" w:rsidP="00B25E5A">
            <w:pPr>
              <w:rPr>
                <w:sz w:val="16"/>
                <w:szCs w:val="16"/>
              </w:rPr>
            </w:pPr>
          </w:p>
        </w:tc>
      </w:tr>
      <w:tr w:rsidR="00DC1FE2" w:rsidRPr="00B25E5A" w14:paraId="6C7E33AE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14F6A67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55D57F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7904305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30BF476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3522430F" w14:textId="77777777" w:rsidR="00DC1FE2" w:rsidRPr="00B25E5A" w:rsidRDefault="00DC1FE2" w:rsidP="002703CE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7E7362B9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2B9F4FF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9CB7AD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2E34683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2B8EE53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23FC43A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1FBC1AE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200,0</w:t>
            </w:r>
          </w:p>
        </w:tc>
        <w:tc>
          <w:tcPr>
            <w:tcW w:w="859" w:type="dxa"/>
            <w:hideMark/>
          </w:tcPr>
          <w:p w14:paraId="0E60394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300,0</w:t>
            </w:r>
          </w:p>
        </w:tc>
        <w:tc>
          <w:tcPr>
            <w:tcW w:w="1854" w:type="dxa"/>
            <w:vMerge/>
            <w:vAlign w:val="center"/>
            <w:hideMark/>
          </w:tcPr>
          <w:p w14:paraId="1C8319B7" w14:textId="77777777" w:rsidR="00DC1FE2" w:rsidRPr="00B25E5A" w:rsidRDefault="00DC1FE2" w:rsidP="00B25E5A">
            <w:pPr>
              <w:rPr>
                <w:sz w:val="16"/>
                <w:szCs w:val="16"/>
              </w:rPr>
            </w:pPr>
          </w:p>
        </w:tc>
      </w:tr>
      <w:tr w:rsidR="00DC1FE2" w:rsidRPr="00B25E5A" w14:paraId="65D838C3" w14:textId="77777777" w:rsidTr="00FF2F44">
        <w:trPr>
          <w:trHeight w:val="659"/>
        </w:trPr>
        <w:tc>
          <w:tcPr>
            <w:tcW w:w="474" w:type="dxa"/>
            <w:vMerge/>
            <w:vAlign w:val="center"/>
            <w:hideMark/>
          </w:tcPr>
          <w:p w14:paraId="40918EE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2B22FA2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77E438C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09643A5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651EC6B0" w14:textId="77777777" w:rsidR="00DC1FE2" w:rsidRPr="00B25E5A" w:rsidRDefault="00DC1FE2" w:rsidP="002703CE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68B938C8" w14:textId="16572B32" w:rsidR="00DC1FE2" w:rsidRPr="00B25E5A" w:rsidRDefault="009A4FF3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</w:t>
            </w:r>
            <w:r w:rsidR="00DC1FE2" w:rsidRPr="00B25E5A">
              <w:rPr>
                <w:sz w:val="16"/>
                <w:szCs w:val="16"/>
              </w:rPr>
              <w:t>нші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джерела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фінансування</w:t>
            </w:r>
          </w:p>
        </w:tc>
        <w:tc>
          <w:tcPr>
            <w:tcW w:w="851" w:type="dxa"/>
            <w:hideMark/>
          </w:tcPr>
          <w:p w14:paraId="24C4519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A7B984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128E988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037DD1E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0CEB400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3802FDB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65CD2F4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0B9B74B0" w14:textId="77777777" w:rsidR="00DC1FE2" w:rsidRPr="00B25E5A" w:rsidRDefault="00DC1FE2" w:rsidP="00B25E5A">
            <w:pPr>
              <w:rPr>
                <w:sz w:val="16"/>
                <w:szCs w:val="16"/>
              </w:rPr>
            </w:pPr>
          </w:p>
        </w:tc>
      </w:tr>
      <w:tr w:rsidR="00DC1FE2" w:rsidRPr="00B25E5A" w14:paraId="4ADCB372" w14:textId="77777777" w:rsidTr="00FF2F44">
        <w:trPr>
          <w:trHeight w:val="1368"/>
        </w:trPr>
        <w:tc>
          <w:tcPr>
            <w:tcW w:w="474" w:type="dxa"/>
            <w:vMerge/>
            <w:vAlign w:val="center"/>
            <w:hideMark/>
          </w:tcPr>
          <w:p w14:paraId="33066CD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188AC32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 w:val="restart"/>
            <w:hideMark/>
          </w:tcPr>
          <w:p w14:paraId="1E6CC453" w14:textId="3A46255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1.1.7. Створення культурно-мистецьких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програм для психологічної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підтримки й соціальної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реінтеграції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ветеранів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війни, внутрішньо</w:t>
            </w:r>
            <w:r w:rsidR="00020F72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переміщених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осіб та інших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вразливих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груп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населення</w:t>
            </w:r>
          </w:p>
        </w:tc>
        <w:tc>
          <w:tcPr>
            <w:tcW w:w="1311" w:type="dxa"/>
            <w:vMerge w:val="restart"/>
            <w:hideMark/>
          </w:tcPr>
          <w:p w14:paraId="4DB456E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hideMark/>
          </w:tcPr>
          <w:p w14:paraId="1A75CE75" w14:textId="2530E773" w:rsidR="00DC1FE2" w:rsidRPr="00B25E5A" w:rsidRDefault="00DC1FE2" w:rsidP="002703CE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Управління з питань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культури та охорони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культурної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спадщини ММР</w:t>
            </w:r>
            <w:r w:rsidR="005A3C6D" w:rsidRPr="00B25E5A">
              <w:rPr>
                <w:sz w:val="16"/>
                <w:szCs w:val="16"/>
              </w:rPr>
              <w:t xml:space="preserve"> (ЦБС для дітей та дорослих)</w:t>
            </w:r>
          </w:p>
        </w:tc>
        <w:tc>
          <w:tcPr>
            <w:tcW w:w="1317" w:type="dxa"/>
            <w:hideMark/>
          </w:tcPr>
          <w:p w14:paraId="347E1461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hideMark/>
          </w:tcPr>
          <w:p w14:paraId="63E097B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A29367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A1AB3F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D77E56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hideMark/>
          </w:tcPr>
          <w:p w14:paraId="0BA94B6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0,0</w:t>
            </w:r>
          </w:p>
        </w:tc>
        <w:tc>
          <w:tcPr>
            <w:tcW w:w="859" w:type="dxa"/>
            <w:hideMark/>
          </w:tcPr>
          <w:p w14:paraId="78BDBEB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200,0</w:t>
            </w:r>
          </w:p>
        </w:tc>
        <w:tc>
          <w:tcPr>
            <w:tcW w:w="859" w:type="dxa"/>
            <w:hideMark/>
          </w:tcPr>
          <w:p w14:paraId="2249B98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300,0</w:t>
            </w:r>
          </w:p>
        </w:tc>
        <w:tc>
          <w:tcPr>
            <w:tcW w:w="1854" w:type="dxa"/>
            <w:vMerge w:val="restart"/>
            <w:hideMark/>
          </w:tcPr>
          <w:p w14:paraId="015F94D0" w14:textId="34AABE48" w:rsidR="00DC1FE2" w:rsidRPr="00B25E5A" w:rsidRDefault="00DC1FE2" w:rsidP="00B25E5A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Забезпечення права рівності на отримання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культурних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послуг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серед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усіх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категорій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населення</w:t>
            </w:r>
          </w:p>
        </w:tc>
      </w:tr>
      <w:tr w:rsidR="00DC1FE2" w:rsidRPr="00B25E5A" w14:paraId="4C40C831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0FDD0BF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2E21933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591AA36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6DFBF6F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763D68C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2CEA2DA8" w14:textId="6696B395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кошти:</w:t>
            </w:r>
          </w:p>
        </w:tc>
        <w:tc>
          <w:tcPr>
            <w:tcW w:w="851" w:type="dxa"/>
            <w:hideMark/>
          </w:tcPr>
          <w:p w14:paraId="2EE64DE4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5446DEB9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3DDB3034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CD5224B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37916433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5FBDC0E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0D9E6FF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1239BE28" w14:textId="77777777" w:rsidR="00DC1FE2" w:rsidRPr="00B25E5A" w:rsidRDefault="00DC1FE2" w:rsidP="00B25E5A">
            <w:pPr>
              <w:rPr>
                <w:sz w:val="16"/>
                <w:szCs w:val="16"/>
              </w:rPr>
            </w:pPr>
          </w:p>
        </w:tc>
      </w:tr>
      <w:tr w:rsidR="00DC1FE2" w:rsidRPr="00B25E5A" w14:paraId="09DB1C8D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6C4CDA7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B65D8D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6D3C0F8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342BEDE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1452A48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417F1202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42E2A254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0B7A54EC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6F18A47E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F6B6FE9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77B0F41D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5A91FEC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200,0</w:t>
            </w:r>
          </w:p>
        </w:tc>
        <w:tc>
          <w:tcPr>
            <w:tcW w:w="859" w:type="dxa"/>
            <w:hideMark/>
          </w:tcPr>
          <w:p w14:paraId="2DE74CF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300,0</w:t>
            </w:r>
          </w:p>
        </w:tc>
        <w:tc>
          <w:tcPr>
            <w:tcW w:w="1854" w:type="dxa"/>
            <w:vMerge/>
            <w:vAlign w:val="center"/>
            <w:hideMark/>
          </w:tcPr>
          <w:p w14:paraId="1D81710F" w14:textId="77777777" w:rsidR="00DC1FE2" w:rsidRPr="00B25E5A" w:rsidRDefault="00DC1FE2" w:rsidP="00B25E5A">
            <w:pPr>
              <w:rPr>
                <w:sz w:val="16"/>
                <w:szCs w:val="16"/>
              </w:rPr>
            </w:pPr>
          </w:p>
        </w:tc>
      </w:tr>
      <w:tr w:rsidR="00DC1FE2" w:rsidRPr="00B25E5A" w14:paraId="6D1A2045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35E3075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619E793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179C10B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5938F92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79BAC5A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0D3E5165" w14:textId="1D2C0445" w:rsidR="00DC1FE2" w:rsidRPr="00B25E5A" w:rsidRDefault="009A4FF3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</w:t>
            </w:r>
            <w:r w:rsidR="00DC1FE2" w:rsidRPr="00B25E5A">
              <w:rPr>
                <w:sz w:val="16"/>
                <w:szCs w:val="16"/>
              </w:rPr>
              <w:t>нші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джерела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фінансування</w:t>
            </w:r>
          </w:p>
        </w:tc>
        <w:tc>
          <w:tcPr>
            <w:tcW w:w="851" w:type="dxa"/>
            <w:hideMark/>
          </w:tcPr>
          <w:p w14:paraId="2AC5578D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6FBC771D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2C328AE6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2A075AAB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772E260A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4076384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125901B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7BA46741" w14:textId="77777777" w:rsidR="00DC1FE2" w:rsidRPr="00B25E5A" w:rsidRDefault="00DC1FE2" w:rsidP="00B25E5A">
            <w:pPr>
              <w:rPr>
                <w:sz w:val="16"/>
                <w:szCs w:val="16"/>
              </w:rPr>
            </w:pPr>
          </w:p>
        </w:tc>
      </w:tr>
      <w:tr w:rsidR="00DC1FE2" w:rsidRPr="00B25E5A" w14:paraId="4E99E381" w14:textId="77777777" w:rsidTr="00FF2F44">
        <w:trPr>
          <w:trHeight w:val="360"/>
        </w:trPr>
        <w:tc>
          <w:tcPr>
            <w:tcW w:w="474" w:type="dxa"/>
            <w:vMerge w:val="restart"/>
            <w:shd w:val="clear" w:color="000000" w:fill="FFFFFF"/>
            <w:hideMark/>
          </w:tcPr>
          <w:p w14:paraId="1E54FA6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424" w:type="dxa"/>
            <w:vMerge w:val="restart"/>
            <w:shd w:val="clear" w:color="000000" w:fill="FFFFFF"/>
            <w:hideMark/>
          </w:tcPr>
          <w:p w14:paraId="3D179E62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2208" w:type="dxa"/>
            <w:vMerge w:val="restart"/>
            <w:shd w:val="clear" w:color="000000" w:fill="FFFFFF"/>
            <w:hideMark/>
          </w:tcPr>
          <w:p w14:paraId="4E23E254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  <w:vMerge w:val="restart"/>
            <w:shd w:val="clear" w:color="000000" w:fill="FFFFFF"/>
            <w:hideMark/>
          </w:tcPr>
          <w:p w14:paraId="51AE8A5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341" w:type="dxa"/>
            <w:vMerge w:val="restart"/>
            <w:shd w:val="clear" w:color="000000" w:fill="FFFFFF"/>
            <w:hideMark/>
          </w:tcPr>
          <w:p w14:paraId="2FFE96BB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Всього по розділу 1</w:t>
            </w:r>
          </w:p>
        </w:tc>
        <w:tc>
          <w:tcPr>
            <w:tcW w:w="1317" w:type="dxa"/>
            <w:shd w:val="clear" w:color="000000" w:fill="FFFFFF"/>
            <w:hideMark/>
          </w:tcPr>
          <w:p w14:paraId="54E95D52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shd w:val="clear" w:color="000000" w:fill="FFFFFF"/>
            <w:hideMark/>
          </w:tcPr>
          <w:p w14:paraId="17AE0761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60148,5</w:t>
            </w:r>
          </w:p>
        </w:tc>
        <w:tc>
          <w:tcPr>
            <w:tcW w:w="850" w:type="dxa"/>
            <w:shd w:val="clear" w:color="000000" w:fill="FFFFFF"/>
            <w:hideMark/>
          </w:tcPr>
          <w:p w14:paraId="0A5DDFFF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66163,4</w:t>
            </w:r>
          </w:p>
        </w:tc>
        <w:tc>
          <w:tcPr>
            <w:tcW w:w="851" w:type="dxa"/>
            <w:shd w:val="clear" w:color="000000" w:fill="FFFFFF"/>
            <w:hideMark/>
          </w:tcPr>
          <w:p w14:paraId="4E66DF40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72779,8</w:t>
            </w:r>
          </w:p>
        </w:tc>
        <w:tc>
          <w:tcPr>
            <w:tcW w:w="850" w:type="dxa"/>
            <w:shd w:val="clear" w:color="000000" w:fill="FFFFFF"/>
            <w:hideMark/>
          </w:tcPr>
          <w:p w14:paraId="5B8F7B22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80057,6</w:t>
            </w:r>
          </w:p>
        </w:tc>
        <w:tc>
          <w:tcPr>
            <w:tcW w:w="822" w:type="dxa"/>
            <w:shd w:val="clear" w:color="000000" w:fill="FFFFFF"/>
            <w:hideMark/>
          </w:tcPr>
          <w:p w14:paraId="2A739BDF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88063,4</w:t>
            </w:r>
          </w:p>
        </w:tc>
        <w:tc>
          <w:tcPr>
            <w:tcW w:w="859" w:type="dxa"/>
            <w:shd w:val="clear" w:color="000000" w:fill="FFFFFF"/>
            <w:hideMark/>
          </w:tcPr>
          <w:p w14:paraId="302F8FA8" w14:textId="6477F5EE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97005,</w:t>
            </w:r>
            <w:r w:rsidR="006047A4" w:rsidRPr="00B25E5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859" w:type="dxa"/>
            <w:shd w:val="clear" w:color="000000" w:fill="FFFFFF"/>
            <w:hideMark/>
          </w:tcPr>
          <w:p w14:paraId="2BA6EB1C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104064,5</w:t>
            </w:r>
          </w:p>
        </w:tc>
        <w:tc>
          <w:tcPr>
            <w:tcW w:w="1854" w:type="dxa"/>
            <w:noWrap/>
            <w:vAlign w:val="bottom"/>
            <w:hideMark/>
          </w:tcPr>
          <w:p w14:paraId="3D966B29" w14:textId="77777777" w:rsidR="00DC1FE2" w:rsidRPr="00B25E5A" w:rsidRDefault="00DC1FE2" w:rsidP="00B25E5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1FE2" w:rsidRPr="00B25E5A" w14:paraId="562C607C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00B99D0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6BC94B1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24518FE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6809CC3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5AEBF7CD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7" w:type="dxa"/>
            <w:shd w:val="clear" w:color="000000" w:fill="FFFFFF"/>
            <w:hideMark/>
          </w:tcPr>
          <w:p w14:paraId="298E588D" w14:textId="15529132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у тому числі</w:t>
            </w:r>
            <w:r w:rsidR="009A4FF3" w:rsidRPr="00B25E5A">
              <w:rPr>
                <w:bCs/>
                <w:sz w:val="16"/>
                <w:szCs w:val="16"/>
              </w:rPr>
              <w:t xml:space="preserve"> </w:t>
            </w:r>
            <w:r w:rsidRPr="00B25E5A">
              <w:rPr>
                <w:bCs/>
                <w:sz w:val="16"/>
                <w:szCs w:val="16"/>
              </w:rPr>
              <w:t>кошти:</w:t>
            </w:r>
          </w:p>
        </w:tc>
        <w:tc>
          <w:tcPr>
            <w:tcW w:w="851" w:type="dxa"/>
            <w:shd w:val="clear" w:color="000000" w:fill="FFFFFF"/>
            <w:hideMark/>
          </w:tcPr>
          <w:p w14:paraId="54E7F456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14:paraId="61955C49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3A023C94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14:paraId="02DACE5D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22" w:type="dxa"/>
            <w:shd w:val="clear" w:color="000000" w:fill="FFFFFF"/>
            <w:hideMark/>
          </w:tcPr>
          <w:p w14:paraId="1F2B7C09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9" w:type="dxa"/>
            <w:shd w:val="clear" w:color="000000" w:fill="FFFFFF"/>
            <w:hideMark/>
          </w:tcPr>
          <w:p w14:paraId="62422C3A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9" w:type="dxa"/>
            <w:shd w:val="clear" w:color="000000" w:fill="FFFFFF"/>
            <w:hideMark/>
          </w:tcPr>
          <w:p w14:paraId="1FA79E70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854" w:type="dxa"/>
            <w:noWrap/>
            <w:vAlign w:val="bottom"/>
            <w:hideMark/>
          </w:tcPr>
          <w:p w14:paraId="7C7601B4" w14:textId="77777777" w:rsidR="00DC1FE2" w:rsidRPr="00B25E5A" w:rsidRDefault="00DC1FE2" w:rsidP="00B25E5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1FE2" w:rsidRPr="00B25E5A" w14:paraId="56D0F4B3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7F7E45E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2A4C3BA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4999716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1E9F457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5F37EA86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7" w:type="dxa"/>
            <w:shd w:val="clear" w:color="000000" w:fill="FFFFFF"/>
            <w:hideMark/>
          </w:tcPr>
          <w:p w14:paraId="7F2CF4C9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shd w:val="clear" w:color="000000" w:fill="FFFFFF"/>
            <w:hideMark/>
          </w:tcPr>
          <w:p w14:paraId="7AB7C89D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59785,0</w:t>
            </w:r>
          </w:p>
        </w:tc>
        <w:tc>
          <w:tcPr>
            <w:tcW w:w="850" w:type="dxa"/>
            <w:shd w:val="clear" w:color="000000" w:fill="FFFFFF"/>
            <w:hideMark/>
          </w:tcPr>
          <w:p w14:paraId="77982A24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65763,5</w:t>
            </w:r>
          </w:p>
        </w:tc>
        <w:tc>
          <w:tcPr>
            <w:tcW w:w="851" w:type="dxa"/>
            <w:shd w:val="clear" w:color="000000" w:fill="FFFFFF"/>
            <w:hideMark/>
          </w:tcPr>
          <w:p w14:paraId="239591B4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72339,9</w:t>
            </w:r>
          </w:p>
        </w:tc>
        <w:tc>
          <w:tcPr>
            <w:tcW w:w="850" w:type="dxa"/>
            <w:shd w:val="clear" w:color="000000" w:fill="FFFFFF"/>
            <w:hideMark/>
          </w:tcPr>
          <w:p w14:paraId="3C036C26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79573,8</w:t>
            </w:r>
          </w:p>
        </w:tc>
        <w:tc>
          <w:tcPr>
            <w:tcW w:w="822" w:type="dxa"/>
            <w:shd w:val="clear" w:color="000000" w:fill="FFFFFF"/>
            <w:hideMark/>
          </w:tcPr>
          <w:p w14:paraId="6A58CBC3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87531,2</w:t>
            </w:r>
          </w:p>
        </w:tc>
        <w:tc>
          <w:tcPr>
            <w:tcW w:w="859" w:type="dxa"/>
            <w:shd w:val="clear" w:color="000000" w:fill="FFFFFF"/>
            <w:hideMark/>
          </w:tcPr>
          <w:p w14:paraId="6B8DEF7F" w14:textId="2EB60315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96421,</w:t>
            </w:r>
            <w:r w:rsidR="006047A4" w:rsidRPr="00B25E5A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859" w:type="dxa"/>
            <w:shd w:val="clear" w:color="000000" w:fill="FFFFFF"/>
            <w:hideMark/>
          </w:tcPr>
          <w:p w14:paraId="3F29DE69" w14:textId="558641F4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103439,</w:t>
            </w:r>
            <w:r w:rsidR="006047A4" w:rsidRPr="00B25E5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854" w:type="dxa"/>
            <w:noWrap/>
            <w:vAlign w:val="bottom"/>
            <w:hideMark/>
          </w:tcPr>
          <w:p w14:paraId="444644FA" w14:textId="77777777" w:rsidR="00DC1FE2" w:rsidRPr="00B25E5A" w:rsidRDefault="00DC1FE2" w:rsidP="00B25E5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1FE2" w:rsidRPr="00B25E5A" w14:paraId="74D9ED35" w14:textId="77777777" w:rsidTr="00FF2F44">
        <w:trPr>
          <w:trHeight w:val="672"/>
        </w:trPr>
        <w:tc>
          <w:tcPr>
            <w:tcW w:w="474" w:type="dxa"/>
            <w:vMerge/>
            <w:vAlign w:val="center"/>
            <w:hideMark/>
          </w:tcPr>
          <w:p w14:paraId="2948549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6E2DFD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58B29FB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57A5EA1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1311B665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7" w:type="dxa"/>
            <w:shd w:val="clear" w:color="000000" w:fill="FFFFFF"/>
            <w:hideMark/>
          </w:tcPr>
          <w:p w14:paraId="298EEBDA" w14:textId="60A039BE" w:rsidR="00DC1FE2" w:rsidRPr="00B25E5A" w:rsidRDefault="009A4FF3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І</w:t>
            </w:r>
            <w:r w:rsidR="00DC1FE2" w:rsidRPr="00B25E5A">
              <w:rPr>
                <w:bCs/>
                <w:sz w:val="16"/>
                <w:szCs w:val="16"/>
              </w:rPr>
              <w:t>нші</w:t>
            </w:r>
            <w:r w:rsidRPr="00B25E5A">
              <w:rPr>
                <w:bCs/>
                <w:sz w:val="16"/>
                <w:szCs w:val="16"/>
              </w:rPr>
              <w:t xml:space="preserve"> </w:t>
            </w:r>
            <w:r w:rsidR="00DC1FE2" w:rsidRPr="00B25E5A">
              <w:rPr>
                <w:bCs/>
                <w:sz w:val="16"/>
                <w:szCs w:val="16"/>
              </w:rPr>
              <w:t>джерела</w:t>
            </w:r>
            <w:r w:rsidRPr="00B25E5A">
              <w:rPr>
                <w:bCs/>
                <w:sz w:val="16"/>
                <w:szCs w:val="16"/>
              </w:rPr>
              <w:t xml:space="preserve"> </w:t>
            </w:r>
            <w:r w:rsidR="00DC1FE2" w:rsidRPr="00B25E5A">
              <w:rPr>
                <w:bCs/>
                <w:sz w:val="16"/>
                <w:szCs w:val="16"/>
              </w:rPr>
              <w:t>фінансування</w:t>
            </w:r>
          </w:p>
        </w:tc>
        <w:tc>
          <w:tcPr>
            <w:tcW w:w="851" w:type="dxa"/>
            <w:shd w:val="clear" w:color="000000" w:fill="FFFFFF"/>
            <w:hideMark/>
          </w:tcPr>
          <w:p w14:paraId="6AFAD5A5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363,5</w:t>
            </w:r>
          </w:p>
        </w:tc>
        <w:tc>
          <w:tcPr>
            <w:tcW w:w="850" w:type="dxa"/>
            <w:shd w:val="clear" w:color="000000" w:fill="FFFFFF"/>
            <w:hideMark/>
          </w:tcPr>
          <w:p w14:paraId="33E317C6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399,9</w:t>
            </w:r>
          </w:p>
        </w:tc>
        <w:tc>
          <w:tcPr>
            <w:tcW w:w="851" w:type="dxa"/>
            <w:shd w:val="clear" w:color="000000" w:fill="FFFFFF"/>
            <w:hideMark/>
          </w:tcPr>
          <w:p w14:paraId="2A13D216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439,9</w:t>
            </w:r>
          </w:p>
        </w:tc>
        <w:tc>
          <w:tcPr>
            <w:tcW w:w="850" w:type="dxa"/>
            <w:shd w:val="clear" w:color="000000" w:fill="FFFFFF"/>
            <w:hideMark/>
          </w:tcPr>
          <w:p w14:paraId="556F5096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483,8</w:t>
            </w:r>
          </w:p>
        </w:tc>
        <w:tc>
          <w:tcPr>
            <w:tcW w:w="822" w:type="dxa"/>
            <w:shd w:val="clear" w:color="000000" w:fill="FFFFFF"/>
            <w:hideMark/>
          </w:tcPr>
          <w:p w14:paraId="2A7365FB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532,2</w:t>
            </w:r>
          </w:p>
        </w:tc>
        <w:tc>
          <w:tcPr>
            <w:tcW w:w="859" w:type="dxa"/>
            <w:shd w:val="clear" w:color="000000" w:fill="FFFFFF"/>
            <w:hideMark/>
          </w:tcPr>
          <w:p w14:paraId="281C1FB5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583,8</w:t>
            </w:r>
          </w:p>
        </w:tc>
        <w:tc>
          <w:tcPr>
            <w:tcW w:w="859" w:type="dxa"/>
            <w:shd w:val="clear" w:color="000000" w:fill="FFFFFF"/>
            <w:hideMark/>
          </w:tcPr>
          <w:p w14:paraId="59F92E35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625,3</w:t>
            </w:r>
          </w:p>
        </w:tc>
        <w:tc>
          <w:tcPr>
            <w:tcW w:w="1854" w:type="dxa"/>
            <w:noWrap/>
            <w:vAlign w:val="bottom"/>
            <w:hideMark/>
          </w:tcPr>
          <w:p w14:paraId="476E7DB9" w14:textId="77777777" w:rsidR="00DC1FE2" w:rsidRPr="00B25E5A" w:rsidRDefault="00DC1FE2" w:rsidP="00DC1F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1FE2" w:rsidRPr="00B25E5A" w14:paraId="028E67F3" w14:textId="77777777" w:rsidTr="00FF2F44">
        <w:trPr>
          <w:trHeight w:val="300"/>
        </w:trPr>
        <w:tc>
          <w:tcPr>
            <w:tcW w:w="15871" w:type="dxa"/>
            <w:gridSpan w:val="14"/>
            <w:hideMark/>
          </w:tcPr>
          <w:p w14:paraId="676E03A3" w14:textId="65693AED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2. Палаци і будинки</w:t>
            </w:r>
            <w:r w:rsidR="009A4FF3" w:rsidRPr="00B25E5A">
              <w:rPr>
                <w:bCs/>
                <w:sz w:val="16"/>
                <w:szCs w:val="16"/>
              </w:rPr>
              <w:t xml:space="preserve"> </w:t>
            </w:r>
            <w:r w:rsidRPr="00B25E5A">
              <w:rPr>
                <w:bCs/>
                <w:sz w:val="16"/>
                <w:szCs w:val="16"/>
              </w:rPr>
              <w:t>культури, клуби та інші</w:t>
            </w:r>
            <w:r w:rsidR="009A4FF3" w:rsidRPr="00B25E5A">
              <w:rPr>
                <w:bCs/>
                <w:sz w:val="16"/>
                <w:szCs w:val="16"/>
              </w:rPr>
              <w:t xml:space="preserve"> </w:t>
            </w:r>
            <w:r w:rsidRPr="00B25E5A">
              <w:rPr>
                <w:bCs/>
                <w:sz w:val="16"/>
                <w:szCs w:val="16"/>
              </w:rPr>
              <w:t>клубні</w:t>
            </w:r>
            <w:r w:rsidR="009A4FF3" w:rsidRPr="00B25E5A">
              <w:rPr>
                <w:bCs/>
                <w:sz w:val="16"/>
                <w:szCs w:val="16"/>
              </w:rPr>
              <w:t xml:space="preserve"> </w:t>
            </w:r>
            <w:r w:rsidRPr="00B25E5A">
              <w:rPr>
                <w:bCs/>
                <w:sz w:val="16"/>
                <w:szCs w:val="16"/>
              </w:rPr>
              <w:t>заклади</w:t>
            </w:r>
          </w:p>
        </w:tc>
      </w:tr>
      <w:tr w:rsidR="00DC1FE2" w:rsidRPr="00B25E5A" w14:paraId="4D0E1E6C" w14:textId="77777777" w:rsidTr="00895263">
        <w:trPr>
          <w:trHeight w:val="456"/>
        </w:trPr>
        <w:tc>
          <w:tcPr>
            <w:tcW w:w="474" w:type="dxa"/>
            <w:vAlign w:val="bottom"/>
            <w:hideMark/>
          </w:tcPr>
          <w:p w14:paraId="2C367FB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№</w:t>
            </w:r>
          </w:p>
        </w:tc>
        <w:tc>
          <w:tcPr>
            <w:tcW w:w="1424" w:type="dxa"/>
            <w:vMerge w:val="restart"/>
            <w:hideMark/>
          </w:tcPr>
          <w:p w14:paraId="41CD5570" w14:textId="22849CCD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Назва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напряму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діяльності (пріоритетні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завдання)</w:t>
            </w:r>
          </w:p>
        </w:tc>
        <w:tc>
          <w:tcPr>
            <w:tcW w:w="2208" w:type="dxa"/>
            <w:vMerge w:val="restart"/>
            <w:hideMark/>
          </w:tcPr>
          <w:p w14:paraId="7D5373A3" w14:textId="544872BD" w:rsidR="00DC1FE2" w:rsidRPr="00B25E5A" w:rsidRDefault="00DC1FE2" w:rsidP="00E33D3A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Перелік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заходів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Програми</w:t>
            </w:r>
          </w:p>
        </w:tc>
        <w:tc>
          <w:tcPr>
            <w:tcW w:w="1311" w:type="dxa"/>
            <w:vMerge w:val="restart"/>
            <w:hideMark/>
          </w:tcPr>
          <w:p w14:paraId="05883F23" w14:textId="7A66930D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Строк виконання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завдання (роки)</w:t>
            </w:r>
          </w:p>
        </w:tc>
        <w:tc>
          <w:tcPr>
            <w:tcW w:w="1341" w:type="dxa"/>
            <w:vMerge w:val="restart"/>
            <w:hideMark/>
          </w:tcPr>
          <w:p w14:paraId="56EACC3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Виконавці</w:t>
            </w:r>
          </w:p>
        </w:tc>
        <w:tc>
          <w:tcPr>
            <w:tcW w:w="6400" w:type="dxa"/>
            <w:gridSpan w:val="7"/>
            <w:hideMark/>
          </w:tcPr>
          <w:p w14:paraId="08A899FF" w14:textId="26563068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Орієнтовні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обсяги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фінансування (</w:t>
            </w:r>
            <w:proofErr w:type="spellStart"/>
            <w:r w:rsidRPr="00B25E5A">
              <w:rPr>
                <w:sz w:val="16"/>
                <w:szCs w:val="16"/>
              </w:rPr>
              <w:t>тис.грн</w:t>
            </w:r>
            <w:proofErr w:type="spellEnd"/>
            <w:r w:rsidRPr="00B25E5A">
              <w:rPr>
                <w:sz w:val="16"/>
                <w:szCs w:val="16"/>
              </w:rPr>
              <w:t>)</w:t>
            </w:r>
          </w:p>
        </w:tc>
        <w:tc>
          <w:tcPr>
            <w:tcW w:w="859" w:type="dxa"/>
            <w:vAlign w:val="bottom"/>
            <w:hideMark/>
          </w:tcPr>
          <w:p w14:paraId="47287A7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 w:val="restart"/>
            <w:hideMark/>
          </w:tcPr>
          <w:p w14:paraId="76EF153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Очікуваний результат</w:t>
            </w:r>
          </w:p>
        </w:tc>
      </w:tr>
      <w:tr w:rsidR="00DC1FE2" w:rsidRPr="00B25E5A" w14:paraId="0E8119AB" w14:textId="77777777" w:rsidTr="00895263">
        <w:trPr>
          <w:trHeight w:val="288"/>
        </w:trPr>
        <w:tc>
          <w:tcPr>
            <w:tcW w:w="474" w:type="dxa"/>
            <w:vAlign w:val="bottom"/>
            <w:hideMark/>
          </w:tcPr>
          <w:p w14:paraId="31B1F2A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з/п</w:t>
            </w:r>
          </w:p>
        </w:tc>
        <w:tc>
          <w:tcPr>
            <w:tcW w:w="1424" w:type="dxa"/>
            <w:vMerge/>
            <w:vAlign w:val="center"/>
            <w:hideMark/>
          </w:tcPr>
          <w:p w14:paraId="12B7775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236B248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6065C8B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3BD183E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vMerge w:val="restart"/>
            <w:hideMark/>
          </w:tcPr>
          <w:p w14:paraId="6FBEC91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</w:t>
            </w:r>
          </w:p>
        </w:tc>
        <w:tc>
          <w:tcPr>
            <w:tcW w:w="5083" w:type="dxa"/>
            <w:gridSpan w:val="6"/>
            <w:hideMark/>
          </w:tcPr>
          <w:p w14:paraId="0535D88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 за роками</w:t>
            </w:r>
          </w:p>
        </w:tc>
        <w:tc>
          <w:tcPr>
            <w:tcW w:w="859" w:type="dxa"/>
            <w:vAlign w:val="bottom"/>
            <w:hideMark/>
          </w:tcPr>
          <w:p w14:paraId="7DC0135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4CB31D8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47F19511" w14:textId="77777777" w:rsidTr="00FF2F44">
        <w:trPr>
          <w:trHeight w:val="288"/>
        </w:trPr>
        <w:tc>
          <w:tcPr>
            <w:tcW w:w="474" w:type="dxa"/>
            <w:vAlign w:val="bottom"/>
            <w:hideMark/>
          </w:tcPr>
          <w:p w14:paraId="09C26321" w14:textId="77777777" w:rsidR="00DC1FE2" w:rsidRPr="00B25E5A" w:rsidRDefault="00DC1FE2" w:rsidP="00DC1FE2">
            <w:pPr>
              <w:rPr>
                <w:rFonts w:ascii="Calibri" w:hAnsi="Calibri" w:cs="Calibri"/>
                <w:sz w:val="16"/>
                <w:szCs w:val="16"/>
              </w:rPr>
            </w:pPr>
            <w:r w:rsidRPr="00B25E5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24" w:type="dxa"/>
            <w:vMerge/>
            <w:vAlign w:val="center"/>
            <w:hideMark/>
          </w:tcPr>
          <w:p w14:paraId="0161B0B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1BC46FF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5A08EFC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23E3E42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vMerge/>
            <w:vAlign w:val="center"/>
            <w:hideMark/>
          </w:tcPr>
          <w:p w14:paraId="78B54E9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5E94D23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</w:t>
            </w:r>
          </w:p>
        </w:tc>
        <w:tc>
          <w:tcPr>
            <w:tcW w:w="850" w:type="dxa"/>
            <w:vAlign w:val="bottom"/>
            <w:hideMark/>
          </w:tcPr>
          <w:p w14:paraId="0E508BD4" w14:textId="77777777" w:rsidR="00DC1FE2" w:rsidRPr="00B25E5A" w:rsidRDefault="00DC1FE2" w:rsidP="00F45D55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vAlign w:val="bottom"/>
            <w:hideMark/>
          </w:tcPr>
          <w:p w14:paraId="4310F85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Align w:val="bottom"/>
            <w:hideMark/>
          </w:tcPr>
          <w:p w14:paraId="7D130D0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2024</w:t>
            </w:r>
          </w:p>
        </w:tc>
        <w:tc>
          <w:tcPr>
            <w:tcW w:w="822" w:type="dxa"/>
            <w:vAlign w:val="bottom"/>
            <w:hideMark/>
          </w:tcPr>
          <w:p w14:paraId="5EE7719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2025</w:t>
            </w:r>
          </w:p>
        </w:tc>
        <w:tc>
          <w:tcPr>
            <w:tcW w:w="859" w:type="dxa"/>
            <w:vAlign w:val="bottom"/>
            <w:hideMark/>
          </w:tcPr>
          <w:p w14:paraId="6FFDF34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2026</w:t>
            </w:r>
          </w:p>
        </w:tc>
        <w:tc>
          <w:tcPr>
            <w:tcW w:w="859" w:type="dxa"/>
            <w:vAlign w:val="bottom"/>
            <w:hideMark/>
          </w:tcPr>
          <w:p w14:paraId="7C6B4F9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2027</w:t>
            </w:r>
          </w:p>
        </w:tc>
        <w:tc>
          <w:tcPr>
            <w:tcW w:w="1854" w:type="dxa"/>
            <w:vMerge/>
            <w:vAlign w:val="center"/>
            <w:hideMark/>
          </w:tcPr>
          <w:p w14:paraId="3BDA7CC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2A763D" w:rsidRPr="00B25E5A" w14:paraId="20C3F2C5" w14:textId="77777777" w:rsidTr="00FF2F44">
        <w:trPr>
          <w:trHeight w:val="288"/>
        </w:trPr>
        <w:tc>
          <w:tcPr>
            <w:tcW w:w="474" w:type="dxa"/>
            <w:vAlign w:val="bottom"/>
          </w:tcPr>
          <w:p w14:paraId="4B1F60A6" w14:textId="77777777" w:rsidR="002A763D" w:rsidRPr="00B25E5A" w:rsidRDefault="002A763D" w:rsidP="002A763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4" w:type="dxa"/>
            <w:vAlign w:val="center"/>
          </w:tcPr>
          <w:p w14:paraId="0DCBAAA2" w14:textId="77777777" w:rsidR="002A763D" w:rsidRPr="00B25E5A" w:rsidRDefault="002A763D" w:rsidP="002A763D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Align w:val="center"/>
          </w:tcPr>
          <w:p w14:paraId="595DB2A9" w14:textId="77777777" w:rsidR="002A763D" w:rsidRPr="00B25E5A" w:rsidRDefault="002A763D" w:rsidP="002A763D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14:paraId="7A9BE4DE" w14:textId="77777777" w:rsidR="002A763D" w:rsidRPr="00B25E5A" w:rsidRDefault="002A763D" w:rsidP="002A763D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14:paraId="49A812EE" w14:textId="77777777" w:rsidR="002A763D" w:rsidRPr="00B25E5A" w:rsidRDefault="002A763D" w:rsidP="002A763D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vAlign w:val="center"/>
          </w:tcPr>
          <w:p w14:paraId="4FEB1F15" w14:textId="77777777" w:rsidR="002A763D" w:rsidRPr="00B25E5A" w:rsidRDefault="002A763D" w:rsidP="002A763D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vAlign w:val="bottom"/>
          </w:tcPr>
          <w:p w14:paraId="66D86937" w14:textId="76486C7B" w:rsidR="002A763D" w:rsidRPr="00B25E5A" w:rsidRDefault="002A763D" w:rsidP="002A763D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 етап</w:t>
            </w:r>
          </w:p>
        </w:tc>
        <w:tc>
          <w:tcPr>
            <w:tcW w:w="2540" w:type="dxa"/>
            <w:gridSpan w:val="3"/>
            <w:vAlign w:val="bottom"/>
          </w:tcPr>
          <w:p w14:paraId="1AD96B80" w14:textId="53769AED" w:rsidR="002A763D" w:rsidRPr="00B25E5A" w:rsidRDefault="002A763D" w:rsidP="002A763D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ІІ етап</w:t>
            </w:r>
          </w:p>
        </w:tc>
        <w:tc>
          <w:tcPr>
            <w:tcW w:w="1854" w:type="dxa"/>
            <w:vAlign w:val="center"/>
          </w:tcPr>
          <w:p w14:paraId="21FDCD91" w14:textId="77777777" w:rsidR="002A763D" w:rsidRPr="00B25E5A" w:rsidRDefault="002A763D" w:rsidP="002A763D">
            <w:pPr>
              <w:rPr>
                <w:sz w:val="16"/>
                <w:szCs w:val="16"/>
              </w:rPr>
            </w:pPr>
          </w:p>
        </w:tc>
      </w:tr>
      <w:tr w:rsidR="00DC1FE2" w:rsidRPr="00B25E5A" w14:paraId="22C9FF5F" w14:textId="77777777" w:rsidTr="00FF2F44">
        <w:trPr>
          <w:trHeight w:val="1428"/>
        </w:trPr>
        <w:tc>
          <w:tcPr>
            <w:tcW w:w="474" w:type="dxa"/>
            <w:vMerge w:val="restart"/>
            <w:hideMark/>
          </w:tcPr>
          <w:p w14:paraId="19F07E8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2.1.</w:t>
            </w:r>
          </w:p>
        </w:tc>
        <w:tc>
          <w:tcPr>
            <w:tcW w:w="1424" w:type="dxa"/>
            <w:vMerge w:val="restart"/>
            <w:hideMark/>
          </w:tcPr>
          <w:p w14:paraId="3A33A4BD" w14:textId="2A722259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Забезпечення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збереження і популяризації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духовних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надбань та елементів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нематеріальної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культурної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спадщини, організація культурного дозвілля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населення та зміцнення культурно– національних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традицій, підвищення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рівня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 xml:space="preserve">організації культурного </w:t>
            </w:r>
            <w:r w:rsidRPr="00B25E5A">
              <w:rPr>
                <w:sz w:val="16"/>
                <w:szCs w:val="16"/>
              </w:rPr>
              <w:lastRenderedPageBreak/>
              <w:t>дозвілля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населення</w:t>
            </w:r>
          </w:p>
        </w:tc>
        <w:tc>
          <w:tcPr>
            <w:tcW w:w="2208" w:type="dxa"/>
            <w:hideMark/>
          </w:tcPr>
          <w:p w14:paraId="6A43C55E" w14:textId="5FA9A55F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lastRenderedPageBreak/>
              <w:t>2.1.1. Забезпечення</w:t>
            </w:r>
            <w:r w:rsidR="002703C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утримання та розвитку</w:t>
            </w:r>
            <w:r w:rsidR="00020F72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інфраструктури</w:t>
            </w:r>
            <w:r w:rsidR="00020F72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закладів клубного типу</w:t>
            </w:r>
          </w:p>
        </w:tc>
        <w:tc>
          <w:tcPr>
            <w:tcW w:w="1311" w:type="dxa"/>
            <w:vMerge w:val="restart"/>
            <w:hideMark/>
          </w:tcPr>
          <w:p w14:paraId="44F797C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hideMark/>
          </w:tcPr>
          <w:p w14:paraId="69861444" w14:textId="0F9EFAFE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Управління з питань культури та охорони культурної спадщини ММР</w:t>
            </w:r>
            <w:r w:rsidR="00DC1FE2" w:rsidRPr="00B25E5A">
              <w:rPr>
                <w:sz w:val="16"/>
                <w:szCs w:val="16"/>
              </w:rPr>
              <w:t xml:space="preserve"> </w:t>
            </w:r>
            <w:r w:rsidR="005A3C6D" w:rsidRPr="00B25E5A">
              <w:rPr>
                <w:sz w:val="16"/>
                <w:szCs w:val="16"/>
              </w:rPr>
              <w:t>(</w:t>
            </w:r>
            <w:r w:rsidR="00DC1FE2" w:rsidRPr="00B25E5A">
              <w:rPr>
                <w:sz w:val="16"/>
                <w:szCs w:val="16"/>
              </w:rPr>
              <w:t>палаци</w:t>
            </w:r>
            <w:r w:rsidR="00020F72"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культури, будинки</w:t>
            </w:r>
            <w:r w:rsidR="00020F72"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культури</w:t>
            </w:r>
            <w:r w:rsidR="005A3C6D" w:rsidRPr="00B25E5A">
              <w:rPr>
                <w:sz w:val="16"/>
                <w:szCs w:val="16"/>
              </w:rPr>
              <w:t>)</w:t>
            </w:r>
          </w:p>
        </w:tc>
        <w:tc>
          <w:tcPr>
            <w:tcW w:w="1317" w:type="dxa"/>
            <w:hideMark/>
          </w:tcPr>
          <w:p w14:paraId="57C45B47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hideMark/>
          </w:tcPr>
          <w:p w14:paraId="22EEA62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39952,8</w:t>
            </w:r>
          </w:p>
        </w:tc>
        <w:tc>
          <w:tcPr>
            <w:tcW w:w="850" w:type="dxa"/>
            <w:hideMark/>
          </w:tcPr>
          <w:p w14:paraId="386A286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43948,1</w:t>
            </w:r>
          </w:p>
        </w:tc>
        <w:tc>
          <w:tcPr>
            <w:tcW w:w="851" w:type="dxa"/>
            <w:hideMark/>
          </w:tcPr>
          <w:p w14:paraId="5B9D9EC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53342,9</w:t>
            </w:r>
          </w:p>
        </w:tc>
        <w:tc>
          <w:tcPr>
            <w:tcW w:w="850" w:type="dxa"/>
            <w:hideMark/>
          </w:tcPr>
          <w:p w14:paraId="48E15FE8" w14:textId="72A285FF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58677,</w:t>
            </w:r>
            <w:r w:rsidR="00020F72" w:rsidRPr="00B25E5A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hideMark/>
          </w:tcPr>
          <w:p w14:paraId="09292DC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64544,9</w:t>
            </w:r>
          </w:p>
        </w:tc>
        <w:tc>
          <w:tcPr>
            <w:tcW w:w="859" w:type="dxa"/>
            <w:hideMark/>
          </w:tcPr>
          <w:p w14:paraId="0BCE3E1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70805,8</w:t>
            </w:r>
          </w:p>
        </w:tc>
        <w:tc>
          <w:tcPr>
            <w:tcW w:w="859" w:type="dxa"/>
            <w:hideMark/>
          </w:tcPr>
          <w:p w14:paraId="023058B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75833,0</w:t>
            </w:r>
          </w:p>
        </w:tc>
        <w:tc>
          <w:tcPr>
            <w:tcW w:w="1854" w:type="dxa"/>
            <w:vMerge w:val="restart"/>
            <w:hideMark/>
          </w:tcPr>
          <w:p w14:paraId="13C90B7A" w14:textId="63A7772E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Збереження та повноцінне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функціонування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закладів клубного типу, підвищення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ролі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клубних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закладів, розвиток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культурної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інфраструктури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українського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суспільства та створення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сприятливих умов для задоволення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культурних потреб громадян</w:t>
            </w:r>
          </w:p>
        </w:tc>
      </w:tr>
      <w:tr w:rsidR="00DC1FE2" w:rsidRPr="00B25E5A" w14:paraId="576EF26C" w14:textId="77777777" w:rsidTr="00FF2F44">
        <w:trPr>
          <w:trHeight w:val="2544"/>
        </w:trPr>
        <w:tc>
          <w:tcPr>
            <w:tcW w:w="474" w:type="dxa"/>
            <w:vMerge/>
            <w:vAlign w:val="center"/>
            <w:hideMark/>
          </w:tcPr>
          <w:p w14:paraId="3A56A4E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2900C6A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hideMark/>
          </w:tcPr>
          <w:p w14:paraId="1DD29A64" w14:textId="5397992C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Надання</w:t>
            </w:r>
            <w:r w:rsidR="00020F72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послуг з організації культурного дозвілля</w:t>
            </w:r>
            <w:r w:rsidR="00020F72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населення. Забезпечення</w:t>
            </w:r>
            <w:r w:rsidR="00020F72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участі</w:t>
            </w:r>
            <w:r w:rsidR="00020F72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творчих</w:t>
            </w:r>
            <w:r w:rsidR="00020F72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колективів та окремих</w:t>
            </w:r>
            <w:r w:rsidR="00020F72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виконавців у</w:t>
            </w:r>
            <w:r w:rsidR="00B872FA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конкурсах, фестивалях, святах</w:t>
            </w:r>
            <w:r w:rsidR="00020F72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 xml:space="preserve">тощо </w:t>
            </w:r>
          </w:p>
        </w:tc>
        <w:tc>
          <w:tcPr>
            <w:tcW w:w="1311" w:type="dxa"/>
            <w:vMerge/>
            <w:vAlign w:val="center"/>
            <w:hideMark/>
          </w:tcPr>
          <w:p w14:paraId="3379A30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5C6F2B7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2FE24BDE" w14:textId="538BC2C6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</w:t>
            </w:r>
            <w:r w:rsidR="009A4FF3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кошти:</w:t>
            </w:r>
          </w:p>
        </w:tc>
        <w:tc>
          <w:tcPr>
            <w:tcW w:w="851" w:type="dxa"/>
            <w:hideMark/>
          </w:tcPr>
          <w:p w14:paraId="178557D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7188BFC7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2632373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6F7D37F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31D993D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030887A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7949CE0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1F7144F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2F1D06D0" w14:textId="77777777" w:rsidTr="00FF2F44">
        <w:trPr>
          <w:trHeight w:val="984"/>
        </w:trPr>
        <w:tc>
          <w:tcPr>
            <w:tcW w:w="474" w:type="dxa"/>
            <w:vMerge/>
            <w:vAlign w:val="center"/>
            <w:hideMark/>
          </w:tcPr>
          <w:p w14:paraId="5656F26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609E12B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 w:val="restart"/>
            <w:hideMark/>
          </w:tcPr>
          <w:p w14:paraId="2B41B4C7" w14:textId="36E15C64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Здійснення</w:t>
            </w:r>
            <w:r w:rsidR="005114A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заходів з популяризації та просування «</w:t>
            </w:r>
            <w:proofErr w:type="spellStart"/>
            <w:r w:rsidRPr="00B25E5A">
              <w:rPr>
                <w:sz w:val="16"/>
                <w:szCs w:val="16"/>
              </w:rPr>
              <w:t>Матвіївського</w:t>
            </w:r>
            <w:proofErr w:type="spellEnd"/>
            <w:r w:rsidRPr="00B25E5A">
              <w:rPr>
                <w:sz w:val="16"/>
                <w:szCs w:val="16"/>
              </w:rPr>
              <w:t xml:space="preserve"> борщу» </w:t>
            </w:r>
          </w:p>
        </w:tc>
        <w:tc>
          <w:tcPr>
            <w:tcW w:w="1311" w:type="dxa"/>
            <w:vMerge/>
            <w:vAlign w:val="center"/>
            <w:hideMark/>
          </w:tcPr>
          <w:p w14:paraId="12C1012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1155D3E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24AE9770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58F473B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39422,6</w:t>
            </w:r>
          </w:p>
        </w:tc>
        <w:tc>
          <w:tcPr>
            <w:tcW w:w="850" w:type="dxa"/>
            <w:hideMark/>
          </w:tcPr>
          <w:p w14:paraId="3507E6A8" w14:textId="77777777" w:rsidR="00DC1FE2" w:rsidRPr="00B25E5A" w:rsidRDefault="00DC1FE2" w:rsidP="00DC1FE2">
            <w:pPr>
              <w:jc w:val="right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43364,9</w:t>
            </w:r>
          </w:p>
        </w:tc>
        <w:tc>
          <w:tcPr>
            <w:tcW w:w="851" w:type="dxa"/>
            <w:hideMark/>
          </w:tcPr>
          <w:p w14:paraId="0B28973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52701,4</w:t>
            </w:r>
          </w:p>
        </w:tc>
        <w:tc>
          <w:tcPr>
            <w:tcW w:w="850" w:type="dxa"/>
            <w:hideMark/>
          </w:tcPr>
          <w:p w14:paraId="2F3D1CA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57971,5</w:t>
            </w:r>
          </w:p>
        </w:tc>
        <w:tc>
          <w:tcPr>
            <w:tcW w:w="822" w:type="dxa"/>
            <w:hideMark/>
          </w:tcPr>
          <w:p w14:paraId="5681E59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63768,7</w:t>
            </w:r>
          </w:p>
        </w:tc>
        <w:tc>
          <w:tcPr>
            <w:tcW w:w="859" w:type="dxa"/>
            <w:hideMark/>
          </w:tcPr>
          <w:p w14:paraId="5051123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69954,3</w:t>
            </w:r>
          </w:p>
        </w:tc>
        <w:tc>
          <w:tcPr>
            <w:tcW w:w="859" w:type="dxa"/>
            <w:hideMark/>
          </w:tcPr>
          <w:p w14:paraId="5135A63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74921,0</w:t>
            </w:r>
          </w:p>
        </w:tc>
        <w:tc>
          <w:tcPr>
            <w:tcW w:w="1854" w:type="dxa"/>
            <w:vMerge/>
            <w:vAlign w:val="center"/>
            <w:hideMark/>
          </w:tcPr>
          <w:p w14:paraId="1235A58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2668ACA3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079B255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65F3606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44C6304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0237CE7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31F98D6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4DB30CF3" w14:textId="72E815DE" w:rsidR="00DC1FE2" w:rsidRPr="00B25E5A" w:rsidRDefault="00F45D55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</w:t>
            </w:r>
            <w:r w:rsidR="00DC1FE2" w:rsidRPr="00B25E5A">
              <w:rPr>
                <w:sz w:val="16"/>
                <w:szCs w:val="16"/>
              </w:rPr>
              <w:t>нші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джерела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фінансування</w:t>
            </w:r>
          </w:p>
        </w:tc>
        <w:tc>
          <w:tcPr>
            <w:tcW w:w="851" w:type="dxa"/>
            <w:hideMark/>
          </w:tcPr>
          <w:p w14:paraId="6904B74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530,2</w:t>
            </w:r>
          </w:p>
        </w:tc>
        <w:tc>
          <w:tcPr>
            <w:tcW w:w="850" w:type="dxa"/>
            <w:hideMark/>
          </w:tcPr>
          <w:p w14:paraId="74F7A89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583,2</w:t>
            </w:r>
          </w:p>
        </w:tc>
        <w:tc>
          <w:tcPr>
            <w:tcW w:w="851" w:type="dxa"/>
            <w:hideMark/>
          </w:tcPr>
          <w:p w14:paraId="5C0C3AA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641,5</w:t>
            </w:r>
          </w:p>
        </w:tc>
        <w:tc>
          <w:tcPr>
            <w:tcW w:w="850" w:type="dxa"/>
            <w:hideMark/>
          </w:tcPr>
          <w:p w14:paraId="5C329AF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705,6</w:t>
            </w:r>
          </w:p>
        </w:tc>
        <w:tc>
          <w:tcPr>
            <w:tcW w:w="822" w:type="dxa"/>
            <w:hideMark/>
          </w:tcPr>
          <w:p w14:paraId="1C70CDF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776,2</w:t>
            </w:r>
          </w:p>
        </w:tc>
        <w:tc>
          <w:tcPr>
            <w:tcW w:w="859" w:type="dxa"/>
            <w:hideMark/>
          </w:tcPr>
          <w:p w14:paraId="2E99CEA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851,5</w:t>
            </w:r>
          </w:p>
        </w:tc>
        <w:tc>
          <w:tcPr>
            <w:tcW w:w="859" w:type="dxa"/>
            <w:hideMark/>
          </w:tcPr>
          <w:p w14:paraId="5D999B4E" w14:textId="1706F28E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91</w:t>
            </w:r>
            <w:r w:rsidR="006047A4" w:rsidRPr="00B25E5A">
              <w:rPr>
                <w:sz w:val="16"/>
                <w:szCs w:val="16"/>
              </w:rPr>
              <w:t>2</w:t>
            </w:r>
            <w:r w:rsidRPr="00B25E5A">
              <w:rPr>
                <w:sz w:val="16"/>
                <w:szCs w:val="16"/>
              </w:rPr>
              <w:t>,</w:t>
            </w:r>
            <w:r w:rsidR="006047A4" w:rsidRPr="00B25E5A"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vMerge/>
            <w:vAlign w:val="center"/>
            <w:hideMark/>
          </w:tcPr>
          <w:p w14:paraId="68E7F9D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243FB440" w14:textId="77777777" w:rsidTr="00FF2F44">
        <w:trPr>
          <w:trHeight w:val="1236"/>
        </w:trPr>
        <w:tc>
          <w:tcPr>
            <w:tcW w:w="474" w:type="dxa"/>
            <w:vMerge/>
            <w:vAlign w:val="center"/>
            <w:hideMark/>
          </w:tcPr>
          <w:p w14:paraId="18B3A28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E6F39E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 w:val="restart"/>
            <w:hideMark/>
          </w:tcPr>
          <w:p w14:paraId="4C0C8451" w14:textId="23F20DBE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2.1.2. Забезпечення</w:t>
            </w:r>
            <w:r w:rsidR="002703C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відновлення</w:t>
            </w:r>
            <w:r w:rsidR="00F45D5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матеріально-технічної</w:t>
            </w:r>
            <w:r w:rsidR="00F45D5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бази та технічного</w:t>
            </w:r>
            <w:r w:rsidR="00F45D5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переоснащення</w:t>
            </w:r>
            <w:r w:rsidR="00F45D5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закладів клубного типу</w:t>
            </w:r>
          </w:p>
        </w:tc>
        <w:tc>
          <w:tcPr>
            <w:tcW w:w="1311" w:type="dxa"/>
            <w:vMerge w:val="restart"/>
            <w:hideMark/>
          </w:tcPr>
          <w:p w14:paraId="173D02E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hideMark/>
          </w:tcPr>
          <w:p w14:paraId="1AA410FC" w14:textId="21CFD23A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Управління з питань</w:t>
            </w:r>
            <w:r w:rsidR="00F45D5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культури та охорони</w:t>
            </w:r>
            <w:r w:rsidR="00F45D5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культурної</w:t>
            </w:r>
            <w:r w:rsidR="00F45D5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спадщини ММР</w:t>
            </w:r>
            <w:r w:rsidR="005A3C6D" w:rsidRPr="00B25E5A">
              <w:rPr>
                <w:sz w:val="16"/>
                <w:szCs w:val="16"/>
              </w:rPr>
              <w:t xml:space="preserve"> (палаци культури, будинки культури)</w:t>
            </w:r>
          </w:p>
        </w:tc>
        <w:tc>
          <w:tcPr>
            <w:tcW w:w="1317" w:type="dxa"/>
            <w:hideMark/>
          </w:tcPr>
          <w:p w14:paraId="232C6393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hideMark/>
          </w:tcPr>
          <w:p w14:paraId="78F4B19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4971,1</w:t>
            </w:r>
          </w:p>
        </w:tc>
        <w:tc>
          <w:tcPr>
            <w:tcW w:w="850" w:type="dxa"/>
            <w:hideMark/>
          </w:tcPr>
          <w:p w14:paraId="5E4D56E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5468,2</w:t>
            </w:r>
          </w:p>
        </w:tc>
        <w:tc>
          <w:tcPr>
            <w:tcW w:w="851" w:type="dxa"/>
            <w:hideMark/>
          </w:tcPr>
          <w:p w14:paraId="580CAC1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6015,1</w:t>
            </w:r>
          </w:p>
        </w:tc>
        <w:tc>
          <w:tcPr>
            <w:tcW w:w="850" w:type="dxa"/>
            <w:hideMark/>
          </w:tcPr>
          <w:p w14:paraId="7933FBE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6616,6</w:t>
            </w:r>
          </w:p>
        </w:tc>
        <w:tc>
          <w:tcPr>
            <w:tcW w:w="822" w:type="dxa"/>
            <w:hideMark/>
          </w:tcPr>
          <w:p w14:paraId="5A5484B1" w14:textId="4BEDFF03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7278,</w:t>
            </w:r>
            <w:r w:rsidR="00020F72" w:rsidRPr="00B25E5A">
              <w:rPr>
                <w:sz w:val="16"/>
                <w:szCs w:val="16"/>
              </w:rPr>
              <w:t>3</w:t>
            </w:r>
          </w:p>
        </w:tc>
        <w:tc>
          <w:tcPr>
            <w:tcW w:w="859" w:type="dxa"/>
            <w:hideMark/>
          </w:tcPr>
          <w:p w14:paraId="7773732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7984,3</w:t>
            </w:r>
          </w:p>
        </w:tc>
        <w:tc>
          <w:tcPr>
            <w:tcW w:w="859" w:type="dxa"/>
            <w:hideMark/>
          </w:tcPr>
          <w:p w14:paraId="2315C536" w14:textId="3491D642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8551,</w:t>
            </w:r>
            <w:r w:rsidR="006047A4" w:rsidRPr="00B25E5A">
              <w:rPr>
                <w:sz w:val="16"/>
                <w:szCs w:val="16"/>
              </w:rPr>
              <w:t>1</w:t>
            </w:r>
          </w:p>
        </w:tc>
        <w:tc>
          <w:tcPr>
            <w:tcW w:w="1854" w:type="dxa"/>
            <w:vMerge w:val="restart"/>
            <w:hideMark/>
          </w:tcPr>
          <w:p w14:paraId="153B6FE0" w14:textId="1FAC5073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Забезпечення та модернізація</w:t>
            </w:r>
            <w:r w:rsidR="00F45D5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матеріально-технічної</w:t>
            </w:r>
            <w:r w:rsidR="00F45D5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бази, а саме: придбання</w:t>
            </w:r>
            <w:r w:rsidR="00F45D5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обладнання, комп’ютерної</w:t>
            </w:r>
            <w:r w:rsidR="00F45D5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техніки, оновлення</w:t>
            </w:r>
            <w:r w:rsidR="00F45D5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костюмів, придбання нового сценічного</w:t>
            </w:r>
            <w:r w:rsidR="00F45D5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обладнання, апаратури</w:t>
            </w:r>
            <w:r w:rsidR="00F45D5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тощо</w:t>
            </w:r>
          </w:p>
        </w:tc>
      </w:tr>
      <w:tr w:rsidR="00DC1FE2" w:rsidRPr="00B25E5A" w14:paraId="4E56011C" w14:textId="77777777" w:rsidTr="00FF2F44">
        <w:trPr>
          <w:trHeight w:val="768"/>
        </w:trPr>
        <w:tc>
          <w:tcPr>
            <w:tcW w:w="474" w:type="dxa"/>
            <w:vMerge/>
            <w:vAlign w:val="center"/>
            <w:hideMark/>
          </w:tcPr>
          <w:p w14:paraId="3AF2C6D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0EC37D9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7CB63FB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76B6D68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5F50AF8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356A36E4" w14:textId="69756C68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</w:t>
            </w:r>
            <w:r w:rsidR="00F45D5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кошти:</w:t>
            </w:r>
          </w:p>
        </w:tc>
        <w:tc>
          <w:tcPr>
            <w:tcW w:w="851" w:type="dxa"/>
            <w:hideMark/>
          </w:tcPr>
          <w:p w14:paraId="46C89DC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95A743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3E28A13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37BEA3C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279D3A5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55D3246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202810E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3C1D626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4190B9C9" w14:textId="77777777" w:rsidTr="00FF2F44">
        <w:trPr>
          <w:trHeight w:val="876"/>
        </w:trPr>
        <w:tc>
          <w:tcPr>
            <w:tcW w:w="474" w:type="dxa"/>
            <w:vMerge/>
            <w:vAlign w:val="center"/>
            <w:hideMark/>
          </w:tcPr>
          <w:p w14:paraId="54755F4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5D4BA9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3D06717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3B3AE64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5DA1E12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264866F2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42A2257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4421,1</w:t>
            </w:r>
          </w:p>
        </w:tc>
        <w:tc>
          <w:tcPr>
            <w:tcW w:w="850" w:type="dxa"/>
            <w:hideMark/>
          </w:tcPr>
          <w:p w14:paraId="6183E7A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4863,2</w:t>
            </w:r>
          </w:p>
        </w:tc>
        <w:tc>
          <w:tcPr>
            <w:tcW w:w="851" w:type="dxa"/>
            <w:hideMark/>
          </w:tcPr>
          <w:p w14:paraId="1C5AA59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5349,6</w:t>
            </w:r>
          </w:p>
        </w:tc>
        <w:tc>
          <w:tcPr>
            <w:tcW w:w="850" w:type="dxa"/>
            <w:hideMark/>
          </w:tcPr>
          <w:p w14:paraId="5C8F8D5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5884,5</w:t>
            </w:r>
          </w:p>
        </w:tc>
        <w:tc>
          <w:tcPr>
            <w:tcW w:w="822" w:type="dxa"/>
            <w:hideMark/>
          </w:tcPr>
          <w:p w14:paraId="0A2E034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6473,0</w:t>
            </w:r>
          </w:p>
        </w:tc>
        <w:tc>
          <w:tcPr>
            <w:tcW w:w="859" w:type="dxa"/>
            <w:hideMark/>
          </w:tcPr>
          <w:p w14:paraId="22403E8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7100,9</w:t>
            </w:r>
          </w:p>
        </w:tc>
        <w:tc>
          <w:tcPr>
            <w:tcW w:w="859" w:type="dxa"/>
            <w:hideMark/>
          </w:tcPr>
          <w:p w14:paraId="15AC111F" w14:textId="59D576B8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7605,</w:t>
            </w:r>
            <w:r w:rsidR="006047A4" w:rsidRPr="00B25E5A"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vMerge/>
            <w:vAlign w:val="center"/>
            <w:hideMark/>
          </w:tcPr>
          <w:p w14:paraId="051995B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66B8189D" w14:textId="77777777" w:rsidTr="00FF2F44">
        <w:trPr>
          <w:trHeight w:val="720"/>
        </w:trPr>
        <w:tc>
          <w:tcPr>
            <w:tcW w:w="474" w:type="dxa"/>
            <w:vMerge/>
            <w:vAlign w:val="center"/>
            <w:hideMark/>
          </w:tcPr>
          <w:p w14:paraId="683431F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56E3B7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60ECBA9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74BF3C0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676F889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3CD859AE" w14:textId="4775827B" w:rsidR="00DC1FE2" w:rsidRPr="00B25E5A" w:rsidRDefault="00F45D55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</w:t>
            </w:r>
            <w:r w:rsidR="00DC1FE2" w:rsidRPr="00B25E5A">
              <w:rPr>
                <w:sz w:val="16"/>
                <w:szCs w:val="16"/>
              </w:rPr>
              <w:t>нші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джерела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фінансування</w:t>
            </w:r>
          </w:p>
        </w:tc>
        <w:tc>
          <w:tcPr>
            <w:tcW w:w="851" w:type="dxa"/>
            <w:hideMark/>
          </w:tcPr>
          <w:p w14:paraId="52F54AF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550,0</w:t>
            </w:r>
          </w:p>
        </w:tc>
        <w:tc>
          <w:tcPr>
            <w:tcW w:w="850" w:type="dxa"/>
            <w:hideMark/>
          </w:tcPr>
          <w:p w14:paraId="2749CF0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605,0</w:t>
            </w:r>
          </w:p>
        </w:tc>
        <w:tc>
          <w:tcPr>
            <w:tcW w:w="851" w:type="dxa"/>
            <w:hideMark/>
          </w:tcPr>
          <w:p w14:paraId="55973B1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665,5</w:t>
            </w:r>
          </w:p>
        </w:tc>
        <w:tc>
          <w:tcPr>
            <w:tcW w:w="850" w:type="dxa"/>
            <w:hideMark/>
          </w:tcPr>
          <w:p w14:paraId="25C1F5F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732,1</w:t>
            </w:r>
          </w:p>
        </w:tc>
        <w:tc>
          <w:tcPr>
            <w:tcW w:w="822" w:type="dxa"/>
            <w:hideMark/>
          </w:tcPr>
          <w:p w14:paraId="1D06933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805,3</w:t>
            </w:r>
          </w:p>
        </w:tc>
        <w:tc>
          <w:tcPr>
            <w:tcW w:w="859" w:type="dxa"/>
            <w:hideMark/>
          </w:tcPr>
          <w:p w14:paraId="204AC0E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883,4</w:t>
            </w:r>
          </w:p>
        </w:tc>
        <w:tc>
          <w:tcPr>
            <w:tcW w:w="859" w:type="dxa"/>
            <w:hideMark/>
          </w:tcPr>
          <w:p w14:paraId="6ED75DE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946,1</w:t>
            </w:r>
          </w:p>
        </w:tc>
        <w:tc>
          <w:tcPr>
            <w:tcW w:w="1854" w:type="dxa"/>
            <w:vMerge/>
            <w:vAlign w:val="center"/>
            <w:hideMark/>
          </w:tcPr>
          <w:p w14:paraId="5739FD5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5C11076E" w14:textId="77777777" w:rsidTr="00FF2F44">
        <w:trPr>
          <w:trHeight w:val="948"/>
        </w:trPr>
        <w:tc>
          <w:tcPr>
            <w:tcW w:w="474" w:type="dxa"/>
            <w:vMerge/>
            <w:vAlign w:val="center"/>
            <w:hideMark/>
          </w:tcPr>
          <w:p w14:paraId="3F95397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ACA82C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 w:val="restart"/>
            <w:hideMark/>
          </w:tcPr>
          <w:p w14:paraId="26086330" w14:textId="4A5BDF40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2.1.3. Впровадження</w:t>
            </w:r>
            <w:r w:rsidR="00F45D55" w:rsidRPr="00B25E5A">
              <w:rPr>
                <w:sz w:val="16"/>
                <w:szCs w:val="16"/>
              </w:rPr>
              <w:t xml:space="preserve"> </w:t>
            </w:r>
            <w:proofErr w:type="spellStart"/>
            <w:r w:rsidRPr="00B25E5A">
              <w:rPr>
                <w:sz w:val="16"/>
                <w:szCs w:val="16"/>
              </w:rPr>
              <w:t>безбар'єрних</w:t>
            </w:r>
            <w:proofErr w:type="spellEnd"/>
            <w:r w:rsidR="00F45D5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 xml:space="preserve">рішень для </w:t>
            </w:r>
            <w:r w:rsidR="005A3C6D" w:rsidRPr="00B25E5A">
              <w:rPr>
                <w:sz w:val="16"/>
                <w:szCs w:val="16"/>
              </w:rPr>
              <w:t>осіб з інвалідністю</w:t>
            </w:r>
          </w:p>
        </w:tc>
        <w:tc>
          <w:tcPr>
            <w:tcW w:w="1311" w:type="dxa"/>
            <w:vMerge w:val="restart"/>
            <w:shd w:val="clear" w:color="000000" w:fill="FFFFFF"/>
            <w:hideMark/>
          </w:tcPr>
          <w:p w14:paraId="2AD2002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shd w:val="clear" w:color="000000" w:fill="FFFFFF"/>
            <w:hideMark/>
          </w:tcPr>
          <w:p w14:paraId="555DB316" w14:textId="3FDF567B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Управління з питань</w:t>
            </w:r>
            <w:r w:rsidR="00F45D5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культури та охорони</w:t>
            </w:r>
            <w:r w:rsidR="00F45D5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культурної</w:t>
            </w:r>
            <w:r w:rsidR="00F45D5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спадщини ММР</w:t>
            </w:r>
            <w:r w:rsidR="005A3C6D" w:rsidRPr="00B25E5A">
              <w:rPr>
                <w:sz w:val="16"/>
                <w:szCs w:val="16"/>
              </w:rPr>
              <w:t xml:space="preserve"> (палаци культури, будинки культури</w:t>
            </w:r>
            <w:r w:rsidRPr="00B25E5A">
              <w:rPr>
                <w:sz w:val="16"/>
                <w:szCs w:val="16"/>
              </w:rPr>
              <w:t xml:space="preserve">, </w:t>
            </w:r>
            <w:r w:rsidR="005A3C6D" w:rsidRPr="00B25E5A">
              <w:rPr>
                <w:sz w:val="16"/>
                <w:szCs w:val="16"/>
              </w:rPr>
              <w:t>мистецькі школи)</w:t>
            </w:r>
          </w:p>
        </w:tc>
        <w:tc>
          <w:tcPr>
            <w:tcW w:w="1317" w:type="dxa"/>
            <w:shd w:val="clear" w:color="000000" w:fill="FFFFFF"/>
            <w:hideMark/>
          </w:tcPr>
          <w:p w14:paraId="06AC2CAF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hideMark/>
          </w:tcPr>
          <w:p w14:paraId="163AF95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hideMark/>
          </w:tcPr>
          <w:p w14:paraId="6F7B2D5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440,0</w:t>
            </w:r>
          </w:p>
        </w:tc>
        <w:tc>
          <w:tcPr>
            <w:tcW w:w="851" w:type="dxa"/>
            <w:hideMark/>
          </w:tcPr>
          <w:p w14:paraId="6386E35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484,0</w:t>
            </w:r>
          </w:p>
        </w:tc>
        <w:tc>
          <w:tcPr>
            <w:tcW w:w="850" w:type="dxa"/>
            <w:hideMark/>
          </w:tcPr>
          <w:p w14:paraId="48CCED0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532,4</w:t>
            </w:r>
          </w:p>
        </w:tc>
        <w:tc>
          <w:tcPr>
            <w:tcW w:w="822" w:type="dxa"/>
            <w:hideMark/>
          </w:tcPr>
          <w:p w14:paraId="78AD1C1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585,6</w:t>
            </w:r>
          </w:p>
        </w:tc>
        <w:tc>
          <w:tcPr>
            <w:tcW w:w="859" w:type="dxa"/>
            <w:hideMark/>
          </w:tcPr>
          <w:p w14:paraId="241CCC8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642,4</w:t>
            </w:r>
          </w:p>
        </w:tc>
        <w:tc>
          <w:tcPr>
            <w:tcW w:w="859" w:type="dxa"/>
            <w:hideMark/>
          </w:tcPr>
          <w:p w14:paraId="7FDEDC8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688,0</w:t>
            </w:r>
          </w:p>
        </w:tc>
        <w:tc>
          <w:tcPr>
            <w:tcW w:w="1854" w:type="dxa"/>
            <w:vMerge w:val="restart"/>
            <w:shd w:val="clear" w:color="000000" w:fill="FFFFFF"/>
            <w:hideMark/>
          </w:tcPr>
          <w:p w14:paraId="23BE7165" w14:textId="5A66783B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Забезпечення</w:t>
            </w:r>
            <w:r w:rsidR="00F45D5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 xml:space="preserve">можливості </w:t>
            </w:r>
            <w:r w:rsidR="00FD4A9E" w:rsidRPr="00B25E5A">
              <w:rPr>
                <w:sz w:val="16"/>
                <w:szCs w:val="16"/>
              </w:rPr>
              <w:t>особам з інвалідністю</w:t>
            </w:r>
            <w:r w:rsidR="00F45D5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брати участь у громадському та мистецькому</w:t>
            </w:r>
            <w:r w:rsidR="00F45D5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житті</w:t>
            </w:r>
            <w:r w:rsidR="00F45D5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міста, не відчуваючи</w:t>
            </w:r>
            <w:r w:rsidR="00F45D5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дискримінації за ознакою</w:t>
            </w:r>
            <w:r w:rsidR="00F45D5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інвалідності</w:t>
            </w:r>
          </w:p>
        </w:tc>
      </w:tr>
      <w:tr w:rsidR="00DC1FE2" w:rsidRPr="00B25E5A" w14:paraId="75D19BE7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1456FBB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6802DBB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50B3E59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207B406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3362568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shd w:val="clear" w:color="000000" w:fill="FFFFFF"/>
            <w:hideMark/>
          </w:tcPr>
          <w:p w14:paraId="5E9E7233" w14:textId="6F6DA015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</w:t>
            </w:r>
            <w:r w:rsidR="00F45D5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кошти:</w:t>
            </w:r>
          </w:p>
        </w:tc>
        <w:tc>
          <w:tcPr>
            <w:tcW w:w="851" w:type="dxa"/>
            <w:shd w:val="clear" w:color="000000" w:fill="FFFFFF"/>
            <w:hideMark/>
          </w:tcPr>
          <w:p w14:paraId="7F9003B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14:paraId="52EB609E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2AE65ED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14:paraId="62D16F5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shd w:val="clear" w:color="000000" w:fill="FFFFFF"/>
            <w:hideMark/>
          </w:tcPr>
          <w:p w14:paraId="17A8510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2F38D11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31B9E92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44330EF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708F5559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0556D10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6E9DA06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3020803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69E3995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5B7DA25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shd w:val="clear" w:color="000000" w:fill="FFFFFF"/>
            <w:hideMark/>
          </w:tcPr>
          <w:p w14:paraId="7DCB1091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shd w:val="clear" w:color="000000" w:fill="FFFFFF"/>
            <w:hideMark/>
          </w:tcPr>
          <w:p w14:paraId="724786C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shd w:val="clear" w:color="000000" w:fill="FFFFFF"/>
            <w:hideMark/>
          </w:tcPr>
          <w:p w14:paraId="3D099286" w14:textId="77777777" w:rsidR="00DC1FE2" w:rsidRPr="00B25E5A" w:rsidRDefault="00DC1FE2" w:rsidP="00DC1FE2">
            <w:pPr>
              <w:jc w:val="right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440,0</w:t>
            </w:r>
          </w:p>
        </w:tc>
        <w:tc>
          <w:tcPr>
            <w:tcW w:w="851" w:type="dxa"/>
            <w:shd w:val="clear" w:color="000000" w:fill="FFFFFF"/>
            <w:hideMark/>
          </w:tcPr>
          <w:p w14:paraId="3346F4A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484,0</w:t>
            </w:r>
          </w:p>
        </w:tc>
        <w:tc>
          <w:tcPr>
            <w:tcW w:w="850" w:type="dxa"/>
            <w:shd w:val="clear" w:color="000000" w:fill="FFFFFF"/>
            <w:hideMark/>
          </w:tcPr>
          <w:p w14:paraId="44235EB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532,4</w:t>
            </w:r>
          </w:p>
        </w:tc>
        <w:tc>
          <w:tcPr>
            <w:tcW w:w="822" w:type="dxa"/>
            <w:shd w:val="clear" w:color="000000" w:fill="FFFFFF"/>
            <w:hideMark/>
          </w:tcPr>
          <w:p w14:paraId="1BF55BF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585,6</w:t>
            </w:r>
          </w:p>
        </w:tc>
        <w:tc>
          <w:tcPr>
            <w:tcW w:w="859" w:type="dxa"/>
            <w:hideMark/>
          </w:tcPr>
          <w:p w14:paraId="2ED6B3A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642,4</w:t>
            </w:r>
          </w:p>
        </w:tc>
        <w:tc>
          <w:tcPr>
            <w:tcW w:w="859" w:type="dxa"/>
            <w:hideMark/>
          </w:tcPr>
          <w:p w14:paraId="7DB6F71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688,0</w:t>
            </w:r>
          </w:p>
        </w:tc>
        <w:tc>
          <w:tcPr>
            <w:tcW w:w="1854" w:type="dxa"/>
            <w:vMerge/>
            <w:vAlign w:val="center"/>
            <w:hideMark/>
          </w:tcPr>
          <w:p w14:paraId="6F321CF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3B83879B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45CA3B2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7A4B4E4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3608071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6D03CD0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45DE363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shd w:val="clear" w:color="000000" w:fill="FFFFFF"/>
            <w:hideMark/>
          </w:tcPr>
          <w:p w14:paraId="78D231A5" w14:textId="6DFF12DD" w:rsidR="00DC1FE2" w:rsidRPr="00B25E5A" w:rsidRDefault="00F45D55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</w:t>
            </w:r>
            <w:r w:rsidR="00DC1FE2" w:rsidRPr="00B25E5A">
              <w:rPr>
                <w:sz w:val="16"/>
                <w:szCs w:val="16"/>
              </w:rPr>
              <w:t>нші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джерела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фінансування</w:t>
            </w:r>
          </w:p>
        </w:tc>
        <w:tc>
          <w:tcPr>
            <w:tcW w:w="851" w:type="dxa"/>
            <w:shd w:val="clear" w:color="000000" w:fill="FFFFFF"/>
            <w:hideMark/>
          </w:tcPr>
          <w:p w14:paraId="32C76F1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14:paraId="27FDB1C7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4A99F2C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14:paraId="0F030A05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shd w:val="clear" w:color="000000" w:fill="FFFFFF"/>
            <w:hideMark/>
          </w:tcPr>
          <w:p w14:paraId="02A419DE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shd w:val="clear" w:color="000000" w:fill="FFFFFF"/>
            <w:hideMark/>
          </w:tcPr>
          <w:p w14:paraId="6C810807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shd w:val="clear" w:color="000000" w:fill="FFFFFF"/>
            <w:hideMark/>
          </w:tcPr>
          <w:p w14:paraId="2D1DDF18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6E04718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308DB1FA" w14:textId="77777777" w:rsidTr="00FF2F44">
        <w:trPr>
          <w:trHeight w:val="1224"/>
        </w:trPr>
        <w:tc>
          <w:tcPr>
            <w:tcW w:w="474" w:type="dxa"/>
            <w:vMerge/>
            <w:vAlign w:val="center"/>
            <w:hideMark/>
          </w:tcPr>
          <w:p w14:paraId="3FF6170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EDF547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 w:val="restart"/>
            <w:hideMark/>
          </w:tcPr>
          <w:p w14:paraId="38B76385" w14:textId="35D3718E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2.1.4. Створення культурно-мистецьких</w:t>
            </w:r>
            <w:r w:rsidR="00DA4E46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програм для психологічної</w:t>
            </w:r>
            <w:r w:rsidR="00DA4E46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підтримки й соціальної</w:t>
            </w:r>
            <w:r w:rsidR="00DA4E46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реінтеграції</w:t>
            </w:r>
            <w:r w:rsidR="00DA4E46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ветеранів</w:t>
            </w:r>
            <w:r w:rsidR="00DA4E46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війни, внутрішньо</w:t>
            </w:r>
            <w:r w:rsidR="00DA4E46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переміщених</w:t>
            </w:r>
            <w:r w:rsidR="00DA4E46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осіб та інших</w:t>
            </w:r>
            <w:r w:rsidR="00DA4E46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вразливих</w:t>
            </w:r>
            <w:r w:rsidR="00DA4E46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груп</w:t>
            </w:r>
            <w:r w:rsidR="00DA4E46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населення</w:t>
            </w:r>
          </w:p>
        </w:tc>
        <w:tc>
          <w:tcPr>
            <w:tcW w:w="1311" w:type="dxa"/>
            <w:vMerge w:val="restart"/>
            <w:shd w:val="clear" w:color="000000" w:fill="FFFFFF"/>
            <w:hideMark/>
          </w:tcPr>
          <w:p w14:paraId="6E71B17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shd w:val="clear" w:color="000000" w:fill="FFFFFF"/>
            <w:hideMark/>
          </w:tcPr>
          <w:p w14:paraId="1AB12ADF" w14:textId="4D9C8FF0" w:rsidR="00DC1FE2" w:rsidRPr="00B25E5A" w:rsidRDefault="00DC1FE2" w:rsidP="00DA4E46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Управління з питань</w:t>
            </w:r>
            <w:r w:rsidR="00DA4E46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культури та охорони</w:t>
            </w:r>
            <w:r w:rsidR="00DA4E46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культурної</w:t>
            </w:r>
            <w:r w:rsidR="00DA4E46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спадщини ММР</w:t>
            </w:r>
            <w:r w:rsidR="005A3C6D" w:rsidRPr="00B25E5A">
              <w:rPr>
                <w:sz w:val="16"/>
                <w:szCs w:val="16"/>
              </w:rPr>
              <w:t xml:space="preserve"> (палаци культури, будинки </w:t>
            </w:r>
            <w:r w:rsidR="005A3C6D" w:rsidRPr="00B25E5A">
              <w:rPr>
                <w:sz w:val="16"/>
                <w:szCs w:val="16"/>
              </w:rPr>
              <w:lastRenderedPageBreak/>
              <w:t>культури</w:t>
            </w:r>
            <w:r w:rsidRPr="00B25E5A">
              <w:rPr>
                <w:sz w:val="16"/>
                <w:szCs w:val="16"/>
              </w:rPr>
              <w:t xml:space="preserve">, </w:t>
            </w:r>
            <w:r w:rsidR="005A3C6D" w:rsidRPr="00B25E5A">
              <w:rPr>
                <w:sz w:val="16"/>
                <w:szCs w:val="16"/>
              </w:rPr>
              <w:t>мистецькі школи)</w:t>
            </w:r>
          </w:p>
        </w:tc>
        <w:tc>
          <w:tcPr>
            <w:tcW w:w="1317" w:type="dxa"/>
            <w:shd w:val="clear" w:color="000000" w:fill="FFFFFF"/>
            <w:hideMark/>
          </w:tcPr>
          <w:p w14:paraId="19C6795E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lastRenderedPageBreak/>
              <w:t>Всього:</w:t>
            </w:r>
          </w:p>
        </w:tc>
        <w:tc>
          <w:tcPr>
            <w:tcW w:w="851" w:type="dxa"/>
            <w:hideMark/>
          </w:tcPr>
          <w:p w14:paraId="6E2AC22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966EBB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C6DC96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AD58E3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hideMark/>
          </w:tcPr>
          <w:p w14:paraId="0DBD238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0,0</w:t>
            </w:r>
          </w:p>
        </w:tc>
        <w:tc>
          <w:tcPr>
            <w:tcW w:w="859" w:type="dxa"/>
            <w:hideMark/>
          </w:tcPr>
          <w:p w14:paraId="2C07D1B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200,0</w:t>
            </w:r>
          </w:p>
        </w:tc>
        <w:tc>
          <w:tcPr>
            <w:tcW w:w="859" w:type="dxa"/>
            <w:hideMark/>
          </w:tcPr>
          <w:p w14:paraId="43047E9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300,0</w:t>
            </w:r>
          </w:p>
        </w:tc>
        <w:tc>
          <w:tcPr>
            <w:tcW w:w="1854" w:type="dxa"/>
            <w:vMerge w:val="restart"/>
            <w:shd w:val="clear" w:color="000000" w:fill="FFFFFF"/>
            <w:hideMark/>
          </w:tcPr>
          <w:p w14:paraId="1E795A66" w14:textId="00838B32" w:rsidR="00DC1FE2" w:rsidRPr="00B25E5A" w:rsidRDefault="00DC1FE2" w:rsidP="00B25E5A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Забезпечення права рівності на отримання</w:t>
            </w:r>
            <w:r w:rsidR="00DA4E46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культурних</w:t>
            </w:r>
            <w:r w:rsidR="00DA4E46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послуг</w:t>
            </w:r>
            <w:r w:rsidR="00DA4E46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серед</w:t>
            </w:r>
            <w:r w:rsidR="00DA4E46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усіх</w:t>
            </w:r>
            <w:r w:rsidR="00DA4E46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категорій</w:t>
            </w:r>
            <w:r w:rsidR="00DA4E46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населення</w:t>
            </w:r>
          </w:p>
        </w:tc>
      </w:tr>
      <w:tr w:rsidR="00DC1FE2" w:rsidRPr="00B25E5A" w14:paraId="4EA191D2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46F1A32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F0C04A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4B1A4D9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4B1F36B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07826E9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shd w:val="clear" w:color="000000" w:fill="FFFFFF"/>
            <w:hideMark/>
          </w:tcPr>
          <w:p w14:paraId="31DA1AA2" w14:textId="22D5E871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</w:t>
            </w:r>
            <w:r w:rsidR="00DA4E46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кошти:</w:t>
            </w:r>
          </w:p>
        </w:tc>
        <w:tc>
          <w:tcPr>
            <w:tcW w:w="851" w:type="dxa"/>
            <w:shd w:val="clear" w:color="000000" w:fill="FFFFFF"/>
            <w:hideMark/>
          </w:tcPr>
          <w:p w14:paraId="173C890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14:paraId="086192A9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22440AF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14:paraId="2764F6E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shd w:val="clear" w:color="000000" w:fill="FFFFFF"/>
            <w:hideMark/>
          </w:tcPr>
          <w:p w14:paraId="6760C19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shd w:val="clear" w:color="000000" w:fill="FFFFFF"/>
            <w:hideMark/>
          </w:tcPr>
          <w:p w14:paraId="05F007F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shd w:val="clear" w:color="000000" w:fill="FFFFFF"/>
            <w:hideMark/>
          </w:tcPr>
          <w:p w14:paraId="646D579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51C6B1D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244D1643" w14:textId="77777777" w:rsidTr="00FF2F44">
        <w:trPr>
          <w:trHeight w:val="852"/>
        </w:trPr>
        <w:tc>
          <w:tcPr>
            <w:tcW w:w="474" w:type="dxa"/>
            <w:vMerge/>
            <w:vAlign w:val="center"/>
            <w:hideMark/>
          </w:tcPr>
          <w:p w14:paraId="276403C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42F19EA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4A5FE00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5B216BD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2C32088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shd w:val="clear" w:color="000000" w:fill="FFFFFF"/>
            <w:hideMark/>
          </w:tcPr>
          <w:p w14:paraId="167D96C2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shd w:val="clear" w:color="000000" w:fill="FFFFFF"/>
            <w:hideMark/>
          </w:tcPr>
          <w:p w14:paraId="6B0D4C0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14:paraId="782B2B58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2B2AB7C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14:paraId="20D9C51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shd w:val="clear" w:color="000000" w:fill="FFFFFF"/>
            <w:hideMark/>
          </w:tcPr>
          <w:p w14:paraId="5D6A846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shd w:val="clear" w:color="000000" w:fill="FFFFFF"/>
            <w:hideMark/>
          </w:tcPr>
          <w:p w14:paraId="5A66521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200,0</w:t>
            </w:r>
          </w:p>
        </w:tc>
        <w:tc>
          <w:tcPr>
            <w:tcW w:w="859" w:type="dxa"/>
            <w:shd w:val="clear" w:color="000000" w:fill="FFFFFF"/>
            <w:hideMark/>
          </w:tcPr>
          <w:p w14:paraId="2267FAB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300,0</w:t>
            </w:r>
          </w:p>
        </w:tc>
        <w:tc>
          <w:tcPr>
            <w:tcW w:w="1854" w:type="dxa"/>
            <w:vMerge/>
            <w:vAlign w:val="center"/>
            <w:hideMark/>
          </w:tcPr>
          <w:p w14:paraId="0A095D4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4EA3BA1E" w14:textId="77777777" w:rsidTr="00FF2F44">
        <w:trPr>
          <w:trHeight w:val="768"/>
        </w:trPr>
        <w:tc>
          <w:tcPr>
            <w:tcW w:w="474" w:type="dxa"/>
            <w:vMerge/>
            <w:vAlign w:val="center"/>
            <w:hideMark/>
          </w:tcPr>
          <w:p w14:paraId="3C5BC02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26E7CB1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25674EA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07405A7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4ADA86B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shd w:val="clear" w:color="000000" w:fill="FFFFFF"/>
            <w:hideMark/>
          </w:tcPr>
          <w:p w14:paraId="3C6F7A11" w14:textId="43098E3F" w:rsidR="00DC1FE2" w:rsidRPr="00B25E5A" w:rsidRDefault="00DA4E46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</w:t>
            </w:r>
            <w:r w:rsidR="00DC1FE2" w:rsidRPr="00B25E5A">
              <w:rPr>
                <w:sz w:val="16"/>
                <w:szCs w:val="16"/>
              </w:rPr>
              <w:t>нші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джерела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фінансування</w:t>
            </w:r>
          </w:p>
        </w:tc>
        <w:tc>
          <w:tcPr>
            <w:tcW w:w="851" w:type="dxa"/>
            <w:shd w:val="clear" w:color="000000" w:fill="FFFFFF"/>
            <w:hideMark/>
          </w:tcPr>
          <w:p w14:paraId="1BAAB89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14:paraId="7F794216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69E94B2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14:paraId="35F47560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shd w:val="clear" w:color="000000" w:fill="FFFFFF"/>
            <w:hideMark/>
          </w:tcPr>
          <w:p w14:paraId="7E47C0C8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shd w:val="clear" w:color="000000" w:fill="FFFFFF"/>
            <w:hideMark/>
          </w:tcPr>
          <w:p w14:paraId="21BBC1D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shd w:val="clear" w:color="000000" w:fill="FFFFFF"/>
            <w:hideMark/>
          </w:tcPr>
          <w:p w14:paraId="3B08922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52DBA05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7B556420" w14:textId="77777777" w:rsidTr="00FF2F44">
        <w:trPr>
          <w:trHeight w:val="372"/>
        </w:trPr>
        <w:tc>
          <w:tcPr>
            <w:tcW w:w="474" w:type="dxa"/>
            <w:vMerge w:val="restart"/>
            <w:shd w:val="clear" w:color="000000" w:fill="FFFFFF"/>
            <w:hideMark/>
          </w:tcPr>
          <w:p w14:paraId="7A2802C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424" w:type="dxa"/>
            <w:vMerge w:val="restart"/>
            <w:shd w:val="clear" w:color="000000" w:fill="FFFFFF"/>
            <w:hideMark/>
          </w:tcPr>
          <w:p w14:paraId="6BFFDCD1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2208" w:type="dxa"/>
            <w:vMerge w:val="restart"/>
            <w:shd w:val="clear" w:color="000000" w:fill="FFFFFF"/>
            <w:hideMark/>
          </w:tcPr>
          <w:p w14:paraId="51C72B3F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  <w:vMerge w:val="restart"/>
            <w:shd w:val="clear" w:color="000000" w:fill="FFFFFF"/>
            <w:hideMark/>
          </w:tcPr>
          <w:p w14:paraId="60D2EA5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341" w:type="dxa"/>
            <w:vMerge w:val="restart"/>
            <w:shd w:val="clear" w:color="000000" w:fill="FFFFFF"/>
            <w:hideMark/>
          </w:tcPr>
          <w:p w14:paraId="16745536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Всього по розділу 2</w:t>
            </w:r>
          </w:p>
        </w:tc>
        <w:tc>
          <w:tcPr>
            <w:tcW w:w="1317" w:type="dxa"/>
            <w:shd w:val="clear" w:color="000000" w:fill="FFFFFF"/>
            <w:hideMark/>
          </w:tcPr>
          <w:p w14:paraId="07F5B10B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shd w:val="clear" w:color="000000" w:fill="FFFFFF"/>
            <w:hideMark/>
          </w:tcPr>
          <w:p w14:paraId="77959DDA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45323,9</w:t>
            </w:r>
          </w:p>
        </w:tc>
        <w:tc>
          <w:tcPr>
            <w:tcW w:w="850" w:type="dxa"/>
            <w:shd w:val="clear" w:color="000000" w:fill="FFFFFF"/>
            <w:hideMark/>
          </w:tcPr>
          <w:p w14:paraId="41D5B080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49856,3</w:t>
            </w:r>
          </w:p>
        </w:tc>
        <w:tc>
          <w:tcPr>
            <w:tcW w:w="851" w:type="dxa"/>
            <w:shd w:val="clear" w:color="000000" w:fill="FFFFFF"/>
            <w:hideMark/>
          </w:tcPr>
          <w:p w14:paraId="3DE10587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59842,0</w:t>
            </w:r>
          </w:p>
        </w:tc>
        <w:tc>
          <w:tcPr>
            <w:tcW w:w="850" w:type="dxa"/>
            <w:shd w:val="clear" w:color="000000" w:fill="FFFFFF"/>
            <w:hideMark/>
          </w:tcPr>
          <w:p w14:paraId="7C9DDC83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65826,1</w:t>
            </w:r>
          </w:p>
        </w:tc>
        <w:tc>
          <w:tcPr>
            <w:tcW w:w="822" w:type="dxa"/>
            <w:shd w:val="clear" w:color="000000" w:fill="FFFFFF"/>
            <w:hideMark/>
          </w:tcPr>
          <w:p w14:paraId="4F2190F0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72408,8</w:t>
            </w:r>
          </w:p>
        </w:tc>
        <w:tc>
          <w:tcPr>
            <w:tcW w:w="859" w:type="dxa"/>
            <w:shd w:val="clear" w:color="000000" w:fill="FFFFFF"/>
            <w:hideMark/>
          </w:tcPr>
          <w:p w14:paraId="55C2310F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79632,5</w:t>
            </w:r>
          </w:p>
        </w:tc>
        <w:tc>
          <w:tcPr>
            <w:tcW w:w="859" w:type="dxa"/>
            <w:shd w:val="clear" w:color="000000" w:fill="FFFFFF"/>
            <w:hideMark/>
          </w:tcPr>
          <w:p w14:paraId="15E0FF8B" w14:textId="1459261C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85372,</w:t>
            </w:r>
            <w:r w:rsidR="006047A4" w:rsidRPr="00B25E5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54" w:type="dxa"/>
            <w:noWrap/>
            <w:vAlign w:val="bottom"/>
            <w:hideMark/>
          </w:tcPr>
          <w:p w14:paraId="73B82AF8" w14:textId="77777777" w:rsidR="00DC1FE2" w:rsidRPr="00B25E5A" w:rsidRDefault="00DC1FE2" w:rsidP="00DC1F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1FE2" w:rsidRPr="00B25E5A" w14:paraId="0668FF83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15EF1F8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11995A4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432946A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2187A3D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6BA48980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7" w:type="dxa"/>
            <w:shd w:val="clear" w:color="000000" w:fill="FFFFFF"/>
            <w:hideMark/>
          </w:tcPr>
          <w:p w14:paraId="223BE804" w14:textId="08DAB54D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у тому числі</w:t>
            </w:r>
            <w:r w:rsidR="004E26E0" w:rsidRPr="00B25E5A">
              <w:rPr>
                <w:bCs/>
                <w:sz w:val="16"/>
                <w:szCs w:val="16"/>
              </w:rPr>
              <w:t xml:space="preserve"> </w:t>
            </w:r>
            <w:r w:rsidRPr="00B25E5A">
              <w:rPr>
                <w:bCs/>
                <w:sz w:val="16"/>
                <w:szCs w:val="16"/>
              </w:rPr>
              <w:t>кошти:</w:t>
            </w:r>
          </w:p>
        </w:tc>
        <w:tc>
          <w:tcPr>
            <w:tcW w:w="851" w:type="dxa"/>
            <w:shd w:val="clear" w:color="000000" w:fill="FFFFFF"/>
            <w:hideMark/>
          </w:tcPr>
          <w:p w14:paraId="6F40A64F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14:paraId="1E392222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10DF2887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14:paraId="5C228308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22" w:type="dxa"/>
            <w:shd w:val="clear" w:color="000000" w:fill="FFFFFF"/>
            <w:hideMark/>
          </w:tcPr>
          <w:p w14:paraId="3309A864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9" w:type="dxa"/>
            <w:shd w:val="clear" w:color="000000" w:fill="FFFFFF"/>
            <w:hideMark/>
          </w:tcPr>
          <w:p w14:paraId="148DE00B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9" w:type="dxa"/>
            <w:shd w:val="clear" w:color="000000" w:fill="FFFFFF"/>
            <w:hideMark/>
          </w:tcPr>
          <w:p w14:paraId="21D8C610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854" w:type="dxa"/>
            <w:noWrap/>
            <w:vAlign w:val="bottom"/>
            <w:hideMark/>
          </w:tcPr>
          <w:p w14:paraId="143312E8" w14:textId="77777777" w:rsidR="00DC1FE2" w:rsidRPr="00B25E5A" w:rsidRDefault="00DC1FE2" w:rsidP="00DC1F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1FE2" w:rsidRPr="00B25E5A" w14:paraId="36DD05D4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051F050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1210BF7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278E6E4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1E2A8F0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61BD3669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7" w:type="dxa"/>
            <w:shd w:val="clear" w:color="000000" w:fill="FFFFFF"/>
            <w:hideMark/>
          </w:tcPr>
          <w:p w14:paraId="32DD4F8F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shd w:val="clear" w:color="000000" w:fill="FFFFFF"/>
            <w:hideMark/>
          </w:tcPr>
          <w:p w14:paraId="6F41ECA0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44243,7</w:t>
            </w:r>
          </w:p>
        </w:tc>
        <w:tc>
          <w:tcPr>
            <w:tcW w:w="850" w:type="dxa"/>
            <w:shd w:val="clear" w:color="000000" w:fill="FFFFFF"/>
            <w:hideMark/>
          </w:tcPr>
          <w:p w14:paraId="4F1FA17F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48668,1</w:t>
            </w:r>
          </w:p>
        </w:tc>
        <w:tc>
          <w:tcPr>
            <w:tcW w:w="851" w:type="dxa"/>
            <w:shd w:val="clear" w:color="000000" w:fill="FFFFFF"/>
            <w:hideMark/>
          </w:tcPr>
          <w:p w14:paraId="0B836A38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58535,0</w:t>
            </w:r>
          </w:p>
        </w:tc>
        <w:tc>
          <w:tcPr>
            <w:tcW w:w="850" w:type="dxa"/>
            <w:shd w:val="clear" w:color="000000" w:fill="FFFFFF"/>
            <w:hideMark/>
          </w:tcPr>
          <w:p w14:paraId="4B8E9B18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64388,4</w:t>
            </w:r>
          </w:p>
        </w:tc>
        <w:tc>
          <w:tcPr>
            <w:tcW w:w="822" w:type="dxa"/>
            <w:shd w:val="clear" w:color="000000" w:fill="FFFFFF"/>
            <w:hideMark/>
          </w:tcPr>
          <w:p w14:paraId="38E0BCC3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70827,3</w:t>
            </w:r>
          </w:p>
        </w:tc>
        <w:tc>
          <w:tcPr>
            <w:tcW w:w="859" w:type="dxa"/>
            <w:shd w:val="clear" w:color="000000" w:fill="FFFFFF"/>
            <w:hideMark/>
          </w:tcPr>
          <w:p w14:paraId="20B664E6" w14:textId="2616F069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77897,</w:t>
            </w:r>
            <w:r w:rsidR="006047A4" w:rsidRPr="00B25E5A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859" w:type="dxa"/>
            <w:shd w:val="clear" w:color="000000" w:fill="FFFFFF"/>
            <w:hideMark/>
          </w:tcPr>
          <w:p w14:paraId="1049A027" w14:textId="17A4355C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83514,</w:t>
            </w:r>
            <w:r w:rsidR="006047A4" w:rsidRPr="00B25E5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4" w:type="dxa"/>
            <w:noWrap/>
            <w:vAlign w:val="bottom"/>
            <w:hideMark/>
          </w:tcPr>
          <w:p w14:paraId="7391AE6A" w14:textId="77777777" w:rsidR="00DC1FE2" w:rsidRPr="00B25E5A" w:rsidRDefault="00DC1FE2" w:rsidP="00DC1F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1FE2" w:rsidRPr="00B25E5A" w14:paraId="36FF7800" w14:textId="77777777" w:rsidTr="00FF2F44">
        <w:trPr>
          <w:trHeight w:val="588"/>
        </w:trPr>
        <w:tc>
          <w:tcPr>
            <w:tcW w:w="474" w:type="dxa"/>
            <w:vMerge/>
            <w:vAlign w:val="center"/>
            <w:hideMark/>
          </w:tcPr>
          <w:p w14:paraId="5835707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1527F53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38F65DF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5E7F048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49DC7871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7" w:type="dxa"/>
            <w:shd w:val="clear" w:color="000000" w:fill="FFFFFF"/>
            <w:hideMark/>
          </w:tcPr>
          <w:p w14:paraId="2A056E01" w14:textId="369F3BAE" w:rsidR="00DC1FE2" w:rsidRPr="00B25E5A" w:rsidRDefault="004E26E0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І</w:t>
            </w:r>
            <w:r w:rsidR="00DC1FE2" w:rsidRPr="00B25E5A">
              <w:rPr>
                <w:bCs/>
                <w:sz w:val="16"/>
                <w:szCs w:val="16"/>
              </w:rPr>
              <w:t>нші</w:t>
            </w:r>
            <w:r w:rsidRPr="00B25E5A">
              <w:rPr>
                <w:bCs/>
                <w:sz w:val="16"/>
                <w:szCs w:val="16"/>
              </w:rPr>
              <w:t xml:space="preserve"> </w:t>
            </w:r>
            <w:r w:rsidR="00DC1FE2" w:rsidRPr="00B25E5A">
              <w:rPr>
                <w:bCs/>
                <w:sz w:val="16"/>
                <w:szCs w:val="16"/>
              </w:rPr>
              <w:t>джерела</w:t>
            </w:r>
            <w:r w:rsidRPr="00B25E5A">
              <w:rPr>
                <w:bCs/>
                <w:sz w:val="16"/>
                <w:szCs w:val="16"/>
              </w:rPr>
              <w:t xml:space="preserve"> </w:t>
            </w:r>
            <w:r w:rsidR="00DC1FE2" w:rsidRPr="00B25E5A">
              <w:rPr>
                <w:bCs/>
                <w:sz w:val="16"/>
                <w:szCs w:val="16"/>
              </w:rPr>
              <w:t>фінансування</w:t>
            </w:r>
          </w:p>
        </w:tc>
        <w:tc>
          <w:tcPr>
            <w:tcW w:w="851" w:type="dxa"/>
            <w:shd w:val="clear" w:color="000000" w:fill="FFFFFF"/>
            <w:hideMark/>
          </w:tcPr>
          <w:p w14:paraId="2D59E5DF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1080,2</w:t>
            </w:r>
          </w:p>
        </w:tc>
        <w:tc>
          <w:tcPr>
            <w:tcW w:w="850" w:type="dxa"/>
            <w:shd w:val="clear" w:color="000000" w:fill="FFFFFF"/>
            <w:hideMark/>
          </w:tcPr>
          <w:p w14:paraId="6CD456C1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1188,2</w:t>
            </w:r>
          </w:p>
        </w:tc>
        <w:tc>
          <w:tcPr>
            <w:tcW w:w="851" w:type="dxa"/>
            <w:shd w:val="clear" w:color="000000" w:fill="FFFFFF"/>
            <w:hideMark/>
          </w:tcPr>
          <w:p w14:paraId="2911138A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1307,0</w:t>
            </w:r>
          </w:p>
        </w:tc>
        <w:tc>
          <w:tcPr>
            <w:tcW w:w="850" w:type="dxa"/>
            <w:shd w:val="clear" w:color="000000" w:fill="FFFFFF"/>
            <w:hideMark/>
          </w:tcPr>
          <w:p w14:paraId="0F275E7E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1437,7</w:t>
            </w:r>
          </w:p>
        </w:tc>
        <w:tc>
          <w:tcPr>
            <w:tcW w:w="822" w:type="dxa"/>
            <w:shd w:val="clear" w:color="000000" w:fill="FFFFFF"/>
            <w:hideMark/>
          </w:tcPr>
          <w:p w14:paraId="7460B494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1581,5</w:t>
            </w:r>
          </w:p>
        </w:tc>
        <w:tc>
          <w:tcPr>
            <w:tcW w:w="859" w:type="dxa"/>
            <w:shd w:val="clear" w:color="000000" w:fill="FFFFFF"/>
            <w:hideMark/>
          </w:tcPr>
          <w:p w14:paraId="3CFC836F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1734,9</w:t>
            </w:r>
          </w:p>
        </w:tc>
        <w:tc>
          <w:tcPr>
            <w:tcW w:w="859" w:type="dxa"/>
            <w:shd w:val="clear" w:color="000000" w:fill="FFFFFF"/>
            <w:hideMark/>
          </w:tcPr>
          <w:p w14:paraId="3E4B01EE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1858,1</w:t>
            </w:r>
          </w:p>
        </w:tc>
        <w:tc>
          <w:tcPr>
            <w:tcW w:w="1854" w:type="dxa"/>
            <w:noWrap/>
            <w:vAlign w:val="bottom"/>
            <w:hideMark/>
          </w:tcPr>
          <w:p w14:paraId="5E95E1AC" w14:textId="77777777" w:rsidR="00DC1FE2" w:rsidRPr="00B25E5A" w:rsidRDefault="00DC1FE2" w:rsidP="00DC1F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1FE2" w:rsidRPr="00B25E5A" w14:paraId="26135B1F" w14:textId="77777777" w:rsidTr="00FF2F44">
        <w:trPr>
          <w:trHeight w:val="300"/>
        </w:trPr>
        <w:tc>
          <w:tcPr>
            <w:tcW w:w="15871" w:type="dxa"/>
            <w:gridSpan w:val="14"/>
            <w:shd w:val="clear" w:color="000000" w:fill="FFFFFF"/>
            <w:hideMark/>
          </w:tcPr>
          <w:p w14:paraId="01AB5CCA" w14:textId="0854020E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3. Мистецькі</w:t>
            </w:r>
            <w:r w:rsidR="00C72C74" w:rsidRPr="00B25E5A">
              <w:rPr>
                <w:bCs/>
                <w:sz w:val="16"/>
                <w:szCs w:val="16"/>
              </w:rPr>
              <w:t xml:space="preserve"> </w:t>
            </w:r>
            <w:r w:rsidRPr="00B25E5A">
              <w:rPr>
                <w:bCs/>
                <w:sz w:val="16"/>
                <w:szCs w:val="16"/>
              </w:rPr>
              <w:t>школи</w:t>
            </w:r>
          </w:p>
        </w:tc>
      </w:tr>
      <w:tr w:rsidR="00DC1FE2" w:rsidRPr="00B25E5A" w14:paraId="6AA89177" w14:textId="77777777" w:rsidTr="00FF2F44">
        <w:trPr>
          <w:trHeight w:val="456"/>
        </w:trPr>
        <w:tc>
          <w:tcPr>
            <w:tcW w:w="474" w:type="dxa"/>
            <w:hideMark/>
          </w:tcPr>
          <w:p w14:paraId="4F9B6E6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№</w:t>
            </w:r>
          </w:p>
        </w:tc>
        <w:tc>
          <w:tcPr>
            <w:tcW w:w="1424" w:type="dxa"/>
            <w:vMerge w:val="restart"/>
            <w:hideMark/>
          </w:tcPr>
          <w:p w14:paraId="18E77AD4" w14:textId="6315C915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Назва</w:t>
            </w:r>
            <w:r w:rsidR="004207F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напряму</w:t>
            </w:r>
            <w:r w:rsidR="004207F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діяльності (пріоритетні</w:t>
            </w:r>
            <w:r w:rsidR="004207F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завдання)</w:t>
            </w:r>
          </w:p>
        </w:tc>
        <w:tc>
          <w:tcPr>
            <w:tcW w:w="2208" w:type="dxa"/>
            <w:vMerge w:val="restart"/>
            <w:hideMark/>
          </w:tcPr>
          <w:p w14:paraId="035FD1D7" w14:textId="3BC3F401" w:rsidR="00DC1FE2" w:rsidRPr="00B25E5A" w:rsidRDefault="006057DE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Перелік заходів Програми</w:t>
            </w:r>
          </w:p>
        </w:tc>
        <w:tc>
          <w:tcPr>
            <w:tcW w:w="1311" w:type="dxa"/>
            <w:vMerge w:val="restart"/>
            <w:hideMark/>
          </w:tcPr>
          <w:p w14:paraId="0E01C8C6" w14:textId="49B31B35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Строк виконання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завдання (роки)</w:t>
            </w:r>
          </w:p>
        </w:tc>
        <w:tc>
          <w:tcPr>
            <w:tcW w:w="1341" w:type="dxa"/>
            <w:vMerge w:val="restart"/>
            <w:hideMark/>
          </w:tcPr>
          <w:p w14:paraId="7580191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Виконавці</w:t>
            </w:r>
          </w:p>
        </w:tc>
        <w:tc>
          <w:tcPr>
            <w:tcW w:w="6400" w:type="dxa"/>
            <w:gridSpan w:val="7"/>
            <w:hideMark/>
          </w:tcPr>
          <w:p w14:paraId="4E4F53EF" w14:textId="72D9A183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Орієнтовні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обсяги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фінансування (</w:t>
            </w:r>
            <w:proofErr w:type="spellStart"/>
            <w:r w:rsidRPr="00B25E5A">
              <w:rPr>
                <w:sz w:val="16"/>
                <w:szCs w:val="16"/>
              </w:rPr>
              <w:t>тис.грн</w:t>
            </w:r>
            <w:proofErr w:type="spellEnd"/>
            <w:r w:rsidRPr="00B25E5A">
              <w:rPr>
                <w:sz w:val="16"/>
                <w:szCs w:val="16"/>
              </w:rPr>
              <w:t>)</w:t>
            </w:r>
          </w:p>
        </w:tc>
        <w:tc>
          <w:tcPr>
            <w:tcW w:w="859" w:type="dxa"/>
            <w:vAlign w:val="bottom"/>
            <w:hideMark/>
          </w:tcPr>
          <w:p w14:paraId="5453C3E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 w:val="restart"/>
            <w:hideMark/>
          </w:tcPr>
          <w:p w14:paraId="2C8E503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Очікуваний результат</w:t>
            </w:r>
          </w:p>
        </w:tc>
      </w:tr>
      <w:tr w:rsidR="00DC1FE2" w:rsidRPr="00B25E5A" w14:paraId="64EB107F" w14:textId="77777777" w:rsidTr="00FF2F44">
        <w:trPr>
          <w:trHeight w:val="288"/>
        </w:trPr>
        <w:tc>
          <w:tcPr>
            <w:tcW w:w="474" w:type="dxa"/>
            <w:vAlign w:val="bottom"/>
            <w:hideMark/>
          </w:tcPr>
          <w:p w14:paraId="5FE17E9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з/п</w:t>
            </w:r>
          </w:p>
        </w:tc>
        <w:tc>
          <w:tcPr>
            <w:tcW w:w="1424" w:type="dxa"/>
            <w:vMerge/>
            <w:vAlign w:val="center"/>
            <w:hideMark/>
          </w:tcPr>
          <w:p w14:paraId="68C3149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1EF9D09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70C4856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3E3F8C8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vMerge w:val="restart"/>
            <w:hideMark/>
          </w:tcPr>
          <w:p w14:paraId="26FDE58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</w:t>
            </w:r>
          </w:p>
        </w:tc>
        <w:tc>
          <w:tcPr>
            <w:tcW w:w="5083" w:type="dxa"/>
            <w:gridSpan w:val="6"/>
            <w:hideMark/>
          </w:tcPr>
          <w:p w14:paraId="755BAD3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 за роками</w:t>
            </w:r>
          </w:p>
        </w:tc>
        <w:tc>
          <w:tcPr>
            <w:tcW w:w="859" w:type="dxa"/>
            <w:vAlign w:val="bottom"/>
            <w:hideMark/>
          </w:tcPr>
          <w:p w14:paraId="5910AE6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7000AC9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6CFD297A" w14:textId="77777777" w:rsidTr="00FF2F44">
        <w:trPr>
          <w:trHeight w:val="288"/>
        </w:trPr>
        <w:tc>
          <w:tcPr>
            <w:tcW w:w="474" w:type="dxa"/>
            <w:vAlign w:val="bottom"/>
            <w:hideMark/>
          </w:tcPr>
          <w:p w14:paraId="28E4D5F1" w14:textId="77777777" w:rsidR="00DC1FE2" w:rsidRPr="00B25E5A" w:rsidRDefault="00DC1FE2" w:rsidP="00DC1FE2">
            <w:pPr>
              <w:rPr>
                <w:rFonts w:ascii="Calibri" w:hAnsi="Calibri" w:cs="Calibri"/>
                <w:sz w:val="16"/>
                <w:szCs w:val="16"/>
              </w:rPr>
            </w:pPr>
            <w:r w:rsidRPr="00B25E5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24" w:type="dxa"/>
            <w:vMerge/>
            <w:vAlign w:val="center"/>
            <w:hideMark/>
          </w:tcPr>
          <w:p w14:paraId="6DF0576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385667A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65D466E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207BE2C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vMerge/>
            <w:vAlign w:val="center"/>
            <w:hideMark/>
          </w:tcPr>
          <w:p w14:paraId="4BB82E6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73DA240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</w:t>
            </w:r>
          </w:p>
        </w:tc>
        <w:tc>
          <w:tcPr>
            <w:tcW w:w="850" w:type="dxa"/>
            <w:vAlign w:val="bottom"/>
            <w:hideMark/>
          </w:tcPr>
          <w:p w14:paraId="12A3FF60" w14:textId="77777777" w:rsidR="00DC1FE2" w:rsidRPr="00B25E5A" w:rsidRDefault="00DC1FE2" w:rsidP="00DC1FE2">
            <w:pPr>
              <w:jc w:val="right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vAlign w:val="bottom"/>
            <w:hideMark/>
          </w:tcPr>
          <w:p w14:paraId="3888C49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Align w:val="bottom"/>
            <w:hideMark/>
          </w:tcPr>
          <w:p w14:paraId="71EAAFF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2024</w:t>
            </w:r>
          </w:p>
        </w:tc>
        <w:tc>
          <w:tcPr>
            <w:tcW w:w="822" w:type="dxa"/>
            <w:vAlign w:val="bottom"/>
            <w:hideMark/>
          </w:tcPr>
          <w:p w14:paraId="536D922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2025</w:t>
            </w:r>
          </w:p>
        </w:tc>
        <w:tc>
          <w:tcPr>
            <w:tcW w:w="859" w:type="dxa"/>
            <w:vAlign w:val="bottom"/>
            <w:hideMark/>
          </w:tcPr>
          <w:p w14:paraId="2D8C28D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2026</w:t>
            </w:r>
          </w:p>
        </w:tc>
        <w:tc>
          <w:tcPr>
            <w:tcW w:w="859" w:type="dxa"/>
            <w:vAlign w:val="bottom"/>
            <w:hideMark/>
          </w:tcPr>
          <w:p w14:paraId="7507E86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2027</w:t>
            </w:r>
          </w:p>
        </w:tc>
        <w:tc>
          <w:tcPr>
            <w:tcW w:w="1854" w:type="dxa"/>
            <w:vMerge/>
            <w:vAlign w:val="center"/>
            <w:hideMark/>
          </w:tcPr>
          <w:p w14:paraId="4B6B432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2A763D" w:rsidRPr="00B25E5A" w14:paraId="01041FF2" w14:textId="77777777" w:rsidTr="00FF2F44">
        <w:trPr>
          <w:trHeight w:val="288"/>
        </w:trPr>
        <w:tc>
          <w:tcPr>
            <w:tcW w:w="474" w:type="dxa"/>
            <w:vAlign w:val="bottom"/>
          </w:tcPr>
          <w:p w14:paraId="0963D75E" w14:textId="77777777" w:rsidR="002A763D" w:rsidRPr="00B25E5A" w:rsidRDefault="002A763D" w:rsidP="002A763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4" w:type="dxa"/>
            <w:vAlign w:val="center"/>
          </w:tcPr>
          <w:p w14:paraId="5649E29A" w14:textId="77777777" w:rsidR="002A763D" w:rsidRPr="00B25E5A" w:rsidRDefault="002A763D" w:rsidP="002A763D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Align w:val="center"/>
          </w:tcPr>
          <w:p w14:paraId="6B870349" w14:textId="77777777" w:rsidR="002A763D" w:rsidRPr="00B25E5A" w:rsidRDefault="002A763D" w:rsidP="002A763D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14:paraId="35960374" w14:textId="77777777" w:rsidR="002A763D" w:rsidRPr="00B25E5A" w:rsidRDefault="002A763D" w:rsidP="002A763D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14:paraId="570F3D66" w14:textId="77777777" w:rsidR="002A763D" w:rsidRPr="00B25E5A" w:rsidRDefault="002A763D" w:rsidP="002A763D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vAlign w:val="center"/>
          </w:tcPr>
          <w:p w14:paraId="7EB35E19" w14:textId="77777777" w:rsidR="002A763D" w:rsidRPr="00B25E5A" w:rsidRDefault="002A763D" w:rsidP="002A763D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vAlign w:val="bottom"/>
          </w:tcPr>
          <w:p w14:paraId="54514036" w14:textId="7BF6C45C" w:rsidR="002A763D" w:rsidRPr="00B25E5A" w:rsidRDefault="002A763D" w:rsidP="002A763D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 етап</w:t>
            </w:r>
          </w:p>
        </w:tc>
        <w:tc>
          <w:tcPr>
            <w:tcW w:w="2540" w:type="dxa"/>
            <w:gridSpan w:val="3"/>
            <w:vAlign w:val="bottom"/>
          </w:tcPr>
          <w:p w14:paraId="3AD8796A" w14:textId="44D7F90E" w:rsidR="002A763D" w:rsidRPr="00B25E5A" w:rsidRDefault="002A763D" w:rsidP="002A763D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ІІ етап</w:t>
            </w:r>
          </w:p>
        </w:tc>
        <w:tc>
          <w:tcPr>
            <w:tcW w:w="1854" w:type="dxa"/>
            <w:vAlign w:val="center"/>
          </w:tcPr>
          <w:p w14:paraId="1DB69879" w14:textId="77777777" w:rsidR="002A763D" w:rsidRPr="00B25E5A" w:rsidRDefault="002A763D" w:rsidP="002A763D">
            <w:pPr>
              <w:rPr>
                <w:sz w:val="16"/>
                <w:szCs w:val="16"/>
              </w:rPr>
            </w:pPr>
          </w:p>
        </w:tc>
      </w:tr>
      <w:tr w:rsidR="00DC1FE2" w:rsidRPr="00B25E5A" w14:paraId="4E357C01" w14:textId="77777777" w:rsidTr="00FF2F44">
        <w:trPr>
          <w:trHeight w:val="2472"/>
        </w:trPr>
        <w:tc>
          <w:tcPr>
            <w:tcW w:w="474" w:type="dxa"/>
            <w:vMerge w:val="restart"/>
            <w:hideMark/>
          </w:tcPr>
          <w:p w14:paraId="472D317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3.1.</w:t>
            </w:r>
          </w:p>
        </w:tc>
        <w:tc>
          <w:tcPr>
            <w:tcW w:w="1424" w:type="dxa"/>
            <w:vMerge w:val="restart"/>
            <w:hideMark/>
          </w:tcPr>
          <w:p w14:paraId="2BD09880" w14:textId="161164BD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Забезпечення</w:t>
            </w:r>
            <w:r w:rsidR="004207F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естетичного</w:t>
            </w:r>
            <w:r w:rsidR="004207F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виховання</w:t>
            </w:r>
            <w:r w:rsidR="004207F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дітей та юнацтва, створення умов для творчого</w:t>
            </w:r>
            <w:r w:rsidR="004207F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розвитку</w:t>
            </w:r>
            <w:r w:rsidR="004207F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особистості, підвищення культурного рівня, естетичного</w:t>
            </w:r>
            <w:r w:rsidR="004207F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виховання, доступності</w:t>
            </w:r>
            <w:r w:rsidR="004207F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освіти у сфері</w:t>
            </w:r>
            <w:r w:rsidR="004207F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культури</w:t>
            </w:r>
            <w:r w:rsidR="004207F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для підростаючого</w:t>
            </w:r>
            <w:r w:rsidR="004207F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покоління</w:t>
            </w:r>
          </w:p>
        </w:tc>
        <w:tc>
          <w:tcPr>
            <w:tcW w:w="2208" w:type="dxa"/>
            <w:hideMark/>
          </w:tcPr>
          <w:p w14:paraId="7C772549" w14:textId="2A0A8C1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3.1.1. Забезпечення</w:t>
            </w:r>
            <w:r w:rsidR="0080385C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утримання та розвитку</w:t>
            </w:r>
            <w:r w:rsidR="004207F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інфраструктури</w:t>
            </w:r>
            <w:r w:rsidR="004207F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позашкільних</w:t>
            </w:r>
            <w:r w:rsidR="004207F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спеціалізованих</w:t>
            </w:r>
            <w:r w:rsidR="004207F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мистецьких</w:t>
            </w:r>
            <w:r w:rsidR="004207F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навчальних</w:t>
            </w:r>
            <w:r w:rsidR="004207F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закладів (</w:t>
            </w:r>
            <w:r w:rsidR="00A758D0" w:rsidRPr="00B25E5A">
              <w:rPr>
                <w:sz w:val="16"/>
                <w:szCs w:val="16"/>
              </w:rPr>
              <w:t>мистецьких шкіл</w:t>
            </w:r>
            <w:r w:rsidRPr="00B25E5A">
              <w:rPr>
                <w:sz w:val="16"/>
                <w:szCs w:val="16"/>
              </w:rPr>
              <w:t>)</w:t>
            </w:r>
          </w:p>
        </w:tc>
        <w:tc>
          <w:tcPr>
            <w:tcW w:w="1311" w:type="dxa"/>
            <w:vMerge w:val="restart"/>
            <w:hideMark/>
          </w:tcPr>
          <w:p w14:paraId="01DE69F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hideMark/>
          </w:tcPr>
          <w:p w14:paraId="4C93F9BA" w14:textId="01E24EAE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Управління з питань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культури та охорони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культурної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спадщини ММР</w:t>
            </w:r>
            <w:r w:rsidR="005A3C6D" w:rsidRPr="00B25E5A">
              <w:rPr>
                <w:sz w:val="16"/>
                <w:szCs w:val="16"/>
              </w:rPr>
              <w:t xml:space="preserve"> (мистецькі школи)</w:t>
            </w:r>
          </w:p>
        </w:tc>
        <w:tc>
          <w:tcPr>
            <w:tcW w:w="1317" w:type="dxa"/>
            <w:hideMark/>
          </w:tcPr>
          <w:p w14:paraId="63E03BF9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hideMark/>
          </w:tcPr>
          <w:p w14:paraId="2C69A36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93084,4</w:t>
            </w:r>
          </w:p>
        </w:tc>
        <w:tc>
          <w:tcPr>
            <w:tcW w:w="850" w:type="dxa"/>
            <w:hideMark/>
          </w:tcPr>
          <w:p w14:paraId="6BAED8D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102392,9</w:t>
            </w:r>
          </w:p>
        </w:tc>
        <w:tc>
          <w:tcPr>
            <w:tcW w:w="851" w:type="dxa"/>
            <w:hideMark/>
          </w:tcPr>
          <w:p w14:paraId="2DC0DCC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112632,2</w:t>
            </w:r>
          </w:p>
        </w:tc>
        <w:tc>
          <w:tcPr>
            <w:tcW w:w="850" w:type="dxa"/>
            <w:hideMark/>
          </w:tcPr>
          <w:p w14:paraId="5AE2E57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123895,4</w:t>
            </w:r>
          </w:p>
        </w:tc>
        <w:tc>
          <w:tcPr>
            <w:tcW w:w="822" w:type="dxa"/>
            <w:hideMark/>
          </w:tcPr>
          <w:p w14:paraId="4D899C8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136284,9</w:t>
            </w:r>
          </w:p>
        </w:tc>
        <w:tc>
          <w:tcPr>
            <w:tcW w:w="859" w:type="dxa"/>
            <w:hideMark/>
          </w:tcPr>
          <w:p w14:paraId="3347F8BC" w14:textId="38283385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149504,</w:t>
            </w:r>
            <w:r w:rsidR="006047A4" w:rsidRPr="00B25E5A">
              <w:rPr>
                <w:sz w:val="16"/>
                <w:szCs w:val="16"/>
              </w:rPr>
              <w:t>6</w:t>
            </w:r>
          </w:p>
        </w:tc>
        <w:tc>
          <w:tcPr>
            <w:tcW w:w="859" w:type="dxa"/>
            <w:hideMark/>
          </w:tcPr>
          <w:p w14:paraId="6B1E158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160119,4</w:t>
            </w:r>
          </w:p>
        </w:tc>
        <w:tc>
          <w:tcPr>
            <w:tcW w:w="1854" w:type="dxa"/>
            <w:vMerge w:val="restart"/>
            <w:hideMark/>
          </w:tcPr>
          <w:p w14:paraId="7C2C6541" w14:textId="36439503" w:rsidR="00DC1FE2" w:rsidRPr="00B25E5A" w:rsidRDefault="00DC1FE2" w:rsidP="00B25E5A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Здійснення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заходів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щодо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збереження, оптимізації та розширення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мережі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мистецьких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="00FD4A9E" w:rsidRPr="00B25E5A">
              <w:rPr>
                <w:sz w:val="16"/>
                <w:szCs w:val="16"/>
              </w:rPr>
              <w:t>шкіл</w:t>
            </w:r>
            <w:r w:rsidRPr="00B25E5A">
              <w:rPr>
                <w:sz w:val="16"/>
                <w:szCs w:val="16"/>
              </w:rPr>
              <w:t xml:space="preserve"> та вдосконалення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структури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естетичного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виховання</w:t>
            </w:r>
          </w:p>
        </w:tc>
      </w:tr>
      <w:tr w:rsidR="00DC1FE2" w:rsidRPr="00B25E5A" w14:paraId="2ED47C82" w14:textId="77777777" w:rsidTr="00FF2F44">
        <w:trPr>
          <w:trHeight w:val="792"/>
        </w:trPr>
        <w:tc>
          <w:tcPr>
            <w:tcW w:w="474" w:type="dxa"/>
            <w:vMerge/>
            <w:vAlign w:val="center"/>
            <w:hideMark/>
          </w:tcPr>
          <w:p w14:paraId="74E302E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43F3889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hideMark/>
          </w:tcPr>
          <w:p w14:paraId="70CC3B68" w14:textId="6F01291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Духовне та естетичне</w:t>
            </w:r>
            <w:r w:rsidR="004207F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виховання</w:t>
            </w:r>
            <w:r w:rsidR="004207F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дітей та молод</w:t>
            </w:r>
            <w:r w:rsidR="008740B3">
              <w:rPr>
                <w:sz w:val="16"/>
                <w:szCs w:val="16"/>
              </w:rPr>
              <w:t>і</w:t>
            </w:r>
          </w:p>
        </w:tc>
        <w:tc>
          <w:tcPr>
            <w:tcW w:w="1311" w:type="dxa"/>
            <w:vMerge/>
            <w:vAlign w:val="center"/>
            <w:hideMark/>
          </w:tcPr>
          <w:p w14:paraId="660FFF3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0EBEB35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44F268E5" w14:textId="1259FB93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кошти:</w:t>
            </w:r>
          </w:p>
        </w:tc>
        <w:tc>
          <w:tcPr>
            <w:tcW w:w="851" w:type="dxa"/>
            <w:hideMark/>
          </w:tcPr>
          <w:p w14:paraId="22AEE8B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2B219D6D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43A1313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9EAFEC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673CD74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241CC25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7E57AEB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04D65DA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0D10BE76" w14:textId="77777777" w:rsidTr="00FF2F44">
        <w:trPr>
          <w:trHeight w:val="792"/>
        </w:trPr>
        <w:tc>
          <w:tcPr>
            <w:tcW w:w="474" w:type="dxa"/>
            <w:vMerge/>
            <w:vAlign w:val="center"/>
            <w:hideMark/>
          </w:tcPr>
          <w:p w14:paraId="28B945B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66B46A0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 w:val="restart"/>
            <w:hideMark/>
          </w:tcPr>
          <w:p w14:paraId="32555621" w14:textId="5C97E182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Забезпечення</w:t>
            </w:r>
            <w:r w:rsidR="004207F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участі</w:t>
            </w:r>
            <w:r w:rsidR="004207F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викладачів, учнів у</w:t>
            </w:r>
            <w:r w:rsidR="004207F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 xml:space="preserve">конкурсах, фестивалях, </w:t>
            </w:r>
            <w:r w:rsidRPr="00B25E5A">
              <w:rPr>
                <w:sz w:val="16"/>
                <w:szCs w:val="16"/>
              </w:rPr>
              <w:lastRenderedPageBreak/>
              <w:t>виставках, мистецьких</w:t>
            </w:r>
            <w:r w:rsidR="004207F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проєктах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тощо</w:t>
            </w:r>
          </w:p>
        </w:tc>
        <w:tc>
          <w:tcPr>
            <w:tcW w:w="1311" w:type="dxa"/>
            <w:vMerge/>
            <w:vAlign w:val="center"/>
            <w:hideMark/>
          </w:tcPr>
          <w:p w14:paraId="0ED60EE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450752E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4503E8E4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420A5A8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92524,2</w:t>
            </w:r>
          </w:p>
        </w:tc>
        <w:tc>
          <w:tcPr>
            <w:tcW w:w="850" w:type="dxa"/>
            <w:hideMark/>
          </w:tcPr>
          <w:p w14:paraId="223FD5DF" w14:textId="77777777" w:rsidR="00DC1FE2" w:rsidRPr="00B25E5A" w:rsidRDefault="00DC1FE2" w:rsidP="00DC1FE2">
            <w:pPr>
              <w:jc w:val="right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101776,6</w:t>
            </w:r>
          </w:p>
        </w:tc>
        <w:tc>
          <w:tcPr>
            <w:tcW w:w="851" w:type="dxa"/>
            <w:hideMark/>
          </w:tcPr>
          <w:p w14:paraId="05FC83E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111954,3</w:t>
            </w:r>
          </w:p>
        </w:tc>
        <w:tc>
          <w:tcPr>
            <w:tcW w:w="850" w:type="dxa"/>
            <w:hideMark/>
          </w:tcPr>
          <w:p w14:paraId="435D487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123149,7</w:t>
            </w:r>
          </w:p>
        </w:tc>
        <w:tc>
          <w:tcPr>
            <w:tcW w:w="822" w:type="dxa"/>
            <w:hideMark/>
          </w:tcPr>
          <w:p w14:paraId="6CB1569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135464,7</w:t>
            </w:r>
          </w:p>
        </w:tc>
        <w:tc>
          <w:tcPr>
            <w:tcW w:w="859" w:type="dxa"/>
            <w:hideMark/>
          </w:tcPr>
          <w:p w14:paraId="6A52DD0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148604,8</w:t>
            </w:r>
          </w:p>
        </w:tc>
        <w:tc>
          <w:tcPr>
            <w:tcW w:w="859" w:type="dxa"/>
            <w:hideMark/>
          </w:tcPr>
          <w:p w14:paraId="07F5519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159155,7</w:t>
            </w:r>
          </w:p>
        </w:tc>
        <w:tc>
          <w:tcPr>
            <w:tcW w:w="1854" w:type="dxa"/>
            <w:vMerge/>
            <w:vAlign w:val="center"/>
            <w:hideMark/>
          </w:tcPr>
          <w:p w14:paraId="6948131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566CE3BF" w14:textId="77777777" w:rsidTr="00FF2F44">
        <w:trPr>
          <w:trHeight w:val="948"/>
        </w:trPr>
        <w:tc>
          <w:tcPr>
            <w:tcW w:w="474" w:type="dxa"/>
            <w:vMerge/>
            <w:vAlign w:val="center"/>
            <w:hideMark/>
          </w:tcPr>
          <w:p w14:paraId="5667605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6E7377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7F482FA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0F597FA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7781E22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4CCD175B" w14:textId="68CE99D2" w:rsidR="00DC1FE2" w:rsidRPr="00B25E5A" w:rsidRDefault="008428D0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</w:t>
            </w:r>
            <w:r w:rsidR="00DC1FE2" w:rsidRPr="00B25E5A">
              <w:rPr>
                <w:sz w:val="16"/>
                <w:szCs w:val="16"/>
              </w:rPr>
              <w:t>нші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джерела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фінансування</w:t>
            </w:r>
          </w:p>
        </w:tc>
        <w:tc>
          <w:tcPr>
            <w:tcW w:w="851" w:type="dxa"/>
            <w:hideMark/>
          </w:tcPr>
          <w:p w14:paraId="7305D23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560,2</w:t>
            </w:r>
          </w:p>
        </w:tc>
        <w:tc>
          <w:tcPr>
            <w:tcW w:w="850" w:type="dxa"/>
            <w:hideMark/>
          </w:tcPr>
          <w:p w14:paraId="415DEE0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616,3</w:t>
            </w:r>
          </w:p>
        </w:tc>
        <w:tc>
          <w:tcPr>
            <w:tcW w:w="851" w:type="dxa"/>
            <w:hideMark/>
          </w:tcPr>
          <w:p w14:paraId="4B826EE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677,9</w:t>
            </w:r>
          </w:p>
        </w:tc>
        <w:tc>
          <w:tcPr>
            <w:tcW w:w="850" w:type="dxa"/>
            <w:hideMark/>
          </w:tcPr>
          <w:p w14:paraId="65E6136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745,7</w:t>
            </w:r>
          </w:p>
        </w:tc>
        <w:tc>
          <w:tcPr>
            <w:tcW w:w="822" w:type="dxa"/>
            <w:hideMark/>
          </w:tcPr>
          <w:p w14:paraId="4683FF3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820,2</w:t>
            </w:r>
          </w:p>
        </w:tc>
        <w:tc>
          <w:tcPr>
            <w:tcW w:w="859" w:type="dxa"/>
            <w:hideMark/>
          </w:tcPr>
          <w:p w14:paraId="50E2807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899,8</w:t>
            </w:r>
          </w:p>
        </w:tc>
        <w:tc>
          <w:tcPr>
            <w:tcW w:w="859" w:type="dxa"/>
            <w:hideMark/>
          </w:tcPr>
          <w:p w14:paraId="1C66A0B5" w14:textId="263E7F11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963,</w:t>
            </w:r>
            <w:r w:rsidR="006047A4" w:rsidRPr="00B25E5A">
              <w:rPr>
                <w:sz w:val="16"/>
                <w:szCs w:val="16"/>
              </w:rPr>
              <w:t>7</w:t>
            </w:r>
          </w:p>
        </w:tc>
        <w:tc>
          <w:tcPr>
            <w:tcW w:w="1854" w:type="dxa"/>
            <w:vMerge/>
            <w:vAlign w:val="center"/>
            <w:hideMark/>
          </w:tcPr>
          <w:p w14:paraId="28300CE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2A2C5ED3" w14:textId="77777777" w:rsidTr="00FF2F44">
        <w:trPr>
          <w:trHeight w:val="1524"/>
        </w:trPr>
        <w:tc>
          <w:tcPr>
            <w:tcW w:w="474" w:type="dxa"/>
            <w:vMerge/>
            <w:vAlign w:val="center"/>
            <w:hideMark/>
          </w:tcPr>
          <w:p w14:paraId="2A69F5B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E03894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 w:val="restart"/>
            <w:hideMark/>
          </w:tcPr>
          <w:p w14:paraId="28B72E6F" w14:textId="14675FD2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3.1.2. Здійснення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заходів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щодо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розвитку та модернізації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матеріально-технічної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бази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="00A758D0" w:rsidRPr="00B25E5A">
              <w:rPr>
                <w:sz w:val="16"/>
                <w:szCs w:val="16"/>
              </w:rPr>
              <w:t>мистецьких шкіл</w:t>
            </w:r>
          </w:p>
        </w:tc>
        <w:tc>
          <w:tcPr>
            <w:tcW w:w="1311" w:type="dxa"/>
            <w:vMerge w:val="restart"/>
            <w:hideMark/>
          </w:tcPr>
          <w:p w14:paraId="167D1B8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hideMark/>
          </w:tcPr>
          <w:p w14:paraId="58962DFC" w14:textId="61F12BF8" w:rsidR="00DC1FE2" w:rsidRPr="00B25E5A" w:rsidRDefault="00DC1FE2" w:rsidP="008428D0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Управління з питань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культури та охорони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культурної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спадщини ММР</w:t>
            </w:r>
            <w:r w:rsidR="005A3C6D" w:rsidRPr="00B25E5A">
              <w:rPr>
                <w:sz w:val="16"/>
                <w:szCs w:val="16"/>
              </w:rPr>
              <w:t xml:space="preserve"> (мистецькі школи)</w:t>
            </w:r>
          </w:p>
        </w:tc>
        <w:tc>
          <w:tcPr>
            <w:tcW w:w="1317" w:type="dxa"/>
            <w:hideMark/>
          </w:tcPr>
          <w:p w14:paraId="146F06E0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hideMark/>
          </w:tcPr>
          <w:p w14:paraId="0267693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11236,4</w:t>
            </w:r>
          </w:p>
        </w:tc>
        <w:tc>
          <w:tcPr>
            <w:tcW w:w="850" w:type="dxa"/>
            <w:hideMark/>
          </w:tcPr>
          <w:p w14:paraId="543B178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12360,0</w:t>
            </w:r>
          </w:p>
        </w:tc>
        <w:tc>
          <w:tcPr>
            <w:tcW w:w="851" w:type="dxa"/>
            <w:hideMark/>
          </w:tcPr>
          <w:p w14:paraId="7A03502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13596,0</w:t>
            </w:r>
          </w:p>
        </w:tc>
        <w:tc>
          <w:tcPr>
            <w:tcW w:w="850" w:type="dxa"/>
            <w:hideMark/>
          </w:tcPr>
          <w:p w14:paraId="6C2676B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14955,6</w:t>
            </w:r>
          </w:p>
        </w:tc>
        <w:tc>
          <w:tcPr>
            <w:tcW w:w="822" w:type="dxa"/>
            <w:hideMark/>
          </w:tcPr>
          <w:p w14:paraId="1AA4BA8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16451,2</w:t>
            </w:r>
          </w:p>
        </w:tc>
        <w:tc>
          <w:tcPr>
            <w:tcW w:w="859" w:type="dxa"/>
            <w:hideMark/>
          </w:tcPr>
          <w:p w14:paraId="3C94662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18047,0</w:t>
            </w:r>
          </w:p>
        </w:tc>
        <w:tc>
          <w:tcPr>
            <w:tcW w:w="859" w:type="dxa"/>
            <w:hideMark/>
          </w:tcPr>
          <w:p w14:paraId="241F6D83" w14:textId="220ECD9D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19328,</w:t>
            </w:r>
            <w:r w:rsidR="006047A4" w:rsidRPr="00B25E5A">
              <w:rPr>
                <w:sz w:val="16"/>
                <w:szCs w:val="16"/>
              </w:rPr>
              <w:t>4</w:t>
            </w:r>
          </w:p>
        </w:tc>
        <w:tc>
          <w:tcPr>
            <w:tcW w:w="1854" w:type="dxa"/>
            <w:vMerge w:val="restart"/>
            <w:hideMark/>
          </w:tcPr>
          <w:p w14:paraId="64B90CC9" w14:textId="431959CC" w:rsidR="00DC1FE2" w:rsidRPr="00B25E5A" w:rsidRDefault="00DC1FE2" w:rsidP="00C8371A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Забезпечення та модернізація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матеріально-технічної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бази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="00FD4A9E" w:rsidRPr="00B25E5A">
              <w:rPr>
                <w:sz w:val="16"/>
                <w:szCs w:val="16"/>
              </w:rPr>
              <w:t>мистецьких шкіл</w:t>
            </w:r>
            <w:r w:rsidRPr="00B25E5A">
              <w:rPr>
                <w:sz w:val="16"/>
                <w:szCs w:val="16"/>
              </w:rPr>
              <w:t>, а саме: придбання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музичних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інструментів, комп’ютерної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техніки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тощо</w:t>
            </w:r>
          </w:p>
        </w:tc>
      </w:tr>
      <w:tr w:rsidR="00DC1FE2" w:rsidRPr="00B25E5A" w14:paraId="52A1A92D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033E9C6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14029D1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43506ED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7FBA156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20D34F88" w14:textId="77777777" w:rsidR="00DC1FE2" w:rsidRPr="00B25E5A" w:rsidRDefault="00DC1FE2" w:rsidP="008428D0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659EE2DB" w14:textId="2BABA033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кошти:</w:t>
            </w:r>
          </w:p>
        </w:tc>
        <w:tc>
          <w:tcPr>
            <w:tcW w:w="851" w:type="dxa"/>
            <w:hideMark/>
          </w:tcPr>
          <w:p w14:paraId="1B71CC3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77B43FF4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9067C0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68D0490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198F0F8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205464E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60B07D4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6DC250C6" w14:textId="77777777" w:rsidR="00DC1FE2" w:rsidRPr="00B25E5A" w:rsidRDefault="00DC1FE2" w:rsidP="00C8371A">
            <w:pPr>
              <w:rPr>
                <w:sz w:val="16"/>
                <w:szCs w:val="16"/>
              </w:rPr>
            </w:pPr>
          </w:p>
        </w:tc>
      </w:tr>
      <w:tr w:rsidR="00DC1FE2" w:rsidRPr="00B25E5A" w14:paraId="3EBDCBBF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1EE3F6E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2A8376F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107808C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67F45C8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248DA7E4" w14:textId="77777777" w:rsidR="00DC1FE2" w:rsidRPr="00B25E5A" w:rsidRDefault="00DC1FE2" w:rsidP="008428D0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696EA64D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54EEB4F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11104,4</w:t>
            </w:r>
          </w:p>
        </w:tc>
        <w:tc>
          <w:tcPr>
            <w:tcW w:w="850" w:type="dxa"/>
            <w:hideMark/>
          </w:tcPr>
          <w:p w14:paraId="64A104C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12214,8</w:t>
            </w:r>
          </w:p>
        </w:tc>
        <w:tc>
          <w:tcPr>
            <w:tcW w:w="851" w:type="dxa"/>
            <w:hideMark/>
          </w:tcPr>
          <w:p w14:paraId="1042189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13436,3</w:t>
            </w:r>
          </w:p>
        </w:tc>
        <w:tc>
          <w:tcPr>
            <w:tcW w:w="850" w:type="dxa"/>
            <w:hideMark/>
          </w:tcPr>
          <w:p w14:paraId="52B65D2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14779,9</w:t>
            </w:r>
          </w:p>
        </w:tc>
        <w:tc>
          <w:tcPr>
            <w:tcW w:w="822" w:type="dxa"/>
            <w:hideMark/>
          </w:tcPr>
          <w:p w14:paraId="39217F0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16257,9</w:t>
            </w:r>
          </w:p>
        </w:tc>
        <w:tc>
          <w:tcPr>
            <w:tcW w:w="859" w:type="dxa"/>
            <w:hideMark/>
          </w:tcPr>
          <w:p w14:paraId="55124CA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17834,9</w:t>
            </w:r>
          </w:p>
        </w:tc>
        <w:tc>
          <w:tcPr>
            <w:tcW w:w="859" w:type="dxa"/>
            <w:hideMark/>
          </w:tcPr>
          <w:p w14:paraId="3A12EC0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19101,2</w:t>
            </w:r>
          </w:p>
        </w:tc>
        <w:tc>
          <w:tcPr>
            <w:tcW w:w="1854" w:type="dxa"/>
            <w:vMerge/>
            <w:vAlign w:val="center"/>
            <w:hideMark/>
          </w:tcPr>
          <w:p w14:paraId="02F6523E" w14:textId="77777777" w:rsidR="00DC1FE2" w:rsidRPr="00B25E5A" w:rsidRDefault="00DC1FE2" w:rsidP="00C8371A">
            <w:pPr>
              <w:rPr>
                <w:sz w:val="16"/>
                <w:szCs w:val="16"/>
              </w:rPr>
            </w:pPr>
          </w:p>
        </w:tc>
      </w:tr>
      <w:tr w:rsidR="00DC1FE2" w:rsidRPr="00B25E5A" w14:paraId="552DBD2F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123E333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773F5A6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547C460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3E97A3A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5A6E3C72" w14:textId="77777777" w:rsidR="00DC1FE2" w:rsidRPr="00B25E5A" w:rsidRDefault="00DC1FE2" w:rsidP="008428D0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5211C824" w14:textId="1A156E22" w:rsidR="00DC1FE2" w:rsidRPr="00B25E5A" w:rsidRDefault="008428D0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</w:t>
            </w:r>
            <w:r w:rsidR="00DC1FE2" w:rsidRPr="00B25E5A">
              <w:rPr>
                <w:sz w:val="16"/>
                <w:szCs w:val="16"/>
              </w:rPr>
              <w:t>нші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джерела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фінансування</w:t>
            </w:r>
          </w:p>
        </w:tc>
        <w:tc>
          <w:tcPr>
            <w:tcW w:w="851" w:type="dxa"/>
            <w:hideMark/>
          </w:tcPr>
          <w:p w14:paraId="0F37E80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132,0</w:t>
            </w:r>
          </w:p>
        </w:tc>
        <w:tc>
          <w:tcPr>
            <w:tcW w:w="850" w:type="dxa"/>
            <w:hideMark/>
          </w:tcPr>
          <w:p w14:paraId="6ECDB51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145,2</w:t>
            </w:r>
          </w:p>
        </w:tc>
        <w:tc>
          <w:tcPr>
            <w:tcW w:w="851" w:type="dxa"/>
            <w:hideMark/>
          </w:tcPr>
          <w:p w14:paraId="64A98EB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159,7</w:t>
            </w:r>
          </w:p>
        </w:tc>
        <w:tc>
          <w:tcPr>
            <w:tcW w:w="850" w:type="dxa"/>
            <w:hideMark/>
          </w:tcPr>
          <w:p w14:paraId="57D6093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175,7</w:t>
            </w:r>
          </w:p>
        </w:tc>
        <w:tc>
          <w:tcPr>
            <w:tcW w:w="822" w:type="dxa"/>
            <w:hideMark/>
          </w:tcPr>
          <w:p w14:paraId="492D001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193,3</w:t>
            </w:r>
          </w:p>
        </w:tc>
        <w:tc>
          <w:tcPr>
            <w:tcW w:w="859" w:type="dxa"/>
            <w:hideMark/>
          </w:tcPr>
          <w:p w14:paraId="5E693C2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212,1</w:t>
            </w:r>
          </w:p>
        </w:tc>
        <w:tc>
          <w:tcPr>
            <w:tcW w:w="859" w:type="dxa"/>
            <w:hideMark/>
          </w:tcPr>
          <w:p w14:paraId="0635C784" w14:textId="78A09A72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227,</w:t>
            </w:r>
            <w:r w:rsidR="006047A4" w:rsidRPr="00B25E5A">
              <w:rPr>
                <w:sz w:val="16"/>
                <w:szCs w:val="16"/>
              </w:rPr>
              <w:t>2</w:t>
            </w:r>
          </w:p>
        </w:tc>
        <w:tc>
          <w:tcPr>
            <w:tcW w:w="1854" w:type="dxa"/>
            <w:vMerge/>
            <w:vAlign w:val="center"/>
            <w:hideMark/>
          </w:tcPr>
          <w:p w14:paraId="5833C587" w14:textId="77777777" w:rsidR="00DC1FE2" w:rsidRPr="00B25E5A" w:rsidRDefault="00DC1FE2" w:rsidP="00C8371A">
            <w:pPr>
              <w:rPr>
                <w:sz w:val="16"/>
                <w:szCs w:val="16"/>
              </w:rPr>
            </w:pPr>
          </w:p>
        </w:tc>
      </w:tr>
      <w:tr w:rsidR="00DC1FE2" w:rsidRPr="00B25E5A" w14:paraId="4A67C1F1" w14:textId="77777777" w:rsidTr="00FF2F44">
        <w:trPr>
          <w:trHeight w:val="1056"/>
        </w:trPr>
        <w:tc>
          <w:tcPr>
            <w:tcW w:w="474" w:type="dxa"/>
            <w:vMerge/>
            <w:vAlign w:val="center"/>
            <w:hideMark/>
          </w:tcPr>
          <w:p w14:paraId="56BF988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0F4C495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 w:val="restart"/>
            <w:hideMark/>
          </w:tcPr>
          <w:p w14:paraId="7CA57812" w14:textId="731056FD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3.1.3. Впровадження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proofErr w:type="spellStart"/>
            <w:r w:rsidRPr="00B25E5A">
              <w:rPr>
                <w:sz w:val="16"/>
                <w:szCs w:val="16"/>
              </w:rPr>
              <w:t>безбар'єрних</w:t>
            </w:r>
            <w:proofErr w:type="spellEnd"/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 xml:space="preserve">рішень для </w:t>
            </w:r>
            <w:r w:rsidR="005A3C6D" w:rsidRPr="00B25E5A">
              <w:rPr>
                <w:sz w:val="16"/>
                <w:szCs w:val="16"/>
              </w:rPr>
              <w:t>осіб з інвалідністю</w:t>
            </w:r>
          </w:p>
        </w:tc>
        <w:tc>
          <w:tcPr>
            <w:tcW w:w="1311" w:type="dxa"/>
            <w:vMerge w:val="restart"/>
            <w:hideMark/>
          </w:tcPr>
          <w:p w14:paraId="72FC4DF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hideMark/>
          </w:tcPr>
          <w:p w14:paraId="5447C749" w14:textId="7C30C33A" w:rsidR="00DC1FE2" w:rsidRPr="00B25E5A" w:rsidRDefault="008428D0" w:rsidP="008428D0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Управління з питань культури та охорони культурної спадщини ММР</w:t>
            </w:r>
            <w:r w:rsidR="005A3C6D" w:rsidRPr="00B25E5A">
              <w:rPr>
                <w:sz w:val="16"/>
                <w:szCs w:val="16"/>
              </w:rPr>
              <w:t xml:space="preserve"> (мистецькі школи)</w:t>
            </w:r>
          </w:p>
        </w:tc>
        <w:tc>
          <w:tcPr>
            <w:tcW w:w="1317" w:type="dxa"/>
            <w:hideMark/>
          </w:tcPr>
          <w:p w14:paraId="60B50B2B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hideMark/>
          </w:tcPr>
          <w:p w14:paraId="1C7A4DA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hideMark/>
          </w:tcPr>
          <w:p w14:paraId="1B02FCF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440,0</w:t>
            </w:r>
          </w:p>
        </w:tc>
        <w:tc>
          <w:tcPr>
            <w:tcW w:w="851" w:type="dxa"/>
            <w:hideMark/>
          </w:tcPr>
          <w:p w14:paraId="5CAFEAD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484,0</w:t>
            </w:r>
          </w:p>
        </w:tc>
        <w:tc>
          <w:tcPr>
            <w:tcW w:w="850" w:type="dxa"/>
            <w:hideMark/>
          </w:tcPr>
          <w:p w14:paraId="63D0589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532,4</w:t>
            </w:r>
          </w:p>
        </w:tc>
        <w:tc>
          <w:tcPr>
            <w:tcW w:w="822" w:type="dxa"/>
            <w:hideMark/>
          </w:tcPr>
          <w:p w14:paraId="4AE4BFE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585,6</w:t>
            </w:r>
          </w:p>
        </w:tc>
        <w:tc>
          <w:tcPr>
            <w:tcW w:w="859" w:type="dxa"/>
            <w:hideMark/>
          </w:tcPr>
          <w:p w14:paraId="44A2C93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642,4</w:t>
            </w:r>
          </w:p>
        </w:tc>
        <w:tc>
          <w:tcPr>
            <w:tcW w:w="859" w:type="dxa"/>
            <w:hideMark/>
          </w:tcPr>
          <w:p w14:paraId="340E746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688,0</w:t>
            </w:r>
          </w:p>
        </w:tc>
        <w:tc>
          <w:tcPr>
            <w:tcW w:w="1854" w:type="dxa"/>
            <w:vMerge w:val="restart"/>
            <w:hideMark/>
          </w:tcPr>
          <w:p w14:paraId="2994BEC8" w14:textId="68A5A1DE" w:rsidR="00DC1FE2" w:rsidRPr="00B25E5A" w:rsidRDefault="00DC1FE2" w:rsidP="00C8371A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Забезпечення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 xml:space="preserve">можливості </w:t>
            </w:r>
            <w:r w:rsidR="00FD4A9E" w:rsidRPr="00B25E5A">
              <w:rPr>
                <w:sz w:val="16"/>
                <w:szCs w:val="16"/>
              </w:rPr>
              <w:t>особам</w:t>
            </w:r>
            <w:r w:rsidRPr="00B25E5A">
              <w:rPr>
                <w:sz w:val="16"/>
                <w:szCs w:val="16"/>
              </w:rPr>
              <w:t xml:space="preserve"> з інвалідністю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брати участь у громадському та мистецькому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житті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міста, не відчуваючи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дискримінації за ознакою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інвалідності</w:t>
            </w:r>
          </w:p>
        </w:tc>
      </w:tr>
      <w:tr w:rsidR="00DC1FE2" w:rsidRPr="00B25E5A" w14:paraId="44FAC4D1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098818B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4529CA8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6F4A610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1379ED5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4791FBE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46792DE6" w14:textId="432EBD2F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</w:t>
            </w:r>
            <w:r w:rsidR="008428D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кошти:</w:t>
            </w:r>
          </w:p>
        </w:tc>
        <w:tc>
          <w:tcPr>
            <w:tcW w:w="851" w:type="dxa"/>
            <w:hideMark/>
          </w:tcPr>
          <w:p w14:paraId="31E2A2C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5E8A838E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02E5B65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419082E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5FFA3E8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1E3D4F0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310EA4A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19CF68F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1098A172" w14:textId="77777777" w:rsidTr="00FF2F44">
        <w:trPr>
          <w:trHeight w:val="792"/>
        </w:trPr>
        <w:tc>
          <w:tcPr>
            <w:tcW w:w="474" w:type="dxa"/>
            <w:vMerge/>
            <w:vAlign w:val="center"/>
            <w:hideMark/>
          </w:tcPr>
          <w:p w14:paraId="635D4DC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0D7DD2E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2F112C0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40D209C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54CD712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687AD3E9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4B207D5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hideMark/>
          </w:tcPr>
          <w:p w14:paraId="387466F1" w14:textId="77777777" w:rsidR="00DC1FE2" w:rsidRPr="00B25E5A" w:rsidRDefault="00DC1FE2" w:rsidP="00DC1FE2">
            <w:pPr>
              <w:jc w:val="right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440,0</w:t>
            </w:r>
          </w:p>
        </w:tc>
        <w:tc>
          <w:tcPr>
            <w:tcW w:w="851" w:type="dxa"/>
            <w:hideMark/>
          </w:tcPr>
          <w:p w14:paraId="649DEF3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484,0</w:t>
            </w:r>
          </w:p>
        </w:tc>
        <w:tc>
          <w:tcPr>
            <w:tcW w:w="850" w:type="dxa"/>
            <w:hideMark/>
          </w:tcPr>
          <w:p w14:paraId="19EEC54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532,4</w:t>
            </w:r>
          </w:p>
        </w:tc>
        <w:tc>
          <w:tcPr>
            <w:tcW w:w="822" w:type="dxa"/>
            <w:hideMark/>
          </w:tcPr>
          <w:p w14:paraId="78132CC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585,6</w:t>
            </w:r>
          </w:p>
        </w:tc>
        <w:tc>
          <w:tcPr>
            <w:tcW w:w="859" w:type="dxa"/>
            <w:hideMark/>
          </w:tcPr>
          <w:p w14:paraId="12A8BA8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642,4</w:t>
            </w:r>
          </w:p>
        </w:tc>
        <w:tc>
          <w:tcPr>
            <w:tcW w:w="859" w:type="dxa"/>
            <w:hideMark/>
          </w:tcPr>
          <w:p w14:paraId="6E08EC1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688,0</w:t>
            </w:r>
          </w:p>
        </w:tc>
        <w:tc>
          <w:tcPr>
            <w:tcW w:w="1854" w:type="dxa"/>
            <w:vMerge/>
            <w:vAlign w:val="center"/>
            <w:hideMark/>
          </w:tcPr>
          <w:p w14:paraId="6757064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70F942A5" w14:textId="77777777" w:rsidTr="00FF2F44">
        <w:trPr>
          <w:trHeight w:val="720"/>
        </w:trPr>
        <w:tc>
          <w:tcPr>
            <w:tcW w:w="474" w:type="dxa"/>
            <w:vMerge/>
            <w:vAlign w:val="center"/>
            <w:hideMark/>
          </w:tcPr>
          <w:p w14:paraId="4A76491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6DFA7F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3D3A8A3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09D431C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2C8646B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36535610" w14:textId="330B8FC5" w:rsidR="00DC1FE2" w:rsidRPr="00B25E5A" w:rsidRDefault="008428D0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</w:t>
            </w:r>
            <w:r w:rsidR="00DC1FE2" w:rsidRPr="00B25E5A">
              <w:rPr>
                <w:sz w:val="16"/>
                <w:szCs w:val="16"/>
              </w:rPr>
              <w:t>нші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джерела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фінансування</w:t>
            </w:r>
          </w:p>
        </w:tc>
        <w:tc>
          <w:tcPr>
            <w:tcW w:w="851" w:type="dxa"/>
            <w:hideMark/>
          </w:tcPr>
          <w:p w14:paraId="3619622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06D750CE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0D43B22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79152D7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3C7D549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2F2401F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136B84D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1ED51E5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2509892A" w14:textId="77777777" w:rsidTr="00FF2F44">
        <w:trPr>
          <w:trHeight w:val="372"/>
        </w:trPr>
        <w:tc>
          <w:tcPr>
            <w:tcW w:w="474" w:type="dxa"/>
            <w:vMerge w:val="restart"/>
            <w:shd w:val="clear" w:color="000000" w:fill="FFFFFF"/>
            <w:hideMark/>
          </w:tcPr>
          <w:p w14:paraId="257EB4B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424" w:type="dxa"/>
            <w:vMerge w:val="restart"/>
            <w:shd w:val="clear" w:color="000000" w:fill="FFFFFF"/>
            <w:hideMark/>
          </w:tcPr>
          <w:p w14:paraId="08E8C028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2208" w:type="dxa"/>
            <w:vMerge w:val="restart"/>
            <w:shd w:val="clear" w:color="000000" w:fill="FFFFFF"/>
            <w:hideMark/>
          </w:tcPr>
          <w:p w14:paraId="64207DEB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  <w:vMerge w:val="restart"/>
            <w:shd w:val="clear" w:color="000000" w:fill="FFFFFF"/>
            <w:hideMark/>
          </w:tcPr>
          <w:p w14:paraId="4D8B93D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341" w:type="dxa"/>
            <w:vMerge w:val="restart"/>
            <w:shd w:val="clear" w:color="000000" w:fill="FFFFFF"/>
            <w:hideMark/>
          </w:tcPr>
          <w:p w14:paraId="7EB34F0E" w14:textId="77777777" w:rsidR="00DC1FE2" w:rsidRPr="00B25E5A" w:rsidRDefault="00DC1FE2" w:rsidP="006D6B68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Всього по розділу 3</w:t>
            </w:r>
          </w:p>
        </w:tc>
        <w:tc>
          <w:tcPr>
            <w:tcW w:w="1317" w:type="dxa"/>
            <w:shd w:val="clear" w:color="000000" w:fill="FFFFFF"/>
            <w:hideMark/>
          </w:tcPr>
          <w:p w14:paraId="3FECD5E1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shd w:val="clear" w:color="000000" w:fill="FFFFFF"/>
            <w:hideMark/>
          </w:tcPr>
          <w:p w14:paraId="7BD5F413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104720,8</w:t>
            </w:r>
          </w:p>
        </w:tc>
        <w:tc>
          <w:tcPr>
            <w:tcW w:w="850" w:type="dxa"/>
            <w:shd w:val="clear" w:color="000000" w:fill="FFFFFF"/>
            <w:hideMark/>
          </w:tcPr>
          <w:p w14:paraId="5A0166DA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115192,9</w:t>
            </w:r>
          </w:p>
        </w:tc>
        <w:tc>
          <w:tcPr>
            <w:tcW w:w="851" w:type="dxa"/>
            <w:shd w:val="clear" w:color="000000" w:fill="FFFFFF"/>
            <w:hideMark/>
          </w:tcPr>
          <w:p w14:paraId="02D38D0B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126712,2</w:t>
            </w:r>
          </w:p>
        </w:tc>
        <w:tc>
          <w:tcPr>
            <w:tcW w:w="850" w:type="dxa"/>
            <w:shd w:val="clear" w:color="000000" w:fill="FFFFFF"/>
            <w:hideMark/>
          </w:tcPr>
          <w:p w14:paraId="08D69C4B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139383,4</w:t>
            </w:r>
          </w:p>
        </w:tc>
        <w:tc>
          <w:tcPr>
            <w:tcW w:w="822" w:type="dxa"/>
            <w:shd w:val="clear" w:color="000000" w:fill="FFFFFF"/>
            <w:hideMark/>
          </w:tcPr>
          <w:p w14:paraId="2C368CB1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153321,7</w:t>
            </w:r>
          </w:p>
        </w:tc>
        <w:tc>
          <w:tcPr>
            <w:tcW w:w="859" w:type="dxa"/>
            <w:shd w:val="clear" w:color="000000" w:fill="FFFFFF"/>
            <w:hideMark/>
          </w:tcPr>
          <w:p w14:paraId="43C0298C" w14:textId="7C750E2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16819</w:t>
            </w:r>
            <w:r w:rsidR="006047A4" w:rsidRPr="00B25E5A">
              <w:rPr>
                <w:bCs/>
                <w:sz w:val="16"/>
                <w:szCs w:val="16"/>
              </w:rPr>
              <w:t>4</w:t>
            </w:r>
            <w:r w:rsidRPr="00B25E5A">
              <w:rPr>
                <w:bCs/>
                <w:sz w:val="16"/>
                <w:szCs w:val="16"/>
              </w:rPr>
              <w:t>,</w:t>
            </w:r>
            <w:r w:rsidR="006047A4" w:rsidRPr="00B25E5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9" w:type="dxa"/>
            <w:shd w:val="clear" w:color="000000" w:fill="FFFFFF"/>
            <w:hideMark/>
          </w:tcPr>
          <w:p w14:paraId="3E06C6D9" w14:textId="2F6200BF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180135,</w:t>
            </w:r>
            <w:r w:rsidR="006047A4" w:rsidRPr="00B25E5A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854" w:type="dxa"/>
            <w:noWrap/>
            <w:vAlign w:val="bottom"/>
            <w:hideMark/>
          </w:tcPr>
          <w:p w14:paraId="2507530B" w14:textId="77777777" w:rsidR="00DC1FE2" w:rsidRPr="00B25E5A" w:rsidRDefault="00DC1FE2" w:rsidP="00DC1F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1FE2" w:rsidRPr="00B25E5A" w14:paraId="54798B97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79DFE4A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1D52BC3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0A0A9D9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544B572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695B7C0F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7" w:type="dxa"/>
            <w:shd w:val="clear" w:color="000000" w:fill="FFFFFF"/>
            <w:hideMark/>
          </w:tcPr>
          <w:p w14:paraId="75B3462E" w14:textId="5884C742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у тому числі</w:t>
            </w:r>
            <w:r w:rsidR="00F46329" w:rsidRPr="00B25E5A">
              <w:rPr>
                <w:bCs/>
                <w:sz w:val="16"/>
                <w:szCs w:val="16"/>
              </w:rPr>
              <w:t xml:space="preserve"> </w:t>
            </w:r>
            <w:r w:rsidRPr="00B25E5A">
              <w:rPr>
                <w:bCs/>
                <w:sz w:val="16"/>
                <w:szCs w:val="16"/>
              </w:rPr>
              <w:t>кошти:</w:t>
            </w:r>
          </w:p>
        </w:tc>
        <w:tc>
          <w:tcPr>
            <w:tcW w:w="851" w:type="dxa"/>
            <w:shd w:val="clear" w:color="000000" w:fill="FFFFFF"/>
            <w:hideMark/>
          </w:tcPr>
          <w:p w14:paraId="799840C7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14:paraId="60FA0C0D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73AD2F01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14:paraId="55F122DC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22" w:type="dxa"/>
            <w:shd w:val="clear" w:color="000000" w:fill="FFFFFF"/>
            <w:hideMark/>
          </w:tcPr>
          <w:p w14:paraId="1ED34889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9" w:type="dxa"/>
            <w:shd w:val="clear" w:color="000000" w:fill="FFFFFF"/>
            <w:hideMark/>
          </w:tcPr>
          <w:p w14:paraId="2A9277DA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9" w:type="dxa"/>
            <w:shd w:val="clear" w:color="000000" w:fill="FFFFFF"/>
            <w:hideMark/>
          </w:tcPr>
          <w:p w14:paraId="500CB5FE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854" w:type="dxa"/>
            <w:noWrap/>
            <w:vAlign w:val="bottom"/>
            <w:hideMark/>
          </w:tcPr>
          <w:p w14:paraId="12AEBC46" w14:textId="77777777" w:rsidR="00DC1FE2" w:rsidRPr="00B25E5A" w:rsidRDefault="00DC1FE2" w:rsidP="00DC1F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1FE2" w:rsidRPr="00B25E5A" w14:paraId="6CA159DC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55ED089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016FF99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3FC753E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5CE9846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058A3CEB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7" w:type="dxa"/>
            <w:shd w:val="clear" w:color="000000" w:fill="FFFFFF"/>
            <w:hideMark/>
          </w:tcPr>
          <w:p w14:paraId="234FA564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shd w:val="clear" w:color="000000" w:fill="FFFFFF"/>
            <w:hideMark/>
          </w:tcPr>
          <w:p w14:paraId="4188B2A3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104028,6</w:t>
            </w:r>
          </w:p>
        </w:tc>
        <w:tc>
          <w:tcPr>
            <w:tcW w:w="850" w:type="dxa"/>
            <w:shd w:val="clear" w:color="000000" w:fill="FFFFFF"/>
            <w:hideMark/>
          </w:tcPr>
          <w:p w14:paraId="3439F1BB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114431,4</w:t>
            </w:r>
          </w:p>
        </w:tc>
        <w:tc>
          <w:tcPr>
            <w:tcW w:w="851" w:type="dxa"/>
            <w:shd w:val="clear" w:color="000000" w:fill="FFFFFF"/>
            <w:hideMark/>
          </w:tcPr>
          <w:p w14:paraId="2DFB5698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125874,6</w:t>
            </w:r>
          </w:p>
        </w:tc>
        <w:tc>
          <w:tcPr>
            <w:tcW w:w="850" w:type="dxa"/>
            <w:shd w:val="clear" w:color="000000" w:fill="FFFFFF"/>
            <w:hideMark/>
          </w:tcPr>
          <w:p w14:paraId="1E35DFE2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138462,0</w:t>
            </w:r>
          </w:p>
        </w:tc>
        <w:tc>
          <w:tcPr>
            <w:tcW w:w="822" w:type="dxa"/>
            <w:shd w:val="clear" w:color="000000" w:fill="FFFFFF"/>
            <w:hideMark/>
          </w:tcPr>
          <w:p w14:paraId="13DAB2B4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152308,2</w:t>
            </w:r>
          </w:p>
        </w:tc>
        <w:tc>
          <w:tcPr>
            <w:tcW w:w="859" w:type="dxa"/>
            <w:shd w:val="clear" w:color="000000" w:fill="FFFFFF"/>
            <w:hideMark/>
          </w:tcPr>
          <w:p w14:paraId="48064F73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167082,1</w:t>
            </w:r>
          </w:p>
        </w:tc>
        <w:tc>
          <w:tcPr>
            <w:tcW w:w="859" w:type="dxa"/>
            <w:shd w:val="clear" w:color="000000" w:fill="FFFFFF"/>
            <w:hideMark/>
          </w:tcPr>
          <w:p w14:paraId="3522C120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178944,9</w:t>
            </w:r>
          </w:p>
        </w:tc>
        <w:tc>
          <w:tcPr>
            <w:tcW w:w="1854" w:type="dxa"/>
            <w:noWrap/>
            <w:vAlign w:val="bottom"/>
            <w:hideMark/>
          </w:tcPr>
          <w:p w14:paraId="1157B402" w14:textId="77777777" w:rsidR="00DC1FE2" w:rsidRPr="00B25E5A" w:rsidRDefault="00DC1FE2" w:rsidP="00DC1F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1FE2" w:rsidRPr="00B25E5A" w14:paraId="784AC8AE" w14:textId="77777777" w:rsidTr="00FF2F44">
        <w:trPr>
          <w:trHeight w:val="657"/>
        </w:trPr>
        <w:tc>
          <w:tcPr>
            <w:tcW w:w="474" w:type="dxa"/>
            <w:vMerge/>
            <w:vAlign w:val="center"/>
            <w:hideMark/>
          </w:tcPr>
          <w:p w14:paraId="0501426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1C5D88C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4B5594A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2D33F03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3C93D80F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7" w:type="dxa"/>
            <w:shd w:val="clear" w:color="000000" w:fill="FFFFFF"/>
            <w:hideMark/>
          </w:tcPr>
          <w:p w14:paraId="0ED47C03" w14:textId="528D153F" w:rsidR="00DC1FE2" w:rsidRPr="00B25E5A" w:rsidRDefault="00F46329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І</w:t>
            </w:r>
            <w:r w:rsidR="00DC1FE2" w:rsidRPr="00B25E5A">
              <w:rPr>
                <w:bCs/>
                <w:sz w:val="16"/>
                <w:szCs w:val="16"/>
              </w:rPr>
              <w:t>нші</w:t>
            </w:r>
            <w:r w:rsidRPr="00B25E5A">
              <w:rPr>
                <w:bCs/>
                <w:sz w:val="16"/>
                <w:szCs w:val="16"/>
              </w:rPr>
              <w:t xml:space="preserve"> </w:t>
            </w:r>
            <w:r w:rsidR="00DC1FE2" w:rsidRPr="00B25E5A">
              <w:rPr>
                <w:bCs/>
                <w:sz w:val="16"/>
                <w:szCs w:val="16"/>
              </w:rPr>
              <w:t>джерела</w:t>
            </w:r>
            <w:r w:rsidRPr="00B25E5A">
              <w:rPr>
                <w:bCs/>
                <w:sz w:val="16"/>
                <w:szCs w:val="16"/>
              </w:rPr>
              <w:t xml:space="preserve"> </w:t>
            </w:r>
            <w:r w:rsidR="00DC1FE2" w:rsidRPr="00B25E5A">
              <w:rPr>
                <w:bCs/>
                <w:sz w:val="16"/>
                <w:szCs w:val="16"/>
              </w:rPr>
              <w:t>фінансування</w:t>
            </w:r>
          </w:p>
        </w:tc>
        <w:tc>
          <w:tcPr>
            <w:tcW w:w="851" w:type="dxa"/>
            <w:shd w:val="clear" w:color="000000" w:fill="FFFFFF"/>
            <w:hideMark/>
          </w:tcPr>
          <w:p w14:paraId="08A63A49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692,2</w:t>
            </w:r>
          </w:p>
        </w:tc>
        <w:tc>
          <w:tcPr>
            <w:tcW w:w="850" w:type="dxa"/>
            <w:shd w:val="clear" w:color="000000" w:fill="FFFFFF"/>
            <w:hideMark/>
          </w:tcPr>
          <w:p w14:paraId="6C16C906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761,5</w:t>
            </w:r>
          </w:p>
        </w:tc>
        <w:tc>
          <w:tcPr>
            <w:tcW w:w="851" w:type="dxa"/>
            <w:shd w:val="clear" w:color="000000" w:fill="FFFFFF"/>
            <w:hideMark/>
          </w:tcPr>
          <w:p w14:paraId="412AE876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837,6</w:t>
            </w:r>
          </w:p>
        </w:tc>
        <w:tc>
          <w:tcPr>
            <w:tcW w:w="850" w:type="dxa"/>
            <w:shd w:val="clear" w:color="000000" w:fill="FFFFFF"/>
            <w:hideMark/>
          </w:tcPr>
          <w:p w14:paraId="2624C552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921,4</w:t>
            </w:r>
          </w:p>
        </w:tc>
        <w:tc>
          <w:tcPr>
            <w:tcW w:w="822" w:type="dxa"/>
            <w:shd w:val="clear" w:color="000000" w:fill="FFFFFF"/>
            <w:hideMark/>
          </w:tcPr>
          <w:p w14:paraId="6BB29515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1013,5</w:t>
            </w:r>
          </w:p>
        </w:tc>
        <w:tc>
          <w:tcPr>
            <w:tcW w:w="859" w:type="dxa"/>
            <w:shd w:val="clear" w:color="000000" w:fill="FFFFFF"/>
            <w:hideMark/>
          </w:tcPr>
          <w:p w14:paraId="3D0E2C9B" w14:textId="536F569A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1111,</w:t>
            </w:r>
            <w:r w:rsidR="006047A4" w:rsidRPr="00B25E5A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859" w:type="dxa"/>
            <w:shd w:val="clear" w:color="000000" w:fill="FFFFFF"/>
            <w:hideMark/>
          </w:tcPr>
          <w:p w14:paraId="63D21863" w14:textId="2F08B801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1190,</w:t>
            </w:r>
            <w:r w:rsidR="006047A4" w:rsidRPr="00B25E5A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854" w:type="dxa"/>
            <w:noWrap/>
            <w:vAlign w:val="bottom"/>
            <w:hideMark/>
          </w:tcPr>
          <w:p w14:paraId="0DFE8541" w14:textId="77777777" w:rsidR="00DC1FE2" w:rsidRPr="00B25E5A" w:rsidRDefault="00DC1FE2" w:rsidP="00DC1F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1FE2" w:rsidRPr="00B25E5A" w14:paraId="242F5276" w14:textId="77777777" w:rsidTr="00FF2F44">
        <w:trPr>
          <w:trHeight w:val="300"/>
        </w:trPr>
        <w:tc>
          <w:tcPr>
            <w:tcW w:w="15871" w:type="dxa"/>
            <w:gridSpan w:val="14"/>
            <w:hideMark/>
          </w:tcPr>
          <w:p w14:paraId="6801B2A5" w14:textId="698EE1AF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lastRenderedPageBreak/>
              <w:t>4. Інші</w:t>
            </w:r>
            <w:r w:rsidR="00F46329" w:rsidRPr="00B25E5A">
              <w:rPr>
                <w:bCs/>
                <w:sz w:val="16"/>
                <w:szCs w:val="16"/>
              </w:rPr>
              <w:t xml:space="preserve"> </w:t>
            </w:r>
            <w:r w:rsidRPr="00B25E5A">
              <w:rPr>
                <w:bCs/>
                <w:sz w:val="16"/>
                <w:szCs w:val="16"/>
              </w:rPr>
              <w:t>заклади та інші заходи в галузі</w:t>
            </w:r>
            <w:r w:rsidR="00F46329" w:rsidRPr="00B25E5A">
              <w:rPr>
                <w:bCs/>
                <w:sz w:val="16"/>
                <w:szCs w:val="16"/>
              </w:rPr>
              <w:t xml:space="preserve"> </w:t>
            </w:r>
            <w:r w:rsidRPr="00B25E5A">
              <w:rPr>
                <w:bCs/>
                <w:sz w:val="16"/>
                <w:szCs w:val="16"/>
              </w:rPr>
              <w:t>культури і мистецтва</w:t>
            </w:r>
          </w:p>
        </w:tc>
      </w:tr>
      <w:tr w:rsidR="00DC1FE2" w:rsidRPr="00B25E5A" w14:paraId="146EB28C" w14:textId="77777777" w:rsidTr="00FF2F44">
        <w:trPr>
          <w:trHeight w:val="456"/>
        </w:trPr>
        <w:tc>
          <w:tcPr>
            <w:tcW w:w="474" w:type="dxa"/>
            <w:hideMark/>
          </w:tcPr>
          <w:p w14:paraId="467B4FA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№</w:t>
            </w:r>
          </w:p>
        </w:tc>
        <w:tc>
          <w:tcPr>
            <w:tcW w:w="1424" w:type="dxa"/>
            <w:vMerge w:val="restart"/>
            <w:hideMark/>
          </w:tcPr>
          <w:p w14:paraId="03AAE0BB" w14:textId="707C81F1" w:rsidR="00DC1FE2" w:rsidRPr="00B25E5A" w:rsidRDefault="00DC1FE2" w:rsidP="00C8371A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Назва</w:t>
            </w:r>
            <w:r w:rsidR="00F4632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напряму</w:t>
            </w:r>
            <w:r w:rsidR="00F4632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діяльності (пріоритетні</w:t>
            </w:r>
            <w:r w:rsidR="00F4632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завдання)</w:t>
            </w:r>
          </w:p>
        </w:tc>
        <w:tc>
          <w:tcPr>
            <w:tcW w:w="2208" w:type="dxa"/>
            <w:vMerge w:val="restart"/>
            <w:hideMark/>
          </w:tcPr>
          <w:p w14:paraId="4D7C2878" w14:textId="3DF0DE85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Перелік</w:t>
            </w:r>
            <w:r w:rsidR="00F4632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заходів</w:t>
            </w:r>
            <w:r w:rsidR="00F4632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Програми</w:t>
            </w:r>
          </w:p>
        </w:tc>
        <w:tc>
          <w:tcPr>
            <w:tcW w:w="1311" w:type="dxa"/>
            <w:vMerge w:val="restart"/>
            <w:hideMark/>
          </w:tcPr>
          <w:p w14:paraId="2F2968D3" w14:textId="5C957C1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Строк виконання</w:t>
            </w:r>
            <w:r w:rsidR="00F4632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завдання (роки)</w:t>
            </w:r>
          </w:p>
        </w:tc>
        <w:tc>
          <w:tcPr>
            <w:tcW w:w="1341" w:type="dxa"/>
            <w:vMerge w:val="restart"/>
            <w:hideMark/>
          </w:tcPr>
          <w:p w14:paraId="62A7295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Виконавці</w:t>
            </w:r>
          </w:p>
        </w:tc>
        <w:tc>
          <w:tcPr>
            <w:tcW w:w="6400" w:type="dxa"/>
            <w:gridSpan w:val="7"/>
            <w:hideMark/>
          </w:tcPr>
          <w:p w14:paraId="41E9BB68" w14:textId="7391E82B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Орієнтовні</w:t>
            </w:r>
            <w:r w:rsidR="00F4632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обсяги</w:t>
            </w:r>
            <w:r w:rsidR="00F4632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фінансування (</w:t>
            </w:r>
            <w:proofErr w:type="spellStart"/>
            <w:r w:rsidRPr="00B25E5A">
              <w:rPr>
                <w:sz w:val="16"/>
                <w:szCs w:val="16"/>
              </w:rPr>
              <w:t>тис.грн</w:t>
            </w:r>
            <w:proofErr w:type="spellEnd"/>
            <w:r w:rsidRPr="00B25E5A">
              <w:rPr>
                <w:sz w:val="16"/>
                <w:szCs w:val="16"/>
              </w:rPr>
              <w:t>)</w:t>
            </w:r>
          </w:p>
        </w:tc>
        <w:tc>
          <w:tcPr>
            <w:tcW w:w="859" w:type="dxa"/>
            <w:vAlign w:val="bottom"/>
            <w:hideMark/>
          </w:tcPr>
          <w:p w14:paraId="3EC7659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 w:val="restart"/>
            <w:hideMark/>
          </w:tcPr>
          <w:p w14:paraId="02911F6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Очікуваний результат</w:t>
            </w:r>
          </w:p>
        </w:tc>
      </w:tr>
      <w:tr w:rsidR="00DC1FE2" w:rsidRPr="00B25E5A" w14:paraId="644362E6" w14:textId="77777777" w:rsidTr="00FF2F44">
        <w:trPr>
          <w:trHeight w:val="288"/>
        </w:trPr>
        <w:tc>
          <w:tcPr>
            <w:tcW w:w="474" w:type="dxa"/>
            <w:hideMark/>
          </w:tcPr>
          <w:p w14:paraId="75C46F9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з/п</w:t>
            </w:r>
          </w:p>
        </w:tc>
        <w:tc>
          <w:tcPr>
            <w:tcW w:w="1424" w:type="dxa"/>
            <w:vMerge/>
            <w:vAlign w:val="center"/>
            <w:hideMark/>
          </w:tcPr>
          <w:p w14:paraId="0BF8DBD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651618D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1BC5207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747A6B6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vMerge w:val="restart"/>
            <w:hideMark/>
          </w:tcPr>
          <w:p w14:paraId="1778801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</w:t>
            </w:r>
          </w:p>
        </w:tc>
        <w:tc>
          <w:tcPr>
            <w:tcW w:w="5083" w:type="dxa"/>
            <w:gridSpan w:val="6"/>
            <w:hideMark/>
          </w:tcPr>
          <w:p w14:paraId="04D74C2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 за роками</w:t>
            </w:r>
          </w:p>
        </w:tc>
        <w:tc>
          <w:tcPr>
            <w:tcW w:w="859" w:type="dxa"/>
            <w:vAlign w:val="bottom"/>
            <w:hideMark/>
          </w:tcPr>
          <w:p w14:paraId="52920EF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4854476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53B8C4A3" w14:textId="77777777" w:rsidTr="00FF2F44">
        <w:trPr>
          <w:trHeight w:val="288"/>
        </w:trPr>
        <w:tc>
          <w:tcPr>
            <w:tcW w:w="474" w:type="dxa"/>
            <w:vAlign w:val="bottom"/>
            <w:hideMark/>
          </w:tcPr>
          <w:p w14:paraId="08360BC4" w14:textId="77777777" w:rsidR="00DC1FE2" w:rsidRPr="00B25E5A" w:rsidRDefault="00DC1FE2" w:rsidP="00DC1FE2">
            <w:pPr>
              <w:rPr>
                <w:rFonts w:ascii="Calibri" w:hAnsi="Calibri" w:cs="Calibri"/>
                <w:sz w:val="16"/>
                <w:szCs w:val="16"/>
              </w:rPr>
            </w:pPr>
            <w:r w:rsidRPr="00B25E5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24" w:type="dxa"/>
            <w:vMerge/>
            <w:vAlign w:val="center"/>
            <w:hideMark/>
          </w:tcPr>
          <w:p w14:paraId="1C6E1B7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4721A0F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7028142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4C9A8E8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vMerge/>
            <w:vAlign w:val="center"/>
            <w:hideMark/>
          </w:tcPr>
          <w:p w14:paraId="605BF52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42D937B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</w:t>
            </w:r>
          </w:p>
        </w:tc>
        <w:tc>
          <w:tcPr>
            <w:tcW w:w="850" w:type="dxa"/>
            <w:vAlign w:val="bottom"/>
            <w:hideMark/>
          </w:tcPr>
          <w:p w14:paraId="223AE05D" w14:textId="77777777" w:rsidR="00DC1FE2" w:rsidRPr="00B25E5A" w:rsidRDefault="00DC1FE2" w:rsidP="00DC1FE2">
            <w:pPr>
              <w:jc w:val="right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vAlign w:val="bottom"/>
            <w:hideMark/>
          </w:tcPr>
          <w:p w14:paraId="47BE1FC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Align w:val="bottom"/>
            <w:hideMark/>
          </w:tcPr>
          <w:p w14:paraId="63D721B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2024</w:t>
            </w:r>
          </w:p>
        </w:tc>
        <w:tc>
          <w:tcPr>
            <w:tcW w:w="822" w:type="dxa"/>
            <w:vAlign w:val="bottom"/>
            <w:hideMark/>
          </w:tcPr>
          <w:p w14:paraId="4F362BD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2025</w:t>
            </w:r>
          </w:p>
        </w:tc>
        <w:tc>
          <w:tcPr>
            <w:tcW w:w="859" w:type="dxa"/>
            <w:vAlign w:val="bottom"/>
            <w:hideMark/>
          </w:tcPr>
          <w:p w14:paraId="6C3C012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2026</w:t>
            </w:r>
          </w:p>
        </w:tc>
        <w:tc>
          <w:tcPr>
            <w:tcW w:w="859" w:type="dxa"/>
            <w:vAlign w:val="bottom"/>
            <w:hideMark/>
          </w:tcPr>
          <w:p w14:paraId="550574F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2027</w:t>
            </w:r>
          </w:p>
        </w:tc>
        <w:tc>
          <w:tcPr>
            <w:tcW w:w="1854" w:type="dxa"/>
            <w:vMerge/>
            <w:vAlign w:val="center"/>
            <w:hideMark/>
          </w:tcPr>
          <w:p w14:paraId="4D65C16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2A763D" w:rsidRPr="00B25E5A" w14:paraId="29DC2432" w14:textId="77777777" w:rsidTr="00FF2F44">
        <w:trPr>
          <w:trHeight w:val="468"/>
        </w:trPr>
        <w:tc>
          <w:tcPr>
            <w:tcW w:w="474" w:type="dxa"/>
            <w:vAlign w:val="bottom"/>
          </w:tcPr>
          <w:p w14:paraId="7E46BA45" w14:textId="77777777" w:rsidR="002A763D" w:rsidRPr="00B25E5A" w:rsidRDefault="002A763D" w:rsidP="002A763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4" w:type="dxa"/>
            <w:vAlign w:val="center"/>
          </w:tcPr>
          <w:p w14:paraId="7A64D2A3" w14:textId="77777777" w:rsidR="002A763D" w:rsidRPr="00B25E5A" w:rsidRDefault="002A763D" w:rsidP="002A763D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Align w:val="center"/>
          </w:tcPr>
          <w:p w14:paraId="08F1B4E0" w14:textId="77777777" w:rsidR="002A763D" w:rsidRPr="00B25E5A" w:rsidRDefault="002A763D" w:rsidP="002A763D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14:paraId="3BB49A04" w14:textId="77777777" w:rsidR="002A763D" w:rsidRPr="00B25E5A" w:rsidRDefault="002A763D" w:rsidP="002A763D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14:paraId="1A855E7A" w14:textId="77777777" w:rsidR="002A763D" w:rsidRPr="00B25E5A" w:rsidRDefault="002A763D" w:rsidP="002A763D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vAlign w:val="center"/>
          </w:tcPr>
          <w:p w14:paraId="09862BB1" w14:textId="77777777" w:rsidR="002A763D" w:rsidRPr="00B25E5A" w:rsidRDefault="002A763D" w:rsidP="002A763D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4"/>
          </w:tcPr>
          <w:p w14:paraId="08E0E6D4" w14:textId="3C4BB46F" w:rsidR="002A763D" w:rsidRPr="00B25E5A" w:rsidRDefault="002A763D" w:rsidP="002A763D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 етап</w:t>
            </w:r>
          </w:p>
        </w:tc>
        <w:tc>
          <w:tcPr>
            <w:tcW w:w="2540" w:type="dxa"/>
            <w:gridSpan w:val="3"/>
          </w:tcPr>
          <w:p w14:paraId="5314E85C" w14:textId="3F55D812" w:rsidR="002A763D" w:rsidRPr="00B25E5A" w:rsidRDefault="002A763D" w:rsidP="002A763D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ІІ етап</w:t>
            </w:r>
          </w:p>
        </w:tc>
        <w:tc>
          <w:tcPr>
            <w:tcW w:w="1854" w:type="dxa"/>
            <w:vAlign w:val="center"/>
          </w:tcPr>
          <w:p w14:paraId="6422E5F0" w14:textId="77777777" w:rsidR="002A763D" w:rsidRPr="00B25E5A" w:rsidRDefault="002A763D" w:rsidP="002A763D">
            <w:pPr>
              <w:rPr>
                <w:sz w:val="16"/>
                <w:szCs w:val="16"/>
              </w:rPr>
            </w:pPr>
          </w:p>
        </w:tc>
      </w:tr>
      <w:tr w:rsidR="00DC1FE2" w:rsidRPr="00B25E5A" w14:paraId="22470CE1" w14:textId="77777777" w:rsidTr="00FF2F44">
        <w:trPr>
          <w:trHeight w:val="1896"/>
        </w:trPr>
        <w:tc>
          <w:tcPr>
            <w:tcW w:w="474" w:type="dxa"/>
            <w:vMerge w:val="restart"/>
            <w:hideMark/>
          </w:tcPr>
          <w:p w14:paraId="725C7A9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4.1.</w:t>
            </w:r>
          </w:p>
        </w:tc>
        <w:tc>
          <w:tcPr>
            <w:tcW w:w="1424" w:type="dxa"/>
            <w:vMerge w:val="restart"/>
            <w:hideMark/>
          </w:tcPr>
          <w:p w14:paraId="60D85A88" w14:textId="7070945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Здійснення методичного керівництва та контролю за дотриманням</w:t>
            </w:r>
            <w:r w:rsidR="00F4632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вимог</w:t>
            </w:r>
            <w:r w:rsidR="00F4632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законодавства з питань</w:t>
            </w:r>
            <w:r w:rsidR="00F4632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ведення</w:t>
            </w:r>
            <w:r w:rsidR="00F4632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бухгалтерського</w:t>
            </w:r>
            <w:r w:rsidR="00F4632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обліку, забезпечення</w:t>
            </w:r>
            <w:r w:rsidR="00F4632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дотримання бюджетного законодавства, ведення</w:t>
            </w:r>
            <w:r w:rsidR="00F4632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бухгалтерського</w:t>
            </w:r>
            <w:r w:rsidR="00F4632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обліку</w:t>
            </w:r>
            <w:r w:rsidR="00F4632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фінансово-господарської</w:t>
            </w:r>
            <w:r w:rsidR="00F4632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діяльності та складання</w:t>
            </w:r>
            <w:r w:rsidR="00F4632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фінансової та бюджетної</w:t>
            </w:r>
            <w:r w:rsidR="00F4632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звітності</w:t>
            </w:r>
          </w:p>
        </w:tc>
        <w:tc>
          <w:tcPr>
            <w:tcW w:w="2208" w:type="dxa"/>
            <w:vMerge w:val="restart"/>
            <w:hideMark/>
          </w:tcPr>
          <w:p w14:paraId="67160585" w14:textId="3996FE4A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4.1.1. Забезпечення</w:t>
            </w:r>
            <w:r w:rsidR="00C8371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утримання та повноцінного</w:t>
            </w:r>
            <w:r w:rsidR="00F4632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функціонування</w:t>
            </w:r>
            <w:r w:rsidR="00F4632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централізованої</w:t>
            </w:r>
            <w:r w:rsidR="00F4632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бухгалтерії при управлінні з питань</w:t>
            </w:r>
            <w:r w:rsidR="00F4632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культури та охорони</w:t>
            </w:r>
            <w:r w:rsidR="00F4632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культурної</w:t>
            </w:r>
            <w:r w:rsidR="00F4632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спадщини ММР</w:t>
            </w:r>
          </w:p>
        </w:tc>
        <w:tc>
          <w:tcPr>
            <w:tcW w:w="1311" w:type="dxa"/>
            <w:vMerge w:val="restart"/>
            <w:hideMark/>
          </w:tcPr>
          <w:p w14:paraId="52DEB1A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hideMark/>
          </w:tcPr>
          <w:p w14:paraId="44525AEA" w14:textId="0D54262C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Управління з питань</w:t>
            </w:r>
            <w:r w:rsidR="00BF232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культури та охорони</w:t>
            </w:r>
            <w:r w:rsidR="00BF232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культурної</w:t>
            </w:r>
            <w:r w:rsidR="00BF232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спадщини ММР</w:t>
            </w:r>
          </w:p>
        </w:tc>
        <w:tc>
          <w:tcPr>
            <w:tcW w:w="1317" w:type="dxa"/>
            <w:hideMark/>
          </w:tcPr>
          <w:p w14:paraId="26769787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</w:t>
            </w:r>
          </w:p>
        </w:tc>
        <w:tc>
          <w:tcPr>
            <w:tcW w:w="851" w:type="dxa"/>
            <w:hideMark/>
          </w:tcPr>
          <w:p w14:paraId="2E9FEBB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2978,6</w:t>
            </w:r>
          </w:p>
        </w:tc>
        <w:tc>
          <w:tcPr>
            <w:tcW w:w="850" w:type="dxa"/>
            <w:hideMark/>
          </w:tcPr>
          <w:p w14:paraId="48218A0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3276,5</w:t>
            </w:r>
          </w:p>
        </w:tc>
        <w:tc>
          <w:tcPr>
            <w:tcW w:w="851" w:type="dxa"/>
            <w:hideMark/>
          </w:tcPr>
          <w:p w14:paraId="49B8957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3604,1</w:t>
            </w:r>
          </w:p>
        </w:tc>
        <w:tc>
          <w:tcPr>
            <w:tcW w:w="850" w:type="dxa"/>
            <w:hideMark/>
          </w:tcPr>
          <w:p w14:paraId="4949EFA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3964,5</w:t>
            </w:r>
          </w:p>
        </w:tc>
        <w:tc>
          <w:tcPr>
            <w:tcW w:w="822" w:type="dxa"/>
            <w:hideMark/>
          </w:tcPr>
          <w:p w14:paraId="347BF78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4361,0</w:t>
            </w:r>
          </w:p>
        </w:tc>
        <w:tc>
          <w:tcPr>
            <w:tcW w:w="859" w:type="dxa"/>
            <w:hideMark/>
          </w:tcPr>
          <w:p w14:paraId="12D45E7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4784,0</w:t>
            </w:r>
          </w:p>
        </w:tc>
        <w:tc>
          <w:tcPr>
            <w:tcW w:w="859" w:type="dxa"/>
            <w:hideMark/>
          </w:tcPr>
          <w:p w14:paraId="78390CA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5123,7</w:t>
            </w:r>
          </w:p>
        </w:tc>
        <w:tc>
          <w:tcPr>
            <w:tcW w:w="1854" w:type="dxa"/>
            <w:vMerge w:val="restart"/>
            <w:hideMark/>
          </w:tcPr>
          <w:p w14:paraId="3FA7C540" w14:textId="3716CC5F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Забезпечення</w:t>
            </w:r>
            <w:r w:rsidR="00F4632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фінансово-бюджетної</w:t>
            </w:r>
            <w:r w:rsidR="00F4632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дисципліни для своєчасного</w:t>
            </w:r>
            <w:r w:rsidR="00F4632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виконання</w:t>
            </w:r>
            <w:r w:rsidR="00F4632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завдань</w:t>
            </w:r>
            <w:r w:rsidR="00F4632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галузі</w:t>
            </w:r>
          </w:p>
        </w:tc>
      </w:tr>
      <w:tr w:rsidR="00DC1FE2" w:rsidRPr="00B25E5A" w14:paraId="18F6507F" w14:textId="77777777" w:rsidTr="00FF2F44">
        <w:trPr>
          <w:trHeight w:val="1068"/>
        </w:trPr>
        <w:tc>
          <w:tcPr>
            <w:tcW w:w="474" w:type="dxa"/>
            <w:vMerge/>
            <w:vAlign w:val="center"/>
            <w:hideMark/>
          </w:tcPr>
          <w:p w14:paraId="1AC5EB6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5E4BC3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23145B4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5EFD699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3AC96AD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5C1402BB" w14:textId="1FEBE765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</w:t>
            </w:r>
            <w:r w:rsidR="00BF232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кошти:</w:t>
            </w:r>
          </w:p>
        </w:tc>
        <w:tc>
          <w:tcPr>
            <w:tcW w:w="851" w:type="dxa"/>
            <w:hideMark/>
          </w:tcPr>
          <w:p w14:paraId="06B9B73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DB6BFC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06E8065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0E490C2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2364235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53AD6F8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3F9CE94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01AE5B6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64C001DF" w14:textId="77777777" w:rsidTr="00FF2F44">
        <w:trPr>
          <w:trHeight w:val="1392"/>
        </w:trPr>
        <w:tc>
          <w:tcPr>
            <w:tcW w:w="474" w:type="dxa"/>
            <w:vMerge/>
            <w:vAlign w:val="center"/>
            <w:hideMark/>
          </w:tcPr>
          <w:p w14:paraId="3C7AE13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11E097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085DECF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1658148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4C172D6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30354CB1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07CBE35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2978,6</w:t>
            </w:r>
          </w:p>
        </w:tc>
        <w:tc>
          <w:tcPr>
            <w:tcW w:w="850" w:type="dxa"/>
            <w:hideMark/>
          </w:tcPr>
          <w:p w14:paraId="33DD4D8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3276,5</w:t>
            </w:r>
          </w:p>
        </w:tc>
        <w:tc>
          <w:tcPr>
            <w:tcW w:w="851" w:type="dxa"/>
            <w:hideMark/>
          </w:tcPr>
          <w:p w14:paraId="4BF52F5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3604,1</w:t>
            </w:r>
          </w:p>
        </w:tc>
        <w:tc>
          <w:tcPr>
            <w:tcW w:w="850" w:type="dxa"/>
            <w:hideMark/>
          </w:tcPr>
          <w:p w14:paraId="1825953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3964,5</w:t>
            </w:r>
          </w:p>
        </w:tc>
        <w:tc>
          <w:tcPr>
            <w:tcW w:w="822" w:type="dxa"/>
            <w:hideMark/>
          </w:tcPr>
          <w:p w14:paraId="74D92CF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4361,0</w:t>
            </w:r>
          </w:p>
        </w:tc>
        <w:tc>
          <w:tcPr>
            <w:tcW w:w="859" w:type="dxa"/>
            <w:hideMark/>
          </w:tcPr>
          <w:p w14:paraId="4A9E504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4784,0</w:t>
            </w:r>
          </w:p>
        </w:tc>
        <w:tc>
          <w:tcPr>
            <w:tcW w:w="859" w:type="dxa"/>
            <w:hideMark/>
          </w:tcPr>
          <w:p w14:paraId="367B74B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5123,7</w:t>
            </w:r>
          </w:p>
        </w:tc>
        <w:tc>
          <w:tcPr>
            <w:tcW w:w="1854" w:type="dxa"/>
            <w:vMerge/>
            <w:vAlign w:val="center"/>
            <w:hideMark/>
          </w:tcPr>
          <w:p w14:paraId="393942A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5BB74A0C" w14:textId="77777777" w:rsidTr="00FF2F44">
        <w:trPr>
          <w:trHeight w:val="1140"/>
        </w:trPr>
        <w:tc>
          <w:tcPr>
            <w:tcW w:w="474" w:type="dxa"/>
            <w:vMerge/>
            <w:vAlign w:val="center"/>
            <w:hideMark/>
          </w:tcPr>
          <w:p w14:paraId="3514C11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7840A3E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62DE0F7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7C03598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278FB84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4F9DB3BE" w14:textId="7F0CF034" w:rsidR="00DC1FE2" w:rsidRPr="00B25E5A" w:rsidRDefault="00BF232F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</w:t>
            </w:r>
            <w:r w:rsidR="00DC1FE2" w:rsidRPr="00B25E5A">
              <w:rPr>
                <w:sz w:val="16"/>
                <w:szCs w:val="16"/>
              </w:rPr>
              <w:t>нші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джерела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фінансування</w:t>
            </w:r>
          </w:p>
        </w:tc>
        <w:tc>
          <w:tcPr>
            <w:tcW w:w="851" w:type="dxa"/>
            <w:hideMark/>
          </w:tcPr>
          <w:p w14:paraId="7005571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7EAE9B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2A15F68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279EED4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1701E05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3E09174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7DCE707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73BE044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29B4A6AB" w14:textId="77777777" w:rsidTr="006D6B68">
        <w:trPr>
          <w:cantSplit/>
          <w:trHeight w:val="3100"/>
        </w:trPr>
        <w:tc>
          <w:tcPr>
            <w:tcW w:w="474" w:type="dxa"/>
            <w:vMerge w:val="restart"/>
            <w:hideMark/>
          </w:tcPr>
          <w:p w14:paraId="21A08CF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lastRenderedPageBreak/>
              <w:t>4.2.</w:t>
            </w:r>
          </w:p>
        </w:tc>
        <w:tc>
          <w:tcPr>
            <w:tcW w:w="1424" w:type="dxa"/>
            <w:vMerge w:val="restart"/>
            <w:hideMark/>
          </w:tcPr>
          <w:p w14:paraId="274DD5ED" w14:textId="2606087B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Удосконалення форм та методів</w:t>
            </w:r>
            <w:r w:rsidR="0022682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організації</w:t>
            </w:r>
            <w:r w:rsidR="0022682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відпочинку і культурного обслуговування</w:t>
            </w:r>
            <w:r w:rsidR="0022682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населення, забезпечення</w:t>
            </w:r>
            <w:r w:rsidR="0022682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естетичного</w:t>
            </w:r>
            <w:r w:rsidR="0022682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виховання</w:t>
            </w:r>
            <w:r w:rsidR="0022682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дітей та юнацтва, створення умов для творчого</w:t>
            </w:r>
            <w:r w:rsidR="0022682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розвитку</w:t>
            </w:r>
            <w:r w:rsidR="0022682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особистості, підвищення культурного рівня, естетичного</w:t>
            </w:r>
            <w:r w:rsidR="0022682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виховання, доступності</w:t>
            </w:r>
            <w:r w:rsidR="0022682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освіти у сфері</w:t>
            </w:r>
            <w:r w:rsidR="0022682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культури для підростаючого</w:t>
            </w:r>
            <w:r w:rsidR="0022682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покоління</w:t>
            </w:r>
          </w:p>
        </w:tc>
        <w:tc>
          <w:tcPr>
            <w:tcW w:w="2208" w:type="dxa"/>
            <w:vMerge w:val="restart"/>
            <w:hideMark/>
          </w:tcPr>
          <w:p w14:paraId="70149CEB" w14:textId="609511BA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4.2.1. Забезпечення</w:t>
            </w:r>
            <w:r w:rsidR="00C8371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утримання та повноцінного</w:t>
            </w:r>
            <w:r w:rsidR="0022682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функціонування</w:t>
            </w:r>
            <w:r w:rsidR="0022682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міського методичного центру, муніципального театру-студії</w:t>
            </w:r>
            <w:r w:rsidR="0022682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естрадної</w:t>
            </w:r>
            <w:r w:rsidR="0022682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пісні для дітей, юнацтва та молоді, культурно-ігрового комплексу «Дитяче</w:t>
            </w:r>
            <w:r w:rsidR="0022682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містечко «Казка», якісного</w:t>
            </w:r>
            <w:r w:rsidR="0022682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виконання</w:t>
            </w:r>
            <w:r w:rsidR="0022682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покладених на них функцій та завдань</w:t>
            </w:r>
          </w:p>
        </w:tc>
        <w:tc>
          <w:tcPr>
            <w:tcW w:w="1311" w:type="dxa"/>
            <w:vMerge w:val="restart"/>
            <w:hideMark/>
          </w:tcPr>
          <w:p w14:paraId="61D4C99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hideMark/>
          </w:tcPr>
          <w:p w14:paraId="3B45DCF3" w14:textId="357BEB1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Управління з питань</w:t>
            </w:r>
            <w:r w:rsidR="00BF232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культури та охорони</w:t>
            </w:r>
            <w:r w:rsidR="00BF232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культурної</w:t>
            </w:r>
            <w:r w:rsidR="00BF232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спадщини ММР</w:t>
            </w:r>
            <w:r w:rsidR="00FD4A9E" w:rsidRPr="00B25E5A">
              <w:rPr>
                <w:sz w:val="16"/>
                <w:szCs w:val="16"/>
              </w:rPr>
              <w:t xml:space="preserve"> (Міський методичний центр, </w:t>
            </w:r>
            <w:proofErr w:type="spellStart"/>
            <w:r w:rsidR="00FD4A9E" w:rsidRPr="00B25E5A">
              <w:rPr>
                <w:sz w:val="16"/>
                <w:szCs w:val="16"/>
              </w:rPr>
              <w:t>муніци</w:t>
            </w:r>
            <w:proofErr w:type="spellEnd"/>
            <w:r w:rsidR="00FD4A9E" w:rsidRPr="00B25E5A">
              <w:rPr>
                <w:sz w:val="16"/>
                <w:szCs w:val="16"/>
              </w:rPr>
              <w:t>-пальний театр-студія естрадної пісні для дітей, юнацтва та молоді,</w:t>
            </w:r>
            <w:r w:rsidRPr="00B25E5A">
              <w:rPr>
                <w:sz w:val="16"/>
                <w:szCs w:val="16"/>
              </w:rPr>
              <w:t xml:space="preserve"> культурно-ігровий комплекс «Дитяче</w:t>
            </w:r>
            <w:r w:rsidR="0022682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містечко «Казка»</w:t>
            </w:r>
            <w:r w:rsidR="00FD4A9E" w:rsidRPr="00B25E5A">
              <w:rPr>
                <w:sz w:val="16"/>
                <w:szCs w:val="16"/>
              </w:rPr>
              <w:t>)</w:t>
            </w:r>
          </w:p>
        </w:tc>
        <w:tc>
          <w:tcPr>
            <w:tcW w:w="1317" w:type="dxa"/>
            <w:hideMark/>
          </w:tcPr>
          <w:p w14:paraId="023A3A3C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</w:t>
            </w:r>
          </w:p>
        </w:tc>
        <w:tc>
          <w:tcPr>
            <w:tcW w:w="851" w:type="dxa"/>
            <w:hideMark/>
          </w:tcPr>
          <w:p w14:paraId="0ED8CF1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11148,6</w:t>
            </w:r>
          </w:p>
        </w:tc>
        <w:tc>
          <w:tcPr>
            <w:tcW w:w="850" w:type="dxa"/>
            <w:hideMark/>
          </w:tcPr>
          <w:p w14:paraId="2E8E51A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11949,9</w:t>
            </w:r>
          </w:p>
        </w:tc>
        <w:tc>
          <w:tcPr>
            <w:tcW w:w="851" w:type="dxa"/>
            <w:hideMark/>
          </w:tcPr>
          <w:p w14:paraId="24DFFE9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13144,9</w:t>
            </w:r>
          </w:p>
        </w:tc>
        <w:tc>
          <w:tcPr>
            <w:tcW w:w="850" w:type="dxa"/>
            <w:hideMark/>
          </w:tcPr>
          <w:p w14:paraId="4035B44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14459,3</w:t>
            </w:r>
          </w:p>
        </w:tc>
        <w:tc>
          <w:tcPr>
            <w:tcW w:w="822" w:type="dxa"/>
            <w:hideMark/>
          </w:tcPr>
          <w:p w14:paraId="6752CD9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15905,3</w:t>
            </w:r>
          </w:p>
        </w:tc>
        <w:tc>
          <w:tcPr>
            <w:tcW w:w="859" w:type="dxa"/>
            <w:hideMark/>
          </w:tcPr>
          <w:p w14:paraId="6EA59E4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13912,9</w:t>
            </w:r>
          </w:p>
        </w:tc>
        <w:tc>
          <w:tcPr>
            <w:tcW w:w="859" w:type="dxa"/>
            <w:hideMark/>
          </w:tcPr>
          <w:p w14:paraId="62B5D8C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14900,7</w:t>
            </w:r>
          </w:p>
        </w:tc>
        <w:tc>
          <w:tcPr>
            <w:tcW w:w="1854" w:type="dxa"/>
            <w:vMerge w:val="restart"/>
            <w:hideMark/>
          </w:tcPr>
          <w:p w14:paraId="7549C26C" w14:textId="5605C330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Удосконалення форм та методів</w:t>
            </w:r>
            <w:r w:rsidR="00BF232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естетичного</w:t>
            </w:r>
            <w:r w:rsidR="00BF232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виховання, організації</w:t>
            </w:r>
            <w:r w:rsidR="00BF232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відпочинку і культурного обслуговування</w:t>
            </w:r>
            <w:r w:rsidR="00BF232F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населення</w:t>
            </w:r>
          </w:p>
        </w:tc>
      </w:tr>
      <w:tr w:rsidR="00DC1FE2" w:rsidRPr="00B25E5A" w14:paraId="77382602" w14:textId="77777777" w:rsidTr="00FF2F44">
        <w:trPr>
          <w:cantSplit/>
          <w:trHeight w:val="1270"/>
        </w:trPr>
        <w:tc>
          <w:tcPr>
            <w:tcW w:w="474" w:type="dxa"/>
            <w:vMerge/>
            <w:vAlign w:val="center"/>
            <w:hideMark/>
          </w:tcPr>
          <w:p w14:paraId="126AA44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202DB79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14E9471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545832E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56A514E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161F5449" w14:textId="65E05093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</w:t>
            </w:r>
            <w:r w:rsidR="00226820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кошти:</w:t>
            </w:r>
          </w:p>
        </w:tc>
        <w:tc>
          <w:tcPr>
            <w:tcW w:w="851" w:type="dxa"/>
            <w:hideMark/>
          </w:tcPr>
          <w:p w14:paraId="4AF125B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2041F73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1DB4CE5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3C5DD58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76D451C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4A5368E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7CEB9B8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75B9E2A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13E055BA" w14:textId="77777777" w:rsidTr="006D6B68">
        <w:trPr>
          <w:cantSplit/>
          <w:trHeight w:val="1687"/>
        </w:trPr>
        <w:tc>
          <w:tcPr>
            <w:tcW w:w="474" w:type="dxa"/>
            <w:vMerge/>
            <w:vAlign w:val="center"/>
            <w:hideMark/>
          </w:tcPr>
          <w:p w14:paraId="40170DB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4F7704F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24067AD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27A3F87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587F4C4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269D832E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03BE313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10863,5</w:t>
            </w:r>
          </w:p>
        </w:tc>
        <w:tc>
          <w:tcPr>
            <w:tcW w:w="850" w:type="dxa"/>
            <w:hideMark/>
          </w:tcPr>
          <w:p w14:paraId="3272B29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11949,9</w:t>
            </w:r>
          </w:p>
        </w:tc>
        <w:tc>
          <w:tcPr>
            <w:tcW w:w="851" w:type="dxa"/>
            <w:hideMark/>
          </w:tcPr>
          <w:p w14:paraId="753B349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13144,9</w:t>
            </w:r>
          </w:p>
        </w:tc>
        <w:tc>
          <w:tcPr>
            <w:tcW w:w="850" w:type="dxa"/>
            <w:hideMark/>
          </w:tcPr>
          <w:p w14:paraId="7B5E1D0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14459,3</w:t>
            </w:r>
          </w:p>
        </w:tc>
        <w:tc>
          <w:tcPr>
            <w:tcW w:w="822" w:type="dxa"/>
            <w:hideMark/>
          </w:tcPr>
          <w:p w14:paraId="648BDBE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15905,3</w:t>
            </w:r>
          </w:p>
        </w:tc>
        <w:tc>
          <w:tcPr>
            <w:tcW w:w="859" w:type="dxa"/>
            <w:hideMark/>
          </w:tcPr>
          <w:p w14:paraId="6480D2D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13912,9</w:t>
            </w:r>
          </w:p>
        </w:tc>
        <w:tc>
          <w:tcPr>
            <w:tcW w:w="859" w:type="dxa"/>
            <w:hideMark/>
          </w:tcPr>
          <w:p w14:paraId="3D2631D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14900,7</w:t>
            </w:r>
          </w:p>
        </w:tc>
        <w:tc>
          <w:tcPr>
            <w:tcW w:w="1854" w:type="dxa"/>
            <w:vMerge/>
            <w:vAlign w:val="center"/>
            <w:hideMark/>
          </w:tcPr>
          <w:p w14:paraId="7D53D35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5105DAFA" w14:textId="77777777" w:rsidTr="00FF2F44">
        <w:trPr>
          <w:cantSplit/>
          <w:trHeight w:val="1032"/>
        </w:trPr>
        <w:tc>
          <w:tcPr>
            <w:tcW w:w="474" w:type="dxa"/>
            <w:vMerge/>
            <w:vAlign w:val="center"/>
            <w:hideMark/>
          </w:tcPr>
          <w:p w14:paraId="20458A3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26D49BC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4567F5E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40529BD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3C31E5B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6146906B" w14:textId="4381CE9E" w:rsidR="00DC1FE2" w:rsidRPr="00B25E5A" w:rsidRDefault="00226820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</w:t>
            </w:r>
            <w:r w:rsidR="00DC1FE2" w:rsidRPr="00B25E5A">
              <w:rPr>
                <w:sz w:val="16"/>
                <w:szCs w:val="16"/>
              </w:rPr>
              <w:t>нші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джерела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фінансування</w:t>
            </w:r>
          </w:p>
        </w:tc>
        <w:tc>
          <w:tcPr>
            <w:tcW w:w="851" w:type="dxa"/>
            <w:hideMark/>
          </w:tcPr>
          <w:p w14:paraId="6B1F4B2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285,1</w:t>
            </w:r>
          </w:p>
        </w:tc>
        <w:tc>
          <w:tcPr>
            <w:tcW w:w="850" w:type="dxa"/>
            <w:hideMark/>
          </w:tcPr>
          <w:p w14:paraId="2A9257A1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4B38942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54978B4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54C6319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5268C2F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180D8E6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5B1BB54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08719616" w14:textId="77777777" w:rsidTr="00FF2F44">
        <w:trPr>
          <w:cantSplit/>
          <w:trHeight w:val="6192"/>
        </w:trPr>
        <w:tc>
          <w:tcPr>
            <w:tcW w:w="474" w:type="dxa"/>
            <w:vMerge w:val="restart"/>
            <w:hideMark/>
          </w:tcPr>
          <w:p w14:paraId="68AE8A8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1424" w:type="dxa"/>
            <w:vMerge w:val="restart"/>
            <w:hideMark/>
          </w:tcPr>
          <w:p w14:paraId="0B05317E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2208" w:type="dxa"/>
            <w:vMerge w:val="restart"/>
            <w:hideMark/>
          </w:tcPr>
          <w:p w14:paraId="61485715" w14:textId="7E0B854D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4.2.2. </w:t>
            </w:r>
            <w:r w:rsidR="00A758D0" w:rsidRPr="00B25E5A">
              <w:rPr>
                <w:sz w:val="16"/>
                <w:szCs w:val="16"/>
              </w:rPr>
              <w:t>Здійснення заходів щодо розвитку та модернізації матеріально-технічної бази</w:t>
            </w:r>
          </w:p>
        </w:tc>
        <w:tc>
          <w:tcPr>
            <w:tcW w:w="1311" w:type="dxa"/>
            <w:vMerge w:val="restart"/>
            <w:hideMark/>
          </w:tcPr>
          <w:p w14:paraId="2F41B63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hideMark/>
          </w:tcPr>
          <w:p w14:paraId="06F74F6B" w14:textId="0D31530B" w:rsidR="00DC1FE2" w:rsidRPr="00B25E5A" w:rsidRDefault="00B3602D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Управління з питань культури та охорони культурної спадщини ММР</w:t>
            </w:r>
            <w:r w:rsidR="00FD4A9E" w:rsidRPr="00B25E5A">
              <w:rPr>
                <w:sz w:val="16"/>
                <w:szCs w:val="16"/>
              </w:rPr>
              <w:t xml:space="preserve"> (Міський методичний центр, муніципальний театр-студія естрадної пісні для дітей, юнацтва та молоді, </w:t>
            </w:r>
            <w:r w:rsidR="00DC1FE2" w:rsidRPr="00B25E5A">
              <w:rPr>
                <w:sz w:val="16"/>
                <w:szCs w:val="16"/>
              </w:rPr>
              <w:t>культурно-ігровий комплекс «Дитяче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містечко «Казка»</w:t>
            </w:r>
            <w:r w:rsidR="00FD4A9E" w:rsidRPr="00B25E5A">
              <w:rPr>
                <w:sz w:val="16"/>
                <w:szCs w:val="16"/>
              </w:rPr>
              <w:t>)</w:t>
            </w:r>
          </w:p>
        </w:tc>
        <w:tc>
          <w:tcPr>
            <w:tcW w:w="1317" w:type="dxa"/>
            <w:hideMark/>
          </w:tcPr>
          <w:p w14:paraId="58AE78A3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</w:t>
            </w:r>
          </w:p>
        </w:tc>
        <w:tc>
          <w:tcPr>
            <w:tcW w:w="851" w:type="dxa"/>
            <w:hideMark/>
          </w:tcPr>
          <w:p w14:paraId="3856EAF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5235,7</w:t>
            </w:r>
          </w:p>
        </w:tc>
        <w:tc>
          <w:tcPr>
            <w:tcW w:w="850" w:type="dxa"/>
            <w:hideMark/>
          </w:tcPr>
          <w:p w14:paraId="7980F93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5130,1</w:t>
            </w:r>
          </w:p>
        </w:tc>
        <w:tc>
          <w:tcPr>
            <w:tcW w:w="851" w:type="dxa"/>
            <w:hideMark/>
          </w:tcPr>
          <w:p w14:paraId="63E4C97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5643,1</w:t>
            </w:r>
          </w:p>
        </w:tc>
        <w:tc>
          <w:tcPr>
            <w:tcW w:w="850" w:type="dxa"/>
            <w:hideMark/>
          </w:tcPr>
          <w:p w14:paraId="5B12571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6207,4</w:t>
            </w:r>
          </w:p>
        </w:tc>
        <w:tc>
          <w:tcPr>
            <w:tcW w:w="822" w:type="dxa"/>
            <w:hideMark/>
          </w:tcPr>
          <w:p w14:paraId="69A4CEC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6828,1</w:t>
            </w:r>
          </w:p>
        </w:tc>
        <w:tc>
          <w:tcPr>
            <w:tcW w:w="859" w:type="dxa"/>
            <w:hideMark/>
          </w:tcPr>
          <w:p w14:paraId="729E4B1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7490,4</w:t>
            </w:r>
          </w:p>
        </w:tc>
        <w:tc>
          <w:tcPr>
            <w:tcW w:w="859" w:type="dxa"/>
            <w:hideMark/>
          </w:tcPr>
          <w:p w14:paraId="3DB3892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8022,2</w:t>
            </w:r>
          </w:p>
        </w:tc>
        <w:tc>
          <w:tcPr>
            <w:tcW w:w="1854" w:type="dxa"/>
            <w:vMerge w:val="restart"/>
            <w:hideMark/>
          </w:tcPr>
          <w:p w14:paraId="2BA23254" w14:textId="224B890F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Забезпечення та модернізація</w:t>
            </w:r>
            <w:r w:rsidR="00B3602D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матеріально-технічної</w:t>
            </w:r>
            <w:r w:rsidR="00B3602D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бази, а саме: придбання</w:t>
            </w:r>
            <w:r w:rsidR="00B3602D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обладнання, комп’ютерної</w:t>
            </w:r>
            <w:r w:rsidR="00B3602D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техніки, встановлення</w:t>
            </w:r>
            <w:r w:rsidR="00B3602D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комп’ютерних</w:t>
            </w:r>
            <w:r w:rsidR="00B3602D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програм</w:t>
            </w:r>
            <w:r w:rsidR="00B3602D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тощо</w:t>
            </w:r>
          </w:p>
        </w:tc>
      </w:tr>
      <w:tr w:rsidR="00DC1FE2" w:rsidRPr="00B25E5A" w14:paraId="1310CA93" w14:textId="77777777" w:rsidTr="00FF2F44">
        <w:trPr>
          <w:trHeight w:val="748"/>
        </w:trPr>
        <w:tc>
          <w:tcPr>
            <w:tcW w:w="474" w:type="dxa"/>
            <w:vMerge/>
            <w:vAlign w:val="center"/>
            <w:hideMark/>
          </w:tcPr>
          <w:p w14:paraId="08978E1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933598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01FF7BD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413DFBF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01F7C99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19FD5955" w14:textId="4749BA73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</w:t>
            </w:r>
            <w:r w:rsidR="00B3602D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кошти:</w:t>
            </w:r>
          </w:p>
        </w:tc>
        <w:tc>
          <w:tcPr>
            <w:tcW w:w="851" w:type="dxa"/>
            <w:hideMark/>
          </w:tcPr>
          <w:p w14:paraId="2758E38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81E889E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666BDA8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52AC6C8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3BCC42F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263117D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446BF8A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7D2F1A4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5AB13405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063831B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4D7D17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568B542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3A27AC5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1F0C49F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357E954C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5432552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4663,7</w:t>
            </w:r>
          </w:p>
        </w:tc>
        <w:tc>
          <w:tcPr>
            <w:tcW w:w="850" w:type="dxa"/>
            <w:hideMark/>
          </w:tcPr>
          <w:p w14:paraId="29F9C37D" w14:textId="77777777" w:rsidR="00DC1FE2" w:rsidRPr="00B25E5A" w:rsidRDefault="00DC1FE2" w:rsidP="00DC1FE2">
            <w:pPr>
              <w:jc w:val="right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5130,1</w:t>
            </w:r>
          </w:p>
        </w:tc>
        <w:tc>
          <w:tcPr>
            <w:tcW w:w="851" w:type="dxa"/>
            <w:hideMark/>
          </w:tcPr>
          <w:p w14:paraId="6DCD51B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5643,1</w:t>
            </w:r>
          </w:p>
        </w:tc>
        <w:tc>
          <w:tcPr>
            <w:tcW w:w="850" w:type="dxa"/>
            <w:hideMark/>
          </w:tcPr>
          <w:p w14:paraId="78C512B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6207,4</w:t>
            </w:r>
          </w:p>
        </w:tc>
        <w:tc>
          <w:tcPr>
            <w:tcW w:w="822" w:type="dxa"/>
            <w:hideMark/>
          </w:tcPr>
          <w:p w14:paraId="3B6B5DD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6828,1</w:t>
            </w:r>
          </w:p>
        </w:tc>
        <w:tc>
          <w:tcPr>
            <w:tcW w:w="859" w:type="dxa"/>
            <w:hideMark/>
          </w:tcPr>
          <w:p w14:paraId="20FB712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7490,4</w:t>
            </w:r>
          </w:p>
        </w:tc>
        <w:tc>
          <w:tcPr>
            <w:tcW w:w="859" w:type="dxa"/>
            <w:hideMark/>
          </w:tcPr>
          <w:p w14:paraId="69307E3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8022,2</w:t>
            </w:r>
          </w:p>
        </w:tc>
        <w:tc>
          <w:tcPr>
            <w:tcW w:w="1854" w:type="dxa"/>
            <w:vMerge/>
            <w:vAlign w:val="center"/>
            <w:hideMark/>
          </w:tcPr>
          <w:p w14:paraId="0466114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44F8A15A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5B25873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49C2572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3F962FC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7FB409D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38EA2C1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0AAA1DA4" w14:textId="2DB1F93F" w:rsidR="00DC1FE2" w:rsidRPr="00B25E5A" w:rsidRDefault="00B3602D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</w:t>
            </w:r>
            <w:r w:rsidR="00DC1FE2" w:rsidRPr="00B25E5A">
              <w:rPr>
                <w:sz w:val="16"/>
                <w:szCs w:val="16"/>
              </w:rPr>
              <w:t>нші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джерела</w:t>
            </w:r>
            <w:r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фінансування</w:t>
            </w:r>
          </w:p>
        </w:tc>
        <w:tc>
          <w:tcPr>
            <w:tcW w:w="851" w:type="dxa"/>
            <w:hideMark/>
          </w:tcPr>
          <w:p w14:paraId="3B3FC14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572,0</w:t>
            </w:r>
          </w:p>
        </w:tc>
        <w:tc>
          <w:tcPr>
            <w:tcW w:w="850" w:type="dxa"/>
            <w:hideMark/>
          </w:tcPr>
          <w:p w14:paraId="17E7343D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1BCBC16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72C783E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6B1D106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550C5D8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noWrap/>
            <w:vAlign w:val="bottom"/>
            <w:hideMark/>
          </w:tcPr>
          <w:p w14:paraId="566D9B00" w14:textId="77777777" w:rsidR="00DC1FE2" w:rsidRPr="00B25E5A" w:rsidRDefault="00DC1FE2" w:rsidP="00DC1FE2">
            <w:pPr>
              <w:rPr>
                <w:rFonts w:ascii="Calibri" w:hAnsi="Calibri" w:cs="Calibri"/>
                <w:sz w:val="16"/>
                <w:szCs w:val="16"/>
              </w:rPr>
            </w:pPr>
            <w:r w:rsidRPr="00B25E5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45E0325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72E6184C" w14:textId="77777777" w:rsidTr="00FF2F44">
        <w:trPr>
          <w:trHeight w:val="3996"/>
        </w:trPr>
        <w:tc>
          <w:tcPr>
            <w:tcW w:w="474" w:type="dxa"/>
            <w:vMerge w:val="restart"/>
            <w:hideMark/>
          </w:tcPr>
          <w:p w14:paraId="1152E0C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1424" w:type="dxa"/>
            <w:vMerge w:val="restart"/>
            <w:hideMark/>
          </w:tcPr>
          <w:p w14:paraId="3386C98D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2208" w:type="dxa"/>
            <w:vMerge w:val="restart"/>
            <w:hideMark/>
          </w:tcPr>
          <w:p w14:paraId="54EEFF16" w14:textId="7162A22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4.2.3. Впровадження</w:t>
            </w:r>
            <w:r w:rsidR="00020F72" w:rsidRPr="00B25E5A">
              <w:rPr>
                <w:sz w:val="16"/>
                <w:szCs w:val="16"/>
              </w:rPr>
              <w:t xml:space="preserve"> </w:t>
            </w:r>
            <w:proofErr w:type="spellStart"/>
            <w:r w:rsidRPr="00B25E5A">
              <w:rPr>
                <w:sz w:val="16"/>
                <w:szCs w:val="16"/>
              </w:rPr>
              <w:t>безбар'єрних</w:t>
            </w:r>
            <w:proofErr w:type="spellEnd"/>
            <w:r w:rsidR="00020F72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 xml:space="preserve">рішень для </w:t>
            </w:r>
            <w:r w:rsidR="005A3C6D" w:rsidRPr="00B25E5A">
              <w:rPr>
                <w:sz w:val="16"/>
                <w:szCs w:val="16"/>
              </w:rPr>
              <w:t>осіб з інвалідністю</w:t>
            </w:r>
          </w:p>
        </w:tc>
        <w:tc>
          <w:tcPr>
            <w:tcW w:w="1311" w:type="dxa"/>
            <w:vMerge w:val="restart"/>
            <w:hideMark/>
          </w:tcPr>
          <w:p w14:paraId="6FBCD92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hideMark/>
          </w:tcPr>
          <w:p w14:paraId="3AE408DC" w14:textId="5108E620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Управління з питань культури та охорони культурної спадщини ММР</w:t>
            </w:r>
            <w:r w:rsidR="00DC1FE2" w:rsidRPr="00B25E5A">
              <w:rPr>
                <w:sz w:val="16"/>
                <w:szCs w:val="16"/>
              </w:rPr>
              <w:t xml:space="preserve"> </w:t>
            </w:r>
            <w:r w:rsidR="00FD4A9E" w:rsidRPr="00B25E5A">
              <w:rPr>
                <w:sz w:val="16"/>
                <w:szCs w:val="16"/>
              </w:rPr>
              <w:t>(</w:t>
            </w:r>
            <w:r w:rsidR="00DC1FE2" w:rsidRPr="00B25E5A">
              <w:rPr>
                <w:sz w:val="16"/>
                <w:szCs w:val="16"/>
              </w:rPr>
              <w:t>Міський</w:t>
            </w:r>
            <w:r w:rsidR="00FD4A9E"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методичний центр, муніципальний театр-студія</w:t>
            </w:r>
            <w:r w:rsidR="00FD4A9E"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естрадної</w:t>
            </w:r>
            <w:r w:rsidR="00FD4A9E"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пісні для дітей, юнацтва та молоді</w:t>
            </w:r>
            <w:r w:rsidR="00FD4A9E" w:rsidRPr="00B25E5A">
              <w:rPr>
                <w:sz w:val="16"/>
                <w:szCs w:val="16"/>
              </w:rPr>
              <w:t xml:space="preserve">, </w:t>
            </w:r>
            <w:r w:rsidR="00DC1FE2" w:rsidRPr="00B25E5A">
              <w:rPr>
                <w:sz w:val="16"/>
                <w:szCs w:val="16"/>
              </w:rPr>
              <w:t>культурно-ігровий комплекс «Дитяче</w:t>
            </w:r>
            <w:r w:rsidR="00020F72"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містечко «Казка»</w:t>
            </w:r>
            <w:r w:rsidR="00FD4A9E" w:rsidRPr="00B25E5A">
              <w:rPr>
                <w:sz w:val="16"/>
                <w:szCs w:val="16"/>
              </w:rPr>
              <w:t>)</w:t>
            </w:r>
            <w:r w:rsidR="00DC1FE2" w:rsidRPr="00B25E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17" w:type="dxa"/>
            <w:hideMark/>
          </w:tcPr>
          <w:p w14:paraId="5934A947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hideMark/>
          </w:tcPr>
          <w:p w14:paraId="544EDBF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hideMark/>
          </w:tcPr>
          <w:p w14:paraId="70595E08" w14:textId="77777777" w:rsidR="00DC1FE2" w:rsidRPr="00B25E5A" w:rsidRDefault="00DC1FE2" w:rsidP="00DC1FE2">
            <w:pPr>
              <w:jc w:val="right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440,0</w:t>
            </w:r>
          </w:p>
        </w:tc>
        <w:tc>
          <w:tcPr>
            <w:tcW w:w="851" w:type="dxa"/>
            <w:hideMark/>
          </w:tcPr>
          <w:p w14:paraId="2F7947C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484,0</w:t>
            </w:r>
          </w:p>
        </w:tc>
        <w:tc>
          <w:tcPr>
            <w:tcW w:w="850" w:type="dxa"/>
            <w:hideMark/>
          </w:tcPr>
          <w:p w14:paraId="5AC456B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532,4</w:t>
            </w:r>
          </w:p>
        </w:tc>
        <w:tc>
          <w:tcPr>
            <w:tcW w:w="822" w:type="dxa"/>
            <w:hideMark/>
          </w:tcPr>
          <w:p w14:paraId="393FA31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585,6</w:t>
            </w:r>
          </w:p>
        </w:tc>
        <w:tc>
          <w:tcPr>
            <w:tcW w:w="859" w:type="dxa"/>
            <w:hideMark/>
          </w:tcPr>
          <w:p w14:paraId="59617A4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642,4</w:t>
            </w:r>
          </w:p>
        </w:tc>
        <w:tc>
          <w:tcPr>
            <w:tcW w:w="859" w:type="dxa"/>
            <w:hideMark/>
          </w:tcPr>
          <w:p w14:paraId="0B9DFC5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688,0</w:t>
            </w:r>
          </w:p>
        </w:tc>
        <w:tc>
          <w:tcPr>
            <w:tcW w:w="1854" w:type="dxa"/>
            <w:vMerge w:val="restart"/>
            <w:hideMark/>
          </w:tcPr>
          <w:p w14:paraId="46E5A48A" w14:textId="68B4E89C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Забезпечення</w:t>
            </w:r>
            <w:r w:rsidR="00020F72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 xml:space="preserve">можливості </w:t>
            </w:r>
            <w:r w:rsidR="00FD4A9E" w:rsidRPr="00B25E5A">
              <w:rPr>
                <w:sz w:val="16"/>
                <w:szCs w:val="16"/>
              </w:rPr>
              <w:t>особам з інвалідністю</w:t>
            </w:r>
            <w:r w:rsidR="00020F72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брати участь у громадському та мистецькому</w:t>
            </w:r>
            <w:r w:rsidR="00020F72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житті</w:t>
            </w:r>
            <w:r w:rsidR="00020F72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міста, не відчуваючи</w:t>
            </w:r>
            <w:r w:rsidR="00020F72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дискримінації за ознакою</w:t>
            </w:r>
            <w:r w:rsidR="00020F72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інвалідності</w:t>
            </w:r>
          </w:p>
        </w:tc>
      </w:tr>
      <w:tr w:rsidR="00DC1FE2" w:rsidRPr="00B25E5A" w14:paraId="4A625164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003F177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0F7413D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7328D56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008F932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1F0D678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6049ABDD" w14:textId="68245CE7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 кошти:</w:t>
            </w:r>
          </w:p>
        </w:tc>
        <w:tc>
          <w:tcPr>
            <w:tcW w:w="851" w:type="dxa"/>
            <w:hideMark/>
          </w:tcPr>
          <w:p w14:paraId="0553325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63BFD953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201203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03CC5E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0680068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788849C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1F8443F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30305CB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35F34F2C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38D952E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044E3F2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48D8E5A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43EFEE0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668B1D4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01EF9A2B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5FFA27E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hideMark/>
          </w:tcPr>
          <w:p w14:paraId="1AD8CEC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440,0</w:t>
            </w:r>
          </w:p>
        </w:tc>
        <w:tc>
          <w:tcPr>
            <w:tcW w:w="851" w:type="dxa"/>
            <w:hideMark/>
          </w:tcPr>
          <w:p w14:paraId="0A81E30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484,0</w:t>
            </w:r>
          </w:p>
        </w:tc>
        <w:tc>
          <w:tcPr>
            <w:tcW w:w="850" w:type="dxa"/>
            <w:hideMark/>
          </w:tcPr>
          <w:p w14:paraId="33EEDCC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532,4</w:t>
            </w:r>
          </w:p>
        </w:tc>
        <w:tc>
          <w:tcPr>
            <w:tcW w:w="822" w:type="dxa"/>
            <w:hideMark/>
          </w:tcPr>
          <w:p w14:paraId="6D99A83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585,6</w:t>
            </w:r>
          </w:p>
        </w:tc>
        <w:tc>
          <w:tcPr>
            <w:tcW w:w="859" w:type="dxa"/>
            <w:hideMark/>
          </w:tcPr>
          <w:p w14:paraId="3AD66C7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642,4</w:t>
            </w:r>
          </w:p>
        </w:tc>
        <w:tc>
          <w:tcPr>
            <w:tcW w:w="859" w:type="dxa"/>
            <w:hideMark/>
          </w:tcPr>
          <w:p w14:paraId="4F0B02A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688,0</w:t>
            </w:r>
          </w:p>
        </w:tc>
        <w:tc>
          <w:tcPr>
            <w:tcW w:w="1854" w:type="dxa"/>
            <w:vMerge/>
            <w:vAlign w:val="center"/>
            <w:hideMark/>
          </w:tcPr>
          <w:p w14:paraId="7471346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4BB61322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52310E0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EF4ABA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4B697EC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29318E1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6D2483C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2CE08CCA" w14:textId="15654BCB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Інші джерела фінансування</w:t>
            </w:r>
          </w:p>
        </w:tc>
        <w:tc>
          <w:tcPr>
            <w:tcW w:w="851" w:type="dxa"/>
            <w:hideMark/>
          </w:tcPr>
          <w:p w14:paraId="3D85E20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543DB6D5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E9BE65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DE1679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6B4FAB4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6A69943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noWrap/>
            <w:vAlign w:val="bottom"/>
            <w:hideMark/>
          </w:tcPr>
          <w:p w14:paraId="6F67AD10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776729A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33E18F1B" w14:textId="77777777" w:rsidTr="00FF2F44">
        <w:trPr>
          <w:trHeight w:val="3720"/>
        </w:trPr>
        <w:tc>
          <w:tcPr>
            <w:tcW w:w="474" w:type="dxa"/>
            <w:vMerge w:val="restart"/>
            <w:hideMark/>
          </w:tcPr>
          <w:p w14:paraId="2308D7F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4.3.</w:t>
            </w:r>
          </w:p>
        </w:tc>
        <w:tc>
          <w:tcPr>
            <w:tcW w:w="1424" w:type="dxa"/>
            <w:vMerge w:val="restart"/>
            <w:hideMark/>
          </w:tcPr>
          <w:p w14:paraId="2553008B" w14:textId="2D613C24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Проведення</w:t>
            </w:r>
            <w:r w:rsidR="005421A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загальноміських культурно-масових</w:t>
            </w:r>
            <w:r w:rsidR="005421A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мистецьких</w:t>
            </w:r>
            <w:r w:rsidR="005421A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заходів</w:t>
            </w:r>
          </w:p>
        </w:tc>
        <w:tc>
          <w:tcPr>
            <w:tcW w:w="2208" w:type="dxa"/>
            <w:vMerge w:val="restart"/>
            <w:hideMark/>
          </w:tcPr>
          <w:p w14:paraId="7C48A318" w14:textId="5C207EC5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4.3.1. Забезпечення</w:t>
            </w:r>
            <w:r w:rsidR="00C8371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організації та проведення</w:t>
            </w:r>
            <w:r w:rsidR="005421A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 xml:space="preserve">державних, професійних свят, загальноміських  </w:t>
            </w:r>
            <w:r w:rsidR="005421A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культурно-масових</w:t>
            </w:r>
            <w:r w:rsidR="005421A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заходів, відзначення</w:t>
            </w:r>
            <w:r w:rsidR="005421A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 xml:space="preserve">пам’ятних та ювілейних дат, у </w:t>
            </w:r>
            <w:proofErr w:type="spellStart"/>
            <w:r w:rsidRPr="00B25E5A">
              <w:rPr>
                <w:sz w:val="16"/>
                <w:szCs w:val="16"/>
              </w:rPr>
              <w:t>т.ч</w:t>
            </w:r>
            <w:proofErr w:type="spellEnd"/>
            <w:r w:rsidRPr="00B25E5A">
              <w:rPr>
                <w:sz w:val="16"/>
                <w:szCs w:val="16"/>
              </w:rPr>
              <w:t>. закладів</w:t>
            </w:r>
            <w:r w:rsidR="000E3E20" w:rsidRPr="00B25E5A">
              <w:rPr>
                <w:sz w:val="16"/>
                <w:szCs w:val="16"/>
              </w:rPr>
              <w:t xml:space="preserve"> та</w:t>
            </w:r>
            <w:r w:rsidRPr="00B25E5A">
              <w:rPr>
                <w:sz w:val="16"/>
                <w:szCs w:val="16"/>
              </w:rPr>
              <w:t xml:space="preserve"> установ культури, діячів</w:t>
            </w:r>
            <w:r w:rsidR="005421A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культури та мистецтв, підтримка</w:t>
            </w:r>
            <w:r w:rsidR="005421A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проведення в місті</w:t>
            </w:r>
            <w:r w:rsidR="005421A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Миколаєві</w:t>
            </w:r>
            <w:r w:rsidR="005421A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всеукраїнських, міжнародних, регіональних культурно-мистецьких</w:t>
            </w:r>
            <w:r w:rsidR="005421A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акцій та проєктів</w:t>
            </w:r>
          </w:p>
        </w:tc>
        <w:tc>
          <w:tcPr>
            <w:tcW w:w="1311" w:type="dxa"/>
            <w:vMerge w:val="restart"/>
            <w:hideMark/>
          </w:tcPr>
          <w:p w14:paraId="09A5BE5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hideMark/>
          </w:tcPr>
          <w:p w14:paraId="3682E0CC" w14:textId="5D713C3B" w:rsidR="00DC1FE2" w:rsidRPr="00B25E5A" w:rsidRDefault="00FD4A9E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</w:t>
            </w:r>
            <w:r w:rsidR="005421A9" w:rsidRPr="00B25E5A">
              <w:rPr>
                <w:sz w:val="16"/>
                <w:szCs w:val="16"/>
              </w:rPr>
              <w:t>правління з питань культури та охорони культурної спадщини ММР</w:t>
            </w:r>
            <w:r w:rsidR="00DC1FE2" w:rsidRPr="00B25E5A">
              <w:rPr>
                <w:sz w:val="16"/>
                <w:szCs w:val="16"/>
              </w:rPr>
              <w:t>, виконком ММР, адміністрації</w:t>
            </w:r>
            <w:r w:rsidR="005421A9"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районів ММР, ДЖКГ ММР</w:t>
            </w:r>
          </w:p>
        </w:tc>
        <w:tc>
          <w:tcPr>
            <w:tcW w:w="1317" w:type="dxa"/>
            <w:hideMark/>
          </w:tcPr>
          <w:p w14:paraId="55F6D4DD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hideMark/>
          </w:tcPr>
          <w:p w14:paraId="79510B8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9250,0</w:t>
            </w:r>
          </w:p>
        </w:tc>
        <w:tc>
          <w:tcPr>
            <w:tcW w:w="850" w:type="dxa"/>
            <w:hideMark/>
          </w:tcPr>
          <w:p w14:paraId="35354EA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9350,0</w:t>
            </w:r>
          </w:p>
        </w:tc>
        <w:tc>
          <w:tcPr>
            <w:tcW w:w="851" w:type="dxa"/>
            <w:hideMark/>
          </w:tcPr>
          <w:p w14:paraId="5917577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10285,0</w:t>
            </w:r>
          </w:p>
        </w:tc>
        <w:tc>
          <w:tcPr>
            <w:tcW w:w="850" w:type="dxa"/>
            <w:hideMark/>
          </w:tcPr>
          <w:p w14:paraId="6F83B1F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11313,5</w:t>
            </w:r>
          </w:p>
        </w:tc>
        <w:tc>
          <w:tcPr>
            <w:tcW w:w="822" w:type="dxa"/>
            <w:hideMark/>
          </w:tcPr>
          <w:p w14:paraId="2A5052D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12444,9</w:t>
            </w:r>
          </w:p>
        </w:tc>
        <w:tc>
          <w:tcPr>
            <w:tcW w:w="859" w:type="dxa"/>
            <w:hideMark/>
          </w:tcPr>
          <w:p w14:paraId="6686B56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8500,0</w:t>
            </w:r>
          </w:p>
        </w:tc>
        <w:tc>
          <w:tcPr>
            <w:tcW w:w="859" w:type="dxa"/>
            <w:hideMark/>
          </w:tcPr>
          <w:p w14:paraId="58EB270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9350,0</w:t>
            </w:r>
          </w:p>
        </w:tc>
        <w:tc>
          <w:tcPr>
            <w:tcW w:w="1854" w:type="dxa"/>
            <w:vMerge w:val="restart"/>
            <w:hideMark/>
          </w:tcPr>
          <w:p w14:paraId="50464C15" w14:textId="564A9D73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Забезпечення</w:t>
            </w:r>
            <w:r w:rsidR="005421A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підтримки та творчого</w:t>
            </w:r>
            <w:r w:rsidR="005421A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розвитку</w:t>
            </w:r>
            <w:r w:rsidR="005421A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кращих культурно-мистецьких</w:t>
            </w:r>
            <w:r w:rsidR="005421A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традицій, проведення</w:t>
            </w:r>
            <w:r w:rsidR="005421A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масштабних</w:t>
            </w:r>
            <w:r w:rsidR="005421A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творчих</w:t>
            </w:r>
            <w:r w:rsidR="005421A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заходів, які</w:t>
            </w:r>
            <w:r w:rsidR="005421A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вже стали традиційними та отримали</w:t>
            </w:r>
            <w:r w:rsidR="005421A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визнання, втілення</w:t>
            </w:r>
            <w:r w:rsidR="005421A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нових</w:t>
            </w:r>
            <w:r w:rsidR="005421A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проєктів та забезпечення доступу населення</w:t>
            </w:r>
            <w:r w:rsidR="005421A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до культурних</w:t>
            </w:r>
            <w:r w:rsidR="005421A9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надбань</w:t>
            </w:r>
          </w:p>
        </w:tc>
      </w:tr>
      <w:tr w:rsidR="00DC1FE2" w:rsidRPr="00B25E5A" w14:paraId="673E839E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6F3BD19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64E4F62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3EC3537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6666B3C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0D0BE38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1C24DD7B" w14:textId="4839B342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 кошти:</w:t>
            </w:r>
          </w:p>
        </w:tc>
        <w:tc>
          <w:tcPr>
            <w:tcW w:w="851" w:type="dxa"/>
            <w:hideMark/>
          </w:tcPr>
          <w:p w14:paraId="4D5181F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4AF2AE40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B13B3D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DE6990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328A0A5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74BBB98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0,0</w:t>
            </w:r>
          </w:p>
        </w:tc>
        <w:tc>
          <w:tcPr>
            <w:tcW w:w="859" w:type="dxa"/>
            <w:hideMark/>
          </w:tcPr>
          <w:p w14:paraId="60C8FE3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0,0</w:t>
            </w:r>
          </w:p>
        </w:tc>
        <w:tc>
          <w:tcPr>
            <w:tcW w:w="1854" w:type="dxa"/>
            <w:vMerge/>
            <w:vAlign w:val="center"/>
            <w:hideMark/>
          </w:tcPr>
          <w:p w14:paraId="19CCF77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2B0280A3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644C3A1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B5E2BB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46C0331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5675063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627C7EC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5D17F8AC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7BABC5A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8500,0</w:t>
            </w:r>
          </w:p>
        </w:tc>
        <w:tc>
          <w:tcPr>
            <w:tcW w:w="850" w:type="dxa"/>
            <w:hideMark/>
          </w:tcPr>
          <w:p w14:paraId="07CAC2C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9350,0</w:t>
            </w:r>
          </w:p>
        </w:tc>
        <w:tc>
          <w:tcPr>
            <w:tcW w:w="851" w:type="dxa"/>
            <w:hideMark/>
          </w:tcPr>
          <w:p w14:paraId="08A02D9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10285,0</w:t>
            </w:r>
          </w:p>
        </w:tc>
        <w:tc>
          <w:tcPr>
            <w:tcW w:w="850" w:type="dxa"/>
            <w:hideMark/>
          </w:tcPr>
          <w:p w14:paraId="0401715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11313,5</w:t>
            </w:r>
          </w:p>
        </w:tc>
        <w:tc>
          <w:tcPr>
            <w:tcW w:w="822" w:type="dxa"/>
            <w:hideMark/>
          </w:tcPr>
          <w:p w14:paraId="4664EF2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12444,9</w:t>
            </w:r>
          </w:p>
        </w:tc>
        <w:tc>
          <w:tcPr>
            <w:tcW w:w="859" w:type="dxa"/>
            <w:hideMark/>
          </w:tcPr>
          <w:p w14:paraId="2937133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8500,0</w:t>
            </w:r>
          </w:p>
        </w:tc>
        <w:tc>
          <w:tcPr>
            <w:tcW w:w="859" w:type="dxa"/>
            <w:hideMark/>
          </w:tcPr>
          <w:p w14:paraId="40E813D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9350,0</w:t>
            </w:r>
          </w:p>
        </w:tc>
        <w:tc>
          <w:tcPr>
            <w:tcW w:w="1854" w:type="dxa"/>
            <w:vMerge/>
            <w:vAlign w:val="center"/>
            <w:hideMark/>
          </w:tcPr>
          <w:p w14:paraId="224E258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020C6088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1A0DC9D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1E0490F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303A7AD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4E86A66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1EA993C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6A973080" w14:textId="629514F1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інші джерела фінансування</w:t>
            </w:r>
          </w:p>
        </w:tc>
        <w:tc>
          <w:tcPr>
            <w:tcW w:w="851" w:type="dxa"/>
            <w:hideMark/>
          </w:tcPr>
          <w:p w14:paraId="452C9E5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750,0</w:t>
            </w:r>
          </w:p>
        </w:tc>
        <w:tc>
          <w:tcPr>
            <w:tcW w:w="850" w:type="dxa"/>
            <w:hideMark/>
          </w:tcPr>
          <w:p w14:paraId="5BC2D1B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BF3FAB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39E7641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7CF816C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548FC31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0,0</w:t>
            </w:r>
          </w:p>
        </w:tc>
        <w:tc>
          <w:tcPr>
            <w:tcW w:w="859" w:type="dxa"/>
            <w:hideMark/>
          </w:tcPr>
          <w:p w14:paraId="2A3D072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0,0</w:t>
            </w:r>
          </w:p>
        </w:tc>
        <w:tc>
          <w:tcPr>
            <w:tcW w:w="1854" w:type="dxa"/>
            <w:vMerge/>
            <w:vAlign w:val="center"/>
            <w:hideMark/>
          </w:tcPr>
          <w:p w14:paraId="02473D6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042FFB3C" w14:textId="77777777" w:rsidTr="00FF2F44">
        <w:trPr>
          <w:trHeight w:val="3300"/>
        </w:trPr>
        <w:tc>
          <w:tcPr>
            <w:tcW w:w="474" w:type="dxa"/>
            <w:vMerge w:val="restart"/>
            <w:hideMark/>
          </w:tcPr>
          <w:p w14:paraId="2FE0046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424" w:type="dxa"/>
            <w:vMerge w:val="restart"/>
            <w:hideMark/>
          </w:tcPr>
          <w:p w14:paraId="40157000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2208" w:type="dxa"/>
            <w:vMerge w:val="restart"/>
            <w:hideMark/>
          </w:tcPr>
          <w:p w14:paraId="117695FB" w14:textId="7DBE4E69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4.3.2. Забезпечення</w:t>
            </w:r>
            <w:r w:rsidR="00152336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участі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творчих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колективів та окремих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виконавців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міста у міських, всеукраїнських, обласних і міжнародних конкурсах, фестивалях, святах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тощо</w:t>
            </w:r>
          </w:p>
        </w:tc>
        <w:tc>
          <w:tcPr>
            <w:tcW w:w="1311" w:type="dxa"/>
            <w:vMerge w:val="restart"/>
            <w:hideMark/>
          </w:tcPr>
          <w:p w14:paraId="0D6479D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hideMark/>
          </w:tcPr>
          <w:p w14:paraId="62A283F8" w14:textId="686D2508" w:rsidR="00DC1FE2" w:rsidRPr="00B25E5A" w:rsidRDefault="00FD4A9E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</w:t>
            </w:r>
            <w:r w:rsidR="005421A9" w:rsidRPr="00B25E5A">
              <w:rPr>
                <w:sz w:val="16"/>
                <w:szCs w:val="16"/>
              </w:rPr>
              <w:t>правління з питань культури та охорони культурної спадщини ММР</w:t>
            </w:r>
          </w:p>
        </w:tc>
        <w:tc>
          <w:tcPr>
            <w:tcW w:w="1317" w:type="dxa"/>
            <w:hideMark/>
          </w:tcPr>
          <w:p w14:paraId="0FADA5A7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</w:t>
            </w:r>
          </w:p>
        </w:tc>
        <w:tc>
          <w:tcPr>
            <w:tcW w:w="851" w:type="dxa"/>
            <w:hideMark/>
          </w:tcPr>
          <w:p w14:paraId="13B8A20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255,0</w:t>
            </w:r>
          </w:p>
        </w:tc>
        <w:tc>
          <w:tcPr>
            <w:tcW w:w="850" w:type="dxa"/>
            <w:hideMark/>
          </w:tcPr>
          <w:p w14:paraId="2D2BCBE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253,0</w:t>
            </w:r>
          </w:p>
        </w:tc>
        <w:tc>
          <w:tcPr>
            <w:tcW w:w="851" w:type="dxa"/>
            <w:hideMark/>
          </w:tcPr>
          <w:p w14:paraId="0439C74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278,3</w:t>
            </w:r>
          </w:p>
        </w:tc>
        <w:tc>
          <w:tcPr>
            <w:tcW w:w="850" w:type="dxa"/>
            <w:hideMark/>
          </w:tcPr>
          <w:p w14:paraId="379E429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306,1</w:t>
            </w:r>
          </w:p>
        </w:tc>
        <w:tc>
          <w:tcPr>
            <w:tcW w:w="822" w:type="dxa"/>
            <w:hideMark/>
          </w:tcPr>
          <w:p w14:paraId="4D6D47E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336,7</w:t>
            </w:r>
          </w:p>
        </w:tc>
        <w:tc>
          <w:tcPr>
            <w:tcW w:w="859" w:type="dxa"/>
            <w:hideMark/>
          </w:tcPr>
          <w:p w14:paraId="746BAFA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369,4</w:t>
            </w:r>
          </w:p>
        </w:tc>
        <w:tc>
          <w:tcPr>
            <w:tcW w:w="859" w:type="dxa"/>
            <w:hideMark/>
          </w:tcPr>
          <w:p w14:paraId="623F3C0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395,6</w:t>
            </w:r>
          </w:p>
        </w:tc>
        <w:tc>
          <w:tcPr>
            <w:tcW w:w="1854" w:type="dxa"/>
            <w:vMerge w:val="restart"/>
            <w:hideMark/>
          </w:tcPr>
          <w:p w14:paraId="2EEE39E6" w14:textId="22BA3672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Підтримка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існуючих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аматорських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колективів, талановитих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митців, виявлення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нових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самобутніх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талантів та заохочення широкого кола бажаючих до аматорського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мистецтва, збереження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кращих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традицій та обрядів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українського народу</w:t>
            </w:r>
          </w:p>
        </w:tc>
      </w:tr>
      <w:tr w:rsidR="00DC1FE2" w:rsidRPr="00B25E5A" w14:paraId="7069DF52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3FC5D5A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23A1817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05F0955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799ED02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5CA51B7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451AE12B" w14:textId="30725AC2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 кошти:</w:t>
            </w:r>
          </w:p>
        </w:tc>
        <w:tc>
          <w:tcPr>
            <w:tcW w:w="851" w:type="dxa"/>
            <w:hideMark/>
          </w:tcPr>
          <w:p w14:paraId="333D190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49F5ABF5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70D2B95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5F1DD2B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16299DA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5592147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602707C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5462E14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6D975CEC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28A94E4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022C5BC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7AC88E7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7B0D800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4FF4C05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7B83ADEE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05B48BF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230,0</w:t>
            </w:r>
          </w:p>
        </w:tc>
        <w:tc>
          <w:tcPr>
            <w:tcW w:w="850" w:type="dxa"/>
            <w:hideMark/>
          </w:tcPr>
          <w:p w14:paraId="7A6AF43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253,0</w:t>
            </w:r>
          </w:p>
        </w:tc>
        <w:tc>
          <w:tcPr>
            <w:tcW w:w="851" w:type="dxa"/>
            <w:hideMark/>
          </w:tcPr>
          <w:p w14:paraId="742818F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278,3</w:t>
            </w:r>
          </w:p>
        </w:tc>
        <w:tc>
          <w:tcPr>
            <w:tcW w:w="850" w:type="dxa"/>
            <w:hideMark/>
          </w:tcPr>
          <w:p w14:paraId="4152385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306,1</w:t>
            </w:r>
          </w:p>
        </w:tc>
        <w:tc>
          <w:tcPr>
            <w:tcW w:w="822" w:type="dxa"/>
            <w:hideMark/>
          </w:tcPr>
          <w:p w14:paraId="0A48F4A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336,7</w:t>
            </w:r>
          </w:p>
        </w:tc>
        <w:tc>
          <w:tcPr>
            <w:tcW w:w="859" w:type="dxa"/>
            <w:hideMark/>
          </w:tcPr>
          <w:p w14:paraId="2BDF166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369,4</w:t>
            </w:r>
          </w:p>
        </w:tc>
        <w:tc>
          <w:tcPr>
            <w:tcW w:w="859" w:type="dxa"/>
            <w:hideMark/>
          </w:tcPr>
          <w:p w14:paraId="286AE51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395,6</w:t>
            </w:r>
          </w:p>
        </w:tc>
        <w:tc>
          <w:tcPr>
            <w:tcW w:w="1854" w:type="dxa"/>
            <w:vMerge/>
            <w:vAlign w:val="center"/>
            <w:hideMark/>
          </w:tcPr>
          <w:p w14:paraId="27E3EA1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2B6A8C69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62D4C64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17C6F45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4698C56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6DDA272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651C22F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03760885" w14:textId="2393FAAD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інші джерела фінансування</w:t>
            </w:r>
          </w:p>
        </w:tc>
        <w:tc>
          <w:tcPr>
            <w:tcW w:w="851" w:type="dxa"/>
            <w:hideMark/>
          </w:tcPr>
          <w:p w14:paraId="62317EE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  <w:hideMark/>
          </w:tcPr>
          <w:p w14:paraId="1FDF352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107A21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2CE3172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1EFC7DE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5777B48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265496A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16252E3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783679F8" w14:textId="77777777" w:rsidTr="00FF2F44">
        <w:trPr>
          <w:trHeight w:val="552"/>
        </w:trPr>
        <w:tc>
          <w:tcPr>
            <w:tcW w:w="474" w:type="dxa"/>
            <w:vMerge w:val="restart"/>
            <w:hideMark/>
          </w:tcPr>
          <w:p w14:paraId="319953D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424" w:type="dxa"/>
            <w:vMerge w:val="restart"/>
            <w:hideMark/>
          </w:tcPr>
          <w:p w14:paraId="62331635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2208" w:type="dxa"/>
            <w:vMerge w:val="restart"/>
            <w:hideMark/>
          </w:tcPr>
          <w:p w14:paraId="5CE7CFAF" w14:textId="72DAA495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4.3.3. Аудіо- та візуальне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фіксування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культурної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спадщини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Миколаєва, зберігання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його в архівах, створення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proofErr w:type="spellStart"/>
            <w:r w:rsidRPr="00B25E5A">
              <w:rPr>
                <w:sz w:val="16"/>
                <w:szCs w:val="16"/>
              </w:rPr>
              <w:t>аудіостудії</w:t>
            </w:r>
            <w:proofErr w:type="spellEnd"/>
          </w:p>
        </w:tc>
        <w:tc>
          <w:tcPr>
            <w:tcW w:w="1311" w:type="dxa"/>
            <w:vMerge w:val="restart"/>
            <w:hideMark/>
          </w:tcPr>
          <w:p w14:paraId="4417640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hideMark/>
          </w:tcPr>
          <w:p w14:paraId="50648F18" w14:textId="1583DE80" w:rsidR="00DC1FE2" w:rsidRPr="00B25E5A" w:rsidRDefault="00FD4A9E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</w:t>
            </w:r>
            <w:r w:rsidR="005421A9" w:rsidRPr="00B25E5A">
              <w:rPr>
                <w:sz w:val="16"/>
                <w:szCs w:val="16"/>
              </w:rPr>
              <w:t>правління з питань культури та охорони культурної спадщини ММР</w:t>
            </w:r>
          </w:p>
        </w:tc>
        <w:tc>
          <w:tcPr>
            <w:tcW w:w="1317" w:type="dxa"/>
            <w:hideMark/>
          </w:tcPr>
          <w:p w14:paraId="3CD27AEA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</w:t>
            </w:r>
          </w:p>
        </w:tc>
        <w:tc>
          <w:tcPr>
            <w:tcW w:w="851" w:type="dxa"/>
            <w:hideMark/>
          </w:tcPr>
          <w:p w14:paraId="71C22BC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hideMark/>
          </w:tcPr>
          <w:p w14:paraId="4115BFF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440,0</w:t>
            </w:r>
          </w:p>
        </w:tc>
        <w:tc>
          <w:tcPr>
            <w:tcW w:w="851" w:type="dxa"/>
            <w:hideMark/>
          </w:tcPr>
          <w:p w14:paraId="7A73395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484,0</w:t>
            </w:r>
          </w:p>
        </w:tc>
        <w:tc>
          <w:tcPr>
            <w:tcW w:w="850" w:type="dxa"/>
            <w:hideMark/>
          </w:tcPr>
          <w:p w14:paraId="316B455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532,4</w:t>
            </w:r>
          </w:p>
        </w:tc>
        <w:tc>
          <w:tcPr>
            <w:tcW w:w="822" w:type="dxa"/>
            <w:hideMark/>
          </w:tcPr>
          <w:p w14:paraId="7B504EA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585,6</w:t>
            </w:r>
          </w:p>
        </w:tc>
        <w:tc>
          <w:tcPr>
            <w:tcW w:w="859" w:type="dxa"/>
            <w:hideMark/>
          </w:tcPr>
          <w:p w14:paraId="52E66F6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642,4</w:t>
            </w:r>
          </w:p>
        </w:tc>
        <w:tc>
          <w:tcPr>
            <w:tcW w:w="859" w:type="dxa"/>
            <w:hideMark/>
          </w:tcPr>
          <w:p w14:paraId="6D4BA8E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688,0</w:t>
            </w:r>
          </w:p>
        </w:tc>
        <w:tc>
          <w:tcPr>
            <w:tcW w:w="1854" w:type="dxa"/>
            <w:vMerge w:val="restart"/>
            <w:hideMark/>
          </w:tcPr>
          <w:p w14:paraId="0A9B05B4" w14:textId="4D850FE1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Збереження та популяризація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культурної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спадщини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Миколаєва</w:t>
            </w:r>
          </w:p>
        </w:tc>
      </w:tr>
      <w:tr w:rsidR="00DC1FE2" w:rsidRPr="00B25E5A" w14:paraId="4AED3E86" w14:textId="77777777" w:rsidTr="00FF2F44">
        <w:trPr>
          <w:trHeight w:val="612"/>
        </w:trPr>
        <w:tc>
          <w:tcPr>
            <w:tcW w:w="474" w:type="dxa"/>
            <w:vMerge/>
            <w:vAlign w:val="center"/>
            <w:hideMark/>
          </w:tcPr>
          <w:p w14:paraId="5CF2060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4BDEC40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3C12962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3016778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68F48CC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08CA59A3" w14:textId="4EC738E6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 кошти:</w:t>
            </w:r>
          </w:p>
        </w:tc>
        <w:tc>
          <w:tcPr>
            <w:tcW w:w="851" w:type="dxa"/>
            <w:hideMark/>
          </w:tcPr>
          <w:p w14:paraId="55DD686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29FC0FD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45F96B3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0C925C2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65E6B2E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5E69A36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15AF7B3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0815E48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1894412C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0A8483F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18C7095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26BE6FC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72D2F3F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21E6404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193D56F0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613CF8E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hideMark/>
          </w:tcPr>
          <w:p w14:paraId="7B26575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440,0</w:t>
            </w:r>
          </w:p>
        </w:tc>
        <w:tc>
          <w:tcPr>
            <w:tcW w:w="851" w:type="dxa"/>
            <w:hideMark/>
          </w:tcPr>
          <w:p w14:paraId="08F27EA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484,0</w:t>
            </w:r>
          </w:p>
        </w:tc>
        <w:tc>
          <w:tcPr>
            <w:tcW w:w="850" w:type="dxa"/>
            <w:hideMark/>
          </w:tcPr>
          <w:p w14:paraId="59F0931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532,4</w:t>
            </w:r>
          </w:p>
        </w:tc>
        <w:tc>
          <w:tcPr>
            <w:tcW w:w="822" w:type="dxa"/>
            <w:hideMark/>
          </w:tcPr>
          <w:p w14:paraId="7D46F64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585,6</w:t>
            </w:r>
          </w:p>
        </w:tc>
        <w:tc>
          <w:tcPr>
            <w:tcW w:w="859" w:type="dxa"/>
            <w:hideMark/>
          </w:tcPr>
          <w:p w14:paraId="2663BCD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642,4</w:t>
            </w:r>
          </w:p>
        </w:tc>
        <w:tc>
          <w:tcPr>
            <w:tcW w:w="859" w:type="dxa"/>
            <w:hideMark/>
          </w:tcPr>
          <w:p w14:paraId="5B5162D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688,0</w:t>
            </w:r>
          </w:p>
        </w:tc>
        <w:tc>
          <w:tcPr>
            <w:tcW w:w="1854" w:type="dxa"/>
            <w:vMerge/>
            <w:vAlign w:val="center"/>
            <w:hideMark/>
          </w:tcPr>
          <w:p w14:paraId="5C49DC4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3046E6CA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0A95035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11AEBA1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7726AE4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21F86EB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52BB969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018C8589" w14:textId="68F32833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інші джерела фінансування</w:t>
            </w:r>
          </w:p>
        </w:tc>
        <w:tc>
          <w:tcPr>
            <w:tcW w:w="851" w:type="dxa"/>
            <w:hideMark/>
          </w:tcPr>
          <w:p w14:paraId="06EB7D1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32B78B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05C1AAE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71C7240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7FBDB4C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2BCE5B7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2697BE3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266949F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091DF726" w14:textId="77777777" w:rsidTr="00FF2F44">
        <w:trPr>
          <w:trHeight w:val="1020"/>
        </w:trPr>
        <w:tc>
          <w:tcPr>
            <w:tcW w:w="474" w:type="dxa"/>
            <w:vMerge w:val="restart"/>
            <w:hideMark/>
          </w:tcPr>
          <w:p w14:paraId="2B10A25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1424" w:type="dxa"/>
            <w:vMerge w:val="restart"/>
            <w:hideMark/>
          </w:tcPr>
          <w:p w14:paraId="38316822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2208" w:type="dxa"/>
            <w:vMerge w:val="restart"/>
            <w:hideMark/>
          </w:tcPr>
          <w:p w14:paraId="5A74A97B" w14:textId="7F2CD1F9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4.3.4. Підтримка</w:t>
            </w:r>
            <w:r w:rsidR="00E321BD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місцевих</w:t>
            </w:r>
            <w:r w:rsidR="00E321BD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скульпторів та художників, виготовлення та розміщення</w:t>
            </w:r>
            <w:r w:rsidR="00E321BD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малих</w:t>
            </w:r>
            <w:r w:rsidR="00E321BD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архітектурних форм (вуличних скульптур), створення</w:t>
            </w:r>
            <w:r w:rsidR="00E321BD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сучасних</w:t>
            </w:r>
            <w:r w:rsidR="00E321BD" w:rsidRPr="00B25E5A">
              <w:rPr>
                <w:sz w:val="16"/>
                <w:szCs w:val="16"/>
              </w:rPr>
              <w:t xml:space="preserve"> </w:t>
            </w:r>
            <w:proofErr w:type="spellStart"/>
            <w:r w:rsidRPr="00B25E5A">
              <w:rPr>
                <w:sz w:val="16"/>
                <w:szCs w:val="16"/>
              </w:rPr>
              <w:t>муралів</w:t>
            </w:r>
            <w:proofErr w:type="spellEnd"/>
            <w:r w:rsidRPr="00B25E5A">
              <w:rPr>
                <w:sz w:val="16"/>
                <w:szCs w:val="16"/>
              </w:rPr>
              <w:t>, арт-об'єктів</w:t>
            </w:r>
          </w:p>
        </w:tc>
        <w:tc>
          <w:tcPr>
            <w:tcW w:w="1311" w:type="dxa"/>
            <w:vMerge w:val="restart"/>
            <w:hideMark/>
          </w:tcPr>
          <w:p w14:paraId="4896B85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hideMark/>
          </w:tcPr>
          <w:p w14:paraId="5929ACBA" w14:textId="15C6EF06" w:rsidR="00DC1FE2" w:rsidRPr="00B25E5A" w:rsidRDefault="00FD4A9E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</w:t>
            </w:r>
            <w:r w:rsidR="005421A9" w:rsidRPr="00B25E5A">
              <w:rPr>
                <w:sz w:val="16"/>
                <w:szCs w:val="16"/>
              </w:rPr>
              <w:t>правління з питань культури та охорони культурної спадщини ММР</w:t>
            </w:r>
          </w:p>
        </w:tc>
        <w:tc>
          <w:tcPr>
            <w:tcW w:w="1317" w:type="dxa"/>
            <w:hideMark/>
          </w:tcPr>
          <w:p w14:paraId="2ED44957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</w:t>
            </w:r>
          </w:p>
        </w:tc>
        <w:tc>
          <w:tcPr>
            <w:tcW w:w="851" w:type="dxa"/>
            <w:hideMark/>
          </w:tcPr>
          <w:p w14:paraId="210E6C6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700,0</w:t>
            </w:r>
          </w:p>
        </w:tc>
        <w:tc>
          <w:tcPr>
            <w:tcW w:w="850" w:type="dxa"/>
            <w:hideMark/>
          </w:tcPr>
          <w:p w14:paraId="4162083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770,0</w:t>
            </w:r>
          </w:p>
        </w:tc>
        <w:tc>
          <w:tcPr>
            <w:tcW w:w="851" w:type="dxa"/>
            <w:hideMark/>
          </w:tcPr>
          <w:p w14:paraId="68E2A49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847,0</w:t>
            </w:r>
          </w:p>
        </w:tc>
        <w:tc>
          <w:tcPr>
            <w:tcW w:w="850" w:type="dxa"/>
            <w:hideMark/>
          </w:tcPr>
          <w:p w14:paraId="59D0F09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931,7</w:t>
            </w:r>
          </w:p>
        </w:tc>
        <w:tc>
          <w:tcPr>
            <w:tcW w:w="822" w:type="dxa"/>
            <w:hideMark/>
          </w:tcPr>
          <w:p w14:paraId="3FAA085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1024,9</w:t>
            </w:r>
          </w:p>
        </w:tc>
        <w:tc>
          <w:tcPr>
            <w:tcW w:w="859" w:type="dxa"/>
            <w:hideMark/>
          </w:tcPr>
          <w:p w14:paraId="790E389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1124,3</w:t>
            </w:r>
          </w:p>
        </w:tc>
        <w:tc>
          <w:tcPr>
            <w:tcW w:w="859" w:type="dxa"/>
            <w:hideMark/>
          </w:tcPr>
          <w:p w14:paraId="319DA39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1204,1</w:t>
            </w:r>
          </w:p>
        </w:tc>
        <w:tc>
          <w:tcPr>
            <w:tcW w:w="1854" w:type="dxa"/>
            <w:vMerge w:val="restart"/>
            <w:hideMark/>
          </w:tcPr>
          <w:p w14:paraId="0798B9D6" w14:textId="50C55A9B" w:rsidR="00DC1FE2" w:rsidRPr="00B25E5A" w:rsidRDefault="00DC1FE2" w:rsidP="006057DE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Збільшення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туристичної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привабливості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міста Миколаєва</w:t>
            </w:r>
          </w:p>
        </w:tc>
      </w:tr>
      <w:tr w:rsidR="00DC1FE2" w:rsidRPr="00B25E5A" w14:paraId="405042A6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5D9F2D5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E9A655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442E066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34B7A04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038D03B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53D33161" w14:textId="3903EEA1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 кошти:</w:t>
            </w:r>
          </w:p>
        </w:tc>
        <w:tc>
          <w:tcPr>
            <w:tcW w:w="851" w:type="dxa"/>
            <w:hideMark/>
          </w:tcPr>
          <w:p w14:paraId="681A4A2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539B93E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1287028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6078D28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16325F7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25841AF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580B2FF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403B5C4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50672036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6219A3E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0CB0FD2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7CED8CA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4039AC5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7F94B4E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06ED106F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4F9C386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700,0</w:t>
            </w:r>
          </w:p>
        </w:tc>
        <w:tc>
          <w:tcPr>
            <w:tcW w:w="850" w:type="dxa"/>
            <w:hideMark/>
          </w:tcPr>
          <w:p w14:paraId="372BDB1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770,0</w:t>
            </w:r>
          </w:p>
        </w:tc>
        <w:tc>
          <w:tcPr>
            <w:tcW w:w="851" w:type="dxa"/>
            <w:hideMark/>
          </w:tcPr>
          <w:p w14:paraId="288028B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847,0</w:t>
            </w:r>
          </w:p>
        </w:tc>
        <w:tc>
          <w:tcPr>
            <w:tcW w:w="850" w:type="dxa"/>
            <w:hideMark/>
          </w:tcPr>
          <w:p w14:paraId="57A6D2E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931,7</w:t>
            </w:r>
          </w:p>
        </w:tc>
        <w:tc>
          <w:tcPr>
            <w:tcW w:w="822" w:type="dxa"/>
            <w:hideMark/>
          </w:tcPr>
          <w:p w14:paraId="35F5499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1024,9</w:t>
            </w:r>
          </w:p>
        </w:tc>
        <w:tc>
          <w:tcPr>
            <w:tcW w:w="859" w:type="dxa"/>
            <w:hideMark/>
          </w:tcPr>
          <w:p w14:paraId="1E14509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1124,3</w:t>
            </w:r>
          </w:p>
        </w:tc>
        <w:tc>
          <w:tcPr>
            <w:tcW w:w="859" w:type="dxa"/>
            <w:hideMark/>
          </w:tcPr>
          <w:p w14:paraId="0C646F9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1204,1</w:t>
            </w:r>
          </w:p>
        </w:tc>
        <w:tc>
          <w:tcPr>
            <w:tcW w:w="1854" w:type="dxa"/>
            <w:vMerge/>
            <w:vAlign w:val="center"/>
            <w:hideMark/>
          </w:tcPr>
          <w:p w14:paraId="04190F2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326CC777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1F4B97A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2069C7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42AC77A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6D777BB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1BD1F5D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60D13BB4" w14:textId="455BD4A4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інші джерела фінансування</w:t>
            </w:r>
          </w:p>
        </w:tc>
        <w:tc>
          <w:tcPr>
            <w:tcW w:w="851" w:type="dxa"/>
            <w:hideMark/>
          </w:tcPr>
          <w:p w14:paraId="55EC593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67281B6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08B018A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66ADCD0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349E642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3B74D5E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0C3EDF6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630E30A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5F8AEB6F" w14:textId="77777777" w:rsidTr="00FF2F44">
        <w:trPr>
          <w:trHeight w:val="2652"/>
        </w:trPr>
        <w:tc>
          <w:tcPr>
            <w:tcW w:w="474" w:type="dxa"/>
            <w:vMerge w:val="restart"/>
            <w:hideMark/>
          </w:tcPr>
          <w:p w14:paraId="122CE97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4.4.</w:t>
            </w:r>
          </w:p>
        </w:tc>
        <w:tc>
          <w:tcPr>
            <w:tcW w:w="1424" w:type="dxa"/>
            <w:vMerge w:val="restart"/>
            <w:hideMark/>
          </w:tcPr>
          <w:p w14:paraId="600432EB" w14:textId="4EFD6781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 xml:space="preserve">Підтримка та розвиток </w:t>
            </w:r>
            <w:r w:rsidR="000E3E20" w:rsidRPr="00B25E5A">
              <w:rPr>
                <w:sz w:val="16"/>
                <w:szCs w:val="16"/>
              </w:rPr>
              <w:t xml:space="preserve">КУ Миколаївський </w:t>
            </w:r>
            <w:r w:rsidRPr="00B25E5A">
              <w:rPr>
                <w:sz w:val="16"/>
                <w:szCs w:val="16"/>
              </w:rPr>
              <w:t>зоопарк</w:t>
            </w:r>
          </w:p>
        </w:tc>
        <w:tc>
          <w:tcPr>
            <w:tcW w:w="2208" w:type="dxa"/>
            <w:vMerge w:val="restart"/>
            <w:hideMark/>
          </w:tcPr>
          <w:p w14:paraId="1C225B48" w14:textId="66E370BC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4.4.1. Надання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фінансової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підтримки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="00FD4A9E" w:rsidRPr="00B25E5A">
              <w:rPr>
                <w:sz w:val="16"/>
                <w:szCs w:val="16"/>
              </w:rPr>
              <w:t xml:space="preserve">КУ </w:t>
            </w:r>
            <w:r w:rsidRPr="00B25E5A">
              <w:rPr>
                <w:sz w:val="16"/>
                <w:szCs w:val="16"/>
              </w:rPr>
              <w:t>Миколаївськ</w:t>
            </w:r>
            <w:r w:rsidR="00FD4A9E" w:rsidRPr="00B25E5A">
              <w:rPr>
                <w:sz w:val="16"/>
                <w:szCs w:val="16"/>
              </w:rPr>
              <w:t>ий</w:t>
            </w:r>
            <w:r w:rsidRPr="00B25E5A">
              <w:rPr>
                <w:sz w:val="16"/>
                <w:szCs w:val="16"/>
              </w:rPr>
              <w:t xml:space="preserve"> зоопарк для забезпечення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утримання, розвитку та модернізації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інфраструктури зоопарку, збереження і відтворення в штучних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умовах тварин, у першу чергу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зникаючих, рідкісних, занесених до Червоної книги України та міжнародних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Червоних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списків</w:t>
            </w:r>
          </w:p>
        </w:tc>
        <w:tc>
          <w:tcPr>
            <w:tcW w:w="1311" w:type="dxa"/>
            <w:vMerge w:val="restart"/>
            <w:hideMark/>
          </w:tcPr>
          <w:p w14:paraId="6D14A0E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hideMark/>
          </w:tcPr>
          <w:p w14:paraId="4B6EF17A" w14:textId="13503A80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Управління з питань культури та охорони культурної спадщини ММР</w:t>
            </w:r>
            <w:r w:rsidR="00FD4A9E" w:rsidRPr="00B25E5A">
              <w:rPr>
                <w:sz w:val="16"/>
                <w:szCs w:val="16"/>
              </w:rPr>
              <w:t xml:space="preserve"> (</w:t>
            </w:r>
            <w:r w:rsidR="00DC1FE2" w:rsidRPr="00B25E5A">
              <w:rPr>
                <w:sz w:val="16"/>
                <w:szCs w:val="16"/>
              </w:rPr>
              <w:t>КУ Миколаївський зоопарк</w:t>
            </w:r>
            <w:r w:rsidR="00FD4A9E" w:rsidRPr="00B25E5A">
              <w:rPr>
                <w:sz w:val="16"/>
                <w:szCs w:val="16"/>
              </w:rPr>
              <w:t>)</w:t>
            </w:r>
          </w:p>
        </w:tc>
        <w:tc>
          <w:tcPr>
            <w:tcW w:w="1317" w:type="dxa"/>
            <w:hideMark/>
          </w:tcPr>
          <w:p w14:paraId="7A32AA83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</w:t>
            </w:r>
          </w:p>
        </w:tc>
        <w:tc>
          <w:tcPr>
            <w:tcW w:w="851" w:type="dxa"/>
            <w:hideMark/>
          </w:tcPr>
          <w:p w14:paraId="04C45197" w14:textId="40737CFC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68471,</w:t>
            </w:r>
            <w:r w:rsidR="00C1295F" w:rsidRPr="00B25E5A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hideMark/>
          </w:tcPr>
          <w:p w14:paraId="7A7AB3D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75318,8</w:t>
            </w:r>
          </w:p>
        </w:tc>
        <w:tc>
          <w:tcPr>
            <w:tcW w:w="851" w:type="dxa"/>
            <w:hideMark/>
          </w:tcPr>
          <w:p w14:paraId="505242D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82850,7</w:t>
            </w:r>
          </w:p>
        </w:tc>
        <w:tc>
          <w:tcPr>
            <w:tcW w:w="850" w:type="dxa"/>
            <w:hideMark/>
          </w:tcPr>
          <w:p w14:paraId="7EDAA57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91135,8</w:t>
            </w:r>
          </w:p>
        </w:tc>
        <w:tc>
          <w:tcPr>
            <w:tcW w:w="822" w:type="dxa"/>
            <w:hideMark/>
          </w:tcPr>
          <w:p w14:paraId="2509C581" w14:textId="5ED1A5FC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100249,</w:t>
            </w:r>
            <w:r w:rsidR="00C1295F" w:rsidRPr="00B25E5A">
              <w:rPr>
                <w:sz w:val="16"/>
                <w:szCs w:val="16"/>
              </w:rPr>
              <w:t>3</w:t>
            </w:r>
          </w:p>
        </w:tc>
        <w:tc>
          <w:tcPr>
            <w:tcW w:w="859" w:type="dxa"/>
            <w:hideMark/>
          </w:tcPr>
          <w:p w14:paraId="02EABD9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109973,6</w:t>
            </w:r>
          </w:p>
        </w:tc>
        <w:tc>
          <w:tcPr>
            <w:tcW w:w="859" w:type="dxa"/>
            <w:hideMark/>
          </w:tcPr>
          <w:p w14:paraId="0278B1B0" w14:textId="7DE94953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117781,</w:t>
            </w:r>
            <w:r w:rsidR="006047A4" w:rsidRPr="00B25E5A">
              <w:rPr>
                <w:sz w:val="16"/>
                <w:szCs w:val="16"/>
              </w:rPr>
              <w:t>8</w:t>
            </w:r>
          </w:p>
        </w:tc>
        <w:tc>
          <w:tcPr>
            <w:tcW w:w="1854" w:type="dxa"/>
            <w:vMerge w:val="restart"/>
            <w:hideMark/>
          </w:tcPr>
          <w:p w14:paraId="6B456043" w14:textId="07CA1E79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Забезпечення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повноцінного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функціонування КУ Миколаївськ</w:t>
            </w:r>
            <w:r w:rsidR="00FF2F44">
              <w:rPr>
                <w:sz w:val="16"/>
                <w:szCs w:val="16"/>
              </w:rPr>
              <w:t>ий</w:t>
            </w:r>
            <w:r w:rsidRPr="00B25E5A">
              <w:rPr>
                <w:sz w:val="16"/>
                <w:szCs w:val="16"/>
              </w:rPr>
              <w:t xml:space="preserve"> зоопарк з метою здійснення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різноманітних форм культурного обслуговування, створення умов для відпочинку та дозвілля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населення</w:t>
            </w:r>
          </w:p>
        </w:tc>
      </w:tr>
      <w:tr w:rsidR="00DC1FE2" w:rsidRPr="00B25E5A" w14:paraId="45348A87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6F76F8A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422F38F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28A99BC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0DC9C35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1056996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6546AC06" w14:textId="31DA7367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 кошти:</w:t>
            </w:r>
          </w:p>
        </w:tc>
        <w:tc>
          <w:tcPr>
            <w:tcW w:w="851" w:type="dxa"/>
            <w:hideMark/>
          </w:tcPr>
          <w:p w14:paraId="63424C3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0172418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1749B63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01DEFB8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626314F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0E28E19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5162AB4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5151ABB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22A007B0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0BB3461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7794D38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2383762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0557772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0783D31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6746CA3D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21C963A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49265,4</w:t>
            </w:r>
          </w:p>
        </w:tc>
        <w:tc>
          <w:tcPr>
            <w:tcW w:w="850" w:type="dxa"/>
            <w:hideMark/>
          </w:tcPr>
          <w:p w14:paraId="46018B5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54191,9</w:t>
            </w:r>
          </w:p>
        </w:tc>
        <w:tc>
          <w:tcPr>
            <w:tcW w:w="851" w:type="dxa"/>
            <w:hideMark/>
          </w:tcPr>
          <w:p w14:paraId="444B318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59611,1</w:t>
            </w:r>
          </w:p>
        </w:tc>
        <w:tc>
          <w:tcPr>
            <w:tcW w:w="850" w:type="dxa"/>
            <w:hideMark/>
          </w:tcPr>
          <w:p w14:paraId="13B7758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65572,3</w:t>
            </w:r>
          </w:p>
        </w:tc>
        <w:tc>
          <w:tcPr>
            <w:tcW w:w="822" w:type="dxa"/>
            <w:hideMark/>
          </w:tcPr>
          <w:p w14:paraId="0024E7C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72129,5</w:t>
            </w:r>
          </w:p>
        </w:tc>
        <w:tc>
          <w:tcPr>
            <w:tcW w:w="859" w:type="dxa"/>
            <w:hideMark/>
          </w:tcPr>
          <w:p w14:paraId="22DCA36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79126,1</w:t>
            </w:r>
          </w:p>
        </w:tc>
        <w:tc>
          <w:tcPr>
            <w:tcW w:w="859" w:type="dxa"/>
            <w:hideMark/>
          </w:tcPr>
          <w:p w14:paraId="05762FD2" w14:textId="46FF01B4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84744,</w:t>
            </w:r>
            <w:r w:rsidR="006047A4" w:rsidRPr="00B25E5A">
              <w:rPr>
                <w:sz w:val="16"/>
                <w:szCs w:val="16"/>
              </w:rPr>
              <w:t>1</w:t>
            </w:r>
          </w:p>
        </w:tc>
        <w:tc>
          <w:tcPr>
            <w:tcW w:w="1854" w:type="dxa"/>
            <w:vMerge/>
            <w:vAlign w:val="center"/>
            <w:hideMark/>
          </w:tcPr>
          <w:p w14:paraId="2215350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786E0844" w14:textId="77777777" w:rsidTr="00FF2F44">
        <w:trPr>
          <w:trHeight w:val="1056"/>
        </w:trPr>
        <w:tc>
          <w:tcPr>
            <w:tcW w:w="474" w:type="dxa"/>
            <w:vMerge/>
            <w:vAlign w:val="center"/>
            <w:hideMark/>
          </w:tcPr>
          <w:p w14:paraId="7053C2F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86BDB1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3CC00AE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2E6EC65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6ABCA91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62AF9FE2" w14:textId="3FF13254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інші джерела фінансування</w:t>
            </w:r>
            <w:r w:rsidR="00DC1FE2" w:rsidRPr="00B25E5A">
              <w:rPr>
                <w:sz w:val="16"/>
                <w:szCs w:val="16"/>
              </w:rPr>
              <w:t xml:space="preserve"> (господарська</w:t>
            </w:r>
            <w:r w:rsidR="006047A4" w:rsidRPr="00B25E5A">
              <w:rPr>
                <w:sz w:val="16"/>
                <w:szCs w:val="16"/>
              </w:rPr>
              <w:t xml:space="preserve"> </w:t>
            </w:r>
            <w:r w:rsidR="00DC1FE2" w:rsidRPr="00B25E5A">
              <w:rPr>
                <w:sz w:val="16"/>
                <w:szCs w:val="16"/>
              </w:rPr>
              <w:t>діяльність)</w:t>
            </w:r>
          </w:p>
        </w:tc>
        <w:tc>
          <w:tcPr>
            <w:tcW w:w="851" w:type="dxa"/>
            <w:hideMark/>
          </w:tcPr>
          <w:p w14:paraId="06959AB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19206,2</w:t>
            </w:r>
          </w:p>
        </w:tc>
        <w:tc>
          <w:tcPr>
            <w:tcW w:w="850" w:type="dxa"/>
            <w:hideMark/>
          </w:tcPr>
          <w:p w14:paraId="345D0A6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21126,9</w:t>
            </w:r>
          </w:p>
        </w:tc>
        <w:tc>
          <w:tcPr>
            <w:tcW w:w="851" w:type="dxa"/>
            <w:hideMark/>
          </w:tcPr>
          <w:p w14:paraId="706462B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23239,6</w:t>
            </w:r>
          </w:p>
        </w:tc>
        <w:tc>
          <w:tcPr>
            <w:tcW w:w="850" w:type="dxa"/>
            <w:hideMark/>
          </w:tcPr>
          <w:p w14:paraId="562CC04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25563,5</w:t>
            </w:r>
          </w:p>
        </w:tc>
        <w:tc>
          <w:tcPr>
            <w:tcW w:w="822" w:type="dxa"/>
            <w:hideMark/>
          </w:tcPr>
          <w:p w14:paraId="0DD958E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28119,9</w:t>
            </w:r>
          </w:p>
        </w:tc>
        <w:tc>
          <w:tcPr>
            <w:tcW w:w="859" w:type="dxa"/>
            <w:hideMark/>
          </w:tcPr>
          <w:p w14:paraId="6634927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30847,5</w:t>
            </w:r>
          </w:p>
        </w:tc>
        <w:tc>
          <w:tcPr>
            <w:tcW w:w="859" w:type="dxa"/>
            <w:hideMark/>
          </w:tcPr>
          <w:p w14:paraId="09E31B4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33037,7</w:t>
            </w:r>
          </w:p>
        </w:tc>
        <w:tc>
          <w:tcPr>
            <w:tcW w:w="1854" w:type="dxa"/>
            <w:vMerge/>
            <w:vAlign w:val="center"/>
            <w:hideMark/>
          </w:tcPr>
          <w:p w14:paraId="689A099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15EB09E1" w14:textId="77777777" w:rsidTr="00FF2F44">
        <w:trPr>
          <w:trHeight w:val="756"/>
        </w:trPr>
        <w:tc>
          <w:tcPr>
            <w:tcW w:w="474" w:type="dxa"/>
            <w:vMerge w:val="restart"/>
            <w:hideMark/>
          </w:tcPr>
          <w:p w14:paraId="30401DE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424" w:type="dxa"/>
            <w:vMerge w:val="restart"/>
            <w:hideMark/>
          </w:tcPr>
          <w:p w14:paraId="26C8E571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2208" w:type="dxa"/>
            <w:vMerge w:val="restart"/>
            <w:hideMark/>
          </w:tcPr>
          <w:p w14:paraId="0416D973" w14:textId="456BD844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4.4.2. </w:t>
            </w:r>
            <w:r w:rsidR="000E3E20" w:rsidRPr="00B25E5A">
              <w:rPr>
                <w:sz w:val="16"/>
                <w:szCs w:val="16"/>
              </w:rPr>
              <w:t>Здійснення заходів щодо розвитку та модернізації матеріально-технічної бази</w:t>
            </w:r>
          </w:p>
        </w:tc>
        <w:tc>
          <w:tcPr>
            <w:tcW w:w="1311" w:type="dxa"/>
            <w:vMerge w:val="restart"/>
            <w:hideMark/>
          </w:tcPr>
          <w:p w14:paraId="7BA0C97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hideMark/>
          </w:tcPr>
          <w:p w14:paraId="625EFA3B" w14:textId="74B20B89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Управління з питань культури та охорони культурної спадщини ММР</w:t>
            </w:r>
            <w:r w:rsidR="00DC1FE2" w:rsidRPr="00B25E5A">
              <w:rPr>
                <w:sz w:val="16"/>
                <w:szCs w:val="16"/>
              </w:rPr>
              <w:t xml:space="preserve"> </w:t>
            </w:r>
            <w:r w:rsidR="00FD4A9E" w:rsidRPr="00B25E5A">
              <w:rPr>
                <w:sz w:val="16"/>
                <w:szCs w:val="16"/>
              </w:rPr>
              <w:t>(</w:t>
            </w:r>
            <w:r w:rsidR="00DC1FE2" w:rsidRPr="00B25E5A">
              <w:rPr>
                <w:sz w:val="16"/>
                <w:szCs w:val="16"/>
              </w:rPr>
              <w:t>КУ Миколаївський зоопарк</w:t>
            </w:r>
            <w:r w:rsidR="00FD4A9E" w:rsidRPr="00B25E5A">
              <w:rPr>
                <w:sz w:val="16"/>
                <w:szCs w:val="16"/>
              </w:rPr>
              <w:t>)</w:t>
            </w:r>
          </w:p>
        </w:tc>
        <w:tc>
          <w:tcPr>
            <w:tcW w:w="1317" w:type="dxa"/>
            <w:hideMark/>
          </w:tcPr>
          <w:p w14:paraId="70B29541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</w:t>
            </w:r>
          </w:p>
        </w:tc>
        <w:tc>
          <w:tcPr>
            <w:tcW w:w="851" w:type="dxa"/>
            <w:hideMark/>
          </w:tcPr>
          <w:p w14:paraId="0E14C71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3387,0</w:t>
            </w:r>
          </w:p>
        </w:tc>
        <w:tc>
          <w:tcPr>
            <w:tcW w:w="850" w:type="dxa"/>
            <w:hideMark/>
          </w:tcPr>
          <w:p w14:paraId="4E2592B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1452,0</w:t>
            </w:r>
          </w:p>
        </w:tc>
        <w:tc>
          <w:tcPr>
            <w:tcW w:w="851" w:type="dxa"/>
            <w:hideMark/>
          </w:tcPr>
          <w:p w14:paraId="127B6C6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1597,2</w:t>
            </w:r>
          </w:p>
        </w:tc>
        <w:tc>
          <w:tcPr>
            <w:tcW w:w="850" w:type="dxa"/>
            <w:hideMark/>
          </w:tcPr>
          <w:p w14:paraId="23F9613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1756,9</w:t>
            </w:r>
          </w:p>
        </w:tc>
        <w:tc>
          <w:tcPr>
            <w:tcW w:w="822" w:type="dxa"/>
            <w:hideMark/>
          </w:tcPr>
          <w:p w14:paraId="31123EC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1932,6</w:t>
            </w:r>
          </w:p>
        </w:tc>
        <w:tc>
          <w:tcPr>
            <w:tcW w:w="859" w:type="dxa"/>
            <w:hideMark/>
          </w:tcPr>
          <w:p w14:paraId="23FE8DE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4837,5</w:t>
            </w:r>
          </w:p>
        </w:tc>
        <w:tc>
          <w:tcPr>
            <w:tcW w:w="859" w:type="dxa"/>
            <w:hideMark/>
          </w:tcPr>
          <w:p w14:paraId="77962F8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6433,9</w:t>
            </w:r>
          </w:p>
        </w:tc>
        <w:tc>
          <w:tcPr>
            <w:tcW w:w="1854" w:type="dxa"/>
            <w:vMerge w:val="restart"/>
            <w:hideMark/>
          </w:tcPr>
          <w:p w14:paraId="57A9533C" w14:textId="69331A7A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Забезпечення та модернізація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матеріально-технічної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бази</w:t>
            </w:r>
          </w:p>
        </w:tc>
      </w:tr>
      <w:tr w:rsidR="00DC1FE2" w:rsidRPr="00B25E5A" w14:paraId="17957C68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74E6B17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133DD7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4DC38B4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61C2D7F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0AE503C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0ECE3D8A" w14:textId="5FB2A4BE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 кошти:</w:t>
            </w:r>
          </w:p>
        </w:tc>
        <w:tc>
          <w:tcPr>
            <w:tcW w:w="851" w:type="dxa"/>
            <w:hideMark/>
          </w:tcPr>
          <w:p w14:paraId="191B879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502E598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1D2D01B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62A8488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6CF3954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57B3632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17F04B7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788B6B0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0374C968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5CD2504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0B5FDF3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7801EAE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7C9DC88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4C21F16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4D35DB19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2623252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1320,0</w:t>
            </w:r>
          </w:p>
        </w:tc>
        <w:tc>
          <w:tcPr>
            <w:tcW w:w="850" w:type="dxa"/>
            <w:hideMark/>
          </w:tcPr>
          <w:p w14:paraId="2D54FF3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1452,0</w:t>
            </w:r>
          </w:p>
        </w:tc>
        <w:tc>
          <w:tcPr>
            <w:tcW w:w="851" w:type="dxa"/>
            <w:hideMark/>
          </w:tcPr>
          <w:p w14:paraId="30CED33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1597,2</w:t>
            </w:r>
          </w:p>
        </w:tc>
        <w:tc>
          <w:tcPr>
            <w:tcW w:w="850" w:type="dxa"/>
            <w:hideMark/>
          </w:tcPr>
          <w:p w14:paraId="0989CBB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1756,9</w:t>
            </w:r>
          </w:p>
        </w:tc>
        <w:tc>
          <w:tcPr>
            <w:tcW w:w="822" w:type="dxa"/>
            <w:hideMark/>
          </w:tcPr>
          <w:p w14:paraId="0658B9B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1932,6</w:t>
            </w:r>
          </w:p>
        </w:tc>
        <w:tc>
          <w:tcPr>
            <w:tcW w:w="859" w:type="dxa"/>
            <w:hideMark/>
          </w:tcPr>
          <w:p w14:paraId="14D98EF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2073,2</w:t>
            </w:r>
          </w:p>
        </w:tc>
        <w:tc>
          <w:tcPr>
            <w:tcW w:w="859" w:type="dxa"/>
            <w:hideMark/>
          </w:tcPr>
          <w:p w14:paraId="794DE89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2757,4</w:t>
            </w:r>
          </w:p>
        </w:tc>
        <w:tc>
          <w:tcPr>
            <w:tcW w:w="1854" w:type="dxa"/>
            <w:vMerge/>
            <w:vAlign w:val="center"/>
            <w:hideMark/>
          </w:tcPr>
          <w:p w14:paraId="3CE0499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2EE3EB5B" w14:textId="77777777" w:rsidTr="00FF2F44">
        <w:trPr>
          <w:trHeight w:val="804"/>
        </w:trPr>
        <w:tc>
          <w:tcPr>
            <w:tcW w:w="474" w:type="dxa"/>
            <w:vMerge/>
            <w:vAlign w:val="center"/>
            <w:hideMark/>
          </w:tcPr>
          <w:p w14:paraId="325F453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0BEE3B4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4D65ABE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50816A5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0FD9F4E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3796406D" w14:textId="5F989AF3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інші джерела фінансування</w:t>
            </w:r>
          </w:p>
        </w:tc>
        <w:tc>
          <w:tcPr>
            <w:tcW w:w="851" w:type="dxa"/>
            <w:hideMark/>
          </w:tcPr>
          <w:p w14:paraId="1A327A0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2067,0</w:t>
            </w:r>
          </w:p>
        </w:tc>
        <w:tc>
          <w:tcPr>
            <w:tcW w:w="850" w:type="dxa"/>
            <w:hideMark/>
          </w:tcPr>
          <w:p w14:paraId="1D7F3B2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350C0E6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2A91156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1AEDF82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3656398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2764,3</w:t>
            </w:r>
          </w:p>
        </w:tc>
        <w:tc>
          <w:tcPr>
            <w:tcW w:w="859" w:type="dxa"/>
            <w:hideMark/>
          </w:tcPr>
          <w:p w14:paraId="24E8BFF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3676,5</w:t>
            </w:r>
          </w:p>
        </w:tc>
        <w:tc>
          <w:tcPr>
            <w:tcW w:w="1854" w:type="dxa"/>
            <w:vMerge/>
            <w:vAlign w:val="center"/>
            <w:hideMark/>
          </w:tcPr>
          <w:p w14:paraId="10191FC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26B1C391" w14:textId="77777777" w:rsidTr="00FF2F44">
        <w:trPr>
          <w:trHeight w:val="372"/>
        </w:trPr>
        <w:tc>
          <w:tcPr>
            <w:tcW w:w="474" w:type="dxa"/>
            <w:vMerge w:val="restart"/>
            <w:shd w:val="clear" w:color="000000" w:fill="FFFFFF"/>
            <w:hideMark/>
          </w:tcPr>
          <w:p w14:paraId="78C8DD6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424" w:type="dxa"/>
            <w:vMerge w:val="restart"/>
            <w:shd w:val="clear" w:color="000000" w:fill="FFFFFF"/>
            <w:hideMark/>
          </w:tcPr>
          <w:p w14:paraId="4CE255A4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2208" w:type="dxa"/>
            <w:vMerge w:val="restart"/>
            <w:shd w:val="clear" w:color="000000" w:fill="FFFFFF"/>
            <w:hideMark/>
          </w:tcPr>
          <w:p w14:paraId="21FC486D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  <w:vMerge w:val="restart"/>
            <w:shd w:val="clear" w:color="000000" w:fill="FFFFFF"/>
            <w:hideMark/>
          </w:tcPr>
          <w:p w14:paraId="66733AE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341" w:type="dxa"/>
            <w:vMerge w:val="restart"/>
            <w:shd w:val="clear" w:color="000000" w:fill="FFFFFF"/>
            <w:hideMark/>
          </w:tcPr>
          <w:p w14:paraId="6DA706A1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Всього по розділу 4</w:t>
            </w:r>
          </w:p>
        </w:tc>
        <w:tc>
          <w:tcPr>
            <w:tcW w:w="1317" w:type="dxa"/>
            <w:shd w:val="clear" w:color="000000" w:fill="FFFFFF"/>
            <w:hideMark/>
          </w:tcPr>
          <w:p w14:paraId="3BB64B78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shd w:val="clear" w:color="000000" w:fill="FFFFFF"/>
            <w:hideMark/>
          </w:tcPr>
          <w:p w14:paraId="5B7A1388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102226,5</w:t>
            </w:r>
          </w:p>
        </w:tc>
        <w:tc>
          <w:tcPr>
            <w:tcW w:w="850" w:type="dxa"/>
            <w:shd w:val="clear" w:color="000000" w:fill="FFFFFF"/>
            <w:hideMark/>
          </w:tcPr>
          <w:p w14:paraId="754C398C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108380,3</w:t>
            </w:r>
          </w:p>
        </w:tc>
        <w:tc>
          <w:tcPr>
            <w:tcW w:w="851" w:type="dxa"/>
            <w:shd w:val="clear" w:color="000000" w:fill="FFFFFF"/>
            <w:hideMark/>
          </w:tcPr>
          <w:p w14:paraId="08489458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119218,3</w:t>
            </w:r>
          </w:p>
        </w:tc>
        <w:tc>
          <w:tcPr>
            <w:tcW w:w="850" w:type="dxa"/>
            <w:shd w:val="clear" w:color="000000" w:fill="FFFFFF"/>
            <w:hideMark/>
          </w:tcPr>
          <w:p w14:paraId="636F9768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131140,0</w:t>
            </w:r>
          </w:p>
        </w:tc>
        <w:tc>
          <w:tcPr>
            <w:tcW w:w="822" w:type="dxa"/>
            <w:shd w:val="clear" w:color="000000" w:fill="FFFFFF"/>
            <w:hideMark/>
          </w:tcPr>
          <w:p w14:paraId="4B106DC3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144254,1</w:t>
            </w:r>
          </w:p>
        </w:tc>
        <w:tc>
          <w:tcPr>
            <w:tcW w:w="859" w:type="dxa"/>
            <w:shd w:val="clear" w:color="000000" w:fill="FFFFFF"/>
            <w:hideMark/>
          </w:tcPr>
          <w:p w14:paraId="504FAAC7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152276,9</w:t>
            </w:r>
          </w:p>
        </w:tc>
        <w:tc>
          <w:tcPr>
            <w:tcW w:w="859" w:type="dxa"/>
            <w:shd w:val="clear" w:color="000000" w:fill="FFFFFF"/>
            <w:hideMark/>
          </w:tcPr>
          <w:p w14:paraId="1B578570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164588,0</w:t>
            </w:r>
          </w:p>
        </w:tc>
        <w:tc>
          <w:tcPr>
            <w:tcW w:w="1854" w:type="dxa"/>
            <w:noWrap/>
            <w:vAlign w:val="bottom"/>
            <w:hideMark/>
          </w:tcPr>
          <w:p w14:paraId="07A6D7CF" w14:textId="77777777" w:rsidR="00DC1FE2" w:rsidRPr="00B25E5A" w:rsidRDefault="00DC1FE2" w:rsidP="00DC1F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1FE2" w:rsidRPr="00B25E5A" w14:paraId="1CE026ED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0CA8615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2AA8A3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53852A6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36B7D99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4623C748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7" w:type="dxa"/>
            <w:shd w:val="clear" w:color="000000" w:fill="FFFFFF"/>
            <w:hideMark/>
          </w:tcPr>
          <w:p w14:paraId="65A0E2EE" w14:textId="7F0F4E4E" w:rsidR="00DC1FE2" w:rsidRPr="00B25E5A" w:rsidRDefault="005421A9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у тому числі кошти:</w:t>
            </w:r>
          </w:p>
        </w:tc>
        <w:tc>
          <w:tcPr>
            <w:tcW w:w="851" w:type="dxa"/>
            <w:shd w:val="clear" w:color="000000" w:fill="FFFFFF"/>
            <w:hideMark/>
          </w:tcPr>
          <w:p w14:paraId="682EB321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14:paraId="629ADDB1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6A37ADEF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14:paraId="75189378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22" w:type="dxa"/>
            <w:shd w:val="clear" w:color="000000" w:fill="FFFFFF"/>
            <w:hideMark/>
          </w:tcPr>
          <w:p w14:paraId="4ADE6724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9" w:type="dxa"/>
            <w:shd w:val="clear" w:color="000000" w:fill="FFFFFF"/>
            <w:hideMark/>
          </w:tcPr>
          <w:p w14:paraId="5127B65B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9" w:type="dxa"/>
            <w:shd w:val="clear" w:color="000000" w:fill="FFFFFF"/>
            <w:hideMark/>
          </w:tcPr>
          <w:p w14:paraId="7B8B9892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854" w:type="dxa"/>
            <w:noWrap/>
            <w:vAlign w:val="bottom"/>
            <w:hideMark/>
          </w:tcPr>
          <w:p w14:paraId="35691F3D" w14:textId="77777777" w:rsidR="00DC1FE2" w:rsidRPr="00B25E5A" w:rsidRDefault="00DC1FE2" w:rsidP="00DC1F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1FE2" w:rsidRPr="00B25E5A" w14:paraId="6BBC6A4F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5E421BA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292CA3E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30997A0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0AEB9B4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0BB12E91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7" w:type="dxa"/>
            <w:shd w:val="clear" w:color="000000" w:fill="FFFFFF"/>
            <w:hideMark/>
          </w:tcPr>
          <w:p w14:paraId="27542B7F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shd w:val="clear" w:color="000000" w:fill="FFFFFF"/>
            <w:hideMark/>
          </w:tcPr>
          <w:p w14:paraId="6315712A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79321,2</w:t>
            </w:r>
          </w:p>
        </w:tc>
        <w:tc>
          <w:tcPr>
            <w:tcW w:w="850" w:type="dxa"/>
            <w:shd w:val="clear" w:color="000000" w:fill="FFFFFF"/>
            <w:hideMark/>
          </w:tcPr>
          <w:p w14:paraId="48A343C8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87253,4</w:t>
            </w:r>
          </w:p>
        </w:tc>
        <w:tc>
          <w:tcPr>
            <w:tcW w:w="851" w:type="dxa"/>
            <w:shd w:val="clear" w:color="000000" w:fill="FFFFFF"/>
            <w:hideMark/>
          </w:tcPr>
          <w:p w14:paraId="3A6C1C3C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95978,7</w:t>
            </w:r>
          </w:p>
        </w:tc>
        <w:tc>
          <w:tcPr>
            <w:tcW w:w="850" w:type="dxa"/>
            <w:shd w:val="clear" w:color="000000" w:fill="FFFFFF"/>
            <w:hideMark/>
          </w:tcPr>
          <w:p w14:paraId="6083F5B3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105576,5</w:t>
            </w:r>
          </w:p>
        </w:tc>
        <w:tc>
          <w:tcPr>
            <w:tcW w:w="822" w:type="dxa"/>
            <w:shd w:val="clear" w:color="000000" w:fill="FFFFFF"/>
            <w:hideMark/>
          </w:tcPr>
          <w:p w14:paraId="4175ADF1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116134,2</w:t>
            </w:r>
          </w:p>
        </w:tc>
        <w:tc>
          <w:tcPr>
            <w:tcW w:w="859" w:type="dxa"/>
            <w:shd w:val="clear" w:color="000000" w:fill="FFFFFF"/>
            <w:hideMark/>
          </w:tcPr>
          <w:p w14:paraId="5A9ECF31" w14:textId="4D878F23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118665,</w:t>
            </w:r>
            <w:r w:rsidR="006047A4" w:rsidRPr="00B25E5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59" w:type="dxa"/>
            <w:shd w:val="clear" w:color="000000" w:fill="FFFFFF"/>
            <w:hideMark/>
          </w:tcPr>
          <w:p w14:paraId="197F6012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127873,8</w:t>
            </w:r>
          </w:p>
        </w:tc>
        <w:tc>
          <w:tcPr>
            <w:tcW w:w="1854" w:type="dxa"/>
            <w:noWrap/>
            <w:vAlign w:val="bottom"/>
            <w:hideMark/>
          </w:tcPr>
          <w:p w14:paraId="46956124" w14:textId="77777777" w:rsidR="00DC1FE2" w:rsidRPr="00B25E5A" w:rsidRDefault="00DC1FE2" w:rsidP="00DC1F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1FE2" w:rsidRPr="00B25E5A" w14:paraId="5F1D9F37" w14:textId="77777777" w:rsidTr="00FF2F44">
        <w:trPr>
          <w:trHeight w:val="588"/>
        </w:trPr>
        <w:tc>
          <w:tcPr>
            <w:tcW w:w="474" w:type="dxa"/>
            <w:vMerge/>
            <w:vAlign w:val="center"/>
            <w:hideMark/>
          </w:tcPr>
          <w:p w14:paraId="3647366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6500232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51517F6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3E91BCB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780226C0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7" w:type="dxa"/>
            <w:shd w:val="clear" w:color="000000" w:fill="FFFFFF"/>
            <w:hideMark/>
          </w:tcPr>
          <w:p w14:paraId="05958545" w14:textId="6A6C9040" w:rsidR="00DC1FE2" w:rsidRPr="00B25E5A" w:rsidRDefault="005421A9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інші джерела фінансування</w:t>
            </w:r>
          </w:p>
        </w:tc>
        <w:tc>
          <w:tcPr>
            <w:tcW w:w="851" w:type="dxa"/>
            <w:shd w:val="clear" w:color="000000" w:fill="FFFFFF"/>
            <w:hideMark/>
          </w:tcPr>
          <w:p w14:paraId="542662BC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22905,3</w:t>
            </w:r>
          </w:p>
        </w:tc>
        <w:tc>
          <w:tcPr>
            <w:tcW w:w="850" w:type="dxa"/>
            <w:shd w:val="clear" w:color="000000" w:fill="FFFFFF"/>
            <w:hideMark/>
          </w:tcPr>
          <w:p w14:paraId="5FA6A8C0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21126,9</w:t>
            </w:r>
          </w:p>
        </w:tc>
        <w:tc>
          <w:tcPr>
            <w:tcW w:w="851" w:type="dxa"/>
            <w:shd w:val="clear" w:color="000000" w:fill="FFFFFF"/>
            <w:hideMark/>
          </w:tcPr>
          <w:p w14:paraId="17A4C184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23239,6</w:t>
            </w:r>
          </w:p>
        </w:tc>
        <w:tc>
          <w:tcPr>
            <w:tcW w:w="850" w:type="dxa"/>
            <w:shd w:val="clear" w:color="000000" w:fill="FFFFFF"/>
            <w:hideMark/>
          </w:tcPr>
          <w:p w14:paraId="26A0B0C8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25563,5</w:t>
            </w:r>
          </w:p>
        </w:tc>
        <w:tc>
          <w:tcPr>
            <w:tcW w:w="822" w:type="dxa"/>
            <w:shd w:val="clear" w:color="000000" w:fill="FFFFFF"/>
            <w:hideMark/>
          </w:tcPr>
          <w:p w14:paraId="7DAABB99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28119,9</w:t>
            </w:r>
          </w:p>
        </w:tc>
        <w:tc>
          <w:tcPr>
            <w:tcW w:w="859" w:type="dxa"/>
            <w:shd w:val="clear" w:color="000000" w:fill="FFFFFF"/>
            <w:hideMark/>
          </w:tcPr>
          <w:p w14:paraId="19EBDFB6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33611,8</w:t>
            </w:r>
          </w:p>
        </w:tc>
        <w:tc>
          <w:tcPr>
            <w:tcW w:w="859" w:type="dxa"/>
            <w:shd w:val="clear" w:color="000000" w:fill="FFFFFF"/>
            <w:hideMark/>
          </w:tcPr>
          <w:p w14:paraId="08F1F7CD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36714,2</w:t>
            </w:r>
          </w:p>
        </w:tc>
        <w:tc>
          <w:tcPr>
            <w:tcW w:w="1854" w:type="dxa"/>
            <w:noWrap/>
            <w:vAlign w:val="bottom"/>
            <w:hideMark/>
          </w:tcPr>
          <w:p w14:paraId="45BC2D2B" w14:textId="77777777" w:rsidR="00DC1FE2" w:rsidRPr="00B25E5A" w:rsidRDefault="00DC1FE2" w:rsidP="00DC1F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1FE2" w:rsidRPr="00B25E5A" w14:paraId="414ED72D" w14:textId="77777777" w:rsidTr="00FF2F44">
        <w:trPr>
          <w:trHeight w:val="288"/>
        </w:trPr>
        <w:tc>
          <w:tcPr>
            <w:tcW w:w="15871" w:type="dxa"/>
            <w:gridSpan w:val="14"/>
            <w:hideMark/>
          </w:tcPr>
          <w:p w14:paraId="0E71DD98" w14:textId="2318D41E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5. Збереження та розвиток</w:t>
            </w:r>
            <w:r w:rsidR="006057DE" w:rsidRPr="00B25E5A">
              <w:rPr>
                <w:bCs/>
                <w:sz w:val="16"/>
                <w:szCs w:val="16"/>
              </w:rPr>
              <w:t xml:space="preserve"> </w:t>
            </w:r>
            <w:r w:rsidRPr="00B25E5A">
              <w:rPr>
                <w:bCs/>
                <w:sz w:val="16"/>
                <w:szCs w:val="16"/>
              </w:rPr>
              <w:t>етнічної</w:t>
            </w:r>
            <w:r w:rsidR="006057DE" w:rsidRPr="00B25E5A">
              <w:rPr>
                <w:bCs/>
                <w:sz w:val="16"/>
                <w:szCs w:val="16"/>
              </w:rPr>
              <w:t xml:space="preserve"> </w:t>
            </w:r>
            <w:r w:rsidRPr="00B25E5A">
              <w:rPr>
                <w:bCs/>
                <w:sz w:val="16"/>
                <w:szCs w:val="16"/>
              </w:rPr>
              <w:t xml:space="preserve">культури та </w:t>
            </w:r>
            <w:proofErr w:type="spellStart"/>
            <w:r w:rsidRPr="00B25E5A">
              <w:rPr>
                <w:bCs/>
                <w:sz w:val="16"/>
                <w:szCs w:val="16"/>
              </w:rPr>
              <w:t>мовної</w:t>
            </w:r>
            <w:proofErr w:type="spellEnd"/>
            <w:r w:rsidR="006057DE" w:rsidRPr="00B25E5A">
              <w:rPr>
                <w:bCs/>
                <w:sz w:val="16"/>
                <w:szCs w:val="16"/>
              </w:rPr>
              <w:t xml:space="preserve"> </w:t>
            </w:r>
            <w:r w:rsidRPr="00B25E5A">
              <w:rPr>
                <w:bCs/>
                <w:sz w:val="16"/>
                <w:szCs w:val="16"/>
              </w:rPr>
              <w:t>самобутності</w:t>
            </w:r>
            <w:r w:rsidR="006057DE" w:rsidRPr="00B25E5A">
              <w:rPr>
                <w:bCs/>
                <w:sz w:val="16"/>
                <w:szCs w:val="16"/>
              </w:rPr>
              <w:t xml:space="preserve"> </w:t>
            </w:r>
            <w:r w:rsidRPr="00B25E5A">
              <w:rPr>
                <w:bCs/>
                <w:sz w:val="16"/>
                <w:szCs w:val="16"/>
              </w:rPr>
              <w:t>національних</w:t>
            </w:r>
            <w:r w:rsidR="006057DE" w:rsidRPr="00B25E5A">
              <w:rPr>
                <w:bCs/>
                <w:sz w:val="16"/>
                <w:szCs w:val="16"/>
              </w:rPr>
              <w:t xml:space="preserve"> </w:t>
            </w:r>
            <w:r w:rsidRPr="00B25E5A">
              <w:rPr>
                <w:bCs/>
                <w:sz w:val="16"/>
                <w:szCs w:val="16"/>
              </w:rPr>
              <w:t>меншин</w:t>
            </w:r>
          </w:p>
        </w:tc>
      </w:tr>
      <w:tr w:rsidR="00DC1FE2" w:rsidRPr="00B25E5A" w14:paraId="11273E33" w14:textId="77777777" w:rsidTr="00FF2F44">
        <w:trPr>
          <w:trHeight w:val="456"/>
        </w:trPr>
        <w:tc>
          <w:tcPr>
            <w:tcW w:w="474" w:type="dxa"/>
            <w:hideMark/>
          </w:tcPr>
          <w:p w14:paraId="08A1B3B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№</w:t>
            </w:r>
          </w:p>
        </w:tc>
        <w:tc>
          <w:tcPr>
            <w:tcW w:w="1424" w:type="dxa"/>
            <w:vMerge w:val="restart"/>
            <w:hideMark/>
          </w:tcPr>
          <w:p w14:paraId="3E782934" w14:textId="4AC06A0D" w:rsidR="00DC1FE2" w:rsidRPr="00B25E5A" w:rsidRDefault="006057DE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Назва напряму діяльності (пріоритетні завдання)</w:t>
            </w:r>
          </w:p>
        </w:tc>
        <w:tc>
          <w:tcPr>
            <w:tcW w:w="2208" w:type="dxa"/>
            <w:vMerge w:val="restart"/>
            <w:hideMark/>
          </w:tcPr>
          <w:p w14:paraId="22D192CC" w14:textId="100505A2" w:rsidR="00DC1FE2" w:rsidRPr="00B25E5A" w:rsidRDefault="006057DE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Перелік заходів Програми</w:t>
            </w:r>
          </w:p>
        </w:tc>
        <w:tc>
          <w:tcPr>
            <w:tcW w:w="1311" w:type="dxa"/>
            <w:vMerge w:val="restart"/>
            <w:hideMark/>
          </w:tcPr>
          <w:p w14:paraId="5CF96CF5" w14:textId="4891791D" w:rsidR="00DC1FE2" w:rsidRPr="00B25E5A" w:rsidRDefault="006057DE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Строк виконання завдання (роки)</w:t>
            </w:r>
          </w:p>
        </w:tc>
        <w:tc>
          <w:tcPr>
            <w:tcW w:w="1341" w:type="dxa"/>
            <w:vMerge w:val="restart"/>
            <w:hideMark/>
          </w:tcPr>
          <w:p w14:paraId="67D5CC7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Виконавці</w:t>
            </w:r>
          </w:p>
        </w:tc>
        <w:tc>
          <w:tcPr>
            <w:tcW w:w="6400" w:type="dxa"/>
            <w:gridSpan w:val="7"/>
            <w:hideMark/>
          </w:tcPr>
          <w:p w14:paraId="1011ECCA" w14:textId="0D66EB70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Орієнтовні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обсяги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фінансування (</w:t>
            </w:r>
            <w:proofErr w:type="spellStart"/>
            <w:r w:rsidRPr="00B25E5A">
              <w:rPr>
                <w:sz w:val="16"/>
                <w:szCs w:val="16"/>
              </w:rPr>
              <w:t>тис.грн</w:t>
            </w:r>
            <w:proofErr w:type="spellEnd"/>
            <w:r w:rsidRPr="00B25E5A">
              <w:rPr>
                <w:sz w:val="16"/>
                <w:szCs w:val="16"/>
              </w:rPr>
              <w:t>)</w:t>
            </w:r>
          </w:p>
        </w:tc>
        <w:tc>
          <w:tcPr>
            <w:tcW w:w="859" w:type="dxa"/>
            <w:vAlign w:val="bottom"/>
            <w:hideMark/>
          </w:tcPr>
          <w:p w14:paraId="1AB5C90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 w:val="restart"/>
            <w:hideMark/>
          </w:tcPr>
          <w:p w14:paraId="4AED6AC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Очікуваний результат</w:t>
            </w:r>
          </w:p>
        </w:tc>
      </w:tr>
      <w:tr w:rsidR="00DC1FE2" w:rsidRPr="00B25E5A" w14:paraId="5691EA15" w14:textId="77777777" w:rsidTr="00FF2F44">
        <w:trPr>
          <w:trHeight w:val="288"/>
        </w:trPr>
        <w:tc>
          <w:tcPr>
            <w:tcW w:w="474" w:type="dxa"/>
            <w:vAlign w:val="bottom"/>
            <w:hideMark/>
          </w:tcPr>
          <w:p w14:paraId="2989EA7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з/п</w:t>
            </w:r>
          </w:p>
        </w:tc>
        <w:tc>
          <w:tcPr>
            <w:tcW w:w="1424" w:type="dxa"/>
            <w:vMerge/>
            <w:vAlign w:val="center"/>
            <w:hideMark/>
          </w:tcPr>
          <w:p w14:paraId="2AF3C89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6562428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059E5B4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27209BC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vMerge w:val="restart"/>
            <w:hideMark/>
          </w:tcPr>
          <w:p w14:paraId="29049A6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</w:t>
            </w:r>
          </w:p>
        </w:tc>
        <w:tc>
          <w:tcPr>
            <w:tcW w:w="5083" w:type="dxa"/>
            <w:gridSpan w:val="6"/>
            <w:hideMark/>
          </w:tcPr>
          <w:p w14:paraId="30A41FF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 за роками</w:t>
            </w:r>
          </w:p>
        </w:tc>
        <w:tc>
          <w:tcPr>
            <w:tcW w:w="859" w:type="dxa"/>
            <w:vAlign w:val="bottom"/>
            <w:hideMark/>
          </w:tcPr>
          <w:p w14:paraId="236BD3B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7AA63D7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593B7AA7" w14:textId="77777777" w:rsidTr="00FF2F44">
        <w:trPr>
          <w:trHeight w:val="288"/>
        </w:trPr>
        <w:tc>
          <w:tcPr>
            <w:tcW w:w="474" w:type="dxa"/>
            <w:vAlign w:val="bottom"/>
            <w:hideMark/>
          </w:tcPr>
          <w:p w14:paraId="36CE0344" w14:textId="77777777" w:rsidR="00DC1FE2" w:rsidRPr="00B25E5A" w:rsidRDefault="00DC1FE2" w:rsidP="00DC1FE2">
            <w:pPr>
              <w:rPr>
                <w:rFonts w:ascii="Calibri" w:hAnsi="Calibri" w:cs="Calibri"/>
                <w:sz w:val="16"/>
                <w:szCs w:val="16"/>
              </w:rPr>
            </w:pPr>
            <w:r w:rsidRPr="00B25E5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24" w:type="dxa"/>
            <w:vMerge/>
            <w:vAlign w:val="center"/>
            <w:hideMark/>
          </w:tcPr>
          <w:p w14:paraId="1860272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3BCB397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7E6887C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0B2EFA8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vMerge/>
            <w:vAlign w:val="center"/>
            <w:hideMark/>
          </w:tcPr>
          <w:p w14:paraId="244DB6E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546F908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</w:t>
            </w:r>
          </w:p>
        </w:tc>
        <w:tc>
          <w:tcPr>
            <w:tcW w:w="850" w:type="dxa"/>
            <w:vAlign w:val="bottom"/>
            <w:hideMark/>
          </w:tcPr>
          <w:p w14:paraId="5708F44B" w14:textId="77777777" w:rsidR="00DC1FE2" w:rsidRPr="00B25E5A" w:rsidRDefault="00DC1FE2" w:rsidP="00253FE0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vAlign w:val="bottom"/>
            <w:hideMark/>
          </w:tcPr>
          <w:p w14:paraId="0D90CC3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Align w:val="bottom"/>
            <w:hideMark/>
          </w:tcPr>
          <w:p w14:paraId="06F84F0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2024</w:t>
            </w:r>
          </w:p>
        </w:tc>
        <w:tc>
          <w:tcPr>
            <w:tcW w:w="822" w:type="dxa"/>
            <w:vAlign w:val="bottom"/>
            <w:hideMark/>
          </w:tcPr>
          <w:p w14:paraId="7EFD681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2025</w:t>
            </w:r>
          </w:p>
        </w:tc>
        <w:tc>
          <w:tcPr>
            <w:tcW w:w="859" w:type="dxa"/>
            <w:vAlign w:val="bottom"/>
            <w:hideMark/>
          </w:tcPr>
          <w:p w14:paraId="5A8FD17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2026</w:t>
            </w:r>
          </w:p>
        </w:tc>
        <w:tc>
          <w:tcPr>
            <w:tcW w:w="859" w:type="dxa"/>
            <w:vAlign w:val="bottom"/>
            <w:hideMark/>
          </w:tcPr>
          <w:p w14:paraId="5A638D3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2027</w:t>
            </w:r>
          </w:p>
        </w:tc>
        <w:tc>
          <w:tcPr>
            <w:tcW w:w="1854" w:type="dxa"/>
            <w:vMerge/>
            <w:vAlign w:val="center"/>
            <w:hideMark/>
          </w:tcPr>
          <w:p w14:paraId="382E09D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2A763D" w:rsidRPr="00B25E5A" w14:paraId="6F90EA3E" w14:textId="77777777" w:rsidTr="00FF2F44">
        <w:trPr>
          <w:trHeight w:val="288"/>
        </w:trPr>
        <w:tc>
          <w:tcPr>
            <w:tcW w:w="474" w:type="dxa"/>
            <w:vAlign w:val="bottom"/>
          </w:tcPr>
          <w:p w14:paraId="0B794E94" w14:textId="77777777" w:rsidR="002A763D" w:rsidRPr="00B25E5A" w:rsidRDefault="002A763D" w:rsidP="002A763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4" w:type="dxa"/>
            <w:vAlign w:val="center"/>
          </w:tcPr>
          <w:p w14:paraId="47C841CE" w14:textId="77777777" w:rsidR="002A763D" w:rsidRPr="00B25E5A" w:rsidRDefault="002A763D" w:rsidP="002A763D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Align w:val="center"/>
          </w:tcPr>
          <w:p w14:paraId="689164F5" w14:textId="77777777" w:rsidR="002A763D" w:rsidRPr="00B25E5A" w:rsidRDefault="002A763D" w:rsidP="002A763D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14:paraId="2CDB0523" w14:textId="77777777" w:rsidR="002A763D" w:rsidRPr="00B25E5A" w:rsidRDefault="002A763D" w:rsidP="002A763D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14:paraId="6960EC66" w14:textId="77777777" w:rsidR="002A763D" w:rsidRPr="00B25E5A" w:rsidRDefault="002A763D" w:rsidP="002A763D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vAlign w:val="center"/>
          </w:tcPr>
          <w:p w14:paraId="4659F958" w14:textId="77777777" w:rsidR="002A763D" w:rsidRPr="00B25E5A" w:rsidRDefault="002A763D" w:rsidP="002A763D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4"/>
          </w:tcPr>
          <w:p w14:paraId="234A63EA" w14:textId="38EC18C5" w:rsidR="002A763D" w:rsidRPr="00B25E5A" w:rsidRDefault="002A763D" w:rsidP="002A763D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 етап</w:t>
            </w:r>
          </w:p>
        </w:tc>
        <w:tc>
          <w:tcPr>
            <w:tcW w:w="2540" w:type="dxa"/>
            <w:gridSpan w:val="3"/>
          </w:tcPr>
          <w:p w14:paraId="7B359331" w14:textId="547F2125" w:rsidR="002A763D" w:rsidRPr="00B25E5A" w:rsidRDefault="002A763D" w:rsidP="002A763D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ІІ етап</w:t>
            </w:r>
          </w:p>
        </w:tc>
        <w:tc>
          <w:tcPr>
            <w:tcW w:w="1854" w:type="dxa"/>
            <w:vAlign w:val="center"/>
          </w:tcPr>
          <w:p w14:paraId="515CC8D1" w14:textId="77777777" w:rsidR="002A763D" w:rsidRPr="00B25E5A" w:rsidRDefault="002A763D" w:rsidP="002A763D">
            <w:pPr>
              <w:rPr>
                <w:sz w:val="16"/>
                <w:szCs w:val="16"/>
              </w:rPr>
            </w:pPr>
          </w:p>
        </w:tc>
      </w:tr>
      <w:tr w:rsidR="00DC1FE2" w:rsidRPr="00B25E5A" w14:paraId="0024D21F" w14:textId="77777777" w:rsidTr="00FF2F44">
        <w:trPr>
          <w:trHeight w:val="2256"/>
        </w:trPr>
        <w:tc>
          <w:tcPr>
            <w:tcW w:w="474" w:type="dxa"/>
            <w:vMerge w:val="restart"/>
            <w:hideMark/>
          </w:tcPr>
          <w:p w14:paraId="59DD4FC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424" w:type="dxa"/>
            <w:vMerge w:val="restart"/>
            <w:hideMark/>
          </w:tcPr>
          <w:p w14:paraId="1A4B6456" w14:textId="10B12EA5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Створення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сприятливих умов для сталого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збалансованого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розвитку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національних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меншин, реалізація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їх</w:t>
            </w:r>
            <w:r w:rsidR="006057DE" w:rsidRPr="00B25E5A">
              <w:rPr>
                <w:sz w:val="16"/>
                <w:szCs w:val="16"/>
              </w:rPr>
              <w:t xml:space="preserve">нього </w:t>
            </w:r>
            <w:r w:rsidRPr="00B25E5A">
              <w:rPr>
                <w:sz w:val="16"/>
                <w:szCs w:val="16"/>
              </w:rPr>
              <w:t>внутрішнього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потенціалу та стимулювання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громадської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активності, підвищення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ефективності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комунікації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органів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="000E3E20" w:rsidRPr="00B25E5A">
              <w:rPr>
                <w:sz w:val="16"/>
                <w:szCs w:val="16"/>
              </w:rPr>
              <w:t>місцевого самоврядування</w:t>
            </w:r>
            <w:r w:rsidRPr="00B25E5A">
              <w:rPr>
                <w:sz w:val="16"/>
                <w:szCs w:val="16"/>
              </w:rPr>
              <w:t xml:space="preserve"> з інститутами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 xml:space="preserve">етнічних громад, </w:t>
            </w:r>
            <w:r w:rsidRPr="00B25E5A">
              <w:rPr>
                <w:sz w:val="16"/>
                <w:szCs w:val="16"/>
              </w:rPr>
              <w:lastRenderedPageBreak/>
              <w:t>активне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залучення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творчих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колективів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національних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меншин до проведення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загальноміських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заходів</w:t>
            </w:r>
          </w:p>
        </w:tc>
        <w:tc>
          <w:tcPr>
            <w:tcW w:w="2208" w:type="dxa"/>
            <w:vMerge w:val="restart"/>
            <w:hideMark/>
          </w:tcPr>
          <w:p w14:paraId="5954EA31" w14:textId="494A00F5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lastRenderedPageBreak/>
              <w:t>Залучення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національно-культурних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товариств до організації і проведення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 xml:space="preserve">державних, професійних свят, загальноміських  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культурно-масових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заходів (у </w:t>
            </w:r>
            <w:proofErr w:type="spellStart"/>
            <w:r w:rsidRPr="00B25E5A">
              <w:rPr>
                <w:sz w:val="16"/>
                <w:szCs w:val="16"/>
              </w:rPr>
              <w:t>т.ч</w:t>
            </w:r>
            <w:proofErr w:type="spellEnd"/>
            <w:r w:rsidRPr="00B25E5A">
              <w:rPr>
                <w:sz w:val="16"/>
                <w:szCs w:val="16"/>
              </w:rPr>
              <w:t>. фестивалів, конкурсів, оглядів, виставок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тощо), відзначення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пам’ятних та ювілейних дат (День міста, День Європи, Новий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рік, Різдво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тощо)</w:t>
            </w:r>
          </w:p>
        </w:tc>
        <w:tc>
          <w:tcPr>
            <w:tcW w:w="1311" w:type="dxa"/>
            <w:vMerge w:val="restart"/>
            <w:hideMark/>
          </w:tcPr>
          <w:p w14:paraId="29A9476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hideMark/>
          </w:tcPr>
          <w:p w14:paraId="5E25CA1B" w14:textId="27F1AA44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Управління з питань культури та охорони культурної спадщини ММР</w:t>
            </w:r>
          </w:p>
        </w:tc>
        <w:tc>
          <w:tcPr>
            <w:tcW w:w="1317" w:type="dxa"/>
            <w:hideMark/>
          </w:tcPr>
          <w:p w14:paraId="6AC75FC6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</w:t>
            </w:r>
          </w:p>
        </w:tc>
        <w:tc>
          <w:tcPr>
            <w:tcW w:w="851" w:type="dxa"/>
            <w:hideMark/>
          </w:tcPr>
          <w:p w14:paraId="7DB2135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hideMark/>
          </w:tcPr>
          <w:p w14:paraId="339C8D0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100,0</w:t>
            </w:r>
          </w:p>
        </w:tc>
        <w:tc>
          <w:tcPr>
            <w:tcW w:w="851" w:type="dxa"/>
            <w:hideMark/>
          </w:tcPr>
          <w:p w14:paraId="17DA333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hideMark/>
          </w:tcPr>
          <w:p w14:paraId="28EB5BE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100,0</w:t>
            </w:r>
          </w:p>
        </w:tc>
        <w:tc>
          <w:tcPr>
            <w:tcW w:w="822" w:type="dxa"/>
            <w:hideMark/>
          </w:tcPr>
          <w:p w14:paraId="6831C37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100,0</w:t>
            </w:r>
          </w:p>
        </w:tc>
        <w:tc>
          <w:tcPr>
            <w:tcW w:w="859" w:type="dxa"/>
            <w:hideMark/>
          </w:tcPr>
          <w:p w14:paraId="5823E96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100,0</w:t>
            </w:r>
          </w:p>
        </w:tc>
        <w:tc>
          <w:tcPr>
            <w:tcW w:w="859" w:type="dxa"/>
            <w:hideMark/>
          </w:tcPr>
          <w:p w14:paraId="74BDA0A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100,0</w:t>
            </w:r>
          </w:p>
        </w:tc>
        <w:tc>
          <w:tcPr>
            <w:tcW w:w="1854" w:type="dxa"/>
            <w:hideMark/>
          </w:tcPr>
          <w:p w14:paraId="29C831A2" w14:textId="0C3CF8AC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Забезпечення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підтримки та широкого залучення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творчих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колективів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національно-культурних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товариств.</w:t>
            </w:r>
          </w:p>
        </w:tc>
      </w:tr>
      <w:tr w:rsidR="00DC1FE2" w:rsidRPr="00B25E5A" w14:paraId="65FA7584" w14:textId="77777777" w:rsidTr="00FF2F44">
        <w:trPr>
          <w:trHeight w:val="1932"/>
        </w:trPr>
        <w:tc>
          <w:tcPr>
            <w:tcW w:w="474" w:type="dxa"/>
            <w:vMerge/>
            <w:vAlign w:val="center"/>
            <w:hideMark/>
          </w:tcPr>
          <w:p w14:paraId="1F9DA09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7D25A21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27C7EBD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3BAEE29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3F373B4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44EAFC9F" w14:textId="5EC54E99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 кошти:</w:t>
            </w:r>
          </w:p>
        </w:tc>
        <w:tc>
          <w:tcPr>
            <w:tcW w:w="851" w:type="dxa"/>
            <w:hideMark/>
          </w:tcPr>
          <w:p w14:paraId="05EA3F1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0682712E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53CAAC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3718A6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05D7B55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3F5574B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4C6C938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hideMark/>
          </w:tcPr>
          <w:p w14:paraId="7C65BC6C" w14:textId="1A8BB4BC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Забезпечення доступу населення до культурних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надбань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національно-культурних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товариств</w:t>
            </w:r>
          </w:p>
        </w:tc>
      </w:tr>
      <w:tr w:rsidR="00DC1FE2" w:rsidRPr="00B25E5A" w14:paraId="7EB38F4E" w14:textId="77777777" w:rsidTr="00FF2F44">
        <w:trPr>
          <w:trHeight w:val="2016"/>
        </w:trPr>
        <w:tc>
          <w:tcPr>
            <w:tcW w:w="474" w:type="dxa"/>
            <w:vMerge/>
            <w:vAlign w:val="center"/>
            <w:hideMark/>
          </w:tcPr>
          <w:p w14:paraId="547B339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15767A7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7D4464C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43DAAEF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3777D61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0B5CC9FC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01BD80A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5DFDFBD5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73B300C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3532DB4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7B139AD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3A283F1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3508268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hideMark/>
          </w:tcPr>
          <w:p w14:paraId="14BBAB9E" w14:textId="4EF42AB3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Забезпечення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міжетнічної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злагоди, виховання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толерантності, утвердження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загальнонаціональних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цінностей</w:t>
            </w:r>
          </w:p>
        </w:tc>
      </w:tr>
      <w:tr w:rsidR="00DC1FE2" w:rsidRPr="00B25E5A" w14:paraId="59366FC1" w14:textId="77777777" w:rsidTr="00FF2F44">
        <w:trPr>
          <w:trHeight w:val="4128"/>
        </w:trPr>
        <w:tc>
          <w:tcPr>
            <w:tcW w:w="474" w:type="dxa"/>
            <w:vMerge/>
            <w:vAlign w:val="center"/>
            <w:hideMark/>
          </w:tcPr>
          <w:p w14:paraId="498DAB6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AF5893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189E44B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0AC0229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07FBAE1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5D5324F0" w14:textId="6EC3876B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інші джерела фінансування</w:t>
            </w:r>
          </w:p>
        </w:tc>
        <w:tc>
          <w:tcPr>
            <w:tcW w:w="851" w:type="dxa"/>
            <w:hideMark/>
          </w:tcPr>
          <w:p w14:paraId="59BCF0F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hideMark/>
          </w:tcPr>
          <w:p w14:paraId="40741AA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100,0</w:t>
            </w:r>
          </w:p>
        </w:tc>
        <w:tc>
          <w:tcPr>
            <w:tcW w:w="851" w:type="dxa"/>
            <w:hideMark/>
          </w:tcPr>
          <w:p w14:paraId="412F4EF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hideMark/>
          </w:tcPr>
          <w:p w14:paraId="4EF5FCF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100,0</w:t>
            </w:r>
          </w:p>
        </w:tc>
        <w:tc>
          <w:tcPr>
            <w:tcW w:w="822" w:type="dxa"/>
            <w:hideMark/>
          </w:tcPr>
          <w:p w14:paraId="4DF6DE1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100,0</w:t>
            </w:r>
          </w:p>
        </w:tc>
        <w:tc>
          <w:tcPr>
            <w:tcW w:w="859" w:type="dxa"/>
            <w:hideMark/>
          </w:tcPr>
          <w:p w14:paraId="12B2AE9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100,0</w:t>
            </w:r>
          </w:p>
        </w:tc>
        <w:tc>
          <w:tcPr>
            <w:tcW w:w="859" w:type="dxa"/>
            <w:hideMark/>
          </w:tcPr>
          <w:p w14:paraId="6BE16E7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100,0</w:t>
            </w:r>
          </w:p>
        </w:tc>
        <w:tc>
          <w:tcPr>
            <w:tcW w:w="1854" w:type="dxa"/>
            <w:hideMark/>
          </w:tcPr>
          <w:p w14:paraId="425886C1" w14:textId="1BFF03C4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Підтримка у проведенні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творчих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заходів, які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вже стали традиційними, допомога у втіленні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нових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проєктів та забезпечення доступу населення до культурних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надбань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національно-культурних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товариств</w:t>
            </w:r>
          </w:p>
        </w:tc>
      </w:tr>
      <w:tr w:rsidR="00DC1FE2" w:rsidRPr="00B25E5A" w14:paraId="23E931B5" w14:textId="77777777" w:rsidTr="00FF2F44">
        <w:trPr>
          <w:trHeight w:val="372"/>
        </w:trPr>
        <w:tc>
          <w:tcPr>
            <w:tcW w:w="474" w:type="dxa"/>
            <w:vMerge w:val="restart"/>
            <w:shd w:val="clear" w:color="000000" w:fill="FFFFFF"/>
            <w:hideMark/>
          </w:tcPr>
          <w:p w14:paraId="186A308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424" w:type="dxa"/>
            <w:vMerge w:val="restart"/>
            <w:shd w:val="clear" w:color="000000" w:fill="FFFFFF"/>
            <w:hideMark/>
          </w:tcPr>
          <w:p w14:paraId="3CD59193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2208" w:type="dxa"/>
            <w:vMerge w:val="restart"/>
            <w:shd w:val="clear" w:color="000000" w:fill="FFFFFF"/>
            <w:hideMark/>
          </w:tcPr>
          <w:p w14:paraId="683E9402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  <w:vMerge w:val="restart"/>
            <w:shd w:val="clear" w:color="000000" w:fill="FFFFFF"/>
            <w:hideMark/>
          </w:tcPr>
          <w:p w14:paraId="43C1083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341" w:type="dxa"/>
            <w:vMerge w:val="restart"/>
            <w:shd w:val="clear" w:color="000000" w:fill="FFFFFF"/>
            <w:hideMark/>
          </w:tcPr>
          <w:p w14:paraId="5F65DB22" w14:textId="77777777" w:rsidR="00DC1FE2" w:rsidRPr="00B25E5A" w:rsidRDefault="00DC1FE2" w:rsidP="008C722F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Всього по розділу 5</w:t>
            </w:r>
          </w:p>
        </w:tc>
        <w:tc>
          <w:tcPr>
            <w:tcW w:w="1317" w:type="dxa"/>
            <w:shd w:val="clear" w:color="000000" w:fill="FFFFFF"/>
            <w:hideMark/>
          </w:tcPr>
          <w:p w14:paraId="6194926C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shd w:val="clear" w:color="000000" w:fill="FFFFFF"/>
            <w:hideMark/>
          </w:tcPr>
          <w:p w14:paraId="1BC228BB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850" w:type="dxa"/>
            <w:shd w:val="clear" w:color="000000" w:fill="FFFFFF"/>
            <w:hideMark/>
          </w:tcPr>
          <w:p w14:paraId="02A14C34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851" w:type="dxa"/>
            <w:shd w:val="clear" w:color="000000" w:fill="FFFFFF"/>
            <w:hideMark/>
          </w:tcPr>
          <w:p w14:paraId="00F51833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850" w:type="dxa"/>
            <w:shd w:val="clear" w:color="000000" w:fill="FFFFFF"/>
            <w:hideMark/>
          </w:tcPr>
          <w:p w14:paraId="55ADFD92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822" w:type="dxa"/>
            <w:shd w:val="clear" w:color="000000" w:fill="FFFFFF"/>
            <w:hideMark/>
          </w:tcPr>
          <w:p w14:paraId="0EE5BEDA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859" w:type="dxa"/>
            <w:shd w:val="clear" w:color="000000" w:fill="FFFFFF"/>
            <w:hideMark/>
          </w:tcPr>
          <w:p w14:paraId="1ED75863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859" w:type="dxa"/>
            <w:shd w:val="clear" w:color="000000" w:fill="FFFFFF"/>
            <w:hideMark/>
          </w:tcPr>
          <w:p w14:paraId="4666815E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1854" w:type="dxa"/>
            <w:noWrap/>
            <w:vAlign w:val="bottom"/>
            <w:hideMark/>
          </w:tcPr>
          <w:p w14:paraId="657DBDDA" w14:textId="77777777" w:rsidR="00DC1FE2" w:rsidRPr="00B25E5A" w:rsidRDefault="00DC1FE2" w:rsidP="00DC1F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1FE2" w:rsidRPr="00B25E5A" w14:paraId="31114EA7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4424BA9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0179B9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34B883B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25A1BC2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48BAFDC1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7" w:type="dxa"/>
            <w:shd w:val="clear" w:color="000000" w:fill="FFFFFF"/>
            <w:hideMark/>
          </w:tcPr>
          <w:p w14:paraId="48A59EB1" w14:textId="11426F11" w:rsidR="00DC1FE2" w:rsidRPr="00B25E5A" w:rsidRDefault="005421A9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у тому числі кошти:</w:t>
            </w:r>
          </w:p>
        </w:tc>
        <w:tc>
          <w:tcPr>
            <w:tcW w:w="851" w:type="dxa"/>
            <w:shd w:val="clear" w:color="000000" w:fill="FFFFFF"/>
            <w:hideMark/>
          </w:tcPr>
          <w:p w14:paraId="14C5D461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14:paraId="04714C2F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09844A5E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14:paraId="3325C0D4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22" w:type="dxa"/>
            <w:shd w:val="clear" w:color="000000" w:fill="FFFFFF"/>
            <w:hideMark/>
          </w:tcPr>
          <w:p w14:paraId="4A636633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9" w:type="dxa"/>
            <w:shd w:val="clear" w:color="000000" w:fill="FFFFFF"/>
            <w:hideMark/>
          </w:tcPr>
          <w:p w14:paraId="62547C8E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9" w:type="dxa"/>
            <w:shd w:val="clear" w:color="000000" w:fill="FFFFFF"/>
            <w:hideMark/>
          </w:tcPr>
          <w:p w14:paraId="5E3B3F1B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854" w:type="dxa"/>
            <w:noWrap/>
            <w:vAlign w:val="bottom"/>
            <w:hideMark/>
          </w:tcPr>
          <w:p w14:paraId="21F0E1C0" w14:textId="77777777" w:rsidR="00DC1FE2" w:rsidRPr="00B25E5A" w:rsidRDefault="00DC1FE2" w:rsidP="00DC1F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1FE2" w:rsidRPr="00B25E5A" w14:paraId="00456DB9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0003369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1651CAC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5ADCBCD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61453A2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37D54C4D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7" w:type="dxa"/>
            <w:shd w:val="clear" w:color="000000" w:fill="FFFFFF"/>
            <w:hideMark/>
          </w:tcPr>
          <w:p w14:paraId="0CDD0728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shd w:val="clear" w:color="000000" w:fill="FFFFFF"/>
            <w:hideMark/>
          </w:tcPr>
          <w:p w14:paraId="16685390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000000" w:fill="FFFFFF"/>
            <w:hideMark/>
          </w:tcPr>
          <w:p w14:paraId="3B5A8079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000000" w:fill="FFFFFF"/>
            <w:hideMark/>
          </w:tcPr>
          <w:p w14:paraId="19FF6E89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000000" w:fill="FFFFFF"/>
            <w:hideMark/>
          </w:tcPr>
          <w:p w14:paraId="774049AB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2" w:type="dxa"/>
            <w:shd w:val="clear" w:color="000000" w:fill="FFFFFF"/>
            <w:hideMark/>
          </w:tcPr>
          <w:p w14:paraId="78572565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9" w:type="dxa"/>
            <w:shd w:val="clear" w:color="000000" w:fill="FFFFFF"/>
            <w:hideMark/>
          </w:tcPr>
          <w:p w14:paraId="424292B2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9" w:type="dxa"/>
            <w:shd w:val="clear" w:color="000000" w:fill="FFFFFF"/>
            <w:hideMark/>
          </w:tcPr>
          <w:p w14:paraId="0F028C03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854" w:type="dxa"/>
            <w:noWrap/>
            <w:vAlign w:val="bottom"/>
            <w:hideMark/>
          </w:tcPr>
          <w:p w14:paraId="6FC1FE4B" w14:textId="77777777" w:rsidR="00DC1FE2" w:rsidRPr="00B25E5A" w:rsidRDefault="00DC1FE2" w:rsidP="00DC1F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1FE2" w:rsidRPr="00B25E5A" w14:paraId="4C2AF624" w14:textId="77777777" w:rsidTr="00FF2F44">
        <w:trPr>
          <w:trHeight w:val="588"/>
        </w:trPr>
        <w:tc>
          <w:tcPr>
            <w:tcW w:w="474" w:type="dxa"/>
            <w:vMerge/>
            <w:vAlign w:val="center"/>
            <w:hideMark/>
          </w:tcPr>
          <w:p w14:paraId="028F0A0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448094B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13D7425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4417AFE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5BC5387E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7" w:type="dxa"/>
            <w:shd w:val="clear" w:color="000000" w:fill="FFFFFF"/>
            <w:hideMark/>
          </w:tcPr>
          <w:p w14:paraId="38151D5B" w14:textId="4D840146" w:rsidR="00DC1FE2" w:rsidRPr="00B25E5A" w:rsidRDefault="005421A9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інші джерела фінансування</w:t>
            </w:r>
          </w:p>
        </w:tc>
        <w:tc>
          <w:tcPr>
            <w:tcW w:w="851" w:type="dxa"/>
            <w:shd w:val="clear" w:color="000000" w:fill="FFFFFF"/>
            <w:hideMark/>
          </w:tcPr>
          <w:p w14:paraId="1D13EEE6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850" w:type="dxa"/>
            <w:shd w:val="clear" w:color="000000" w:fill="FFFFFF"/>
            <w:hideMark/>
          </w:tcPr>
          <w:p w14:paraId="20C0A1EF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851" w:type="dxa"/>
            <w:shd w:val="clear" w:color="000000" w:fill="FFFFFF"/>
            <w:hideMark/>
          </w:tcPr>
          <w:p w14:paraId="19110007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850" w:type="dxa"/>
            <w:shd w:val="clear" w:color="000000" w:fill="FFFFFF"/>
            <w:hideMark/>
          </w:tcPr>
          <w:p w14:paraId="3C3ADAD8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822" w:type="dxa"/>
            <w:shd w:val="clear" w:color="000000" w:fill="FFFFFF"/>
            <w:hideMark/>
          </w:tcPr>
          <w:p w14:paraId="38EA6331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859" w:type="dxa"/>
            <w:shd w:val="clear" w:color="000000" w:fill="FFFFFF"/>
            <w:hideMark/>
          </w:tcPr>
          <w:p w14:paraId="12EC16A9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859" w:type="dxa"/>
            <w:shd w:val="clear" w:color="000000" w:fill="FFFFFF"/>
            <w:hideMark/>
          </w:tcPr>
          <w:p w14:paraId="062E0C4B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1854" w:type="dxa"/>
            <w:noWrap/>
            <w:vAlign w:val="bottom"/>
            <w:hideMark/>
          </w:tcPr>
          <w:p w14:paraId="2F9A43E2" w14:textId="77777777" w:rsidR="00DC1FE2" w:rsidRPr="00B25E5A" w:rsidRDefault="00DC1FE2" w:rsidP="00DC1F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1FE2" w:rsidRPr="00B25E5A" w14:paraId="336F4B4A" w14:textId="77777777" w:rsidTr="00FF2F44">
        <w:trPr>
          <w:trHeight w:val="288"/>
        </w:trPr>
        <w:tc>
          <w:tcPr>
            <w:tcW w:w="15871" w:type="dxa"/>
            <w:gridSpan w:val="14"/>
            <w:hideMark/>
          </w:tcPr>
          <w:p w14:paraId="27319008" w14:textId="36DC1AC1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6. Охорона</w:t>
            </w:r>
            <w:r w:rsidR="006057DE" w:rsidRPr="00B25E5A">
              <w:rPr>
                <w:bCs/>
                <w:sz w:val="16"/>
                <w:szCs w:val="16"/>
              </w:rPr>
              <w:t xml:space="preserve"> </w:t>
            </w:r>
            <w:r w:rsidRPr="00B25E5A">
              <w:rPr>
                <w:bCs/>
                <w:sz w:val="16"/>
                <w:szCs w:val="16"/>
              </w:rPr>
              <w:t>культурної</w:t>
            </w:r>
            <w:r w:rsidR="006057DE" w:rsidRPr="00B25E5A">
              <w:rPr>
                <w:bCs/>
                <w:sz w:val="16"/>
                <w:szCs w:val="16"/>
              </w:rPr>
              <w:t xml:space="preserve"> </w:t>
            </w:r>
            <w:r w:rsidRPr="00B25E5A">
              <w:rPr>
                <w:bCs/>
                <w:sz w:val="16"/>
                <w:szCs w:val="16"/>
              </w:rPr>
              <w:t>спадщини</w:t>
            </w:r>
          </w:p>
        </w:tc>
      </w:tr>
      <w:tr w:rsidR="00DC1FE2" w:rsidRPr="00B25E5A" w14:paraId="225E2E13" w14:textId="77777777" w:rsidTr="00FF2F44">
        <w:trPr>
          <w:trHeight w:val="456"/>
        </w:trPr>
        <w:tc>
          <w:tcPr>
            <w:tcW w:w="474" w:type="dxa"/>
            <w:hideMark/>
          </w:tcPr>
          <w:p w14:paraId="4FA81B3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№</w:t>
            </w:r>
          </w:p>
        </w:tc>
        <w:tc>
          <w:tcPr>
            <w:tcW w:w="1424" w:type="dxa"/>
            <w:vMerge w:val="restart"/>
            <w:hideMark/>
          </w:tcPr>
          <w:p w14:paraId="7F280150" w14:textId="7833AF91" w:rsidR="00DC1FE2" w:rsidRPr="00B25E5A" w:rsidRDefault="006057DE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Назва напряму діяльності (пріоритетні завдання)</w:t>
            </w:r>
          </w:p>
        </w:tc>
        <w:tc>
          <w:tcPr>
            <w:tcW w:w="2208" w:type="dxa"/>
            <w:vMerge w:val="restart"/>
            <w:hideMark/>
          </w:tcPr>
          <w:p w14:paraId="3CC74416" w14:textId="79237D3A" w:rsidR="00DC1FE2" w:rsidRPr="00B25E5A" w:rsidRDefault="006057DE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Перелік заходів Програми</w:t>
            </w:r>
          </w:p>
        </w:tc>
        <w:tc>
          <w:tcPr>
            <w:tcW w:w="1311" w:type="dxa"/>
            <w:vMerge w:val="restart"/>
            <w:hideMark/>
          </w:tcPr>
          <w:p w14:paraId="438BDABB" w14:textId="27A664C7" w:rsidR="00DC1FE2" w:rsidRPr="00B25E5A" w:rsidRDefault="006057DE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Строк виконання завдання (роки)</w:t>
            </w:r>
          </w:p>
        </w:tc>
        <w:tc>
          <w:tcPr>
            <w:tcW w:w="1341" w:type="dxa"/>
            <w:vMerge w:val="restart"/>
            <w:hideMark/>
          </w:tcPr>
          <w:p w14:paraId="6753107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Виконавці</w:t>
            </w:r>
          </w:p>
        </w:tc>
        <w:tc>
          <w:tcPr>
            <w:tcW w:w="6400" w:type="dxa"/>
            <w:gridSpan w:val="7"/>
            <w:hideMark/>
          </w:tcPr>
          <w:p w14:paraId="78ACCCCC" w14:textId="2148A3B9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Орієнтовні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обсяги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фінансування (</w:t>
            </w:r>
            <w:proofErr w:type="spellStart"/>
            <w:r w:rsidRPr="00B25E5A">
              <w:rPr>
                <w:sz w:val="16"/>
                <w:szCs w:val="16"/>
              </w:rPr>
              <w:t>тис.грн</w:t>
            </w:r>
            <w:proofErr w:type="spellEnd"/>
            <w:r w:rsidRPr="00B25E5A">
              <w:rPr>
                <w:sz w:val="16"/>
                <w:szCs w:val="16"/>
              </w:rPr>
              <w:t>)</w:t>
            </w:r>
          </w:p>
        </w:tc>
        <w:tc>
          <w:tcPr>
            <w:tcW w:w="859" w:type="dxa"/>
            <w:hideMark/>
          </w:tcPr>
          <w:p w14:paraId="1839A73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 w:val="restart"/>
            <w:hideMark/>
          </w:tcPr>
          <w:p w14:paraId="76CFF10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Очікуваний результат</w:t>
            </w:r>
          </w:p>
        </w:tc>
      </w:tr>
      <w:tr w:rsidR="00DC1FE2" w:rsidRPr="00B25E5A" w14:paraId="5045A24D" w14:textId="77777777" w:rsidTr="00FF2F44">
        <w:trPr>
          <w:trHeight w:val="288"/>
        </w:trPr>
        <w:tc>
          <w:tcPr>
            <w:tcW w:w="474" w:type="dxa"/>
            <w:vAlign w:val="bottom"/>
            <w:hideMark/>
          </w:tcPr>
          <w:p w14:paraId="121A600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з/п</w:t>
            </w:r>
          </w:p>
        </w:tc>
        <w:tc>
          <w:tcPr>
            <w:tcW w:w="1424" w:type="dxa"/>
            <w:vMerge/>
            <w:vAlign w:val="center"/>
            <w:hideMark/>
          </w:tcPr>
          <w:p w14:paraId="18E3A1B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6FBF14B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108B5FC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4DE6AD0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vMerge w:val="restart"/>
            <w:hideMark/>
          </w:tcPr>
          <w:p w14:paraId="258823C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</w:t>
            </w:r>
          </w:p>
        </w:tc>
        <w:tc>
          <w:tcPr>
            <w:tcW w:w="5083" w:type="dxa"/>
            <w:gridSpan w:val="6"/>
            <w:hideMark/>
          </w:tcPr>
          <w:p w14:paraId="72D090E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 за роками</w:t>
            </w:r>
          </w:p>
        </w:tc>
        <w:tc>
          <w:tcPr>
            <w:tcW w:w="859" w:type="dxa"/>
            <w:hideMark/>
          </w:tcPr>
          <w:p w14:paraId="46530BE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7AFCD35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66837BDB" w14:textId="77777777" w:rsidTr="00FF2F44">
        <w:trPr>
          <w:trHeight w:val="288"/>
        </w:trPr>
        <w:tc>
          <w:tcPr>
            <w:tcW w:w="474" w:type="dxa"/>
            <w:vAlign w:val="bottom"/>
            <w:hideMark/>
          </w:tcPr>
          <w:p w14:paraId="1A704635" w14:textId="77777777" w:rsidR="00DC1FE2" w:rsidRPr="00B25E5A" w:rsidRDefault="00DC1FE2" w:rsidP="00DC1FE2">
            <w:pPr>
              <w:rPr>
                <w:rFonts w:ascii="Calibri" w:hAnsi="Calibri" w:cs="Calibri"/>
                <w:sz w:val="16"/>
                <w:szCs w:val="16"/>
              </w:rPr>
            </w:pPr>
            <w:r w:rsidRPr="00B25E5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24" w:type="dxa"/>
            <w:vMerge/>
            <w:vAlign w:val="center"/>
            <w:hideMark/>
          </w:tcPr>
          <w:p w14:paraId="604217C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6295F8F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2E7C076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6733AED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vMerge/>
            <w:hideMark/>
          </w:tcPr>
          <w:p w14:paraId="44C7341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92622D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</w:t>
            </w:r>
          </w:p>
        </w:tc>
        <w:tc>
          <w:tcPr>
            <w:tcW w:w="850" w:type="dxa"/>
            <w:hideMark/>
          </w:tcPr>
          <w:p w14:paraId="371416DB" w14:textId="77777777" w:rsidR="00DC1FE2" w:rsidRPr="00B25E5A" w:rsidRDefault="00DC1FE2" w:rsidP="00DC1FE2">
            <w:pPr>
              <w:jc w:val="right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hideMark/>
          </w:tcPr>
          <w:p w14:paraId="18BDAD9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hideMark/>
          </w:tcPr>
          <w:p w14:paraId="3FB9787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2024</w:t>
            </w:r>
          </w:p>
        </w:tc>
        <w:tc>
          <w:tcPr>
            <w:tcW w:w="822" w:type="dxa"/>
            <w:hideMark/>
          </w:tcPr>
          <w:p w14:paraId="495005D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2025</w:t>
            </w:r>
          </w:p>
        </w:tc>
        <w:tc>
          <w:tcPr>
            <w:tcW w:w="859" w:type="dxa"/>
            <w:hideMark/>
          </w:tcPr>
          <w:p w14:paraId="1DFCC5F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2026</w:t>
            </w:r>
          </w:p>
        </w:tc>
        <w:tc>
          <w:tcPr>
            <w:tcW w:w="859" w:type="dxa"/>
            <w:hideMark/>
          </w:tcPr>
          <w:p w14:paraId="0542C1A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2027</w:t>
            </w:r>
          </w:p>
        </w:tc>
        <w:tc>
          <w:tcPr>
            <w:tcW w:w="1854" w:type="dxa"/>
            <w:vMerge/>
            <w:vAlign w:val="center"/>
            <w:hideMark/>
          </w:tcPr>
          <w:p w14:paraId="6D0B533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2A763D" w:rsidRPr="00B25E5A" w14:paraId="34A257D7" w14:textId="77777777" w:rsidTr="00FF2F44">
        <w:trPr>
          <w:trHeight w:val="288"/>
        </w:trPr>
        <w:tc>
          <w:tcPr>
            <w:tcW w:w="474" w:type="dxa"/>
            <w:vAlign w:val="bottom"/>
          </w:tcPr>
          <w:p w14:paraId="0170B69C" w14:textId="77777777" w:rsidR="002A763D" w:rsidRPr="00B25E5A" w:rsidRDefault="002A763D" w:rsidP="002A763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4" w:type="dxa"/>
            <w:vAlign w:val="center"/>
          </w:tcPr>
          <w:p w14:paraId="5C1A3046" w14:textId="77777777" w:rsidR="002A763D" w:rsidRPr="00B25E5A" w:rsidRDefault="002A763D" w:rsidP="002A763D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Align w:val="center"/>
          </w:tcPr>
          <w:p w14:paraId="73BAD0B5" w14:textId="77777777" w:rsidR="002A763D" w:rsidRPr="00B25E5A" w:rsidRDefault="002A763D" w:rsidP="002A763D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14:paraId="60E5AEE8" w14:textId="77777777" w:rsidR="002A763D" w:rsidRPr="00B25E5A" w:rsidRDefault="002A763D" w:rsidP="002A763D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14:paraId="6673DD8F" w14:textId="77777777" w:rsidR="002A763D" w:rsidRPr="00B25E5A" w:rsidRDefault="002A763D" w:rsidP="002A763D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vAlign w:val="center"/>
          </w:tcPr>
          <w:p w14:paraId="0607AAA4" w14:textId="77777777" w:rsidR="002A763D" w:rsidRPr="00B25E5A" w:rsidRDefault="002A763D" w:rsidP="002A763D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4"/>
          </w:tcPr>
          <w:p w14:paraId="74CAC7A7" w14:textId="2DE5E99C" w:rsidR="002A763D" w:rsidRPr="00B25E5A" w:rsidRDefault="002A763D" w:rsidP="002A763D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 етап</w:t>
            </w:r>
          </w:p>
        </w:tc>
        <w:tc>
          <w:tcPr>
            <w:tcW w:w="2540" w:type="dxa"/>
            <w:gridSpan w:val="3"/>
          </w:tcPr>
          <w:p w14:paraId="22A1FD0F" w14:textId="683FDA30" w:rsidR="002A763D" w:rsidRPr="00B25E5A" w:rsidRDefault="002A763D" w:rsidP="002A763D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ІІ етап</w:t>
            </w:r>
          </w:p>
        </w:tc>
        <w:tc>
          <w:tcPr>
            <w:tcW w:w="1854" w:type="dxa"/>
            <w:vAlign w:val="center"/>
          </w:tcPr>
          <w:p w14:paraId="3B75E36B" w14:textId="77777777" w:rsidR="002A763D" w:rsidRPr="00B25E5A" w:rsidRDefault="002A763D" w:rsidP="002A763D">
            <w:pPr>
              <w:rPr>
                <w:sz w:val="16"/>
                <w:szCs w:val="16"/>
              </w:rPr>
            </w:pPr>
          </w:p>
        </w:tc>
      </w:tr>
      <w:tr w:rsidR="00DC1FE2" w:rsidRPr="00B25E5A" w14:paraId="760729B8" w14:textId="77777777" w:rsidTr="00FF2F44">
        <w:trPr>
          <w:trHeight w:val="2868"/>
        </w:trPr>
        <w:tc>
          <w:tcPr>
            <w:tcW w:w="474" w:type="dxa"/>
            <w:vMerge w:val="restart"/>
            <w:hideMark/>
          </w:tcPr>
          <w:p w14:paraId="5D33608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1.</w:t>
            </w:r>
          </w:p>
        </w:tc>
        <w:tc>
          <w:tcPr>
            <w:tcW w:w="1424" w:type="dxa"/>
            <w:vMerge w:val="restart"/>
            <w:hideMark/>
          </w:tcPr>
          <w:p w14:paraId="170B8220" w14:textId="1AC93B18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Науково-дослідне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забезпечення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збереження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об’єктів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культурної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спадщини</w:t>
            </w:r>
          </w:p>
        </w:tc>
        <w:tc>
          <w:tcPr>
            <w:tcW w:w="2208" w:type="dxa"/>
            <w:vMerge w:val="restart"/>
            <w:hideMark/>
          </w:tcPr>
          <w:p w14:paraId="2F8BBFFF" w14:textId="71795F83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1.1. Проведення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досліджень з метою виявлення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об’єктів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культурної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спадщини та підготовка на них первинної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облікової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документації для внесення до Переліку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пам’яток</w:t>
            </w:r>
          </w:p>
        </w:tc>
        <w:tc>
          <w:tcPr>
            <w:tcW w:w="1311" w:type="dxa"/>
            <w:vMerge w:val="restart"/>
            <w:hideMark/>
          </w:tcPr>
          <w:p w14:paraId="1F51603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hideMark/>
          </w:tcPr>
          <w:p w14:paraId="0FE5223B" w14:textId="1C6936EB" w:rsidR="00DC1FE2" w:rsidRPr="00B25E5A" w:rsidRDefault="00FD4A9E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Управління з питань культури та охорони культурної спадщини ММР</w:t>
            </w:r>
          </w:p>
        </w:tc>
        <w:tc>
          <w:tcPr>
            <w:tcW w:w="1317" w:type="dxa"/>
            <w:hideMark/>
          </w:tcPr>
          <w:p w14:paraId="645EFBC3" w14:textId="77777777" w:rsidR="00DC1FE2" w:rsidRPr="00B25E5A" w:rsidRDefault="00DC1FE2" w:rsidP="00DC1FE2">
            <w:pPr>
              <w:jc w:val="both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hideMark/>
          </w:tcPr>
          <w:p w14:paraId="2AED48E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75,0</w:t>
            </w:r>
          </w:p>
        </w:tc>
        <w:tc>
          <w:tcPr>
            <w:tcW w:w="850" w:type="dxa"/>
            <w:hideMark/>
          </w:tcPr>
          <w:p w14:paraId="6C117577" w14:textId="77777777" w:rsidR="00DC1FE2" w:rsidRPr="00B25E5A" w:rsidRDefault="00FC1968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</w:t>
            </w:r>
            <w:r w:rsidR="00DC1FE2" w:rsidRPr="00B25E5A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hideMark/>
          </w:tcPr>
          <w:p w14:paraId="74D449F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hideMark/>
          </w:tcPr>
          <w:p w14:paraId="0F27878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150,0</w:t>
            </w:r>
          </w:p>
        </w:tc>
        <w:tc>
          <w:tcPr>
            <w:tcW w:w="822" w:type="dxa"/>
            <w:hideMark/>
          </w:tcPr>
          <w:p w14:paraId="7A87931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150,0</w:t>
            </w:r>
          </w:p>
        </w:tc>
        <w:tc>
          <w:tcPr>
            <w:tcW w:w="859" w:type="dxa"/>
            <w:hideMark/>
          </w:tcPr>
          <w:p w14:paraId="3E23EBDF" w14:textId="451BFA33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</w:t>
            </w:r>
            <w:r w:rsidR="006047A4" w:rsidRPr="00B25E5A">
              <w:rPr>
                <w:sz w:val="16"/>
                <w:szCs w:val="16"/>
              </w:rPr>
              <w:t>5</w:t>
            </w:r>
            <w:r w:rsidRPr="00B25E5A">
              <w:rPr>
                <w:sz w:val="16"/>
                <w:szCs w:val="16"/>
              </w:rPr>
              <w:t>0,0</w:t>
            </w:r>
          </w:p>
        </w:tc>
        <w:tc>
          <w:tcPr>
            <w:tcW w:w="859" w:type="dxa"/>
            <w:hideMark/>
          </w:tcPr>
          <w:p w14:paraId="031C9B2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150,0</w:t>
            </w:r>
          </w:p>
        </w:tc>
        <w:tc>
          <w:tcPr>
            <w:tcW w:w="1854" w:type="dxa"/>
            <w:vMerge w:val="restart"/>
            <w:hideMark/>
          </w:tcPr>
          <w:p w14:paraId="7B7942DE" w14:textId="3ACD6310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Збереження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історико-культурної</w:t>
            </w:r>
            <w:r w:rsidR="006057DE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 xml:space="preserve">спадщини, залучення до </w:t>
            </w:r>
            <w:proofErr w:type="spellStart"/>
            <w:r w:rsidRPr="00B25E5A">
              <w:rPr>
                <w:sz w:val="16"/>
                <w:szCs w:val="16"/>
              </w:rPr>
              <w:t>пам’яткоохоронної</w:t>
            </w:r>
            <w:proofErr w:type="spellEnd"/>
            <w:r w:rsidR="00FF2F44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роботи</w:t>
            </w:r>
            <w:r w:rsidR="00FF2F44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науковців та краєзнавців, архітекторів та волонтерів-експертів</w:t>
            </w:r>
          </w:p>
        </w:tc>
      </w:tr>
      <w:tr w:rsidR="00DC1FE2" w:rsidRPr="00B25E5A" w14:paraId="2D625D01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0BD87E5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0B73AB3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6F7D48F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3465AEC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3BEE1FC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3945937F" w14:textId="1DC9BAF8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 кошти:</w:t>
            </w:r>
          </w:p>
        </w:tc>
        <w:tc>
          <w:tcPr>
            <w:tcW w:w="851" w:type="dxa"/>
            <w:hideMark/>
          </w:tcPr>
          <w:p w14:paraId="3D383B3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3143884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06D04F4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007E532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0949ACE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6A7B05A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0C9537B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5388423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6C29FAE9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3196BB5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7E9DD97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08AD64E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7F05D41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1DA6DAE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2528109B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0D11D17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75,0</w:t>
            </w:r>
          </w:p>
        </w:tc>
        <w:tc>
          <w:tcPr>
            <w:tcW w:w="850" w:type="dxa"/>
            <w:hideMark/>
          </w:tcPr>
          <w:p w14:paraId="7F9E97AD" w14:textId="77777777" w:rsidR="00DC1FE2" w:rsidRPr="00B25E5A" w:rsidRDefault="00FC1968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</w:t>
            </w:r>
            <w:r w:rsidR="00DC1FE2" w:rsidRPr="00B25E5A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hideMark/>
          </w:tcPr>
          <w:p w14:paraId="022DBDF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hideMark/>
          </w:tcPr>
          <w:p w14:paraId="2FDC5DD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150,0</w:t>
            </w:r>
          </w:p>
        </w:tc>
        <w:tc>
          <w:tcPr>
            <w:tcW w:w="822" w:type="dxa"/>
            <w:hideMark/>
          </w:tcPr>
          <w:p w14:paraId="340960D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150,0</w:t>
            </w:r>
          </w:p>
        </w:tc>
        <w:tc>
          <w:tcPr>
            <w:tcW w:w="859" w:type="dxa"/>
            <w:hideMark/>
          </w:tcPr>
          <w:p w14:paraId="66D5177B" w14:textId="6A7CB254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</w:t>
            </w:r>
            <w:r w:rsidR="006047A4" w:rsidRPr="00B25E5A">
              <w:rPr>
                <w:sz w:val="16"/>
                <w:szCs w:val="16"/>
              </w:rPr>
              <w:t>5</w:t>
            </w:r>
            <w:r w:rsidRPr="00B25E5A">
              <w:rPr>
                <w:sz w:val="16"/>
                <w:szCs w:val="16"/>
              </w:rPr>
              <w:t>0,0</w:t>
            </w:r>
          </w:p>
        </w:tc>
        <w:tc>
          <w:tcPr>
            <w:tcW w:w="859" w:type="dxa"/>
            <w:hideMark/>
          </w:tcPr>
          <w:p w14:paraId="17F2C1C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150,0</w:t>
            </w:r>
          </w:p>
        </w:tc>
        <w:tc>
          <w:tcPr>
            <w:tcW w:w="1854" w:type="dxa"/>
            <w:vMerge/>
            <w:vAlign w:val="center"/>
            <w:hideMark/>
          </w:tcPr>
          <w:p w14:paraId="5701691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58E0C304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218BAF2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06CA9A2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2589564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20BF1EB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5F0AD65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3DCD5205" w14:textId="77C9C4A9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інші джерела фінансування</w:t>
            </w:r>
          </w:p>
        </w:tc>
        <w:tc>
          <w:tcPr>
            <w:tcW w:w="851" w:type="dxa"/>
            <w:hideMark/>
          </w:tcPr>
          <w:p w14:paraId="08D06D2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3EF9054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724C5BE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766E37A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7D591AC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5E65A89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7D01E11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4C25956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34BF9890" w14:textId="77777777" w:rsidTr="00FF2F44">
        <w:trPr>
          <w:trHeight w:val="2304"/>
        </w:trPr>
        <w:tc>
          <w:tcPr>
            <w:tcW w:w="474" w:type="dxa"/>
            <w:vMerge/>
            <w:vAlign w:val="center"/>
            <w:hideMark/>
          </w:tcPr>
          <w:p w14:paraId="41A6584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259678B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 w:val="restart"/>
            <w:hideMark/>
          </w:tcPr>
          <w:p w14:paraId="18A29A51" w14:textId="127E9B0C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1.2. Завершення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паспортизації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пам’яток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археології, які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були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включені до відповідних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Списків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згідно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із Законом Української РСР «Про охорону і використання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пам’яток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історії та культури» з метою включення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їх до Державного реєстру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нерухомих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пам’яток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України</w:t>
            </w:r>
          </w:p>
        </w:tc>
        <w:tc>
          <w:tcPr>
            <w:tcW w:w="1311" w:type="dxa"/>
            <w:vMerge w:val="restart"/>
            <w:hideMark/>
          </w:tcPr>
          <w:p w14:paraId="3106DCF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</w:t>
            </w:r>
          </w:p>
        </w:tc>
        <w:tc>
          <w:tcPr>
            <w:tcW w:w="1341" w:type="dxa"/>
            <w:vMerge w:val="restart"/>
            <w:hideMark/>
          </w:tcPr>
          <w:p w14:paraId="6F5874EE" w14:textId="5E7A169D" w:rsidR="00DC1FE2" w:rsidRPr="00B25E5A" w:rsidRDefault="00FD4A9E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Управління з питань культури та охорони культурної спадщини ММР</w:t>
            </w:r>
          </w:p>
        </w:tc>
        <w:tc>
          <w:tcPr>
            <w:tcW w:w="1317" w:type="dxa"/>
            <w:hideMark/>
          </w:tcPr>
          <w:p w14:paraId="2F8AAFF2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hideMark/>
          </w:tcPr>
          <w:p w14:paraId="768C968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260,0</w:t>
            </w:r>
          </w:p>
        </w:tc>
        <w:tc>
          <w:tcPr>
            <w:tcW w:w="850" w:type="dxa"/>
            <w:hideMark/>
          </w:tcPr>
          <w:p w14:paraId="0A779B0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9840BA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9C0D06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hideMark/>
          </w:tcPr>
          <w:p w14:paraId="0507D01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0,0</w:t>
            </w:r>
          </w:p>
        </w:tc>
        <w:tc>
          <w:tcPr>
            <w:tcW w:w="859" w:type="dxa"/>
            <w:hideMark/>
          </w:tcPr>
          <w:p w14:paraId="17C7DA6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390,0</w:t>
            </w:r>
          </w:p>
        </w:tc>
        <w:tc>
          <w:tcPr>
            <w:tcW w:w="859" w:type="dxa"/>
            <w:hideMark/>
          </w:tcPr>
          <w:p w14:paraId="6913650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0,0</w:t>
            </w:r>
          </w:p>
        </w:tc>
        <w:tc>
          <w:tcPr>
            <w:tcW w:w="1854" w:type="dxa"/>
            <w:vMerge w:val="restart"/>
            <w:hideMark/>
          </w:tcPr>
          <w:p w14:paraId="2817D127" w14:textId="201C6829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Приведення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науково-облікової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документації на пам’ятки у відповідн</w:t>
            </w:r>
            <w:r w:rsidR="006B2AB5" w:rsidRPr="00B25E5A">
              <w:rPr>
                <w:sz w:val="16"/>
                <w:szCs w:val="16"/>
              </w:rPr>
              <w:t>ість</w:t>
            </w:r>
            <w:r w:rsidRPr="00B25E5A">
              <w:rPr>
                <w:sz w:val="16"/>
                <w:szCs w:val="16"/>
              </w:rPr>
              <w:t xml:space="preserve"> до вимог чинного законодавства  та включення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пам’яток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археології до Державного реєстру</w:t>
            </w:r>
          </w:p>
        </w:tc>
      </w:tr>
      <w:tr w:rsidR="00DC1FE2" w:rsidRPr="00B25E5A" w14:paraId="73462D88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354CAC8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9834CD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1D27F53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20F6939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2E8927E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5ECCA228" w14:textId="7FBC6C6A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 кошти:</w:t>
            </w:r>
          </w:p>
        </w:tc>
        <w:tc>
          <w:tcPr>
            <w:tcW w:w="851" w:type="dxa"/>
            <w:hideMark/>
          </w:tcPr>
          <w:p w14:paraId="6B75BF2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F34421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32D777D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0F1D620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75456D3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037CDC2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6816D57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4F07A4B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10A0E2C5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664DB7A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4E8CA96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054B1BA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2D6F88B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2ADD9CA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12D01614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53EBBB7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260,0</w:t>
            </w:r>
          </w:p>
        </w:tc>
        <w:tc>
          <w:tcPr>
            <w:tcW w:w="850" w:type="dxa"/>
            <w:hideMark/>
          </w:tcPr>
          <w:p w14:paraId="1583483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6875BE6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0816EC4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7274599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749D7C8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390,0</w:t>
            </w:r>
          </w:p>
        </w:tc>
        <w:tc>
          <w:tcPr>
            <w:tcW w:w="859" w:type="dxa"/>
            <w:hideMark/>
          </w:tcPr>
          <w:p w14:paraId="58BF00F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3294C6F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069D88F4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0728638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37F023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2A84DF7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467D5F6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52C29CD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0F08699C" w14:textId="66B4B36F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інші джерела фінансування</w:t>
            </w:r>
          </w:p>
        </w:tc>
        <w:tc>
          <w:tcPr>
            <w:tcW w:w="851" w:type="dxa"/>
            <w:hideMark/>
          </w:tcPr>
          <w:p w14:paraId="50C8364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2BD7FD6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1820C1D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3BBA21A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6EA948B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6F56D6B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7178F71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48ABEC8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7DB49EB1" w14:textId="77777777" w:rsidTr="00FF2F44">
        <w:trPr>
          <w:trHeight w:val="1824"/>
        </w:trPr>
        <w:tc>
          <w:tcPr>
            <w:tcW w:w="474" w:type="dxa"/>
            <w:vMerge/>
            <w:vAlign w:val="center"/>
            <w:hideMark/>
          </w:tcPr>
          <w:p w14:paraId="649BBBE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4585514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 w:val="restart"/>
            <w:hideMark/>
          </w:tcPr>
          <w:p w14:paraId="268C1D5C" w14:textId="58DD6EE5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1.3. Виготовлення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науково-облікової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документації на пам’ятки (щойно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виявлені) з метою включення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їх до Державного реєстру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нерухомих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пам’яток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України</w:t>
            </w:r>
          </w:p>
        </w:tc>
        <w:tc>
          <w:tcPr>
            <w:tcW w:w="1311" w:type="dxa"/>
            <w:vMerge w:val="restart"/>
            <w:hideMark/>
          </w:tcPr>
          <w:p w14:paraId="684F22F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hideMark/>
          </w:tcPr>
          <w:p w14:paraId="3EFD680C" w14:textId="7E26AEF6" w:rsidR="00DC1FE2" w:rsidRPr="00B25E5A" w:rsidRDefault="00FD4A9E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Управління з питань культури та охорони культурної спадщини ММР</w:t>
            </w:r>
            <w:r w:rsidR="00DC1FE2" w:rsidRPr="00B25E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17" w:type="dxa"/>
            <w:hideMark/>
          </w:tcPr>
          <w:p w14:paraId="1A8D7A0A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hideMark/>
          </w:tcPr>
          <w:p w14:paraId="408F97C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hideMark/>
          </w:tcPr>
          <w:p w14:paraId="5FBE14A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75,0</w:t>
            </w:r>
          </w:p>
        </w:tc>
        <w:tc>
          <w:tcPr>
            <w:tcW w:w="851" w:type="dxa"/>
            <w:hideMark/>
          </w:tcPr>
          <w:p w14:paraId="1A2ABAA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75,0</w:t>
            </w:r>
          </w:p>
        </w:tc>
        <w:tc>
          <w:tcPr>
            <w:tcW w:w="850" w:type="dxa"/>
            <w:hideMark/>
          </w:tcPr>
          <w:p w14:paraId="7446B7A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100,0</w:t>
            </w:r>
          </w:p>
        </w:tc>
        <w:tc>
          <w:tcPr>
            <w:tcW w:w="822" w:type="dxa"/>
            <w:hideMark/>
          </w:tcPr>
          <w:p w14:paraId="57FFB97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100,0</w:t>
            </w:r>
          </w:p>
        </w:tc>
        <w:tc>
          <w:tcPr>
            <w:tcW w:w="859" w:type="dxa"/>
            <w:hideMark/>
          </w:tcPr>
          <w:p w14:paraId="0879D3A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200,0</w:t>
            </w:r>
          </w:p>
        </w:tc>
        <w:tc>
          <w:tcPr>
            <w:tcW w:w="859" w:type="dxa"/>
            <w:hideMark/>
          </w:tcPr>
          <w:p w14:paraId="44B8AE7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200,0</w:t>
            </w:r>
          </w:p>
        </w:tc>
        <w:tc>
          <w:tcPr>
            <w:tcW w:w="1854" w:type="dxa"/>
            <w:vMerge w:val="restart"/>
            <w:hideMark/>
          </w:tcPr>
          <w:p w14:paraId="7C08EE8D" w14:textId="09FA0460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Вчасне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включення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об’єктів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культурної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спадщини до Державного реєстру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нерухомих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пам’яток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України, вдосконалення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системи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обліку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культурної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спадщини</w:t>
            </w:r>
          </w:p>
        </w:tc>
      </w:tr>
      <w:tr w:rsidR="00DC1FE2" w:rsidRPr="00B25E5A" w14:paraId="2C486787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1538D5B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406C09E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0BC59C4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3708CE5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67E1DB0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5E9D083D" w14:textId="3B2C4347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 кошти:</w:t>
            </w:r>
            <w:r w:rsidR="00DC1FE2" w:rsidRPr="00B25E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hideMark/>
          </w:tcPr>
          <w:p w14:paraId="495204C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6A8ECA84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02FC23F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DFB7CF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53F4D95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7343648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7B75760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643DA74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64AEADA4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70B87A1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70317CB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358AF5D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2F050B5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6F91268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2E80EB88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22D8811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hideMark/>
          </w:tcPr>
          <w:p w14:paraId="66DC600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75,0</w:t>
            </w:r>
          </w:p>
        </w:tc>
        <w:tc>
          <w:tcPr>
            <w:tcW w:w="851" w:type="dxa"/>
            <w:hideMark/>
          </w:tcPr>
          <w:p w14:paraId="2F5C301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75,0</w:t>
            </w:r>
          </w:p>
        </w:tc>
        <w:tc>
          <w:tcPr>
            <w:tcW w:w="850" w:type="dxa"/>
            <w:hideMark/>
          </w:tcPr>
          <w:p w14:paraId="7EAD32B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100,0</w:t>
            </w:r>
          </w:p>
        </w:tc>
        <w:tc>
          <w:tcPr>
            <w:tcW w:w="822" w:type="dxa"/>
            <w:hideMark/>
          </w:tcPr>
          <w:p w14:paraId="557EE92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100,0</w:t>
            </w:r>
          </w:p>
        </w:tc>
        <w:tc>
          <w:tcPr>
            <w:tcW w:w="859" w:type="dxa"/>
            <w:hideMark/>
          </w:tcPr>
          <w:p w14:paraId="00C334D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200,0</w:t>
            </w:r>
          </w:p>
        </w:tc>
        <w:tc>
          <w:tcPr>
            <w:tcW w:w="859" w:type="dxa"/>
            <w:hideMark/>
          </w:tcPr>
          <w:p w14:paraId="5BCEF45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200,0</w:t>
            </w:r>
          </w:p>
        </w:tc>
        <w:tc>
          <w:tcPr>
            <w:tcW w:w="1854" w:type="dxa"/>
            <w:vMerge/>
            <w:vAlign w:val="center"/>
            <w:hideMark/>
          </w:tcPr>
          <w:p w14:paraId="2D81B94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1932DD3D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1C48514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1D6315C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7D47D00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4704A11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17A4D5A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29A47F5F" w14:textId="71C22B30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інші джерела фінансування</w:t>
            </w:r>
          </w:p>
        </w:tc>
        <w:tc>
          <w:tcPr>
            <w:tcW w:w="851" w:type="dxa"/>
            <w:hideMark/>
          </w:tcPr>
          <w:p w14:paraId="26B718F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59463B3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765B55C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28F652C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0CD1E7C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6BB53DB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230E7F5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7E36D91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358FA20D" w14:textId="77777777" w:rsidTr="00FF2F44">
        <w:trPr>
          <w:trHeight w:val="2364"/>
        </w:trPr>
        <w:tc>
          <w:tcPr>
            <w:tcW w:w="474" w:type="dxa"/>
            <w:vMerge w:val="restart"/>
            <w:hideMark/>
          </w:tcPr>
          <w:p w14:paraId="4F5E222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2.</w:t>
            </w:r>
          </w:p>
        </w:tc>
        <w:tc>
          <w:tcPr>
            <w:tcW w:w="1424" w:type="dxa"/>
            <w:vMerge w:val="restart"/>
            <w:hideMark/>
          </w:tcPr>
          <w:p w14:paraId="69505C4C" w14:textId="74344CEA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Охорона, збереження та використання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об’єктів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культурної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спадщини</w:t>
            </w:r>
          </w:p>
        </w:tc>
        <w:tc>
          <w:tcPr>
            <w:tcW w:w="2208" w:type="dxa"/>
            <w:vMerge w:val="restart"/>
            <w:hideMark/>
          </w:tcPr>
          <w:p w14:paraId="4AF1C9AB" w14:textId="7FDF01F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2.1. Розроблення та затвердження в установленому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законодавством порядку проєктів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охоронних зон пам’яток та режимів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їх</w:t>
            </w:r>
            <w:r w:rsidR="006B2AB5" w:rsidRPr="00B25E5A">
              <w:rPr>
                <w:sz w:val="16"/>
                <w:szCs w:val="16"/>
              </w:rPr>
              <w:t xml:space="preserve">нього </w:t>
            </w:r>
            <w:r w:rsidRPr="00B25E5A">
              <w:rPr>
                <w:sz w:val="16"/>
                <w:szCs w:val="16"/>
              </w:rPr>
              <w:t>використання</w:t>
            </w:r>
          </w:p>
        </w:tc>
        <w:tc>
          <w:tcPr>
            <w:tcW w:w="1311" w:type="dxa"/>
            <w:vMerge w:val="restart"/>
            <w:hideMark/>
          </w:tcPr>
          <w:p w14:paraId="38D27AD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hideMark/>
          </w:tcPr>
          <w:p w14:paraId="7DBF5C26" w14:textId="2D12FE71" w:rsidR="00DC1FE2" w:rsidRPr="00B25E5A" w:rsidRDefault="00FD4A9E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Управління з питань культури та охорони культурної спадщини ММР</w:t>
            </w:r>
            <w:r w:rsidR="00DC1FE2" w:rsidRPr="00B25E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17" w:type="dxa"/>
            <w:hideMark/>
          </w:tcPr>
          <w:p w14:paraId="313F1A09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hideMark/>
          </w:tcPr>
          <w:p w14:paraId="5CD6AB6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225,0</w:t>
            </w:r>
          </w:p>
        </w:tc>
        <w:tc>
          <w:tcPr>
            <w:tcW w:w="850" w:type="dxa"/>
            <w:hideMark/>
          </w:tcPr>
          <w:p w14:paraId="327A69F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400,0</w:t>
            </w:r>
          </w:p>
        </w:tc>
        <w:tc>
          <w:tcPr>
            <w:tcW w:w="851" w:type="dxa"/>
            <w:hideMark/>
          </w:tcPr>
          <w:p w14:paraId="1D409AA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500,0</w:t>
            </w:r>
          </w:p>
        </w:tc>
        <w:tc>
          <w:tcPr>
            <w:tcW w:w="850" w:type="dxa"/>
            <w:hideMark/>
          </w:tcPr>
          <w:p w14:paraId="527AA62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750,0</w:t>
            </w:r>
          </w:p>
        </w:tc>
        <w:tc>
          <w:tcPr>
            <w:tcW w:w="822" w:type="dxa"/>
            <w:hideMark/>
          </w:tcPr>
          <w:p w14:paraId="4646098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1000,0</w:t>
            </w:r>
          </w:p>
        </w:tc>
        <w:tc>
          <w:tcPr>
            <w:tcW w:w="859" w:type="dxa"/>
            <w:hideMark/>
          </w:tcPr>
          <w:p w14:paraId="07E9541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600,0</w:t>
            </w:r>
          </w:p>
        </w:tc>
        <w:tc>
          <w:tcPr>
            <w:tcW w:w="859" w:type="dxa"/>
            <w:hideMark/>
          </w:tcPr>
          <w:p w14:paraId="1D4AF4F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600,0</w:t>
            </w:r>
          </w:p>
        </w:tc>
        <w:tc>
          <w:tcPr>
            <w:tcW w:w="1854" w:type="dxa"/>
            <w:vMerge w:val="restart"/>
            <w:hideMark/>
          </w:tcPr>
          <w:p w14:paraId="5FA41A3E" w14:textId="6D04A741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Створення умов для збереження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об’єктів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культурної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спадщини</w:t>
            </w:r>
          </w:p>
        </w:tc>
      </w:tr>
      <w:tr w:rsidR="00DC1FE2" w:rsidRPr="00B25E5A" w14:paraId="2E7C477C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6248AB4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18DFCBD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5C9BB30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5C30B92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543D3A8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4BFA5F6C" w14:textId="0F451E99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 кошти:</w:t>
            </w:r>
          </w:p>
        </w:tc>
        <w:tc>
          <w:tcPr>
            <w:tcW w:w="851" w:type="dxa"/>
            <w:hideMark/>
          </w:tcPr>
          <w:p w14:paraId="5F2B960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2627D56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6131924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45C47AF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1DAD334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1895592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3489FAA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2C615EB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00212C49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70CF3D2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96B057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79BCCA7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5AAF3DB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0FDEBE3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6F33202F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1766A8B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225,0</w:t>
            </w:r>
          </w:p>
        </w:tc>
        <w:tc>
          <w:tcPr>
            <w:tcW w:w="850" w:type="dxa"/>
            <w:hideMark/>
          </w:tcPr>
          <w:p w14:paraId="5863D8F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400,0</w:t>
            </w:r>
          </w:p>
        </w:tc>
        <w:tc>
          <w:tcPr>
            <w:tcW w:w="851" w:type="dxa"/>
            <w:hideMark/>
          </w:tcPr>
          <w:p w14:paraId="0986423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500,0</w:t>
            </w:r>
          </w:p>
        </w:tc>
        <w:tc>
          <w:tcPr>
            <w:tcW w:w="850" w:type="dxa"/>
            <w:hideMark/>
          </w:tcPr>
          <w:p w14:paraId="7EA6CEF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750,0</w:t>
            </w:r>
          </w:p>
        </w:tc>
        <w:tc>
          <w:tcPr>
            <w:tcW w:w="822" w:type="dxa"/>
            <w:hideMark/>
          </w:tcPr>
          <w:p w14:paraId="605F6A5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1000,0</w:t>
            </w:r>
          </w:p>
        </w:tc>
        <w:tc>
          <w:tcPr>
            <w:tcW w:w="859" w:type="dxa"/>
            <w:hideMark/>
          </w:tcPr>
          <w:p w14:paraId="477E9E6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600,0</w:t>
            </w:r>
          </w:p>
        </w:tc>
        <w:tc>
          <w:tcPr>
            <w:tcW w:w="859" w:type="dxa"/>
            <w:hideMark/>
          </w:tcPr>
          <w:p w14:paraId="5F90EF9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600,0</w:t>
            </w:r>
          </w:p>
        </w:tc>
        <w:tc>
          <w:tcPr>
            <w:tcW w:w="1854" w:type="dxa"/>
            <w:vMerge/>
            <w:vAlign w:val="center"/>
            <w:hideMark/>
          </w:tcPr>
          <w:p w14:paraId="5643BFC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1356BB6D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13AC8AB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D52700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3EA1048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4236C93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4AD2229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7A85CC00" w14:textId="31D14B4B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інші джерела фінансування</w:t>
            </w:r>
          </w:p>
        </w:tc>
        <w:tc>
          <w:tcPr>
            <w:tcW w:w="851" w:type="dxa"/>
            <w:hideMark/>
          </w:tcPr>
          <w:p w14:paraId="79F0115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09D5FB7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711CDB5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7B18AED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7CF94F1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035C1A7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7F7043D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10E7453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53AA3890" w14:textId="77777777" w:rsidTr="00FF2F44">
        <w:trPr>
          <w:trHeight w:val="1284"/>
        </w:trPr>
        <w:tc>
          <w:tcPr>
            <w:tcW w:w="474" w:type="dxa"/>
            <w:vMerge/>
            <w:vAlign w:val="center"/>
            <w:hideMark/>
          </w:tcPr>
          <w:p w14:paraId="01610EC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0380BB6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 w:val="restart"/>
            <w:hideMark/>
          </w:tcPr>
          <w:p w14:paraId="7CA1AFA9" w14:textId="4E1C697B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2.2. Виготовлення та встановлення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охоронних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proofErr w:type="spellStart"/>
            <w:r w:rsidRPr="00B25E5A">
              <w:rPr>
                <w:sz w:val="16"/>
                <w:szCs w:val="16"/>
              </w:rPr>
              <w:t>дощок</w:t>
            </w:r>
            <w:proofErr w:type="spellEnd"/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єдиного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зразка на пам’ятки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всіх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категорій та видів</w:t>
            </w:r>
          </w:p>
        </w:tc>
        <w:tc>
          <w:tcPr>
            <w:tcW w:w="1311" w:type="dxa"/>
            <w:vMerge w:val="restart"/>
            <w:hideMark/>
          </w:tcPr>
          <w:p w14:paraId="61DCE4E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2022-2027</w:t>
            </w:r>
          </w:p>
        </w:tc>
        <w:tc>
          <w:tcPr>
            <w:tcW w:w="1341" w:type="dxa"/>
            <w:vMerge w:val="restart"/>
            <w:hideMark/>
          </w:tcPr>
          <w:p w14:paraId="72467244" w14:textId="584E9284" w:rsidR="00DC1FE2" w:rsidRPr="00B25E5A" w:rsidRDefault="00FD4A9E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Управління з питань культури та охорони культурної спадщини ММР</w:t>
            </w:r>
            <w:r w:rsidR="00DC1FE2" w:rsidRPr="00B25E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17" w:type="dxa"/>
            <w:hideMark/>
          </w:tcPr>
          <w:p w14:paraId="139AA0AE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hideMark/>
          </w:tcPr>
          <w:p w14:paraId="2E12DDF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4DB4E9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53,2</w:t>
            </w:r>
          </w:p>
        </w:tc>
        <w:tc>
          <w:tcPr>
            <w:tcW w:w="851" w:type="dxa"/>
            <w:hideMark/>
          </w:tcPr>
          <w:p w14:paraId="0C63A1B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  <w:hideMark/>
          </w:tcPr>
          <w:p w14:paraId="6540E58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30,6</w:t>
            </w:r>
          </w:p>
        </w:tc>
        <w:tc>
          <w:tcPr>
            <w:tcW w:w="822" w:type="dxa"/>
            <w:hideMark/>
          </w:tcPr>
          <w:p w14:paraId="05B1DD9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9,0</w:t>
            </w:r>
          </w:p>
        </w:tc>
        <w:tc>
          <w:tcPr>
            <w:tcW w:w="859" w:type="dxa"/>
            <w:hideMark/>
          </w:tcPr>
          <w:p w14:paraId="138E74C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200,0</w:t>
            </w:r>
          </w:p>
        </w:tc>
        <w:tc>
          <w:tcPr>
            <w:tcW w:w="859" w:type="dxa"/>
            <w:hideMark/>
          </w:tcPr>
          <w:p w14:paraId="5B237D8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200,0</w:t>
            </w:r>
          </w:p>
        </w:tc>
        <w:tc>
          <w:tcPr>
            <w:tcW w:w="1854" w:type="dxa"/>
            <w:vMerge w:val="restart"/>
            <w:hideMark/>
          </w:tcPr>
          <w:p w14:paraId="7B930EC3" w14:textId="2853CC78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Інформування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щодо статусу об’єкта та попередження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дій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щодо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його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пошкодження</w:t>
            </w:r>
          </w:p>
        </w:tc>
      </w:tr>
      <w:tr w:rsidR="00DC1FE2" w:rsidRPr="00B25E5A" w14:paraId="79875CCD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4448D18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89B842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412ACBE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21DC312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1757A5A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1879C4E4" w14:textId="25A1EF86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 кошти:</w:t>
            </w:r>
          </w:p>
        </w:tc>
        <w:tc>
          <w:tcPr>
            <w:tcW w:w="851" w:type="dxa"/>
            <w:hideMark/>
          </w:tcPr>
          <w:p w14:paraId="1283298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4CDD23E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AB7BC3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55BCA5F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41386EC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2CFE343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2F25E1B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5B5225F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4D25FFC8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5900302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77439EB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782D5AF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7F080A2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727A523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59B0A593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68CCEF0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8FA348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53,2</w:t>
            </w:r>
          </w:p>
        </w:tc>
        <w:tc>
          <w:tcPr>
            <w:tcW w:w="851" w:type="dxa"/>
            <w:hideMark/>
          </w:tcPr>
          <w:p w14:paraId="51BE3B9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  <w:hideMark/>
          </w:tcPr>
          <w:p w14:paraId="0A0014A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30,6</w:t>
            </w:r>
          </w:p>
        </w:tc>
        <w:tc>
          <w:tcPr>
            <w:tcW w:w="822" w:type="dxa"/>
            <w:hideMark/>
          </w:tcPr>
          <w:p w14:paraId="4025F30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9,0</w:t>
            </w:r>
          </w:p>
        </w:tc>
        <w:tc>
          <w:tcPr>
            <w:tcW w:w="859" w:type="dxa"/>
            <w:hideMark/>
          </w:tcPr>
          <w:p w14:paraId="0AE87C7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200,0</w:t>
            </w:r>
          </w:p>
        </w:tc>
        <w:tc>
          <w:tcPr>
            <w:tcW w:w="859" w:type="dxa"/>
            <w:hideMark/>
          </w:tcPr>
          <w:p w14:paraId="13FC2B9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200,0</w:t>
            </w:r>
          </w:p>
        </w:tc>
        <w:tc>
          <w:tcPr>
            <w:tcW w:w="1854" w:type="dxa"/>
            <w:vMerge/>
            <w:vAlign w:val="center"/>
            <w:hideMark/>
          </w:tcPr>
          <w:p w14:paraId="4C21F0F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5E2AA9F0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45D2838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80BE2A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3B01EA2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538054F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7D49A66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0D80DF16" w14:textId="1B4C8E6B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інші джерела фінансування</w:t>
            </w:r>
          </w:p>
        </w:tc>
        <w:tc>
          <w:tcPr>
            <w:tcW w:w="851" w:type="dxa"/>
            <w:hideMark/>
          </w:tcPr>
          <w:p w14:paraId="23FB0E9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716C325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ED3176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6334C8D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7B0AC45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671A1ED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701DAF4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3DD98E0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5E0CF61E" w14:textId="77777777" w:rsidTr="00FF2F44">
        <w:trPr>
          <w:trHeight w:val="1944"/>
        </w:trPr>
        <w:tc>
          <w:tcPr>
            <w:tcW w:w="474" w:type="dxa"/>
            <w:vMerge/>
            <w:vAlign w:val="center"/>
            <w:hideMark/>
          </w:tcPr>
          <w:p w14:paraId="25C63EA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415E0D5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 w:val="restart"/>
            <w:hideMark/>
          </w:tcPr>
          <w:p w14:paraId="5032B4CC" w14:textId="72EAC619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2.3. Проведення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рятівних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розкопок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пам’яток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археології (у тому числі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щойно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виявлених)</w:t>
            </w:r>
          </w:p>
        </w:tc>
        <w:tc>
          <w:tcPr>
            <w:tcW w:w="1311" w:type="dxa"/>
            <w:vMerge w:val="restart"/>
            <w:hideMark/>
          </w:tcPr>
          <w:p w14:paraId="444EC90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hideMark/>
          </w:tcPr>
          <w:p w14:paraId="1D83FAD9" w14:textId="4CB7FE41" w:rsidR="00DC1FE2" w:rsidRPr="00B25E5A" w:rsidRDefault="00FD4A9E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Управління з питань культури та охорони культурної спадщини ММР</w:t>
            </w:r>
            <w:r w:rsidR="00DC1FE2" w:rsidRPr="00B25E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17" w:type="dxa"/>
            <w:hideMark/>
          </w:tcPr>
          <w:p w14:paraId="6B3B2BB9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hideMark/>
          </w:tcPr>
          <w:p w14:paraId="580950B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hideMark/>
          </w:tcPr>
          <w:p w14:paraId="7869732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800,0</w:t>
            </w:r>
          </w:p>
        </w:tc>
        <w:tc>
          <w:tcPr>
            <w:tcW w:w="851" w:type="dxa"/>
            <w:hideMark/>
          </w:tcPr>
          <w:p w14:paraId="0072E19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hideMark/>
          </w:tcPr>
          <w:p w14:paraId="5244B8E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1200,0</w:t>
            </w:r>
          </w:p>
        </w:tc>
        <w:tc>
          <w:tcPr>
            <w:tcW w:w="822" w:type="dxa"/>
            <w:hideMark/>
          </w:tcPr>
          <w:p w14:paraId="3176D42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1400,0</w:t>
            </w:r>
          </w:p>
        </w:tc>
        <w:tc>
          <w:tcPr>
            <w:tcW w:w="859" w:type="dxa"/>
            <w:hideMark/>
          </w:tcPr>
          <w:p w14:paraId="36B5DE1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1400,0</w:t>
            </w:r>
          </w:p>
        </w:tc>
        <w:tc>
          <w:tcPr>
            <w:tcW w:w="859" w:type="dxa"/>
            <w:hideMark/>
          </w:tcPr>
          <w:p w14:paraId="7A16173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1400,0</w:t>
            </w:r>
          </w:p>
        </w:tc>
        <w:tc>
          <w:tcPr>
            <w:tcW w:w="1854" w:type="dxa"/>
            <w:vMerge w:val="restart"/>
            <w:hideMark/>
          </w:tcPr>
          <w:p w14:paraId="3C8539F3" w14:textId="38B3BD32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Отримання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нових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наукових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знань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щодо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історичного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минулого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міста</w:t>
            </w:r>
          </w:p>
        </w:tc>
      </w:tr>
      <w:tr w:rsidR="00DC1FE2" w:rsidRPr="00B25E5A" w14:paraId="04FF8EB2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324ACAB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7A50BFC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06DB011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1AC51B6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16BA298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7ED7B5FE" w14:textId="3ED8987B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 кошти:</w:t>
            </w:r>
          </w:p>
        </w:tc>
        <w:tc>
          <w:tcPr>
            <w:tcW w:w="851" w:type="dxa"/>
            <w:hideMark/>
          </w:tcPr>
          <w:p w14:paraId="346DD9F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754ED86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6CCFD54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7C370A0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668939C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397BB71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5A2C58C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7256BF8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25A32A37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5B11E98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939AA7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144DE58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0B6A883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10F9681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4B1B5C0D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73A737C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hideMark/>
          </w:tcPr>
          <w:p w14:paraId="7114FF4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800,0</w:t>
            </w:r>
          </w:p>
        </w:tc>
        <w:tc>
          <w:tcPr>
            <w:tcW w:w="851" w:type="dxa"/>
            <w:hideMark/>
          </w:tcPr>
          <w:p w14:paraId="4D92230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hideMark/>
          </w:tcPr>
          <w:p w14:paraId="7A56B47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1200,0</w:t>
            </w:r>
          </w:p>
        </w:tc>
        <w:tc>
          <w:tcPr>
            <w:tcW w:w="822" w:type="dxa"/>
            <w:hideMark/>
          </w:tcPr>
          <w:p w14:paraId="6B55E27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1400,0</w:t>
            </w:r>
          </w:p>
        </w:tc>
        <w:tc>
          <w:tcPr>
            <w:tcW w:w="859" w:type="dxa"/>
            <w:hideMark/>
          </w:tcPr>
          <w:p w14:paraId="58DCDF4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1400,0</w:t>
            </w:r>
          </w:p>
        </w:tc>
        <w:tc>
          <w:tcPr>
            <w:tcW w:w="859" w:type="dxa"/>
            <w:hideMark/>
          </w:tcPr>
          <w:p w14:paraId="2C6F1CC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1400,0</w:t>
            </w:r>
          </w:p>
        </w:tc>
        <w:tc>
          <w:tcPr>
            <w:tcW w:w="1854" w:type="dxa"/>
            <w:vMerge/>
            <w:vAlign w:val="center"/>
            <w:hideMark/>
          </w:tcPr>
          <w:p w14:paraId="3DB00B0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525EB48D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7F97355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66E5BDF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16B4AC1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2C3A59D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5594D65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49EF5D2F" w14:textId="21A2ACA2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інші джерела фінансування</w:t>
            </w:r>
          </w:p>
        </w:tc>
        <w:tc>
          <w:tcPr>
            <w:tcW w:w="851" w:type="dxa"/>
            <w:hideMark/>
          </w:tcPr>
          <w:p w14:paraId="7ED6B9E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0EA6A6F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2A610A4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67D3515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30E4DF8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5761401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48E3EB8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6AD0411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5FE7250B" w14:textId="77777777" w:rsidTr="00FF2F44">
        <w:trPr>
          <w:trHeight w:val="2892"/>
        </w:trPr>
        <w:tc>
          <w:tcPr>
            <w:tcW w:w="474" w:type="dxa"/>
            <w:vMerge w:val="restart"/>
            <w:hideMark/>
          </w:tcPr>
          <w:p w14:paraId="164155EC" w14:textId="77777777" w:rsidR="00DC1FE2" w:rsidRPr="00B25E5A" w:rsidRDefault="00DC1FE2" w:rsidP="00DC1FE2">
            <w:pPr>
              <w:jc w:val="both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424" w:type="dxa"/>
            <w:vMerge w:val="restart"/>
            <w:hideMark/>
          </w:tcPr>
          <w:p w14:paraId="638A0A43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2208" w:type="dxa"/>
            <w:vMerge w:val="restart"/>
            <w:hideMark/>
          </w:tcPr>
          <w:p w14:paraId="04463078" w14:textId="77777777" w:rsidR="006B2AB5" w:rsidRPr="00B25E5A" w:rsidRDefault="006B2AB5" w:rsidP="006B2AB5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2.4. Музеєфікація пам’яток:</w:t>
            </w:r>
          </w:p>
          <w:p w14:paraId="13BE152F" w14:textId="77777777" w:rsidR="006B2AB5" w:rsidRPr="00B25E5A" w:rsidRDefault="006B2AB5" w:rsidP="006B2AB5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 xml:space="preserve">- унікальної пам’ятки археології – поселення «Дикий Сад» (у </w:t>
            </w:r>
            <w:proofErr w:type="spellStart"/>
            <w:r w:rsidRPr="00B25E5A">
              <w:rPr>
                <w:sz w:val="16"/>
                <w:szCs w:val="16"/>
              </w:rPr>
              <w:t>т.ч</w:t>
            </w:r>
            <w:proofErr w:type="spellEnd"/>
            <w:r w:rsidRPr="00B25E5A">
              <w:rPr>
                <w:sz w:val="16"/>
                <w:szCs w:val="16"/>
              </w:rPr>
              <w:t>. археологічні дослідження з консервацією об’єктів) та створення музею просто неба;</w:t>
            </w:r>
          </w:p>
          <w:p w14:paraId="7E3F5847" w14:textId="77777777" w:rsidR="006B2AB5" w:rsidRPr="00B25E5A" w:rsidRDefault="006B2AB5" w:rsidP="006B2AB5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 xml:space="preserve">- пам’ятки «Водонапірна башта» (у </w:t>
            </w:r>
            <w:proofErr w:type="spellStart"/>
            <w:r w:rsidRPr="00B25E5A">
              <w:rPr>
                <w:sz w:val="16"/>
                <w:szCs w:val="16"/>
              </w:rPr>
              <w:t>т.ч</w:t>
            </w:r>
            <w:proofErr w:type="spellEnd"/>
            <w:r w:rsidRPr="00B25E5A">
              <w:rPr>
                <w:sz w:val="16"/>
                <w:szCs w:val="16"/>
              </w:rPr>
              <w:t>. реставрація) та створення музею води;</w:t>
            </w:r>
          </w:p>
          <w:p w14:paraId="41B889C7" w14:textId="5F2AA270" w:rsidR="00DC1FE2" w:rsidRPr="00B25E5A" w:rsidRDefault="006B2AB5" w:rsidP="006B2AB5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- пам’яток, які є зразками фортифікаційних споруд періоду Східної війни 1853-1856 рр. (Костянтинівська батарея, Михайлівський та інші редути)</w:t>
            </w:r>
          </w:p>
        </w:tc>
        <w:tc>
          <w:tcPr>
            <w:tcW w:w="1311" w:type="dxa"/>
            <w:vMerge w:val="restart"/>
            <w:hideMark/>
          </w:tcPr>
          <w:p w14:paraId="5F8A5E2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hideMark/>
          </w:tcPr>
          <w:p w14:paraId="5A4BB7BE" w14:textId="1DF6F452" w:rsidR="00DC1FE2" w:rsidRPr="00B25E5A" w:rsidRDefault="00FD4A9E" w:rsidP="00891A8B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Управління з питань культури та охорони культурної спадщини ММР</w:t>
            </w:r>
          </w:p>
        </w:tc>
        <w:tc>
          <w:tcPr>
            <w:tcW w:w="1317" w:type="dxa"/>
            <w:hideMark/>
          </w:tcPr>
          <w:p w14:paraId="25D4D43C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hideMark/>
          </w:tcPr>
          <w:p w14:paraId="70DEBDF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12500,0</w:t>
            </w:r>
          </w:p>
        </w:tc>
        <w:tc>
          <w:tcPr>
            <w:tcW w:w="850" w:type="dxa"/>
            <w:hideMark/>
          </w:tcPr>
          <w:p w14:paraId="2C2A811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17500,0</w:t>
            </w:r>
          </w:p>
        </w:tc>
        <w:tc>
          <w:tcPr>
            <w:tcW w:w="851" w:type="dxa"/>
            <w:hideMark/>
          </w:tcPr>
          <w:p w14:paraId="75A78A4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18000,0</w:t>
            </w:r>
          </w:p>
        </w:tc>
        <w:tc>
          <w:tcPr>
            <w:tcW w:w="850" w:type="dxa"/>
            <w:hideMark/>
          </w:tcPr>
          <w:p w14:paraId="37718D3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11000,0</w:t>
            </w:r>
          </w:p>
        </w:tc>
        <w:tc>
          <w:tcPr>
            <w:tcW w:w="822" w:type="dxa"/>
            <w:hideMark/>
          </w:tcPr>
          <w:p w14:paraId="1A43E19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11000,0</w:t>
            </w:r>
          </w:p>
        </w:tc>
        <w:tc>
          <w:tcPr>
            <w:tcW w:w="859" w:type="dxa"/>
            <w:hideMark/>
          </w:tcPr>
          <w:p w14:paraId="3931E01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11000,0</w:t>
            </w:r>
          </w:p>
        </w:tc>
        <w:tc>
          <w:tcPr>
            <w:tcW w:w="859" w:type="dxa"/>
            <w:hideMark/>
          </w:tcPr>
          <w:p w14:paraId="496F308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11000,0</w:t>
            </w:r>
          </w:p>
        </w:tc>
        <w:tc>
          <w:tcPr>
            <w:tcW w:w="1854" w:type="dxa"/>
            <w:vMerge w:val="restart"/>
            <w:hideMark/>
          </w:tcPr>
          <w:p w14:paraId="49A52772" w14:textId="6D5FBD8E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Збереження для нащадків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унікальних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пам’яток</w:t>
            </w:r>
          </w:p>
        </w:tc>
      </w:tr>
      <w:tr w:rsidR="00DC1FE2" w:rsidRPr="00B25E5A" w14:paraId="27F155CE" w14:textId="77777777" w:rsidTr="00FF2F44">
        <w:trPr>
          <w:trHeight w:val="1320"/>
        </w:trPr>
        <w:tc>
          <w:tcPr>
            <w:tcW w:w="474" w:type="dxa"/>
            <w:vMerge/>
            <w:vAlign w:val="center"/>
            <w:hideMark/>
          </w:tcPr>
          <w:p w14:paraId="4184EEA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23C4B72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4CB3A41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22AA09E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704AA1B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7A2A7ED5" w14:textId="3F05CDED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 кошти:</w:t>
            </w:r>
          </w:p>
        </w:tc>
        <w:tc>
          <w:tcPr>
            <w:tcW w:w="851" w:type="dxa"/>
            <w:hideMark/>
          </w:tcPr>
          <w:p w14:paraId="4B50A8B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7066422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1E040CA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C658D7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7EF1470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093DC85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223C208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77B9A4B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28868C4E" w14:textId="77777777" w:rsidTr="00FF2F44">
        <w:trPr>
          <w:trHeight w:val="792"/>
        </w:trPr>
        <w:tc>
          <w:tcPr>
            <w:tcW w:w="474" w:type="dxa"/>
            <w:vMerge/>
            <w:vAlign w:val="center"/>
            <w:hideMark/>
          </w:tcPr>
          <w:p w14:paraId="7075786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65990CF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3B92476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75CA09B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62E2ABE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2CE8DC30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7C53E42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12500,0</w:t>
            </w:r>
          </w:p>
        </w:tc>
        <w:tc>
          <w:tcPr>
            <w:tcW w:w="850" w:type="dxa"/>
            <w:hideMark/>
          </w:tcPr>
          <w:p w14:paraId="3965317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17500,0</w:t>
            </w:r>
          </w:p>
        </w:tc>
        <w:tc>
          <w:tcPr>
            <w:tcW w:w="851" w:type="dxa"/>
            <w:hideMark/>
          </w:tcPr>
          <w:p w14:paraId="7A26A49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18000,0</w:t>
            </w:r>
          </w:p>
        </w:tc>
        <w:tc>
          <w:tcPr>
            <w:tcW w:w="850" w:type="dxa"/>
            <w:hideMark/>
          </w:tcPr>
          <w:p w14:paraId="3784842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11000,0</w:t>
            </w:r>
          </w:p>
        </w:tc>
        <w:tc>
          <w:tcPr>
            <w:tcW w:w="822" w:type="dxa"/>
            <w:hideMark/>
          </w:tcPr>
          <w:p w14:paraId="71CEA39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11000,0</w:t>
            </w:r>
          </w:p>
        </w:tc>
        <w:tc>
          <w:tcPr>
            <w:tcW w:w="859" w:type="dxa"/>
            <w:hideMark/>
          </w:tcPr>
          <w:p w14:paraId="1F67708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11000,0</w:t>
            </w:r>
          </w:p>
        </w:tc>
        <w:tc>
          <w:tcPr>
            <w:tcW w:w="859" w:type="dxa"/>
            <w:hideMark/>
          </w:tcPr>
          <w:p w14:paraId="5E55221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11000,0</w:t>
            </w:r>
          </w:p>
        </w:tc>
        <w:tc>
          <w:tcPr>
            <w:tcW w:w="1854" w:type="dxa"/>
            <w:vMerge/>
            <w:vAlign w:val="center"/>
            <w:hideMark/>
          </w:tcPr>
          <w:p w14:paraId="0309C2E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789498C5" w14:textId="77777777" w:rsidTr="00FF2F44">
        <w:trPr>
          <w:trHeight w:val="1320"/>
        </w:trPr>
        <w:tc>
          <w:tcPr>
            <w:tcW w:w="474" w:type="dxa"/>
            <w:vMerge/>
            <w:vAlign w:val="center"/>
            <w:hideMark/>
          </w:tcPr>
          <w:p w14:paraId="4CC1604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1969F3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7A67CA2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7AC29EE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17568C8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6E5A3969" w14:textId="4A05E9F0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інші джерела фінансування</w:t>
            </w:r>
          </w:p>
        </w:tc>
        <w:tc>
          <w:tcPr>
            <w:tcW w:w="851" w:type="dxa"/>
            <w:hideMark/>
          </w:tcPr>
          <w:p w14:paraId="1659629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7E27EEA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CFA840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1A8165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786D4BC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1402465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3651B1C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771EEDC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5C5BE7DF" w14:textId="77777777" w:rsidTr="00FF2F44">
        <w:trPr>
          <w:trHeight w:val="948"/>
        </w:trPr>
        <w:tc>
          <w:tcPr>
            <w:tcW w:w="474" w:type="dxa"/>
            <w:vMerge w:val="restart"/>
            <w:hideMark/>
          </w:tcPr>
          <w:p w14:paraId="77B5C7A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3.</w:t>
            </w:r>
          </w:p>
        </w:tc>
        <w:tc>
          <w:tcPr>
            <w:tcW w:w="1424" w:type="dxa"/>
            <w:vMerge w:val="restart"/>
            <w:hideMark/>
          </w:tcPr>
          <w:p w14:paraId="13B96F3F" w14:textId="3B376164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Створення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сприятливого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інформаційного поля для популяризації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культурної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спадщини</w:t>
            </w:r>
          </w:p>
        </w:tc>
        <w:tc>
          <w:tcPr>
            <w:tcW w:w="2208" w:type="dxa"/>
            <w:vMerge w:val="restart"/>
            <w:hideMark/>
          </w:tcPr>
          <w:p w14:paraId="4BED7710" w14:textId="66DF015E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3.1. Організація та проведення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заходів в рамках Днів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європейської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спадщини в м. Миколаєві</w:t>
            </w:r>
          </w:p>
        </w:tc>
        <w:tc>
          <w:tcPr>
            <w:tcW w:w="1311" w:type="dxa"/>
            <w:vMerge w:val="restart"/>
            <w:hideMark/>
          </w:tcPr>
          <w:p w14:paraId="6FFD7CF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hideMark/>
          </w:tcPr>
          <w:p w14:paraId="6AB04654" w14:textId="0E12FBC2" w:rsidR="00DC1FE2" w:rsidRPr="00B25E5A" w:rsidRDefault="00FD4A9E" w:rsidP="00891A8B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Управління з питань культури та охорони культурної спадщини ММР</w:t>
            </w:r>
          </w:p>
        </w:tc>
        <w:tc>
          <w:tcPr>
            <w:tcW w:w="1317" w:type="dxa"/>
            <w:hideMark/>
          </w:tcPr>
          <w:p w14:paraId="0786F7AF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</w:t>
            </w:r>
          </w:p>
        </w:tc>
        <w:tc>
          <w:tcPr>
            <w:tcW w:w="851" w:type="dxa"/>
            <w:hideMark/>
          </w:tcPr>
          <w:p w14:paraId="5FD8AF0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20,0</w:t>
            </w:r>
          </w:p>
        </w:tc>
        <w:tc>
          <w:tcPr>
            <w:tcW w:w="850" w:type="dxa"/>
            <w:hideMark/>
          </w:tcPr>
          <w:p w14:paraId="16BF205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25,0</w:t>
            </w:r>
          </w:p>
        </w:tc>
        <w:tc>
          <w:tcPr>
            <w:tcW w:w="851" w:type="dxa"/>
            <w:hideMark/>
          </w:tcPr>
          <w:p w14:paraId="3D498FE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  <w:hideMark/>
          </w:tcPr>
          <w:p w14:paraId="4A22CEB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45,0</w:t>
            </w:r>
          </w:p>
        </w:tc>
        <w:tc>
          <w:tcPr>
            <w:tcW w:w="822" w:type="dxa"/>
            <w:hideMark/>
          </w:tcPr>
          <w:p w14:paraId="3460F9A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60,0</w:t>
            </w:r>
          </w:p>
        </w:tc>
        <w:tc>
          <w:tcPr>
            <w:tcW w:w="859" w:type="dxa"/>
            <w:hideMark/>
          </w:tcPr>
          <w:p w14:paraId="0755635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50,0</w:t>
            </w:r>
          </w:p>
        </w:tc>
        <w:tc>
          <w:tcPr>
            <w:tcW w:w="859" w:type="dxa"/>
            <w:hideMark/>
          </w:tcPr>
          <w:p w14:paraId="71D0CFE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60,0</w:t>
            </w:r>
          </w:p>
        </w:tc>
        <w:tc>
          <w:tcPr>
            <w:tcW w:w="1854" w:type="dxa"/>
            <w:vMerge w:val="restart"/>
            <w:hideMark/>
          </w:tcPr>
          <w:p w14:paraId="72C3CB51" w14:textId="1DE53995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 xml:space="preserve">Залучення до </w:t>
            </w:r>
            <w:proofErr w:type="spellStart"/>
            <w:r w:rsidRPr="00B25E5A">
              <w:rPr>
                <w:sz w:val="16"/>
                <w:szCs w:val="16"/>
              </w:rPr>
              <w:t>пам’яткоохоронної</w:t>
            </w:r>
            <w:proofErr w:type="spellEnd"/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діяльності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громадськості</w:t>
            </w:r>
          </w:p>
        </w:tc>
      </w:tr>
      <w:tr w:rsidR="00DC1FE2" w:rsidRPr="00B25E5A" w14:paraId="52E3F46C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4CDB432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12AD2E8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18DDC8D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0F6E4F2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15E022E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52A6C7B0" w14:textId="5FA8902B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 кошти:</w:t>
            </w:r>
          </w:p>
        </w:tc>
        <w:tc>
          <w:tcPr>
            <w:tcW w:w="851" w:type="dxa"/>
            <w:hideMark/>
          </w:tcPr>
          <w:p w14:paraId="63477C6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487BA67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4AAD645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78F034C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32258CD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6598BFC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30027E4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6AB23D3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5A2F4E75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0E24B3F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118F7A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25E285B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7E31479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4395A62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5F142F0F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245E4D2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20,0</w:t>
            </w:r>
          </w:p>
        </w:tc>
        <w:tc>
          <w:tcPr>
            <w:tcW w:w="850" w:type="dxa"/>
            <w:hideMark/>
          </w:tcPr>
          <w:p w14:paraId="50C3CBC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25,0</w:t>
            </w:r>
          </w:p>
        </w:tc>
        <w:tc>
          <w:tcPr>
            <w:tcW w:w="851" w:type="dxa"/>
            <w:hideMark/>
          </w:tcPr>
          <w:p w14:paraId="026D8AF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  <w:hideMark/>
          </w:tcPr>
          <w:p w14:paraId="3F79720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45,0</w:t>
            </w:r>
          </w:p>
        </w:tc>
        <w:tc>
          <w:tcPr>
            <w:tcW w:w="822" w:type="dxa"/>
            <w:hideMark/>
          </w:tcPr>
          <w:p w14:paraId="3119901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60,0</w:t>
            </w:r>
          </w:p>
        </w:tc>
        <w:tc>
          <w:tcPr>
            <w:tcW w:w="859" w:type="dxa"/>
            <w:hideMark/>
          </w:tcPr>
          <w:p w14:paraId="3CBA207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50,0</w:t>
            </w:r>
          </w:p>
        </w:tc>
        <w:tc>
          <w:tcPr>
            <w:tcW w:w="859" w:type="dxa"/>
            <w:hideMark/>
          </w:tcPr>
          <w:p w14:paraId="4B7B779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60,0</w:t>
            </w:r>
          </w:p>
        </w:tc>
        <w:tc>
          <w:tcPr>
            <w:tcW w:w="1854" w:type="dxa"/>
            <w:vMerge/>
            <w:vAlign w:val="center"/>
            <w:hideMark/>
          </w:tcPr>
          <w:p w14:paraId="5AA72B2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764882C3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63E1CFC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68ED912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7CE6B9B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3A70A4C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0E6E891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418EEC0F" w14:textId="0E13F53C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інші джерела фінансування</w:t>
            </w:r>
          </w:p>
        </w:tc>
        <w:tc>
          <w:tcPr>
            <w:tcW w:w="851" w:type="dxa"/>
            <w:hideMark/>
          </w:tcPr>
          <w:p w14:paraId="2302E31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40CE31C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4157C1D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5EB4DB5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5B50020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2769D94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22C218E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0B41CC5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77CAD8EA" w14:textId="77777777" w:rsidTr="00FF2F44">
        <w:trPr>
          <w:trHeight w:val="1776"/>
        </w:trPr>
        <w:tc>
          <w:tcPr>
            <w:tcW w:w="474" w:type="dxa"/>
            <w:vMerge/>
            <w:vAlign w:val="center"/>
            <w:hideMark/>
          </w:tcPr>
          <w:p w14:paraId="56CD614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2019FD7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 w:val="restart"/>
            <w:hideMark/>
          </w:tcPr>
          <w:p w14:paraId="201DB72B" w14:textId="4B4B40F0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3.2. Видання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путівників, буклетів по місту, науково-популярних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праць з історії м. Миколаєва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тощо (за окремим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щорічним планом)</w:t>
            </w:r>
          </w:p>
        </w:tc>
        <w:tc>
          <w:tcPr>
            <w:tcW w:w="1311" w:type="dxa"/>
            <w:vMerge w:val="restart"/>
            <w:hideMark/>
          </w:tcPr>
          <w:p w14:paraId="2F08A68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hideMark/>
          </w:tcPr>
          <w:p w14:paraId="79E9E5A1" w14:textId="49A1EF36" w:rsidR="00DC1FE2" w:rsidRPr="00B25E5A" w:rsidRDefault="00FD4A9E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Управління з питань культури та охорони культурної спадщини ММР</w:t>
            </w:r>
            <w:r w:rsidR="00DC1FE2" w:rsidRPr="00B25E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17" w:type="dxa"/>
            <w:hideMark/>
          </w:tcPr>
          <w:p w14:paraId="1D1B481A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hideMark/>
          </w:tcPr>
          <w:p w14:paraId="3AA9D59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  <w:hideMark/>
          </w:tcPr>
          <w:p w14:paraId="20744BB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60,0</w:t>
            </w:r>
          </w:p>
        </w:tc>
        <w:tc>
          <w:tcPr>
            <w:tcW w:w="851" w:type="dxa"/>
            <w:hideMark/>
          </w:tcPr>
          <w:p w14:paraId="28896BF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80,0</w:t>
            </w:r>
          </w:p>
        </w:tc>
        <w:tc>
          <w:tcPr>
            <w:tcW w:w="850" w:type="dxa"/>
            <w:hideMark/>
          </w:tcPr>
          <w:p w14:paraId="3B00D82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80,0</w:t>
            </w:r>
          </w:p>
        </w:tc>
        <w:tc>
          <w:tcPr>
            <w:tcW w:w="822" w:type="dxa"/>
            <w:hideMark/>
          </w:tcPr>
          <w:p w14:paraId="2A71F53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100,0</w:t>
            </w:r>
          </w:p>
        </w:tc>
        <w:tc>
          <w:tcPr>
            <w:tcW w:w="859" w:type="dxa"/>
            <w:hideMark/>
          </w:tcPr>
          <w:p w14:paraId="70D901A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100,0</w:t>
            </w:r>
          </w:p>
        </w:tc>
        <w:tc>
          <w:tcPr>
            <w:tcW w:w="859" w:type="dxa"/>
            <w:hideMark/>
          </w:tcPr>
          <w:p w14:paraId="5021C9E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100,0</w:t>
            </w:r>
          </w:p>
        </w:tc>
        <w:tc>
          <w:tcPr>
            <w:tcW w:w="1854" w:type="dxa"/>
            <w:vMerge w:val="restart"/>
            <w:hideMark/>
          </w:tcPr>
          <w:p w14:paraId="3B4C439E" w14:textId="2A09ADF9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Поширення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знань з історії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міста, про його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культурну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спадщину</w:t>
            </w:r>
          </w:p>
        </w:tc>
      </w:tr>
      <w:tr w:rsidR="00DC1FE2" w:rsidRPr="00B25E5A" w14:paraId="53FA936B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3BF0850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152BB59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48E2DC4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4228F83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38C6415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28C4D89B" w14:textId="50135FB0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 кошти:</w:t>
            </w:r>
          </w:p>
        </w:tc>
        <w:tc>
          <w:tcPr>
            <w:tcW w:w="851" w:type="dxa"/>
            <w:hideMark/>
          </w:tcPr>
          <w:p w14:paraId="22B688C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4FAA054C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489A07A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58238F3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673A281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3D21D96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569DD10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7F6800F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035BD77C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4EF661F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D19F2E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4787CF5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402A5DD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345F49D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46A0882F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17954D1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  <w:hideMark/>
          </w:tcPr>
          <w:p w14:paraId="55BA3E6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60,0</w:t>
            </w:r>
          </w:p>
        </w:tc>
        <w:tc>
          <w:tcPr>
            <w:tcW w:w="851" w:type="dxa"/>
            <w:hideMark/>
          </w:tcPr>
          <w:p w14:paraId="64F9866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80,0</w:t>
            </w:r>
          </w:p>
        </w:tc>
        <w:tc>
          <w:tcPr>
            <w:tcW w:w="850" w:type="dxa"/>
            <w:hideMark/>
          </w:tcPr>
          <w:p w14:paraId="53A52C9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80,0</w:t>
            </w:r>
          </w:p>
        </w:tc>
        <w:tc>
          <w:tcPr>
            <w:tcW w:w="822" w:type="dxa"/>
            <w:hideMark/>
          </w:tcPr>
          <w:p w14:paraId="02ABEE7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100,0</w:t>
            </w:r>
          </w:p>
        </w:tc>
        <w:tc>
          <w:tcPr>
            <w:tcW w:w="859" w:type="dxa"/>
            <w:hideMark/>
          </w:tcPr>
          <w:p w14:paraId="18E8877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100,0</w:t>
            </w:r>
          </w:p>
        </w:tc>
        <w:tc>
          <w:tcPr>
            <w:tcW w:w="859" w:type="dxa"/>
            <w:hideMark/>
          </w:tcPr>
          <w:p w14:paraId="2BA12B6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100,0</w:t>
            </w:r>
          </w:p>
        </w:tc>
        <w:tc>
          <w:tcPr>
            <w:tcW w:w="1854" w:type="dxa"/>
            <w:vMerge/>
            <w:vAlign w:val="center"/>
            <w:hideMark/>
          </w:tcPr>
          <w:p w14:paraId="610B237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4825E14F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7566685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74BCD51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0B47183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4179AA0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737C045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77C0445D" w14:textId="3FDEECB0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інші джерела фінансування</w:t>
            </w:r>
          </w:p>
        </w:tc>
        <w:tc>
          <w:tcPr>
            <w:tcW w:w="851" w:type="dxa"/>
            <w:hideMark/>
          </w:tcPr>
          <w:p w14:paraId="260BA93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2868299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3F10EBB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07306FA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68372F4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281DB50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16B769A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155DBCE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5202A6B2" w14:textId="77777777" w:rsidTr="00FF2F44">
        <w:trPr>
          <w:trHeight w:val="1884"/>
        </w:trPr>
        <w:tc>
          <w:tcPr>
            <w:tcW w:w="474" w:type="dxa"/>
            <w:vMerge/>
            <w:vAlign w:val="center"/>
            <w:hideMark/>
          </w:tcPr>
          <w:p w14:paraId="70416E4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1930D78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 w:val="restart"/>
            <w:hideMark/>
          </w:tcPr>
          <w:p w14:paraId="01C89323" w14:textId="5E62E483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3.3. Вшанування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видатних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особистостей та історичних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подій шляхом встановлення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меморіальних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proofErr w:type="spellStart"/>
            <w:r w:rsidRPr="00B25E5A">
              <w:rPr>
                <w:sz w:val="16"/>
                <w:szCs w:val="16"/>
              </w:rPr>
              <w:t>дощок</w:t>
            </w:r>
            <w:proofErr w:type="spellEnd"/>
          </w:p>
        </w:tc>
        <w:tc>
          <w:tcPr>
            <w:tcW w:w="1311" w:type="dxa"/>
            <w:vMerge w:val="restart"/>
            <w:hideMark/>
          </w:tcPr>
          <w:p w14:paraId="06C1515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hideMark/>
          </w:tcPr>
          <w:p w14:paraId="4159AC0E" w14:textId="6462BE29" w:rsidR="00DC1FE2" w:rsidRPr="00B25E5A" w:rsidRDefault="00FD4A9E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Управління з питань культури та охорони культурної спадщини ММР</w:t>
            </w:r>
            <w:r w:rsidR="00DC1FE2" w:rsidRPr="00B25E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17" w:type="dxa"/>
            <w:hideMark/>
          </w:tcPr>
          <w:p w14:paraId="282A69D2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hideMark/>
          </w:tcPr>
          <w:p w14:paraId="7E2A788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200,0</w:t>
            </w:r>
          </w:p>
        </w:tc>
        <w:tc>
          <w:tcPr>
            <w:tcW w:w="850" w:type="dxa"/>
            <w:hideMark/>
          </w:tcPr>
          <w:p w14:paraId="3E5F9C3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250,0</w:t>
            </w:r>
          </w:p>
        </w:tc>
        <w:tc>
          <w:tcPr>
            <w:tcW w:w="851" w:type="dxa"/>
            <w:hideMark/>
          </w:tcPr>
          <w:p w14:paraId="74F84EC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250,0</w:t>
            </w:r>
          </w:p>
        </w:tc>
        <w:tc>
          <w:tcPr>
            <w:tcW w:w="850" w:type="dxa"/>
            <w:hideMark/>
          </w:tcPr>
          <w:p w14:paraId="74F32AF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300,0</w:t>
            </w:r>
          </w:p>
        </w:tc>
        <w:tc>
          <w:tcPr>
            <w:tcW w:w="822" w:type="dxa"/>
            <w:hideMark/>
          </w:tcPr>
          <w:p w14:paraId="2FC43D8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300,0</w:t>
            </w:r>
          </w:p>
        </w:tc>
        <w:tc>
          <w:tcPr>
            <w:tcW w:w="859" w:type="dxa"/>
            <w:hideMark/>
          </w:tcPr>
          <w:p w14:paraId="1679C20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300,0</w:t>
            </w:r>
          </w:p>
        </w:tc>
        <w:tc>
          <w:tcPr>
            <w:tcW w:w="859" w:type="dxa"/>
            <w:hideMark/>
          </w:tcPr>
          <w:p w14:paraId="581674A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300,0</w:t>
            </w:r>
          </w:p>
        </w:tc>
        <w:tc>
          <w:tcPr>
            <w:tcW w:w="1854" w:type="dxa"/>
            <w:hideMark/>
          </w:tcPr>
          <w:p w14:paraId="7085A472" w14:textId="3042DF39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Поширення</w:t>
            </w:r>
            <w:r w:rsidR="00891A8B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знань з історії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міста, сприяння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збереженню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пам’яті про визначні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події та видатні</w:t>
            </w:r>
            <w:r w:rsidR="006B2AB5" w:rsidRPr="00B25E5A">
              <w:rPr>
                <w:sz w:val="16"/>
                <w:szCs w:val="16"/>
              </w:rPr>
              <w:t xml:space="preserve"> особистості</w:t>
            </w:r>
          </w:p>
        </w:tc>
      </w:tr>
      <w:tr w:rsidR="00DC1FE2" w:rsidRPr="00B25E5A" w14:paraId="15A3D953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4AC1C91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074D3E3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3957C3C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76FE8B4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1E32D2E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1ED2B2BB" w14:textId="599D5FED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 кошти:</w:t>
            </w:r>
          </w:p>
        </w:tc>
        <w:tc>
          <w:tcPr>
            <w:tcW w:w="851" w:type="dxa"/>
            <w:hideMark/>
          </w:tcPr>
          <w:p w14:paraId="141F613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2E2289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093B207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3C5A1EC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685B50B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123484E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03DC490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</w:tcPr>
          <w:p w14:paraId="34EA2540" w14:textId="19047436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73109779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49D50D2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0D66A6B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3616F654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29F4B64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2C02943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79FDFA6B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1F7CCA4B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200,0</w:t>
            </w:r>
          </w:p>
        </w:tc>
        <w:tc>
          <w:tcPr>
            <w:tcW w:w="850" w:type="dxa"/>
            <w:hideMark/>
          </w:tcPr>
          <w:p w14:paraId="1169569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250,0</w:t>
            </w:r>
          </w:p>
        </w:tc>
        <w:tc>
          <w:tcPr>
            <w:tcW w:w="851" w:type="dxa"/>
            <w:hideMark/>
          </w:tcPr>
          <w:p w14:paraId="112CCE2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250,0</w:t>
            </w:r>
          </w:p>
        </w:tc>
        <w:tc>
          <w:tcPr>
            <w:tcW w:w="850" w:type="dxa"/>
            <w:hideMark/>
          </w:tcPr>
          <w:p w14:paraId="7EED9770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300,0</w:t>
            </w:r>
          </w:p>
        </w:tc>
        <w:tc>
          <w:tcPr>
            <w:tcW w:w="822" w:type="dxa"/>
            <w:hideMark/>
          </w:tcPr>
          <w:p w14:paraId="7BD7ABC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300,0</w:t>
            </w:r>
          </w:p>
        </w:tc>
        <w:tc>
          <w:tcPr>
            <w:tcW w:w="859" w:type="dxa"/>
            <w:hideMark/>
          </w:tcPr>
          <w:p w14:paraId="1BE505E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300,0</w:t>
            </w:r>
          </w:p>
        </w:tc>
        <w:tc>
          <w:tcPr>
            <w:tcW w:w="859" w:type="dxa"/>
            <w:hideMark/>
          </w:tcPr>
          <w:p w14:paraId="3C20FD7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300,0</w:t>
            </w:r>
          </w:p>
        </w:tc>
        <w:tc>
          <w:tcPr>
            <w:tcW w:w="1854" w:type="dxa"/>
            <w:vMerge w:val="restart"/>
            <w:hideMark/>
          </w:tcPr>
          <w:p w14:paraId="58A95437" w14:textId="77777777" w:rsidR="00DC1FE2" w:rsidRPr="00B25E5A" w:rsidRDefault="00DC1FE2" w:rsidP="00DC1FE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5E5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C1FE2" w:rsidRPr="00B25E5A" w14:paraId="54358DFA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5E8FE076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0A2F11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16082AF2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526437BE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69BB45D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507356CB" w14:textId="17467A70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інші джерела фінансування</w:t>
            </w:r>
          </w:p>
        </w:tc>
        <w:tc>
          <w:tcPr>
            <w:tcW w:w="851" w:type="dxa"/>
            <w:hideMark/>
          </w:tcPr>
          <w:p w14:paraId="73D5961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63EBE33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6B78C6B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36C3F7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3ACC4C3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4A93CCF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232AFF6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43955DA0" w14:textId="77777777" w:rsidR="00DC1FE2" w:rsidRPr="00B25E5A" w:rsidRDefault="00DC1FE2" w:rsidP="00DC1F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1FE2" w:rsidRPr="00B25E5A" w14:paraId="21473A55" w14:textId="77777777" w:rsidTr="00FF2F44">
        <w:trPr>
          <w:trHeight w:val="881"/>
        </w:trPr>
        <w:tc>
          <w:tcPr>
            <w:tcW w:w="474" w:type="dxa"/>
            <w:vMerge/>
            <w:vAlign w:val="center"/>
            <w:hideMark/>
          </w:tcPr>
          <w:p w14:paraId="25949B4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1156BA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 w:val="restart"/>
            <w:hideMark/>
          </w:tcPr>
          <w:p w14:paraId="3DD09BDF" w14:textId="107A48D4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3.4. Виготовлення та встановлення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макетів (або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 xml:space="preserve">інших </w:t>
            </w:r>
            <w:proofErr w:type="spellStart"/>
            <w:r w:rsidRPr="00B25E5A">
              <w:rPr>
                <w:sz w:val="16"/>
                <w:szCs w:val="16"/>
              </w:rPr>
              <w:t>декоративно</w:t>
            </w:r>
            <w:proofErr w:type="spellEnd"/>
            <w:r w:rsidRPr="00B25E5A">
              <w:rPr>
                <w:sz w:val="16"/>
                <w:szCs w:val="16"/>
              </w:rPr>
              <w:t>-пластичних форм), які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відтвор</w:t>
            </w:r>
            <w:r w:rsidR="00891A8B">
              <w:rPr>
                <w:sz w:val="16"/>
                <w:szCs w:val="16"/>
              </w:rPr>
              <w:t>ю</w:t>
            </w:r>
            <w:r w:rsidRPr="00B25E5A">
              <w:rPr>
                <w:sz w:val="16"/>
                <w:szCs w:val="16"/>
              </w:rPr>
              <w:t>ють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пам’ятки та надають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 xml:space="preserve">інформацію про них, у </w:t>
            </w:r>
            <w:proofErr w:type="spellStart"/>
            <w:r w:rsidRPr="00B25E5A">
              <w:rPr>
                <w:sz w:val="16"/>
                <w:szCs w:val="16"/>
              </w:rPr>
              <w:t>т.ч</w:t>
            </w:r>
            <w:proofErr w:type="spellEnd"/>
            <w:r w:rsidRPr="00B25E5A">
              <w:rPr>
                <w:sz w:val="16"/>
                <w:szCs w:val="16"/>
              </w:rPr>
              <w:t>. шрифтом Брайля</w:t>
            </w:r>
          </w:p>
        </w:tc>
        <w:tc>
          <w:tcPr>
            <w:tcW w:w="1311" w:type="dxa"/>
            <w:vMerge w:val="restart"/>
            <w:hideMark/>
          </w:tcPr>
          <w:p w14:paraId="06F8938E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2021-2027</w:t>
            </w:r>
          </w:p>
        </w:tc>
        <w:tc>
          <w:tcPr>
            <w:tcW w:w="1341" w:type="dxa"/>
            <w:vMerge w:val="restart"/>
            <w:hideMark/>
          </w:tcPr>
          <w:p w14:paraId="09416463" w14:textId="127DC622" w:rsidR="00DC1FE2" w:rsidRPr="00B25E5A" w:rsidRDefault="00FD4A9E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Управління з питань культури та охорони культурної спадщини ММР</w:t>
            </w:r>
          </w:p>
        </w:tc>
        <w:tc>
          <w:tcPr>
            <w:tcW w:w="1317" w:type="dxa"/>
            <w:hideMark/>
          </w:tcPr>
          <w:p w14:paraId="2CB4ED7A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hideMark/>
          </w:tcPr>
          <w:p w14:paraId="34072E0C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hideMark/>
          </w:tcPr>
          <w:p w14:paraId="127E5C3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400,0</w:t>
            </w:r>
          </w:p>
        </w:tc>
        <w:tc>
          <w:tcPr>
            <w:tcW w:w="851" w:type="dxa"/>
            <w:hideMark/>
          </w:tcPr>
          <w:p w14:paraId="14A3E23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hideMark/>
          </w:tcPr>
          <w:p w14:paraId="6E2997E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400,0</w:t>
            </w:r>
          </w:p>
        </w:tc>
        <w:tc>
          <w:tcPr>
            <w:tcW w:w="822" w:type="dxa"/>
            <w:hideMark/>
          </w:tcPr>
          <w:p w14:paraId="4CB5E09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400,0</w:t>
            </w:r>
          </w:p>
        </w:tc>
        <w:tc>
          <w:tcPr>
            <w:tcW w:w="859" w:type="dxa"/>
            <w:hideMark/>
          </w:tcPr>
          <w:p w14:paraId="7876195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400,0</w:t>
            </w:r>
          </w:p>
        </w:tc>
        <w:tc>
          <w:tcPr>
            <w:tcW w:w="859" w:type="dxa"/>
            <w:hideMark/>
          </w:tcPr>
          <w:p w14:paraId="65B6C43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400,0</w:t>
            </w:r>
          </w:p>
        </w:tc>
        <w:tc>
          <w:tcPr>
            <w:tcW w:w="1854" w:type="dxa"/>
            <w:vMerge w:val="restart"/>
            <w:hideMark/>
          </w:tcPr>
          <w:p w14:paraId="2F927961" w14:textId="05BB7F64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Створення умов для ознайомлення людей з обмеженими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можливостями з об’єктами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культурної</w:t>
            </w:r>
            <w:r w:rsidR="006B2AB5" w:rsidRPr="00B25E5A">
              <w:rPr>
                <w:sz w:val="16"/>
                <w:szCs w:val="16"/>
              </w:rPr>
              <w:t xml:space="preserve"> </w:t>
            </w:r>
            <w:r w:rsidRPr="00B25E5A">
              <w:rPr>
                <w:sz w:val="16"/>
                <w:szCs w:val="16"/>
              </w:rPr>
              <w:t>спадщини</w:t>
            </w:r>
          </w:p>
        </w:tc>
      </w:tr>
      <w:tr w:rsidR="00DC1FE2" w:rsidRPr="00B25E5A" w14:paraId="23AB9D77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44959C4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A9941F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2485337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2515458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3C196DA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3690E4E1" w14:textId="1A1A3CA2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у тому числі кошти:</w:t>
            </w:r>
          </w:p>
        </w:tc>
        <w:tc>
          <w:tcPr>
            <w:tcW w:w="851" w:type="dxa"/>
            <w:hideMark/>
          </w:tcPr>
          <w:p w14:paraId="6FA96892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511DAB44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7A401DD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08C61F5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33AD433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18F8836D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10D6BC66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190659B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5F863612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09C4A09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752A4B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1884E53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3D5AD47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609680E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08DBC7F5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hideMark/>
          </w:tcPr>
          <w:p w14:paraId="7292B1A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hideMark/>
          </w:tcPr>
          <w:p w14:paraId="00B667F5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400,0</w:t>
            </w:r>
          </w:p>
        </w:tc>
        <w:tc>
          <w:tcPr>
            <w:tcW w:w="851" w:type="dxa"/>
            <w:hideMark/>
          </w:tcPr>
          <w:p w14:paraId="70BEC119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hideMark/>
          </w:tcPr>
          <w:p w14:paraId="6102C48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400,0</w:t>
            </w:r>
          </w:p>
        </w:tc>
        <w:tc>
          <w:tcPr>
            <w:tcW w:w="822" w:type="dxa"/>
            <w:hideMark/>
          </w:tcPr>
          <w:p w14:paraId="423A82B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400,0</w:t>
            </w:r>
          </w:p>
        </w:tc>
        <w:tc>
          <w:tcPr>
            <w:tcW w:w="859" w:type="dxa"/>
            <w:hideMark/>
          </w:tcPr>
          <w:p w14:paraId="59B5F3E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400,0</w:t>
            </w:r>
          </w:p>
        </w:tc>
        <w:tc>
          <w:tcPr>
            <w:tcW w:w="859" w:type="dxa"/>
            <w:hideMark/>
          </w:tcPr>
          <w:p w14:paraId="345BF3E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400,0</w:t>
            </w:r>
          </w:p>
        </w:tc>
        <w:tc>
          <w:tcPr>
            <w:tcW w:w="1854" w:type="dxa"/>
            <w:vMerge/>
            <w:vAlign w:val="center"/>
            <w:hideMark/>
          </w:tcPr>
          <w:p w14:paraId="46A9148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6E684A1C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3AD52A01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1EB93D8F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437B5E95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6EE8467A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5FE4BA0B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hideMark/>
          </w:tcPr>
          <w:p w14:paraId="64C21E6C" w14:textId="28907ED4" w:rsidR="00DC1FE2" w:rsidRPr="00B25E5A" w:rsidRDefault="005421A9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інші джерела фінансування</w:t>
            </w:r>
          </w:p>
        </w:tc>
        <w:tc>
          <w:tcPr>
            <w:tcW w:w="851" w:type="dxa"/>
            <w:hideMark/>
          </w:tcPr>
          <w:p w14:paraId="0615FAB1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43F098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15D66D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073F4E67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hideMark/>
          </w:tcPr>
          <w:p w14:paraId="22AF886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4310C018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hideMark/>
          </w:tcPr>
          <w:p w14:paraId="74A6290A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vMerge/>
            <w:vAlign w:val="center"/>
            <w:hideMark/>
          </w:tcPr>
          <w:p w14:paraId="25815A0C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</w:tr>
      <w:tr w:rsidR="00DC1FE2" w:rsidRPr="00B25E5A" w14:paraId="5792E850" w14:textId="77777777" w:rsidTr="00FF2F44">
        <w:trPr>
          <w:trHeight w:val="372"/>
        </w:trPr>
        <w:tc>
          <w:tcPr>
            <w:tcW w:w="474" w:type="dxa"/>
            <w:vMerge w:val="restart"/>
            <w:shd w:val="clear" w:color="000000" w:fill="FFFFFF"/>
            <w:hideMark/>
          </w:tcPr>
          <w:p w14:paraId="31F00683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424" w:type="dxa"/>
            <w:vMerge w:val="restart"/>
            <w:shd w:val="clear" w:color="000000" w:fill="FFFFFF"/>
            <w:hideMark/>
          </w:tcPr>
          <w:p w14:paraId="6036B09F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2208" w:type="dxa"/>
            <w:vMerge w:val="restart"/>
            <w:shd w:val="clear" w:color="000000" w:fill="FFFFFF"/>
            <w:hideMark/>
          </w:tcPr>
          <w:p w14:paraId="2D22A638" w14:textId="77777777" w:rsidR="00DC1FE2" w:rsidRPr="00B25E5A" w:rsidRDefault="00DC1FE2" w:rsidP="00DC1FE2">
            <w:pPr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  <w:vMerge w:val="restart"/>
            <w:shd w:val="clear" w:color="000000" w:fill="FFFFFF"/>
            <w:hideMark/>
          </w:tcPr>
          <w:p w14:paraId="254F7FBF" w14:textId="77777777" w:rsidR="00DC1FE2" w:rsidRPr="00B25E5A" w:rsidRDefault="00DC1FE2" w:rsidP="00DC1FE2">
            <w:pPr>
              <w:jc w:val="center"/>
              <w:rPr>
                <w:sz w:val="16"/>
                <w:szCs w:val="16"/>
              </w:rPr>
            </w:pPr>
            <w:r w:rsidRPr="00B25E5A">
              <w:rPr>
                <w:sz w:val="16"/>
                <w:szCs w:val="16"/>
              </w:rPr>
              <w:t> </w:t>
            </w:r>
          </w:p>
        </w:tc>
        <w:tc>
          <w:tcPr>
            <w:tcW w:w="1341" w:type="dxa"/>
            <w:vMerge w:val="restart"/>
            <w:shd w:val="clear" w:color="000000" w:fill="FFFFFF"/>
            <w:hideMark/>
          </w:tcPr>
          <w:p w14:paraId="75E48E36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Всього по розділу 6</w:t>
            </w:r>
          </w:p>
        </w:tc>
        <w:tc>
          <w:tcPr>
            <w:tcW w:w="1317" w:type="dxa"/>
            <w:shd w:val="clear" w:color="000000" w:fill="FFFFFF"/>
            <w:hideMark/>
          </w:tcPr>
          <w:p w14:paraId="5C30A6ED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shd w:val="clear" w:color="000000" w:fill="FFFFFF"/>
            <w:hideMark/>
          </w:tcPr>
          <w:p w14:paraId="5180AEEF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14340,0</w:t>
            </w:r>
          </w:p>
        </w:tc>
        <w:tc>
          <w:tcPr>
            <w:tcW w:w="850" w:type="dxa"/>
            <w:shd w:val="clear" w:color="000000" w:fill="FFFFFF"/>
            <w:hideMark/>
          </w:tcPr>
          <w:p w14:paraId="50C3E2B0" w14:textId="0B6CA01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196</w:t>
            </w:r>
            <w:r w:rsidR="00E321BD" w:rsidRPr="00B25E5A">
              <w:rPr>
                <w:bCs/>
                <w:sz w:val="16"/>
                <w:szCs w:val="16"/>
              </w:rPr>
              <w:t>63,2</w:t>
            </w:r>
          </w:p>
        </w:tc>
        <w:tc>
          <w:tcPr>
            <w:tcW w:w="851" w:type="dxa"/>
            <w:shd w:val="clear" w:color="000000" w:fill="FFFFFF"/>
            <w:hideMark/>
          </w:tcPr>
          <w:p w14:paraId="05DC47F1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20480,0</w:t>
            </w:r>
          </w:p>
        </w:tc>
        <w:tc>
          <w:tcPr>
            <w:tcW w:w="850" w:type="dxa"/>
            <w:shd w:val="clear" w:color="000000" w:fill="FFFFFF"/>
            <w:hideMark/>
          </w:tcPr>
          <w:p w14:paraId="6EC09F65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14055,6</w:t>
            </w:r>
          </w:p>
        </w:tc>
        <w:tc>
          <w:tcPr>
            <w:tcW w:w="822" w:type="dxa"/>
            <w:shd w:val="clear" w:color="000000" w:fill="FFFFFF"/>
            <w:hideMark/>
          </w:tcPr>
          <w:p w14:paraId="6EAFE465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14519,0</w:t>
            </w:r>
          </w:p>
        </w:tc>
        <w:tc>
          <w:tcPr>
            <w:tcW w:w="859" w:type="dxa"/>
            <w:shd w:val="clear" w:color="000000" w:fill="FFFFFF"/>
            <w:hideMark/>
          </w:tcPr>
          <w:p w14:paraId="6CD9D686" w14:textId="391803DF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147</w:t>
            </w:r>
            <w:r w:rsidR="006047A4" w:rsidRPr="00B25E5A">
              <w:rPr>
                <w:bCs/>
                <w:sz w:val="16"/>
                <w:szCs w:val="16"/>
              </w:rPr>
              <w:t>9</w:t>
            </w:r>
            <w:r w:rsidRPr="00B25E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9" w:type="dxa"/>
            <w:shd w:val="clear" w:color="000000" w:fill="FFFFFF"/>
            <w:hideMark/>
          </w:tcPr>
          <w:p w14:paraId="7C07B8CE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14410,0</w:t>
            </w:r>
          </w:p>
        </w:tc>
        <w:tc>
          <w:tcPr>
            <w:tcW w:w="1854" w:type="dxa"/>
            <w:noWrap/>
            <w:vAlign w:val="bottom"/>
            <w:hideMark/>
          </w:tcPr>
          <w:p w14:paraId="4F49A6DA" w14:textId="77777777" w:rsidR="00DC1FE2" w:rsidRPr="00B25E5A" w:rsidRDefault="00DC1FE2" w:rsidP="00DC1F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1FE2" w:rsidRPr="00B25E5A" w14:paraId="7D964C67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39E72D3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74BE5CE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45FE5C5D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4A2A24D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4DD429C4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7" w:type="dxa"/>
            <w:shd w:val="clear" w:color="000000" w:fill="FFFFFF"/>
            <w:hideMark/>
          </w:tcPr>
          <w:p w14:paraId="5F531FFD" w14:textId="16F945A3" w:rsidR="00DC1FE2" w:rsidRPr="00B25E5A" w:rsidRDefault="005421A9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у тому числі кошти:</w:t>
            </w:r>
          </w:p>
        </w:tc>
        <w:tc>
          <w:tcPr>
            <w:tcW w:w="851" w:type="dxa"/>
            <w:shd w:val="clear" w:color="000000" w:fill="FFFFFF"/>
            <w:hideMark/>
          </w:tcPr>
          <w:p w14:paraId="12FF1A4F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14:paraId="5FA103AB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3F168F16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14:paraId="5F7C2245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22" w:type="dxa"/>
            <w:shd w:val="clear" w:color="000000" w:fill="FFFFFF"/>
            <w:hideMark/>
          </w:tcPr>
          <w:p w14:paraId="383BA4C2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9" w:type="dxa"/>
            <w:shd w:val="clear" w:color="000000" w:fill="FFFFFF"/>
            <w:hideMark/>
          </w:tcPr>
          <w:p w14:paraId="632C6B55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9" w:type="dxa"/>
            <w:shd w:val="clear" w:color="000000" w:fill="FFFFFF"/>
            <w:hideMark/>
          </w:tcPr>
          <w:p w14:paraId="3A1E994F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854" w:type="dxa"/>
            <w:noWrap/>
            <w:vAlign w:val="bottom"/>
            <w:hideMark/>
          </w:tcPr>
          <w:p w14:paraId="42EC4816" w14:textId="77777777" w:rsidR="00DC1FE2" w:rsidRPr="00B25E5A" w:rsidRDefault="00DC1FE2" w:rsidP="00DC1F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1FE2" w:rsidRPr="00B25E5A" w14:paraId="034D66B0" w14:textId="77777777" w:rsidTr="00FF2F44">
        <w:trPr>
          <w:trHeight w:val="528"/>
        </w:trPr>
        <w:tc>
          <w:tcPr>
            <w:tcW w:w="474" w:type="dxa"/>
            <w:vMerge/>
            <w:vAlign w:val="center"/>
            <w:hideMark/>
          </w:tcPr>
          <w:p w14:paraId="09FE188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73FF0E4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1AD314C8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2ED0FAA0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222B87EC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7" w:type="dxa"/>
            <w:shd w:val="clear" w:color="000000" w:fill="FFFFFF"/>
            <w:hideMark/>
          </w:tcPr>
          <w:p w14:paraId="7B0A1A42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міського бюджету</w:t>
            </w:r>
          </w:p>
        </w:tc>
        <w:tc>
          <w:tcPr>
            <w:tcW w:w="851" w:type="dxa"/>
            <w:shd w:val="clear" w:color="000000" w:fill="FFFFFF"/>
            <w:hideMark/>
          </w:tcPr>
          <w:p w14:paraId="4D9E58A7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14340,0</w:t>
            </w:r>
          </w:p>
        </w:tc>
        <w:tc>
          <w:tcPr>
            <w:tcW w:w="850" w:type="dxa"/>
            <w:shd w:val="clear" w:color="000000" w:fill="FFFFFF"/>
            <w:hideMark/>
          </w:tcPr>
          <w:p w14:paraId="4EBBD01D" w14:textId="3FF6EC69" w:rsidR="00DC1FE2" w:rsidRPr="00B25E5A" w:rsidRDefault="00E321BD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19663,2</w:t>
            </w:r>
          </w:p>
        </w:tc>
        <w:tc>
          <w:tcPr>
            <w:tcW w:w="851" w:type="dxa"/>
            <w:shd w:val="clear" w:color="000000" w:fill="FFFFFF"/>
            <w:hideMark/>
          </w:tcPr>
          <w:p w14:paraId="162BD363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20480,0</w:t>
            </w:r>
          </w:p>
        </w:tc>
        <w:tc>
          <w:tcPr>
            <w:tcW w:w="850" w:type="dxa"/>
            <w:shd w:val="clear" w:color="000000" w:fill="FFFFFF"/>
            <w:hideMark/>
          </w:tcPr>
          <w:p w14:paraId="2A593131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14055,6</w:t>
            </w:r>
          </w:p>
        </w:tc>
        <w:tc>
          <w:tcPr>
            <w:tcW w:w="822" w:type="dxa"/>
            <w:shd w:val="clear" w:color="000000" w:fill="FFFFFF"/>
            <w:hideMark/>
          </w:tcPr>
          <w:p w14:paraId="3AC0EF6E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14519,0</w:t>
            </w:r>
          </w:p>
        </w:tc>
        <w:tc>
          <w:tcPr>
            <w:tcW w:w="859" w:type="dxa"/>
            <w:shd w:val="clear" w:color="000000" w:fill="FFFFFF"/>
            <w:hideMark/>
          </w:tcPr>
          <w:p w14:paraId="16AE2582" w14:textId="20FDD036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147</w:t>
            </w:r>
            <w:r w:rsidR="006047A4" w:rsidRPr="00B25E5A">
              <w:rPr>
                <w:bCs/>
                <w:sz w:val="16"/>
                <w:szCs w:val="16"/>
              </w:rPr>
              <w:t>9</w:t>
            </w:r>
            <w:r w:rsidRPr="00B25E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9" w:type="dxa"/>
            <w:shd w:val="clear" w:color="000000" w:fill="FFFFFF"/>
            <w:hideMark/>
          </w:tcPr>
          <w:p w14:paraId="31E197D6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14410,0</w:t>
            </w:r>
          </w:p>
        </w:tc>
        <w:tc>
          <w:tcPr>
            <w:tcW w:w="1854" w:type="dxa"/>
            <w:noWrap/>
            <w:vAlign w:val="bottom"/>
            <w:hideMark/>
          </w:tcPr>
          <w:p w14:paraId="368ABBA5" w14:textId="77777777" w:rsidR="00DC1FE2" w:rsidRPr="00B25E5A" w:rsidRDefault="00DC1FE2" w:rsidP="00DC1F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1FE2" w:rsidRPr="00B25E5A" w14:paraId="563904FB" w14:textId="77777777" w:rsidTr="00FF2F44">
        <w:trPr>
          <w:trHeight w:val="588"/>
        </w:trPr>
        <w:tc>
          <w:tcPr>
            <w:tcW w:w="474" w:type="dxa"/>
            <w:vMerge/>
            <w:vAlign w:val="center"/>
            <w:hideMark/>
          </w:tcPr>
          <w:p w14:paraId="4B6914D3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1950C6E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14:paraId="4AEBA479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14:paraId="4D1188E7" w14:textId="77777777" w:rsidR="00DC1FE2" w:rsidRPr="00B25E5A" w:rsidRDefault="00DC1FE2" w:rsidP="00DC1FE2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34BDE2AE" w14:textId="77777777" w:rsidR="00DC1FE2" w:rsidRPr="00B25E5A" w:rsidRDefault="00DC1FE2" w:rsidP="00DC1FE2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7" w:type="dxa"/>
            <w:shd w:val="clear" w:color="000000" w:fill="FFFFFF"/>
            <w:hideMark/>
          </w:tcPr>
          <w:p w14:paraId="73AE021A" w14:textId="21923FC5" w:rsidR="00DC1FE2" w:rsidRPr="00B25E5A" w:rsidRDefault="005421A9" w:rsidP="00DC1FE2">
            <w:pPr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інші джерела фінансування</w:t>
            </w:r>
          </w:p>
        </w:tc>
        <w:tc>
          <w:tcPr>
            <w:tcW w:w="851" w:type="dxa"/>
            <w:shd w:val="clear" w:color="000000" w:fill="FFFFFF"/>
            <w:hideMark/>
          </w:tcPr>
          <w:p w14:paraId="759397ED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000000" w:fill="FFFFFF"/>
            <w:hideMark/>
          </w:tcPr>
          <w:p w14:paraId="3A38624C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000000" w:fill="FFFFFF"/>
            <w:hideMark/>
          </w:tcPr>
          <w:p w14:paraId="201FD98C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000000" w:fill="FFFFFF"/>
            <w:hideMark/>
          </w:tcPr>
          <w:p w14:paraId="00E9A4D5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2" w:type="dxa"/>
            <w:shd w:val="clear" w:color="000000" w:fill="FFFFFF"/>
            <w:hideMark/>
          </w:tcPr>
          <w:p w14:paraId="1E65321C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9" w:type="dxa"/>
            <w:shd w:val="clear" w:color="000000" w:fill="FFFFFF"/>
            <w:hideMark/>
          </w:tcPr>
          <w:p w14:paraId="2B400E87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9" w:type="dxa"/>
            <w:shd w:val="clear" w:color="000000" w:fill="FFFFFF"/>
            <w:hideMark/>
          </w:tcPr>
          <w:p w14:paraId="537A126B" w14:textId="77777777" w:rsidR="00DC1FE2" w:rsidRPr="00B25E5A" w:rsidRDefault="00DC1FE2" w:rsidP="00DC1FE2">
            <w:pPr>
              <w:jc w:val="center"/>
              <w:rPr>
                <w:bCs/>
                <w:sz w:val="16"/>
                <w:szCs w:val="16"/>
              </w:rPr>
            </w:pPr>
            <w:r w:rsidRPr="00B25E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854" w:type="dxa"/>
            <w:noWrap/>
            <w:vAlign w:val="bottom"/>
            <w:hideMark/>
          </w:tcPr>
          <w:p w14:paraId="0D216C00" w14:textId="77777777" w:rsidR="00DC1FE2" w:rsidRPr="00B25E5A" w:rsidRDefault="00DC1FE2" w:rsidP="00DC1F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6480E7E0" w14:textId="77777777" w:rsidR="008F75C6" w:rsidRPr="00B443E0" w:rsidRDefault="008F75C6" w:rsidP="008F75C6">
      <w:pPr>
        <w:jc w:val="both"/>
      </w:pPr>
    </w:p>
    <w:p w14:paraId="404C5C49" w14:textId="3F9B6EEC" w:rsidR="008F75C6" w:rsidRPr="00B443E0" w:rsidRDefault="008F75C6" w:rsidP="008F75C6">
      <w:pPr>
        <w:jc w:val="both"/>
      </w:pPr>
      <w:r w:rsidRPr="00B443E0">
        <w:t>Примітка 1: остаточний обсяг визначається рішенням міської ради під час затвердження та виконання бюджету Миколаївської міської територіальної громади на відповідний бюджетний рік, без внесення змін до обсягів видатків, передбачених даним додатком.</w:t>
      </w:r>
    </w:p>
    <w:p w14:paraId="4C7D232D" w14:textId="77777777" w:rsidR="008F75C6" w:rsidRPr="009C1CF1" w:rsidRDefault="008F75C6" w:rsidP="008F75C6">
      <w:pPr>
        <w:jc w:val="both"/>
      </w:pPr>
      <w:r w:rsidRPr="00B443E0">
        <w:t>Примітка 2: об</w:t>
      </w:r>
      <w:r w:rsidR="00023828" w:rsidRPr="00B443E0">
        <w:t>’</w:t>
      </w:r>
      <w:r w:rsidRPr="00B443E0">
        <w:t>єкти реконструкції, реставрації, будівництва та капітальних ремонтів включені до Програми економічного і соціального розвитку м. Миколаєва (зі змінами та доповненнями).</w:t>
      </w:r>
    </w:p>
    <w:sectPr w:rsidR="008F75C6" w:rsidRPr="009C1CF1" w:rsidSect="007E35CC">
      <w:headerReference w:type="default" r:id="rId9"/>
      <w:pgSz w:w="16838" w:h="11906" w:orient="landscape" w:code="9"/>
      <w:pgMar w:top="1701" w:right="567" w:bottom="567" w:left="567" w:header="127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35C3" w14:textId="77777777" w:rsidR="00683A71" w:rsidRPr="00B443E0" w:rsidRDefault="00683A71" w:rsidP="00932D26">
      <w:r w:rsidRPr="00B443E0">
        <w:separator/>
      </w:r>
    </w:p>
  </w:endnote>
  <w:endnote w:type="continuationSeparator" w:id="0">
    <w:p w14:paraId="4D841100" w14:textId="77777777" w:rsidR="00683A71" w:rsidRPr="00B443E0" w:rsidRDefault="00683A71" w:rsidP="00932D26">
      <w:r w:rsidRPr="00B443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EA0E3" w14:textId="77777777" w:rsidR="00683A71" w:rsidRPr="00B443E0" w:rsidRDefault="00683A71" w:rsidP="00932D26">
      <w:r w:rsidRPr="00B443E0">
        <w:separator/>
      </w:r>
    </w:p>
  </w:footnote>
  <w:footnote w:type="continuationSeparator" w:id="0">
    <w:p w14:paraId="54B42653" w14:textId="77777777" w:rsidR="00683A71" w:rsidRPr="00B443E0" w:rsidRDefault="00683A71" w:rsidP="00932D26">
      <w:r w:rsidRPr="00B443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8025" w14:textId="77777777" w:rsidR="00E302C2" w:rsidRPr="00B443E0" w:rsidRDefault="0084163F" w:rsidP="008F75C6">
    <w:pPr>
      <w:pStyle w:val="a7"/>
      <w:framePr w:wrap="around" w:vAnchor="text" w:hAnchor="margin" w:xAlign="center" w:y="1"/>
      <w:rPr>
        <w:rStyle w:val="af"/>
      </w:rPr>
    </w:pPr>
    <w:r w:rsidRPr="00B443E0">
      <w:rPr>
        <w:rStyle w:val="af"/>
      </w:rPr>
      <w:fldChar w:fldCharType="begin"/>
    </w:r>
    <w:r w:rsidR="00E302C2" w:rsidRPr="00B443E0">
      <w:rPr>
        <w:rStyle w:val="af"/>
      </w:rPr>
      <w:instrText xml:space="preserve">PAGE  </w:instrText>
    </w:r>
    <w:r w:rsidRPr="00B443E0">
      <w:rPr>
        <w:rStyle w:val="af"/>
      </w:rPr>
      <w:fldChar w:fldCharType="end"/>
    </w:r>
  </w:p>
  <w:p w14:paraId="42DBBD7E" w14:textId="77777777" w:rsidR="00E302C2" w:rsidRPr="00B443E0" w:rsidRDefault="00E302C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C1676" w14:textId="77777777" w:rsidR="00E302C2" w:rsidRPr="00B443E0" w:rsidRDefault="0084163F" w:rsidP="008F75C6">
    <w:pPr>
      <w:pStyle w:val="a7"/>
      <w:framePr w:wrap="around" w:vAnchor="text" w:hAnchor="margin" w:xAlign="center" w:y="1"/>
      <w:rPr>
        <w:rStyle w:val="af"/>
        <w:sz w:val="28"/>
        <w:szCs w:val="28"/>
      </w:rPr>
    </w:pPr>
    <w:r w:rsidRPr="00B443E0">
      <w:rPr>
        <w:rStyle w:val="af"/>
      </w:rPr>
      <w:fldChar w:fldCharType="begin"/>
    </w:r>
    <w:r w:rsidR="00E302C2" w:rsidRPr="00B443E0">
      <w:rPr>
        <w:rStyle w:val="af"/>
      </w:rPr>
      <w:instrText xml:space="preserve">PAGE  </w:instrText>
    </w:r>
    <w:r w:rsidRPr="00B443E0">
      <w:rPr>
        <w:rStyle w:val="af"/>
      </w:rPr>
      <w:fldChar w:fldCharType="separate"/>
    </w:r>
    <w:r w:rsidR="00477B31" w:rsidRPr="00B443E0">
      <w:rPr>
        <w:rStyle w:val="af"/>
      </w:rPr>
      <w:t>6</w:t>
    </w:r>
    <w:r w:rsidRPr="00B443E0">
      <w:rPr>
        <w:rStyle w:val="af"/>
      </w:rPr>
      <w:fldChar w:fldCharType="end"/>
    </w:r>
  </w:p>
  <w:p w14:paraId="72A69A56" w14:textId="77777777" w:rsidR="00E302C2" w:rsidRPr="00B443E0" w:rsidRDefault="00E302C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C9B7" w14:textId="77777777" w:rsidR="00E302C2" w:rsidRPr="00B443E0" w:rsidRDefault="0084163F">
    <w:pPr>
      <w:pStyle w:val="a7"/>
      <w:jc w:val="center"/>
    </w:pPr>
    <w:r w:rsidRPr="00B443E0">
      <w:fldChar w:fldCharType="begin"/>
    </w:r>
    <w:r w:rsidR="00E302C2" w:rsidRPr="00B443E0">
      <w:instrText xml:space="preserve"> PAGE   \* MERGEFORMAT </w:instrText>
    </w:r>
    <w:r w:rsidRPr="00B443E0">
      <w:fldChar w:fldCharType="separate"/>
    </w:r>
    <w:r w:rsidR="00F60C32" w:rsidRPr="00B443E0">
      <w:t>55</w:t>
    </w:r>
    <w:r w:rsidRPr="00B443E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eastAsia="OpenSymbol"/>
      </w:rPr>
    </w:lvl>
  </w:abstractNum>
  <w:abstractNum w:abstractNumId="1" w15:restartNumberingAfterBreak="0">
    <w:nsid w:val="00000009"/>
    <w:multiLevelType w:val="singleLevel"/>
    <w:tmpl w:val="00000009"/>
    <w:name w:val="WW8Num1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eastAsia="OpenSymbol"/>
      </w:rPr>
    </w:lvl>
  </w:abstractNum>
  <w:abstractNum w:abstractNumId="2" w15:restartNumberingAfterBreak="0">
    <w:nsid w:val="04705F4E"/>
    <w:multiLevelType w:val="hybridMultilevel"/>
    <w:tmpl w:val="11B81710"/>
    <w:lvl w:ilvl="0" w:tplc="02943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61918"/>
    <w:multiLevelType w:val="hybridMultilevel"/>
    <w:tmpl w:val="DEB09D68"/>
    <w:lvl w:ilvl="0" w:tplc="59B88278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8363765"/>
    <w:multiLevelType w:val="hybridMultilevel"/>
    <w:tmpl w:val="CB0C34CE"/>
    <w:lvl w:ilvl="0" w:tplc="08E21204">
      <w:numFmt w:val="bullet"/>
      <w:lvlText w:val="-"/>
      <w:lvlJc w:val="left"/>
      <w:pPr>
        <w:ind w:left="100" w:hanging="168"/>
      </w:pPr>
      <w:rPr>
        <w:rFonts w:ascii="Times New Roman" w:eastAsia="Times New Roman" w:hAnsi="Times New Roman" w:hint="default"/>
        <w:w w:val="100"/>
        <w:sz w:val="28"/>
      </w:rPr>
    </w:lvl>
    <w:lvl w:ilvl="1" w:tplc="626E8A24">
      <w:numFmt w:val="bullet"/>
      <w:lvlText w:val="•"/>
      <w:lvlJc w:val="left"/>
      <w:pPr>
        <w:ind w:left="1074" w:hanging="168"/>
      </w:pPr>
      <w:rPr>
        <w:rFonts w:hint="default"/>
      </w:rPr>
    </w:lvl>
    <w:lvl w:ilvl="2" w:tplc="08CCC588">
      <w:numFmt w:val="bullet"/>
      <w:lvlText w:val="•"/>
      <w:lvlJc w:val="left"/>
      <w:pPr>
        <w:ind w:left="2049" w:hanging="168"/>
      </w:pPr>
      <w:rPr>
        <w:rFonts w:hint="default"/>
      </w:rPr>
    </w:lvl>
    <w:lvl w:ilvl="3" w:tplc="99A0FB12">
      <w:numFmt w:val="bullet"/>
      <w:lvlText w:val="•"/>
      <w:lvlJc w:val="left"/>
      <w:pPr>
        <w:ind w:left="3023" w:hanging="168"/>
      </w:pPr>
      <w:rPr>
        <w:rFonts w:hint="default"/>
      </w:rPr>
    </w:lvl>
    <w:lvl w:ilvl="4" w:tplc="9B3CB9F6">
      <w:numFmt w:val="bullet"/>
      <w:lvlText w:val="•"/>
      <w:lvlJc w:val="left"/>
      <w:pPr>
        <w:ind w:left="3998" w:hanging="168"/>
      </w:pPr>
      <w:rPr>
        <w:rFonts w:hint="default"/>
      </w:rPr>
    </w:lvl>
    <w:lvl w:ilvl="5" w:tplc="B86A65F2">
      <w:numFmt w:val="bullet"/>
      <w:lvlText w:val="•"/>
      <w:lvlJc w:val="left"/>
      <w:pPr>
        <w:ind w:left="4973" w:hanging="168"/>
      </w:pPr>
      <w:rPr>
        <w:rFonts w:hint="default"/>
      </w:rPr>
    </w:lvl>
    <w:lvl w:ilvl="6" w:tplc="7C705BEA">
      <w:numFmt w:val="bullet"/>
      <w:lvlText w:val="•"/>
      <w:lvlJc w:val="left"/>
      <w:pPr>
        <w:ind w:left="5947" w:hanging="168"/>
      </w:pPr>
      <w:rPr>
        <w:rFonts w:hint="default"/>
      </w:rPr>
    </w:lvl>
    <w:lvl w:ilvl="7" w:tplc="A9B4CDCA">
      <w:numFmt w:val="bullet"/>
      <w:lvlText w:val="•"/>
      <w:lvlJc w:val="left"/>
      <w:pPr>
        <w:ind w:left="6922" w:hanging="168"/>
      </w:pPr>
      <w:rPr>
        <w:rFonts w:hint="default"/>
      </w:rPr>
    </w:lvl>
    <w:lvl w:ilvl="8" w:tplc="6B505E1E">
      <w:numFmt w:val="bullet"/>
      <w:lvlText w:val="•"/>
      <w:lvlJc w:val="left"/>
      <w:pPr>
        <w:ind w:left="7896" w:hanging="168"/>
      </w:pPr>
      <w:rPr>
        <w:rFonts w:hint="default"/>
      </w:rPr>
    </w:lvl>
  </w:abstractNum>
  <w:abstractNum w:abstractNumId="5" w15:restartNumberingAfterBreak="0">
    <w:nsid w:val="09967296"/>
    <w:multiLevelType w:val="hybridMultilevel"/>
    <w:tmpl w:val="E98C4AAA"/>
    <w:lvl w:ilvl="0" w:tplc="194E36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 w15:restartNumberingAfterBreak="0">
    <w:nsid w:val="0C0F40C1"/>
    <w:multiLevelType w:val="hybridMultilevel"/>
    <w:tmpl w:val="04627896"/>
    <w:lvl w:ilvl="0" w:tplc="523AE75A">
      <w:start w:val="10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0FFF6232"/>
    <w:multiLevelType w:val="hybridMultilevel"/>
    <w:tmpl w:val="ECAE7C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9812C6"/>
    <w:multiLevelType w:val="hybridMultilevel"/>
    <w:tmpl w:val="C3F8AA10"/>
    <w:lvl w:ilvl="0" w:tplc="755CCE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B45DC"/>
    <w:multiLevelType w:val="hybridMultilevel"/>
    <w:tmpl w:val="297E09D4"/>
    <w:lvl w:ilvl="0" w:tplc="BE24E2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1AFD1F89"/>
    <w:multiLevelType w:val="hybridMultilevel"/>
    <w:tmpl w:val="1A80F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C883468"/>
    <w:multiLevelType w:val="hybridMultilevel"/>
    <w:tmpl w:val="F57C2392"/>
    <w:lvl w:ilvl="0" w:tplc="4638518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2222A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3AB0DF4"/>
    <w:multiLevelType w:val="multilevel"/>
    <w:tmpl w:val="C52E03B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2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cs="Times New Roman" w:hint="default"/>
      </w:rPr>
    </w:lvl>
  </w:abstractNum>
  <w:abstractNum w:abstractNumId="14" w15:restartNumberingAfterBreak="0">
    <w:nsid w:val="24B272EA"/>
    <w:multiLevelType w:val="hybridMultilevel"/>
    <w:tmpl w:val="A2F664C8"/>
    <w:lvl w:ilvl="0" w:tplc="F398A7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A744DD2"/>
    <w:multiLevelType w:val="hybridMultilevel"/>
    <w:tmpl w:val="B40E137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BC552EE"/>
    <w:multiLevelType w:val="hybridMultilevel"/>
    <w:tmpl w:val="DEAE42F8"/>
    <w:lvl w:ilvl="0" w:tplc="E708C8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7441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37E04802"/>
    <w:multiLevelType w:val="hybridMultilevel"/>
    <w:tmpl w:val="9E40A5C8"/>
    <w:lvl w:ilvl="0" w:tplc="F1F8390A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 w15:restartNumberingAfterBreak="0">
    <w:nsid w:val="38BC4B04"/>
    <w:multiLevelType w:val="hybridMultilevel"/>
    <w:tmpl w:val="400EB252"/>
    <w:lvl w:ilvl="0" w:tplc="0409000F">
      <w:start w:val="1"/>
      <w:numFmt w:val="decimal"/>
      <w:lvlText w:val="%1."/>
      <w:lvlJc w:val="left"/>
      <w:pPr>
        <w:ind w:left="13620" w:hanging="360"/>
      </w:pPr>
    </w:lvl>
    <w:lvl w:ilvl="1" w:tplc="04090019" w:tentative="1">
      <w:start w:val="1"/>
      <w:numFmt w:val="lowerLetter"/>
      <w:lvlText w:val="%2."/>
      <w:lvlJc w:val="left"/>
      <w:pPr>
        <w:ind w:left="14340" w:hanging="360"/>
      </w:pPr>
    </w:lvl>
    <w:lvl w:ilvl="2" w:tplc="0409001B" w:tentative="1">
      <w:start w:val="1"/>
      <w:numFmt w:val="lowerRoman"/>
      <w:lvlText w:val="%3."/>
      <w:lvlJc w:val="right"/>
      <w:pPr>
        <w:ind w:left="15060" w:hanging="180"/>
      </w:pPr>
    </w:lvl>
    <w:lvl w:ilvl="3" w:tplc="0409000F" w:tentative="1">
      <w:start w:val="1"/>
      <w:numFmt w:val="decimal"/>
      <w:lvlText w:val="%4."/>
      <w:lvlJc w:val="left"/>
      <w:pPr>
        <w:ind w:left="15780" w:hanging="360"/>
      </w:pPr>
    </w:lvl>
    <w:lvl w:ilvl="4" w:tplc="04090019" w:tentative="1">
      <w:start w:val="1"/>
      <w:numFmt w:val="lowerLetter"/>
      <w:lvlText w:val="%5."/>
      <w:lvlJc w:val="left"/>
      <w:pPr>
        <w:ind w:left="16500" w:hanging="360"/>
      </w:pPr>
    </w:lvl>
    <w:lvl w:ilvl="5" w:tplc="0409001B" w:tentative="1">
      <w:start w:val="1"/>
      <w:numFmt w:val="lowerRoman"/>
      <w:lvlText w:val="%6."/>
      <w:lvlJc w:val="right"/>
      <w:pPr>
        <w:ind w:left="17220" w:hanging="180"/>
      </w:pPr>
    </w:lvl>
    <w:lvl w:ilvl="6" w:tplc="0409000F" w:tentative="1">
      <w:start w:val="1"/>
      <w:numFmt w:val="decimal"/>
      <w:lvlText w:val="%7."/>
      <w:lvlJc w:val="left"/>
      <w:pPr>
        <w:ind w:left="17940" w:hanging="360"/>
      </w:pPr>
    </w:lvl>
    <w:lvl w:ilvl="7" w:tplc="04090019" w:tentative="1">
      <w:start w:val="1"/>
      <w:numFmt w:val="lowerLetter"/>
      <w:lvlText w:val="%8."/>
      <w:lvlJc w:val="left"/>
      <w:pPr>
        <w:ind w:left="18660" w:hanging="360"/>
      </w:pPr>
    </w:lvl>
    <w:lvl w:ilvl="8" w:tplc="0409001B" w:tentative="1">
      <w:start w:val="1"/>
      <w:numFmt w:val="lowerRoman"/>
      <w:lvlText w:val="%9."/>
      <w:lvlJc w:val="right"/>
      <w:pPr>
        <w:ind w:left="19380" w:hanging="180"/>
      </w:pPr>
    </w:lvl>
  </w:abstractNum>
  <w:abstractNum w:abstractNumId="20" w15:restartNumberingAfterBreak="0">
    <w:nsid w:val="3A1328FF"/>
    <w:multiLevelType w:val="hybridMultilevel"/>
    <w:tmpl w:val="06926F08"/>
    <w:lvl w:ilvl="0" w:tplc="E0C0DEA6">
      <w:start w:val="201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3EEA4F52"/>
    <w:multiLevelType w:val="hybridMultilevel"/>
    <w:tmpl w:val="3BE2DD30"/>
    <w:lvl w:ilvl="0" w:tplc="B85A0028">
      <w:start w:val="2007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B0744"/>
    <w:multiLevelType w:val="hybridMultilevel"/>
    <w:tmpl w:val="C7963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5FC0CB7"/>
    <w:multiLevelType w:val="hybridMultilevel"/>
    <w:tmpl w:val="EB42D504"/>
    <w:lvl w:ilvl="0" w:tplc="F0663176">
      <w:start w:val="2016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0C69BE"/>
    <w:multiLevelType w:val="hybridMultilevel"/>
    <w:tmpl w:val="5E542FC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 w15:restartNumberingAfterBreak="0">
    <w:nsid w:val="50C9726A"/>
    <w:multiLevelType w:val="hybridMultilevel"/>
    <w:tmpl w:val="283AAAE6"/>
    <w:lvl w:ilvl="0" w:tplc="90D23E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4F46C15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7" w15:restartNumberingAfterBreak="0">
    <w:nsid w:val="5647323C"/>
    <w:multiLevelType w:val="multilevel"/>
    <w:tmpl w:val="BD38B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80F0E47"/>
    <w:multiLevelType w:val="hybridMultilevel"/>
    <w:tmpl w:val="D95069C2"/>
    <w:lvl w:ilvl="0" w:tplc="04190001">
      <w:start w:val="10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5D817AE0"/>
    <w:multiLevelType w:val="hybridMultilevel"/>
    <w:tmpl w:val="CEB6D92E"/>
    <w:lvl w:ilvl="0" w:tplc="8DD80352">
      <w:start w:val="4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0" w15:restartNumberingAfterBreak="0">
    <w:nsid w:val="632B3F33"/>
    <w:multiLevelType w:val="hybridMultilevel"/>
    <w:tmpl w:val="EC0E73D8"/>
    <w:lvl w:ilvl="0" w:tplc="9F143E5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48046B2"/>
    <w:multiLevelType w:val="hybridMultilevel"/>
    <w:tmpl w:val="A9D26392"/>
    <w:lvl w:ilvl="0" w:tplc="90D23E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2" w15:restartNumberingAfterBreak="0">
    <w:nsid w:val="6B404EB3"/>
    <w:multiLevelType w:val="hybridMultilevel"/>
    <w:tmpl w:val="0F1282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F205BD7"/>
    <w:multiLevelType w:val="hybridMultilevel"/>
    <w:tmpl w:val="11C29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FF67752"/>
    <w:multiLevelType w:val="hybridMultilevel"/>
    <w:tmpl w:val="4164F5C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41B4C"/>
    <w:multiLevelType w:val="hybridMultilevel"/>
    <w:tmpl w:val="0430EFB6"/>
    <w:lvl w:ilvl="0" w:tplc="0419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D3849"/>
    <w:multiLevelType w:val="hybridMultilevel"/>
    <w:tmpl w:val="1892DD56"/>
    <w:lvl w:ilvl="0" w:tplc="A14EB108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034E6"/>
    <w:multiLevelType w:val="hybridMultilevel"/>
    <w:tmpl w:val="799A9242"/>
    <w:lvl w:ilvl="0" w:tplc="2C5AF5B2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7B2A5A4E"/>
    <w:multiLevelType w:val="hybridMultilevel"/>
    <w:tmpl w:val="3184D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512076"/>
    <w:multiLevelType w:val="hybridMultilevel"/>
    <w:tmpl w:val="20B4DE4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C079F0"/>
    <w:multiLevelType w:val="hybridMultilevel"/>
    <w:tmpl w:val="50006DA4"/>
    <w:lvl w:ilvl="0" w:tplc="AF420E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961DE"/>
    <w:multiLevelType w:val="hybridMultilevel"/>
    <w:tmpl w:val="FBEA0406"/>
    <w:lvl w:ilvl="0" w:tplc="589AA044">
      <w:numFmt w:val="bullet"/>
      <w:lvlText w:val="-"/>
      <w:lvlJc w:val="left"/>
      <w:pPr>
        <w:ind w:left="1069" w:hanging="360"/>
      </w:pPr>
      <w:rPr>
        <w:rFonts w:ascii="Calibri" w:eastAsia="Times New Roman" w:hAnsi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E141446"/>
    <w:multiLevelType w:val="hybridMultilevel"/>
    <w:tmpl w:val="DC82180E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7FD8610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1375739226">
    <w:abstractNumId w:val="20"/>
  </w:num>
  <w:num w:numId="2" w16cid:durableId="102920538">
    <w:abstractNumId w:val="34"/>
  </w:num>
  <w:num w:numId="3" w16cid:durableId="55204353">
    <w:abstractNumId w:val="31"/>
  </w:num>
  <w:num w:numId="4" w16cid:durableId="1588730928">
    <w:abstractNumId w:val="6"/>
  </w:num>
  <w:num w:numId="5" w16cid:durableId="1992903537">
    <w:abstractNumId w:val="35"/>
  </w:num>
  <w:num w:numId="6" w16cid:durableId="605891743">
    <w:abstractNumId w:val="28"/>
  </w:num>
  <w:num w:numId="7" w16cid:durableId="1531263221">
    <w:abstractNumId w:val="25"/>
  </w:num>
  <w:num w:numId="8" w16cid:durableId="1988315411">
    <w:abstractNumId w:val="33"/>
  </w:num>
  <w:num w:numId="9" w16cid:durableId="502402205">
    <w:abstractNumId w:val="5"/>
  </w:num>
  <w:num w:numId="10" w16cid:durableId="1064992429">
    <w:abstractNumId w:val="43"/>
  </w:num>
  <w:num w:numId="11" w16cid:durableId="1488210398">
    <w:abstractNumId w:val="17"/>
  </w:num>
  <w:num w:numId="12" w16cid:durableId="1116633563">
    <w:abstractNumId w:val="26"/>
  </w:num>
  <w:num w:numId="13" w16cid:durableId="1104030455">
    <w:abstractNumId w:val="30"/>
  </w:num>
  <w:num w:numId="14" w16cid:durableId="1980106821">
    <w:abstractNumId w:val="38"/>
  </w:num>
  <w:num w:numId="15" w16cid:durableId="373233372">
    <w:abstractNumId w:val="42"/>
  </w:num>
  <w:num w:numId="16" w16cid:durableId="1197504304">
    <w:abstractNumId w:val="7"/>
  </w:num>
  <w:num w:numId="17" w16cid:durableId="1883906453">
    <w:abstractNumId w:val="39"/>
  </w:num>
  <w:num w:numId="18" w16cid:durableId="115881221">
    <w:abstractNumId w:val="9"/>
  </w:num>
  <w:num w:numId="19" w16cid:durableId="768428261">
    <w:abstractNumId w:val="18"/>
  </w:num>
  <w:num w:numId="20" w16cid:durableId="616759758">
    <w:abstractNumId w:val="21"/>
  </w:num>
  <w:num w:numId="21" w16cid:durableId="881210647">
    <w:abstractNumId w:val="3"/>
  </w:num>
  <w:num w:numId="22" w16cid:durableId="936331426">
    <w:abstractNumId w:val="0"/>
  </w:num>
  <w:num w:numId="23" w16cid:durableId="550767854">
    <w:abstractNumId w:val="1"/>
  </w:num>
  <w:num w:numId="24" w16cid:durableId="1460031956">
    <w:abstractNumId w:val="10"/>
  </w:num>
  <w:num w:numId="25" w16cid:durableId="21904916">
    <w:abstractNumId w:val="22"/>
  </w:num>
  <w:num w:numId="26" w16cid:durableId="1988972056">
    <w:abstractNumId w:val="15"/>
  </w:num>
  <w:num w:numId="27" w16cid:durableId="331952703">
    <w:abstractNumId w:val="32"/>
  </w:num>
  <w:num w:numId="28" w16cid:durableId="338579434">
    <w:abstractNumId w:val="16"/>
  </w:num>
  <w:num w:numId="29" w16cid:durableId="170025894">
    <w:abstractNumId w:val="23"/>
  </w:num>
  <w:num w:numId="30" w16cid:durableId="1922636993">
    <w:abstractNumId w:val="37"/>
  </w:num>
  <w:num w:numId="31" w16cid:durableId="1810171205">
    <w:abstractNumId w:val="11"/>
  </w:num>
  <w:num w:numId="32" w16cid:durableId="555354155">
    <w:abstractNumId w:val="8"/>
  </w:num>
  <w:num w:numId="33" w16cid:durableId="2002810134">
    <w:abstractNumId w:val="29"/>
  </w:num>
  <w:num w:numId="34" w16cid:durableId="625504424">
    <w:abstractNumId w:val="13"/>
  </w:num>
  <w:num w:numId="35" w16cid:durableId="775826644">
    <w:abstractNumId w:val="2"/>
  </w:num>
  <w:num w:numId="36" w16cid:durableId="1019356869">
    <w:abstractNumId w:val="36"/>
  </w:num>
  <w:num w:numId="37" w16cid:durableId="35542979">
    <w:abstractNumId w:val="27"/>
  </w:num>
  <w:num w:numId="38" w16cid:durableId="679551075">
    <w:abstractNumId w:val="41"/>
  </w:num>
  <w:num w:numId="39" w16cid:durableId="1669869282">
    <w:abstractNumId w:val="4"/>
  </w:num>
  <w:num w:numId="40" w16cid:durableId="1845902329">
    <w:abstractNumId w:val="40"/>
  </w:num>
  <w:num w:numId="41" w16cid:durableId="415321603">
    <w:abstractNumId w:val="19"/>
  </w:num>
  <w:num w:numId="42" w16cid:durableId="1473130706">
    <w:abstractNumId w:val="12"/>
  </w:num>
  <w:num w:numId="43" w16cid:durableId="4812351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308397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EF"/>
    <w:rsid w:val="00001895"/>
    <w:rsid w:val="00006307"/>
    <w:rsid w:val="0001205D"/>
    <w:rsid w:val="00020F72"/>
    <w:rsid w:val="00023828"/>
    <w:rsid w:val="00040ADE"/>
    <w:rsid w:val="00041409"/>
    <w:rsid w:val="000427B5"/>
    <w:rsid w:val="0005116A"/>
    <w:rsid w:val="000566C4"/>
    <w:rsid w:val="00066A3E"/>
    <w:rsid w:val="000675FF"/>
    <w:rsid w:val="00071FB1"/>
    <w:rsid w:val="00073BD1"/>
    <w:rsid w:val="000827C6"/>
    <w:rsid w:val="000A0F6D"/>
    <w:rsid w:val="000A3ED9"/>
    <w:rsid w:val="000A7CD7"/>
    <w:rsid w:val="000B6C40"/>
    <w:rsid w:val="000C10AB"/>
    <w:rsid w:val="000C18D2"/>
    <w:rsid w:val="000D0E05"/>
    <w:rsid w:val="000D12C7"/>
    <w:rsid w:val="000D278B"/>
    <w:rsid w:val="000D4FFA"/>
    <w:rsid w:val="000E21F6"/>
    <w:rsid w:val="000E3E20"/>
    <w:rsid w:val="00111C71"/>
    <w:rsid w:val="00115250"/>
    <w:rsid w:val="00115E91"/>
    <w:rsid w:val="0012066C"/>
    <w:rsid w:val="00121D33"/>
    <w:rsid w:val="001311E0"/>
    <w:rsid w:val="00135971"/>
    <w:rsid w:val="0014731B"/>
    <w:rsid w:val="00152336"/>
    <w:rsid w:val="00157927"/>
    <w:rsid w:val="0016236C"/>
    <w:rsid w:val="00167D50"/>
    <w:rsid w:val="00180367"/>
    <w:rsid w:val="00184F54"/>
    <w:rsid w:val="0018714F"/>
    <w:rsid w:val="001929C0"/>
    <w:rsid w:val="001935B1"/>
    <w:rsid w:val="0019554D"/>
    <w:rsid w:val="001B4C3F"/>
    <w:rsid w:val="001D3FD8"/>
    <w:rsid w:val="001D4074"/>
    <w:rsid w:val="001E5BBF"/>
    <w:rsid w:val="001F37FC"/>
    <w:rsid w:val="001F4D27"/>
    <w:rsid w:val="00202883"/>
    <w:rsid w:val="00206052"/>
    <w:rsid w:val="00211BB1"/>
    <w:rsid w:val="002150DF"/>
    <w:rsid w:val="002160C2"/>
    <w:rsid w:val="00222E6F"/>
    <w:rsid w:val="00226820"/>
    <w:rsid w:val="00234E12"/>
    <w:rsid w:val="00237ED9"/>
    <w:rsid w:val="002501CF"/>
    <w:rsid w:val="00250640"/>
    <w:rsid w:val="002515E1"/>
    <w:rsid w:val="00252617"/>
    <w:rsid w:val="00253FE0"/>
    <w:rsid w:val="00254328"/>
    <w:rsid w:val="00263A12"/>
    <w:rsid w:val="00263CCB"/>
    <w:rsid w:val="00263E6C"/>
    <w:rsid w:val="002669F7"/>
    <w:rsid w:val="002703CE"/>
    <w:rsid w:val="00270A67"/>
    <w:rsid w:val="00272F9D"/>
    <w:rsid w:val="00273FA9"/>
    <w:rsid w:val="00274065"/>
    <w:rsid w:val="00282190"/>
    <w:rsid w:val="002826A3"/>
    <w:rsid w:val="00291433"/>
    <w:rsid w:val="00292CEF"/>
    <w:rsid w:val="00296861"/>
    <w:rsid w:val="002A556F"/>
    <w:rsid w:val="002A66E2"/>
    <w:rsid w:val="002A763D"/>
    <w:rsid w:val="002B2ECA"/>
    <w:rsid w:val="002C3687"/>
    <w:rsid w:val="002C43AD"/>
    <w:rsid w:val="002C583E"/>
    <w:rsid w:val="002D01AC"/>
    <w:rsid w:val="002D4556"/>
    <w:rsid w:val="002D7BE8"/>
    <w:rsid w:val="002E1BFB"/>
    <w:rsid w:val="002E6C59"/>
    <w:rsid w:val="002F221E"/>
    <w:rsid w:val="0030152B"/>
    <w:rsid w:val="003039E3"/>
    <w:rsid w:val="00317DDD"/>
    <w:rsid w:val="00325186"/>
    <w:rsid w:val="00340A2A"/>
    <w:rsid w:val="00341AA9"/>
    <w:rsid w:val="00347827"/>
    <w:rsid w:val="00352DEE"/>
    <w:rsid w:val="003578BE"/>
    <w:rsid w:val="00376B85"/>
    <w:rsid w:val="003779C6"/>
    <w:rsid w:val="003825C5"/>
    <w:rsid w:val="00382CF3"/>
    <w:rsid w:val="00384445"/>
    <w:rsid w:val="00387F5E"/>
    <w:rsid w:val="00391923"/>
    <w:rsid w:val="003935DA"/>
    <w:rsid w:val="003B5D10"/>
    <w:rsid w:val="003C4686"/>
    <w:rsid w:val="003E0243"/>
    <w:rsid w:val="003E4FEA"/>
    <w:rsid w:val="0040142A"/>
    <w:rsid w:val="0040498D"/>
    <w:rsid w:val="0041063A"/>
    <w:rsid w:val="0041137C"/>
    <w:rsid w:val="004207FF"/>
    <w:rsid w:val="0042088D"/>
    <w:rsid w:val="00423B3C"/>
    <w:rsid w:val="004243F0"/>
    <w:rsid w:val="00436A44"/>
    <w:rsid w:val="004420FB"/>
    <w:rsid w:val="00453636"/>
    <w:rsid w:val="004548D4"/>
    <w:rsid w:val="004601E7"/>
    <w:rsid w:val="0046532B"/>
    <w:rsid w:val="00467371"/>
    <w:rsid w:val="00474F98"/>
    <w:rsid w:val="00477B31"/>
    <w:rsid w:val="00496049"/>
    <w:rsid w:val="0049704D"/>
    <w:rsid w:val="004B036F"/>
    <w:rsid w:val="004B57DB"/>
    <w:rsid w:val="004C28E1"/>
    <w:rsid w:val="004C4D41"/>
    <w:rsid w:val="004C58F2"/>
    <w:rsid w:val="004D02E6"/>
    <w:rsid w:val="004D038D"/>
    <w:rsid w:val="004E0482"/>
    <w:rsid w:val="004E26E0"/>
    <w:rsid w:val="004F75F8"/>
    <w:rsid w:val="00501B4D"/>
    <w:rsid w:val="005053F6"/>
    <w:rsid w:val="00505D64"/>
    <w:rsid w:val="005114AF"/>
    <w:rsid w:val="0051463F"/>
    <w:rsid w:val="00521BED"/>
    <w:rsid w:val="00530D54"/>
    <w:rsid w:val="00532F4C"/>
    <w:rsid w:val="005421A9"/>
    <w:rsid w:val="00542C14"/>
    <w:rsid w:val="00552DA6"/>
    <w:rsid w:val="00555F5C"/>
    <w:rsid w:val="005631C4"/>
    <w:rsid w:val="00564074"/>
    <w:rsid w:val="00564801"/>
    <w:rsid w:val="00567642"/>
    <w:rsid w:val="00570B0F"/>
    <w:rsid w:val="00570DA6"/>
    <w:rsid w:val="00574626"/>
    <w:rsid w:val="005832B1"/>
    <w:rsid w:val="00585386"/>
    <w:rsid w:val="005978D3"/>
    <w:rsid w:val="005A192F"/>
    <w:rsid w:val="005A3C6D"/>
    <w:rsid w:val="005B17AD"/>
    <w:rsid w:val="005B3B33"/>
    <w:rsid w:val="005C38C9"/>
    <w:rsid w:val="005D3342"/>
    <w:rsid w:val="005F1C67"/>
    <w:rsid w:val="005F4C9C"/>
    <w:rsid w:val="0060152B"/>
    <w:rsid w:val="00601729"/>
    <w:rsid w:val="006047A4"/>
    <w:rsid w:val="006051E6"/>
    <w:rsid w:val="006057DE"/>
    <w:rsid w:val="006105AB"/>
    <w:rsid w:val="00614926"/>
    <w:rsid w:val="006215E5"/>
    <w:rsid w:val="00632742"/>
    <w:rsid w:val="00632933"/>
    <w:rsid w:val="00645D4B"/>
    <w:rsid w:val="00647341"/>
    <w:rsid w:val="00666674"/>
    <w:rsid w:val="006669CD"/>
    <w:rsid w:val="00683A71"/>
    <w:rsid w:val="006930D2"/>
    <w:rsid w:val="0069486F"/>
    <w:rsid w:val="006A3C4E"/>
    <w:rsid w:val="006B2AB5"/>
    <w:rsid w:val="006C79C3"/>
    <w:rsid w:val="006D64CE"/>
    <w:rsid w:val="006D6B68"/>
    <w:rsid w:val="006E419F"/>
    <w:rsid w:val="006E5661"/>
    <w:rsid w:val="006F0FD2"/>
    <w:rsid w:val="007039B8"/>
    <w:rsid w:val="00704AD6"/>
    <w:rsid w:val="00707F66"/>
    <w:rsid w:val="007135C5"/>
    <w:rsid w:val="0071619C"/>
    <w:rsid w:val="007227F1"/>
    <w:rsid w:val="00722E3C"/>
    <w:rsid w:val="007233CF"/>
    <w:rsid w:val="007345DA"/>
    <w:rsid w:val="00736F57"/>
    <w:rsid w:val="00740E86"/>
    <w:rsid w:val="00744483"/>
    <w:rsid w:val="00751FD6"/>
    <w:rsid w:val="0075527C"/>
    <w:rsid w:val="007776CE"/>
    <w:rsid w:val="007805D0"/>
    <w:rsid w:val="007945DF"/>
    <w:rsid w:val="00794D07"/>
    <w:rsid w:val="007A3629"/>
    <w:rsid w:val="007A5A02"/>
    <w:rsid w:val="007A5D3D"/>
    <w:rsid w:val="007A6A76"/>
    <w:rsid w:val="007A6E01"/>
    <w:rsid w:val="007B715C"/>
    <w:rsid w:val="007E35CC"/>
    <w:rsid w:val="007E421E"/>
    <w:rsid w:val="007E6D0F"/>
    <w:rsid w:val="0080385C"/>
    <w:rsid w:val="00806EE6"/>
    <w:rsid w:val="008164F4"/>
    <w:rsid w:val="00836160"/>
    <w:rsid w:val="0084163F"/>
    <w:rsid w:val="008422A9"/>
    <w:rsid w:val="008428D0"/>
    <w:rsid w:val="00845035"/>
    <w:rsid w:val="0085389E"/>
    <w:rsid w:val="008624D6"/>
    <w:rsid w:val="008626B9"/>
    <w:rsid w:val="008653DD"/>
    <w:rsid w:val="0086615F"/>
    <w:rsid w:val="00872980"/>
    <w:rsid w:val="008740B3"/>
    <w:rsid w:val="00891A8B"/>
    <w:rsid w:val="00895263"/>
    <w:rsid w:val="008A769A"/>
    <w:rsid w:val="008B0C82"/>
    <w:rsid w:val="008B1FE1"/>
    <w:rsid w:val="008B202D"/>
    <w:rsid w:val="008C377B"/>
    <w:rsid w:val="008C4894"/>
    <w:rsid w:val="008C722F"/>
    <w:rsid w:val="008D6221"/>
    <w:rsid w:val="008D7465"/>
    <w:rsid w:val="008D7590"/>
    <w:rsid w:val="008E414A"/>
    <w:rsid w:val="008E5BEF"/>
    <w:rsid w:val="008F69E0"/>
    <w:rsid w:val="008F75C6"/>
    <w:rsid w:val="00905B40"/>
    <w:rsid w:val="009104F2"/>
    <w:rsid w:val="00910EC1"/>
    <w:rsid w:val="0091167C"/>
    <w:rsid w:val="009127EE"/>
    <w:rsid w:val="0091467D"/>
    <w:rsid w:val="00920B9E"/>
    <w:rsid w:val="00922904"/>
    <w:rsid w:val="009240FB"/>
    <w:rsid w:val="00925CBE"/>
    <w:rsid w:val="00930B96"/>
    <w:rsid w:val="00932D26"/>
    <w:rsid w:val="00933EDE"/>
    <w:rsid w:val="0093413F"/>
    <w:rsid w:val="00940A3B"/>
    <w:rsid w:val="00943A6A"/>
    <w:rsid w:val="0095415D"/>
    <w:rsid w:val="00956AD2"/>
    <w:rsid w:val="009600FD"/>
    <w:rsid w:val="00966D6A"/>
    <w:rsid w:val="00977FF2"/>
    <w:rsid w:val="009A3E59"/>
    <w:rsid w:val="009A4FF3"/>
    <w:rsid w:val="009B14CF"/>
    <w:rsid w:val="009B5498"/>
    <w:rsid w:val="009B65E6"/>
    <w:rsid w:val="009C6B0E"/>
    <w:rsid w:val="009E75D9"/>
    <w:rsid w:val="009F147C"/>
    <w:rsid w:val="00A01215"/>
    <w:rsid w:val="00A01B02"/>
    <w:rsid w:val="00A03432"/>
    <w:rsid w:val="00A144CA"/>
    <w:rsid w:val="00A23653"/>
    <w:rsid w:val="00A250C4"/>
    <w:rsid w:val="00A25A3E"/>
    <w:rsid w:val="00A34408"/>
    <w:rsid w:val="00A503E4"/>
    <w:rsid w:val="00A638D7"/>
    <w:rsid w:val="00A7310C"/>
    <w:rsid w:val="00A758D0"/>
    <w:rsid w:val="00A82922"/>
    <w:rsid w:val="00A847E5"/>
    <w:rsid w:val="00A86A2D"/>
    <w:rsid w:val="00A9123C"/>
    <w:rsid w:val="00A917F6"/>
    <w:rsid w:val="00A966E2"/>
    <w:rsid w:val="00A96BF7"/>
    <w:rsid w:val="00AA149F"/>
    <w:rsid w:val="00AB45E9"/>
    <w:rsid w:val="00AC0819"/>
    <w:rsid w:val="00AC33FA"/>
    <w:rsid w:val="00AC35C7"/>
    <w:rsid w:val="00AC3C37"/>
    <w:rsid w:val="00AC5B3A"/>
    <w:rsid w:val="00AD50D1"/>
    <w:rsid w:val="00AE70D1"/>
    <w:rsid w:val="00AF23B7"/>
    <w:rsid w:val="00AF5A65"/>
    <w:rsid w:val="00B03DB4"/>
    <w:rsid w:val="00B073B9"/>
    <w:rsid w:val="00B1080D"/>
    <w:rsid w:val="00B10E8B"/>
    <w:rsid w:val="00B25E5A"/>
    <w:rsid w:val="00B3602D"/>
    <w:rsid w:val="00B40F53"/>
    <w:rsid w:val="00B411CF"/>
    <w:rsid w:val="00B42AA2"/>
    <w:rsid w:val="00B443E0"/>
    <w:rsid w:val="00B50E52"/>
    <w:rsid w:val="00B5337A"/>
    <w:rsid w:val="00B743BB"/>
    <w:rsid w:val="00B806CB"/>
    <w:rsid w:val="00B82257"/>
    <w:rsid w:val="00B8513F"/>
    <w:rsid w:val="00B857A8"/>
    <w:rsid w:val="00B872FA"/>
    <w:rsid w:val="00B920EF"/>
    <w:rsid w:val="00B9226A"/>
    <w:rsid w:val="00B94C33"/>
    <w:rsid w:val="00BC4413"/>
    <w:rsid w:val="00BC49F7"/>
    <w:rsid w:val="00BC6D34"/>
    <w:rsid w:val="00BC756E"/>
    <w:rsid w:val="00BD2B09"/>
    <w:rsid w:val="00BE6D5B"/>
    <w:rsid w:val="00BE797F"/>
    <w:rsid w:val="00BF232F"/>
    <w:rsid w:val="00BF7937"/>
    <w:rsid w:val="00C040F3"/>
    <w:rsid w:val="00C1295F"/>
    <w:rsid w:val="00C168ED"/>
    <w:rsid w:val="00C2137C"/>
    <w:rsid w:val="00C323FE"/>
    <w:rsid w:val="00C4205D"/>
    <w:rsid w:val="00C434F0"/>
    <w:rsid w:val="00C54A97"/>
    <w:rsid w:val="00C55A25"/>
    <w:rsid w:val="00C71549"/>
    <w:rsid w:val="00C72C74"/>
    <w:rsid w:val="00C8371A"/>
    <w:rsid w:val="00C95399"/>
    <w:rsid w:val="00CB4712"/>
    <w:rsid w:val="00CB5477"/>
    <w:rsid w:val="00CB5668"/>
    <w:rsid w:val="00CC18DD"/>
    <w:rsid w:val="00CC7B4E"/>
    <w:rsid w:val="00CE1E91"/>
    <w:rsid w:val="00CE7BA5"/>
    <w:rsid w:val="00CF0290"/>
    <w:rsid w:val="00CF3708"/>
    <w:rsid w:val="00D011F7"/>
    <w:rsid w:val="00D056BE"/>
    <w:rsid w:val="00D061AB"/>
    <w:rsid w:val="00D06C27"/>
    <w:rsid w:val="00D241CF"/>
    <w:rsid w:val="00D24F92"/>
    <w:rsid w:val="00D308D5"/>
    <w:rsid w:val="00D347BA"/>
    <w:rsid w:val="00D51E69"/>
    <w:rsid w:val="00D5516A"/>
    <w:rsid w:val="00D625D5"/>
    <w:rsid w:val="00D62ECF"/>
    <w:rsid w:val="00D633B4"/>
    <w:rsid w:val="00D63AD3"/>
    <w:rsid w:val="00D6461E"/>
    <w:rsid w:val="00D72636"/>
    <w:rsid w:val="00D72EE6"/>
    <w:rsid w:val="00D8172F"/>
    <w:rsid w:val="00D8404C"/>
    <w:rsid w:val="00D85B53"/>
    <w:rsid w:val="00D862A6"/>
    <w:rsid w:val="00DA4E46"/>
    <w:rsid w:val="00DA74C6"/>
    <w:rsid w:val="00DB0297"/>
    <w:rsid w:val="00DB08A2"/>
    <w:rsid w:val="00DB3FFF"/>
    <w:rsid w:val="00DC00E4"/>
    <w:rsid w:val="00DC1FE2"/>
    <w:rsid w:val="00DC42EB"/>
    <w:rsid w:val="00DD7311"/>
    <w:rsid w:val="00E00535"/>
    <w:rsid w:val="00E073CF"/>
    <w:rsid w:val="00E073D6"/>
    <w:rsid w:val="00E126E6"/>
    <w:rsid w:val="00E23142"/>
    <w:rsid w:val="00E26965"/>
    <w:rsid w:val="00E2766A"/>
    <w:rsid w:val="00E302C2"/>
    <w:rsid w:val="00E321BD"/>
    <w:rsid w:val="00E3299B"/>
    <w:rsid w:val="00E3337E"/>
    <w:rsid w:val="00E33D3A"/>
    <w:rsid w:val="00E43C0F"/>
    <w:rsid w:val="00E45106"/>
    <w:rsid w:val="00E625ED"/>
    <w:rsid w:val="00E6735C"/>
    <w:rsid w:val="00E71518"/>
    <w:rsid w:val="00E72C6C"/>
    <w:rsid w:val="00E82568"/>
    <w:rsid w:val="00E87BBA"/>
    <w:rsid w:val="00EA4183"/>
    <w:rsid w:val="00EB6376"/>
    <w:rsid w:val="00EC1605"/>
    <w:rsid w:val="00EE0995"/>
    <w:rsid w:val="00EE21F6"/>
    <w:rsid w:val="00EE717B"/>
    <w:rsid w:val="00F31700"/>
    <w:rsid w:val="00F33A42"/>
    <w:rsid w:val="00F3625D"/>
    <w:rsid w:val="00F40A62"/>
    <w:rsid w:val="00F45D55"/>
    <w:rsid w:val="00F46329"/>
    <w:rsid w:val="00F53135"/>
    <w:rsid w:val="00F55E67"/>
    <w:rsid w:val="00F60C32"/>
    <w:rsid w:val="00F80C66"/>
    <w:rsid w:val="00F86FBD"/>
    <w:rsid w:val="00F90A51"/>
    <w:rsid w:val="00FA0822"/>
    <w:rsid w:val="00FC03D8"/>
    <w:rsid w:val="00FC1968"/>
    <w:rsid w:val="00FC4DFE"/>
    <w:rsid w:val="00FC68F7"/>
    <w:rsid w:val="00FD4A9E"/>
    <w:rsid w:val="00FE202C"/>
    <w:rsid w:val="00FE4FDB"/>
    <w:rsid w:val="00FF091B"/>
    <w:rsid w:val="00FF2F44"/>
    <w:rsid w:val="00FF7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E4C3D"/>
  <w15:docId w15:val="{EEE39AC8-68DE-4DC3-80CE-93DB166A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163F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F75C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8F75C6"/>
    <w:pPr>
      <w:keepNext/>
      <w:ind w:left="708"/>
      <w:jc w:val="center"/>
      <w:outlineLvl w:val="2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F75C6"/>
    <w:rPr>
      <w:rFonts w:ascii="Cambria" w:hAnsi="Cambria"/>
      <w:b/>
      <w:bCs/>
      <w:color w:val="4F81BD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9"/>
    <w:rsid w:val="008F75C6"/>
    <w:rPr>
      <w:b/>
      <w:bCs/>
      <w:sz w:val="24"/>
      <w:szCs w:val="24"/>
      <w:u w:val="single"/>
      <w:lang w:val="uk-UA" w:eastAsia="ru-RU"/>
    </w:rPr>
  </w:style>
  <w:style w:type="paragraph" w:styleId="a3">
    <w:name w:val="Normal (Web)"/>
    <w:basedOn w:val="a"/>
    <w:uiPriority w:val="99"/>
    <w:rsid w:val="00B920EF"/>
    <w:pPr>
      <w:spacing w:before="100" w:beforeAutospacing="1" w:after="100" w:afterAutospacing="1"/>
    </w:pPr>
  </w:style>
  <w:style w:type="character" w:customStyle="1" w:styleId="212pt">
    <w:name w:val="Основной текст (2) + 12 pt"/>
    <w:aliases w:val="Полужирный"/>
    <w:uiPriority w:val="99"/>
    <w:rsid w:val="007776CE"/>
    <w:rPr>
      <w:rFonts w:ascii="Times New Roman" w:hAnsi="Times New Roman"/>
      <w:b/>
      <w:color w:val="000000"/>
      <w:spacing w:val="0"/>
      <w:w w:val="100"/>
      <w:position w:val="0"/>
      <w:sz w:val="24"/>
      <w:u w:val="none"/>
      <w:shd w:val="clear" w:color="auto" w:fill="FFFFFF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2C58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C583E"/>
    <w:rPr>
      <w:rFonts w:ascii="Courier New" w:hAnsi="Courier New" w:cs="Courier New"/>
    </w:rPr>
  </w:style>
  <w:style w:type="paragraph" w:styleId="a4">
    <w:name w:val="Body Text"/>
    <w:basedOn w:val="a"/>
    <w:link w:val="a5"/>
    <w:uiPriority w:val="99"/>
    <w:rsid w:val="00206052"/>
    <w:pPr>
      <w:widowControl w:val="0"/>
      <w:autoSpaceDE w:val="0"/>
      <w:autoSpaceDN w:val="0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206052"/>
    <w:rPr>
      <w:sz w:val="28"/>
      <w:szCs w:val="28"/>
    </w:rPr>
  </w:style>
  <w:style w:type="paragraph" w:customStyle="1" w:styleId="a6">
    <w:name w:val="Знак Знак"/>
    <w:basedOn w:val="a"/>
    <w:autoRedefine/>
    <w:uiPriority w:val="99"/>
    <w:rsid w:val="00D862A6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932D26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2D26"/>
    <w:rPr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rsid w:val="00932D26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2D26"/>
    <w:rPr>
      <w:sz w:val="24"/>
      <w:szCs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8F75C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F75C6"/>
    <w:rPr>
      <w:sz w:val="16"/>
      <w:szCs w:val="16"/>
      <w:lang w:val="ru-RU" w:eastAsia="ru-RU"/>
    </w:rPr>
  </w:style>
  <w:style w:type="paragraph" w:styleId="21">
    <w:name w:val="Body Text Indent 2"/>
    <w:basedOn w:val="a"/>
    <w:link w:val="22"/>
    <w:uiPriority w:val="99"/>
    <w:rsid w:val="008F75C6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F75C6"/>
    <w:rPr>
      <w:sz w:val="28"/>
      <w:szCs w:val="28"/>
      <w:lang w:val="uk-UA" w:eastAsia="ru-RU"/>
    </w:rPr>
  </w:style>
  <w:style w:type="paragraph" w:styleId="23">
    <w:name w:val="Body Text 2"/>
    <w:basedOn w:val="a"/>
    <w:link w:val="24"/>
    <w:uiPriority w:val="99"/>
    <w:rsid w:val="008F75C6"/>
    <w:pPr>
      <w:jc w:val="both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rsid w:val="008F75C6"/>
    <w:rPr>
      <w:sz w:val="28"/>
      <w:szCs w:val="28"/>
      <w:lang w:val="uk-UA" w:eastAsia="ru-RU"/>
    </w:rPr>
  </w:style>
  <w:style w:type="paragraph" w:styleId="ab">
    <w:name w:val="Body Text Indent"/>
    <w:basedOn w:val="a"/>
    <w:link w:val="ac"/>
    <w:uiPriority w:val="99"/>
    <w:rsid w:val="008F75C6"/>
    <w:pPr>
      <w:tabs>
        <w:tab w:val="left" w:pos="1080"/>
      </w:tabs>
      <w:ind w:left="708"/>
      <w:jc w:val="both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rsid w:val="008F75C6"/>
    <w:rPr>
      <w:lang w:val="uk-UA" w:eastAsia="ru-RU"/>
    </w:rPr>
  </w:style>
  <w:style w:type="paragraph" w:styleId="ad">
    <w:name w:val="Title"/>
    <w:basedOn w:val="a"/>
    <w:link w:val="ae"/>
    <w:uiPriority w:val="99"/>
    <w:qFormat/>
    <w:rsid w:val="008F75C6"/>
    <w:pPr>
      <w:jc w:val="center"/>
    </w:pPr>
    <w:rPr>
      <w:sz w:val="28"/>
      <w:szCs w:val="28"/>
    </w:rPr>
  </w:style>
  <w:style w:type="character" w:customStyle="1" w:styleId="ae">
    <w:name w:val="Заголовок Знак"/>
    <w:basedOn w:val="a0"/>
    <w:link w:val="ad"/>
    <w:uiPriority w:val="99"/>
    <w:rsid w:val="008F75C6"/>
    <w:rPr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8F75C6"/>
    <w:rPr>
      <w:rFonts w:cs="Times New Roman"/>
    </w:rPr>
  </w:style>
  <w:style w:type="paragraph" w:styleId="af0">
    <w:name w:val="Balloon Text"/>
    <w:basedOn w:val="a"/>
    <w:link w:val="af1"/>
    <w:uiPriority w:val="99"/>
    <w:rsid w:val="008F75C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8F75C6"/>
    <w:rPr>
      <w:rFonts w:ascii="Tahoma" w:hAnsi="Tahoma" w:cs="Tahoma"/>
      <w:sz w:val="16"/>
      <w:szCs w:val="16"/>
      <w:lang w:val="ru-RU" w:eastAsia="ru-RU"/>
    </w:rPr>
  </w:style>
  <w:style w:type="paragraph" w:customStyle="1" w:styleId="1">
    <w:name w:val="Абзац списка1"/>
    <w:basedOn w:val="a"/>
    <w:uiPriority w:val="99"/>
    <w:rsid w:val="008F75C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TMLPreformattedChar">
    <w:name w:val="HTML Preformatted Char"/>
    <w:basedOn w:val="a0"/>
    <w:uiPriority w:val="99"/>
    <w:locked/>
    <w:rsid w:val="008F75C6"/>
    <w:rPr>
      <w:rFonts w:ascii="Courier New" w:hAnsi="Courier New" w:cs="Courier New"/>
      <w:sz w:val="20"/>
      <w:szCs w:val="20"/>
      <w:lang w:eastAsia="ru-RU"/>
    </w:rPr>
  </w:style>
  <w:style w:type="paragraph" w:customStyle="1" w:styleId="msonospacing0">
    <w:name w:val="msonospacing"/>
    <w:basedOn w:val="a"/>
    <w:uiPriority w:val="99"/>
    <w:rsid w:val="008F75C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8F75C6"/>
    <w:rPr>
      <w:rFonts w:cs="Times New Roman"/>
    </w:rPr>
  </w:style>
  <w:style w:type="paragraph" w:customStyle="1" w:styleId="12">
    <w:name w:val="Абзац списка12"/>
    <w:basedOn w:val="a"/>
    <w:uiPriority w:val="99"/>
    <w:rsid w:val="008F75C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2">
    <w:name w:val="Hyperlink"/>
    <w:basedOn w:val="a0"/>
    <w:uiPriority w:val="99"/>
    <w:rsid w:val="008F75C6"/>
    <w:rPr>
      <w:rFonts w:cs="Times New Roman"/>
      <w:color w:val="0000FF"/>
      <w:u w:val="single"/>
    </w:rPr>
  </w:style>
  <w:style w:type="paragraph" w:customStyle="1" w:styleId="rvps17">
    <w:name w:val="rvps17"/>
    <w:basedOn w:val="a"/>
    <w:uiPriority w:val="99"/>
    <w:rsid w:val="008F75C6"/>
    <w:pPr>
      <w:spacing w:before="100" w:beforeAutospacing="1" w:after="100" w:afterAutospacing="1"/>
    </w:pPr>
    <w:rPr>
      <w:lang w:eastAsia="uk-UA"/>
    </w:rPr>
  </w:style>
  <w:style w:type="character" w:customStyle="1" w:styleId="rvts78">
    <w:name w:val="rvts78"/>
    <w:basedOn w:val="a0"/>
    <w:uiPriority w:val="99"/>
    <w:rsid w:val="008F75C6"/>
    <w:rPr>
      <w:rFonts w:cs="Times New Roman"/>
    </w:rPr>
  </w:style>
  <w:style w:type="paragraph" w:customStyle="1" w:styleId="rvps6">
    <w:name w:val="rvps6"/>
    <w:basedOn w:val="a"/>
    <w:uiPriority w:val="99"/>
    <w:rsid w:val="008F75C6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0"/>
    <w:rsid w:val="008F75C6"/>
    <w:rPr>
      <w:rFonts w:cs="Times New Roman"/>
    </w:rPr>
  </w:style>
  <w:style w:type="paragraph" w:customStyle="1" w:styleId="10">
    <w:name w:val="Без интервала1"/>
    <w:uiPriority w:val="99"/>
    <w:rsid w:val="008F75C6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99"/>
    <w:qFormat/>
    <w:rsid w:val="008F75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5">
    <w:name w:val="Абзац списка2"/>
    <w:basedOn w:val="a"/>
    <w:uiPriority w:val="99"/>
    <w:rsid w:val="008F75C6"/>
    <w:pPr>
      <w:widowControl w:val="0"/>
      <w:autoSpaceDE w:val="0"/>
      <w:autoSpaceDN w:val="0"/>
      <w:ind w:left="100" w:firstLine="540"/>
      <w:jc w:val="both"/>
    </w:pPr>
    <w:rPr>
      <w:sz w:val="22"/>
      <w:szCs w:val="22"/>
      <w:lang w:eastAsia="uk-UA"/>
    </w:rPr>
  </w:style>
  <w:style w:type="paragraph" w:customStyle="1" w:styleId="11">
    <w:name w:val="Абзац списка11"/>
    <w:basedOn w:val="a"/>
    <w:uiPriority w:val="99"/>
    <w:rsid w:val="008F75C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33">
    <w:name w:val="Абзац списка3"/>
    <w:basedOn w:val="a"/>
    <w:uiPriority w:val="99"/>
    <w:rsid w:val="008F75C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4">
    <w:name w:val="Strong"/>
    <w:basedOn w:val="a0"/>
    <w:uiPriority w:val="22"/>
    <w:qFormat/>
    <w:rsid w:val="00DA74C6"/>
    <w:rPr>
      <w:b/>
      <w:bCs/>
    </w:rPr>
  </w:style>
  <w:style w:type="character" w:styleId="af5">
    <w:name w:val="FollowedHyperlink"/>
    <w:basedOn w:val="a0"/>
    <w:uiPriority w:val="99"/>
    <w:unhideWhenUsed/>
    <w:rsid w:val="001D3FD8"/>
    <w:rPr>
      <w:color w:val="800080"/>
      <w:u w:val="single"/>
    </w:rPr>
  </w:style>
  <w:style w:type="paragraph" w:customStyle="1" w:styleId="xl65">
    <w:name w:val="xl65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1D3FD8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1D3FD8"/>
    <w:pPr>
      <w:spacing w:before="100" w:beforeAutospacing="1" w:after="100" w:afterAutospacing="1"/>
    </w:pPr>
  </w:style>
  <w:style w:type="paragraph" w:customStyle="1" w:styleId="xl73">
    <w:name w:val="xl73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1D3FD8"/>
    <w:pPr>
      <w:spacing w:before="100" w:beforeAutospacing="1" w:after="100" w:afterAutospacing="1"/>
    </w:pPr>
  </w:style>
  <w:style w:type="paragraph" w:customStyle="1" w:styleId="xl79">
    <w:name w:val="xl79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"/>
    <w:rsid w:val="001D3FD8"/>
    <w:pPr>
      <w:shd w:val="clear" w:color="000000" w:fill="C5D9F1"/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89">
    <w:name w:val="xl89"/>
    <w:basedOn w:val="a"/>
    <w:rsid w:val="001D3FD8"/>
    <w:pPr>
      <w:spacing w:before="100" w:beforeAutospacing="1" w:after="100" w:afterAutospacing="1"/>
    </w:pPr>
  </w:style>
  <w:style w:type="paragraph" w:customStyle="1" w:styleId="xl90">
    <w:name w:val="xl90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8E838"/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1D3F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1D3F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1D3F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1D3F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1D3F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1D3F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1D3F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1D3F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color w:val="000000"/>
    </w:rPr>
  </w:style>
  <w:style w:type="paragraph" w:customStyle="1" w:styleId="xl115">
    <w:name w:val="xl115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0">
    <w:name w:val="xl120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</w:pPr>
    <w:rPr>
      <w:color w:val="000000"/>
    </w:rPr>
  </w:style>
  <w:style w:type="paragraph" w:customStyle="1" w:styleId="xl121">
    <w:name w:val="xl121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1D3F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3">
    <w:name w:val="xl123"/>
    <w:basedOn w:val="a"/>
    <w:rsid w:val="001D3F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4">
    <w:name w:val="xl124"/>
    <w:basedOn w:val="a"/>
    <w:rsid w:val="001D3F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1D3FD8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1D3FD8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1D3F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1D3F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1D3F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1D3F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1D3F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1D3F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3">
    <w:name w:val="Звичайний1"/>
    <w:uiPriority w:val="99"/>
    <w:rsid w:val="00F90A51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4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30755</Words>
  <Characters>17531</Characters>
  <Application>Microsoft Office Word</Application>
  <DocSecurity>0</DocSecurity>
  <Lines>146</Lines>
  <Paragraphs>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затвердження міської</vt:lpstr>
      <vt:lpstr>Про затвердження міської</vt:lpstr>
    </vt:vector>
  </TitlesOfParts>
  <Company>RePack by SPecialiST</Company>
  <LinksUpToDate>false</LinksUpToDate>
  <CharactersWithSpaces>48190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міської</dc:title>
  <dc:subject/>
  <dc:creator>User</dc:creator>
  <cp:keywords/>
  <dc:description/>
  <cp:lastModifiedBy>Олена Андруш</cp:lastModifiedBy>
  <cp:revision>10</cp:revision>
  <cp:lastPrinted>2025-12-15T14:51:00Z</cp:lastPrinted>
  <dcterms:created xsi:type="dcterms:W3CDTF">2025-12-09T09:49:00Z</dcterms:created>
  <dcterms:modified xsi:type="dcterms:W3CDTF">2025-12-15T14:53:00Z</dcterms:modified>
</cp:coreProperties>
</file>