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bookmarkStart w:colFirst="0" w:colLast="0" w:name="_kw3f3fagwq0m" w:id="0"/>
      <w:bookmarkEnd w:id="0"/>
      <w:r w:rsidDel="00000000" w:rsidR="00000000" w:rsidRPr="00000000">
        <w:rPr>
          <w:sz w:val="20"/>
          <w:szCs w:val="20"/>
          <w:rtl w:val="0"/>
        </w:rPr>
        <w:t xml:space="preserve">s-fk-110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5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5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5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5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5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5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5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5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4676"/>
        <w:jc w:val="both"/>
        <w:rPr>
          <w:sz w:val="28"/>
          <w:szCs w:val="28"/>
        </w:rPr>
      </w:pPr>
      <w:bookmarkStart w:colFirst="0" w:colLast="0" w:name="_pr8h781c9lhv" w:id="1"/>
      <w:bookmarkEnd w:id="1"/>
      <w:r w:rsidDel="00000000" w:rsidR="00000000" w:rsidRPr="00000000">
        <w:rPr>
          <w:sz w:val="28"/>
          <w:szCs w:val="28"/>
          <w:rtl w:val="0"/>
        </w:rPr>
        <w:t xml:space="preserve">Про затвердження переліків об’єктів малої приватизації комунальної власності Миколаївської міської територіальної громади, що підлягають приватизації шляхом продажу на аукціоні (аукціоні з умовами) </w:t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 метою забезпечення сталого соціально-економічного розвитку міста та виконання завдань з надходження коштів до бюджету Миколаївської міської територіальної громади, виходячи виключно з економічних інтересів територіальної громади, що враховує доцільність продажу об’єктів на аукціоні як найпрозоріший та економічно вигідніший спосіб продажу, відповідно до Закону України «Про приватизацію державного і комунального майна»,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 № 432 (зі змінами), враховуючи необхідність корегування переліків об’єктів малої приватизації та приведення у відповідність технічної документації, керуючись п. 30 ч. 1 ст. 26, ч. 6 ст. 60 Закону України «Про місцеве самоврядування в Україні», міська рада </w:t>
      </w:r>
    </w:p>
    <w:p w:rsidR="00000000" w:rsidDel="00000000" w:rsidP="00000000" w:rsidRDefault="00000000" w:rsidRPr="00000000" w14:paraId="0000000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567"/>
        <w:jc w:val="both"/>
        <w:rPr>
          <w:sz w:val="28"/>
          <w:szCs w:val="28"/>
        </w:rPr>
      </w:pPr>
      <w:bookmarkStart w:colFirst="0" w:colLast="0" w:name="_h1biljbb8pc9" w:id="2"/>
      <w:bookmarkEnd w:id="2"/>
      <w:r w:rsidDel="00000000" w:rsidR="00000000" w:rsidRPr="00000000">
        <w:rPr>
          <w:sz w:val="28"/>
          <w:szCs w:val="28"/>
          <w:rtl w:val="0"/>
        </w:rPr>
        <w:t xml:space="preserve">1. Затвердити перелік об'єктів малої приватизації комунальної власності Миколаївської міської територіальної громади, що підлягають приватизації шляхом продажу на аукціоні (додається).</w:t>
      </w:r>
    </w:p>
    <w:p w:rsidR="00000000" w:rsidDel="00000000" w:rsidP="00000000" w:rsidRDefault="00000000" w:rsidRPr="00000000" w14:paraId="00000012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 Затвердити перелік об'єктів малої приватизації комунальної власності Миколаївської міської територіальної громади, переданих в оренду, що підлягають приватизації шляхом продажу на аукціоні з урахуванням збереження чинності договорів оренди (додається).</w:t>
      </w:r>
    </w:p>
    <w:p w:rsidR="00000000" w:rsidDel="00000000" w:rsidP="00000000" w:rsidRDefault="00000000" w:rsidRPr="00000000" w14:paraId="00000013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 Затвердити перелік об’єктів малої приватизації комунальної власності Миколаївської міської територіальної громади, переданих в оренду, що підлягають приватизації шляхом продажу на аукціоні з умовами щодо компенсації орендарю невід’ємних поліпшень, з урахуванням збереження чинності договорів оренди (додається). </w:t>
      </w:r>
    </w:p>
    <w:p w:rsidR="00000000" w:rsidDel="00000000" w:rsidP="00000000" w:rsidRDefault="00000000" w:rsidRPr="00000000" w14:paraId="00000014">
      <w:pPr>
        <w:ind w:firstLine="566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4. Визнати такими, що втратили чинність, п.п. 1, 2, 3 рішення Миколаївської міської ради від 29.05.2025 № 44/5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«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Про затвердження переліку об’єктів малої приватизації комунальної власності Миколаївської міської територіальної громади, що підлягають приватизації шляхом продажу на аукціоні (аукціоні з умовами)» (зі змінами).</w:t>
      </w:r>
    </w:p>
    <w:p w:rsidR="00000000" w:rsidDel="00000000" w:rsidP="00000000" w:rsidRDefault="00000000" w:rsidRPr="00000000" w14:paraId="00000015">
      <w:pPr>
        <w:ind w:firstLine="566"/>
        <w:jc w:val="both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 Встановити, що при продажу на аукціоні об'єктів, затверджених у п.п. 2, 3 рішення, у разі переходу права власності на об’єкт оренди до нового власника, договір оренди зберігає чинність для нового власника.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 Департаменту міського голови Миколаївської міської ради (Сміренському) опублікувати це рішення на офіційному вебсайті Миколаївської міської ради.</w:t>
      </w:r>
    </w:p>
    <w:p w:rsidR="00000000" w:rsidDel="00000000" w:rsidP="00000000" w:rsidRDefault="00000000" w:rsidRPr="00000000" w14:paraId="00000017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 Управлінню комунального майна Миколаївської міської ради (Мкртчяну) здійснювати заходи з приватизації відповідно до вимог Закону України «Про приватизацію державного і комунального майна»,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 № 432 (зі змінами), і цього рішення.</w:t>
      </w:r>
    </w:p>
    <w:p w:rsidR="00000000" w:rsidDel="00000000" w:rsidP="00000000" w:rsidRDefault="00000000" w:rsidRPr="00000000" w14:paraId="00000018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 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першого заступника міського голови Лукова В.Д.</w:t>
      </w:r>
    </w:p>
    <w:p w:rsidR="00000000" w:rsidDel="00000000" w:rsidP="00000000" w:rsidRDefault="00000000" w:rsidRPr="00000000" w14:paraId="0000001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ЗАТВЕРДЖЕНО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рішення міської ради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від _________________________</w:t>
      </w:r>
    </w:p>
    <w:p w:rsidR="00000000" w:rsidDel="00000000" w:rsidP="00000000" w:rsidRDefault="00000000" w:rsidRPr="00000000" w14:paraId="00000021">
      <w:pPr>
        <w:tabs>
          <w:tab w:val="left" w:leader="none" w:pos="13183"/>
          <w:tab w:val="left" w:leader="none" w:pos="13467"/>
        </w:tabs>
        <w:ind w:firstLine="5670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№ 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3183"/>
          <w:tab w:val="left" w:leader="none" w:pos="13467"/>
        </w:tabs>
        <w:ind w:left="7392" w:right="425" w:hanging="192.00000000000045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3183"/>
          <w:tab w:val="left" w:leader="none" w:pos="13467"/>
        </w:tabs>
        <w:ind w:left="7392" w:right="425" w:hanging="192.00000000000045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ПЕРЕЛІК</w:t>
      </w:r>
    </w:p>
    <w:p w:rsidR="00000000" w:rsidDel="00000000" w:rsidP="00000000" w:rsidRDefault="00000000" w:rsidRPr="00000000" w14:paraId="00000025">
      <w:pPr>
        <w:ind w:left="396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об’єктів малої приватизації комунальної власності Миколаївської міської територіальної громади, що підлягають приватизації</w:t>
      </w:r>
    </w:p>
    <w:p w:rsidR="00000000" w:rsidDel="00000000" w:rsidP="00000000" w:rsidRDefault="00000000" w:rsidRPr="00000000" w14:paraId="00000026">
      <w:pPr>
        <w:ind w:left="396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шляхом продажу на аукціоні </w:t>
      </w:r>
    </w:p>
    <w:p w:rsidR="00000000" w:rsidDel="00000000" w:rsidP="00000000" w:rsidRDefault="00000000" w:rsidRPr="00000000" w14:paraId="00000027">
      <w:pPr>
        <w:ind w:left="396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3686"/>
        <w:gridCol w:w="1134"/>
        <w:gridCol w:w="1984"/>
        <w:tblGridChange w:id="0">
          <w:tblGrid>
            <w:gridCol w:w="2977"/>
            <w:gridCol w:w="3686"/>
            <w:gridCol w:w="1134"/>
            <w:gridCol w:w="1984"/>
          </w:tblGrid>
        </w:tblGridChange>
      </w:tblGrid>
      <w:tr>
        <w:trPr>
          <w:cantSplit w:val="1"/>
          <w:trHeight w:val="9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Адреса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об’єкта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Тип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приміщення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Площа, кв. 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Спосіб приватизації</w:t>
            </w:r>
          </w:p>
        </w:tc>
      </w:tr>
      <w:tr>
        <w:trPr>
          <w:cantSplit w:val="1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Миколаївський район, сщ. Надбузьке, </w:t>
            </w:r>
          </w:p>
          <w:p w:rsidR="00000000" w:rsidDel="00000000" w:rsidP="00000000" w:rsidRDefault="00000000" w:rsidRPr="00000000" w14:paraId="00000033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вул. Веселинівська, 5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нежитлова будівля котельні за літ. А-3; споруди та огорожа: № 3, № 4, № 5, № 6 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1003.9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38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Очаків, </w:t>
            </w:r>
          </w:p>
          <w:p w:rsidR="00000000" w:rsidDel="00000000" w:rsidP="00000000" w:rsidRDefault="00000000" w:rsidRPr="00000000" w14:paraId="00000039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вул. Будівельників, 8-а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будівля котельні за літ. А-1 загальною площею 234.0 кв.м.;  будівля котельні за  літ. Б-1 загальною площею 238.6 кв.м.; споруди та огорожа: № 1, № 5, № 6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234.0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238.6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1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3F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40">
            <w:pPr>
              <w:ind w:right="-105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вул. Самойловича, 30/5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насосна станція водопостачання за літ. А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67.7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1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45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46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вул. Новобузька, 99/1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нежитлові приміщення насосної за літ. А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69.6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1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4B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4C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вул. 2 Слобідська, 71/1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нежитлова будівля - насосна станція водопостачання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61.4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1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51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Бузький бульвар, 1Г/2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нежитлова будівля - насосна станція водопостачання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35.5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1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56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57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вул. Олега</w:t>
            </w:r>
          </w:p>
          <w:p w:rsidR="00000000" w:rsidDel="00000000" w:rsidP="00000000" w:rsidRDefault="00000000" w:rsidRPr="00000000" w14:paraId="00000058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Григор’єва, 10Б/1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нежитлова будівля - насосна станція водопостачання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56.8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1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5D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5E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вул. Леваневців, 25/1А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нежитлова будівля - насосна станція водопостачання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28.8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1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м. Миколаїв, </w:t>
            </w:r>
          </w:p>
          <w:p w:rsidR="00000000" w:rsidDel="00000000" w:rsidP="00000000" w:rsidRDefault="00000000" w:rsidRPr="00000000" w14:paraId="00000063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вул. 12 Поздовжня, 45/2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нежитлові приміщення насосної станції водопостачання за літ. А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49.8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1"/>
          <w:trHeight w:val="798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68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69">
            <w:pPr>
              <w:ind w:right="-105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вул. Погранична, 96/1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нежитлова будівля насосної станції</w:t>
            </w:r>
          </w:p>
          <w:p w:rsidR="00000000" w:rsidDel="00000000" w:rsidP="00000000" w:rsidRDefault="00000000" w:rsidRPr="00000000" w14:paraId="0000006B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водопостачання за літ. А-1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97.9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1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6F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70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вул. Рибна, 1-н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насосна станція за літ. А-1 загальною площею 459,8 кв. м; замощення І, ІІ, ІІІ;</w:t>
            </w:r>
          </w:p>
          <w:p w:rsidR="00000000" w:rsidDel="00000000" w:rsidP="00000000" w:rsidRDefault="00000000" w:rsidRPr="00000000" w14:paraId="00000072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резервуар № 1,2,3; ворота № 4, 5; огорожа № 6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459.8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76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77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вул.  Мала Морська, будинок 18/1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нежитлові приміщення за </w:t>
            </w:r>
          </w:p>
          <w:p w:rsidR="00000000" w:rsidDel="00000000" w:rsidP="00000000" w:rsidRDefault="00000000" w:rsidRPr="00000000" w14:paraId="00000079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літ. В-1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488.8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7D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7E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вул. Мала Морська, 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нежитлові приміщення за </w:t>
            </w:r>
          </w:p>
          <w:p w:rsidR="00000000" w:rsidDel="00000000" w:rsidP="00000000" w:rsidRDefault="00000000" w:rsidRPr="00000000" w14:paraId="00000080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літ. В-2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598,7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color w:val="000000"/>
                <w:sz w:val="27"/>
                <w:szCs w:val="27"/>
              </w:rPr>
            </w:pPr>
            <w:bookmarkStart w:colFirst="0" w:colLast="0" w:name="_eajp91vnfw1" w:id="3"/>
            <w:bookmarkEnd w:id="3"/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84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85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пр. Героїв України, </w:t>
            </w:r>
          </w:p>
          <w:p w:rsidR="00000000" w:rsidDel="00000000" w:rsidP="00000000" w:rsidRDefault="00000000" w:rsidRPr="00000000" w14:paraId="00000086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1-О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столярна майстерня за </w:t>
            </w:r>
          </w:p>
          <w:p w:rsidR="00000000" w:rsidDel="00000000" w:rsidP="00000000" w:rsidRDefault="00000000" w:rsidRPr="00000000" w14:paraId="00000088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літ. А-1загальною площею 139.1 кв.м,; склад за літ. Б-1 загальною площею 27.4 кв.м.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166.5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8C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8D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пр. Героїв України,1Т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нежитлова будівля за</w:t>
            </w:r>
          </w:p>
          <w:p w:rsidR="00000000" w:rsidDel="00000000" w:rsidP="00000000" w:rsidRDefault="00000000" w:rsidRPr="00000000" w14:paraId="0000008F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літ. А-2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993.9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93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94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вул. 2 Екіпажна, 4/2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нежитлові приміщення поліклініки за літ. 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1123.6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 з умовами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99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пр. Богоявленський, 311/7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нежитлові приміщення </w:t>
            </w:r>
          </w:p>
          <w:p w:rsidR="00000000" w:rsidDel="00000000" w:rsidP="00000000" w:rsidRDefault="00000000" w:rsidRPr="00000000" w14:paraId="0000009B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літ. А 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524.0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228" w:lineRule="auto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9F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вул. Маріупольська, 11/5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нежитлові приміщення - частина цокольного поверху літ. А-2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59.4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 з умовами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A4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A5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вул. Спаська, 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нежитлова будівля за </w:t>
            </w:r>
          </w:p>
          <w:p w:rsidR="00000000" w:rsidDel="00000000" w:rsidP="00000000" w:rsidRDefault="00000000" w:rsidRPr="00000000" w14:paraId="000000A7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літ. А-2: приміщення І поверху з № 1-10 по </w:t>
            </w:r>
          </w:p>
          <w:p w:rsidR="00000000" w:rsidDel="00000000" w:rsidP="00000000" w:rsidRDefault="00000000" w:rsidRPr="00000000" w14:paraId="000000A8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№ 1-29 та приміщення ІІ поверху з № 1-30 по </w:t>
            </w:r>
          </w:p>
          <w:p w:rsidR="00000000" w:rsidDel="00000000" w:rsidP="00000000" w:rsidRDefault="00000000" w:rsidRPr="00000000" w14:paraId="000000A9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№ 1-42 загальною площею 995.5 кв.м;  нежитлова будівля за літ. Б-1 загальною площею 252.1 кв.м; нежитлова будівля за літ. В-1 загальною площею 63.7 кв.м; сарай  за літ. Г; вбиральня за </w:t>
            </w:r>
          </w:p>
          <w:p w:rsidR="00000000" w:rsidDel="00000000" w:rsidP="00000000" w:rsidRDefault="00000000" w:rsidRPr="00000000" w14:paraId="000000AA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літ. Д; сарай за літ.</w:t>
            </w:r>
          </w:p>
          <w:p w:rsidR="00000000" w:rsidDel="00000000" w:rsidP="00000000" w:rsidRDefault="00000000" w:rsidRPr="00000000" w14:paraId="000000AB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Е; гараж за літ. Ж; сарай за літ. З; ворота № 3; </w:t>
            </w:r>
          </w:p>
          <w:p w:rsidR="00000000" w:rsidDel="00000000" w:rsidP="00000000" w:rsidRDefault="00000000" w:rsidRPr="00000000" w14:paraId="000000AC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покриття № 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1311.3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 з умовами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(в будівлі за 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літ. А-2 підлягають продажу приміщення 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І поверху з № 1-10 по 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№ 1-29, приміщення 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ІІ поверху з 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№ 1-30 по 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№ 1-42 загальною площею 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995.5 кв. м; 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 комунальній власності залишається захисна споруда в підвалі з 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№ 0-1 по 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№ 0- 9, 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№ 0-13, І, ІІ площею 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193.7 кв.м)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</w:t>
            </w:r>
          </w:p>
          <w:p w:rsidR="00000000" w:rsidDel="00000000" w:rsidP="00000000" w:rsidRDefault="00000000" w:rsidRPr="00000000" w14:paraId="000000BD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 м. Миколаїв, вул. Пилипа Орлика, 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адмінбудівля за літ. А-1 загальною площею 195,1 кв. м; нежитлова будівля  за  </w:t>
            </w:r>
          </w:p>
          <w:p w:rsidR="00000000" w:rsidDel="00000000" w:rsidP="00000000" w:rsidRDefault="00000000" w:rsidRPr="00000000" w14:paraId="000000BF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літ. Б-1 загальною площею 135,5 кв. м;  нежитлова будівля за літ В-2 загальною площею 243,0 кв. м; дизельна за літ. Г; гараж за літ Д; вбиральня за літ.  Е; огорожі та споруди: </w:t>
            </w:r>
          </w:p>
          <w:p w:rsidR="00000000" w:rsidDel="00000000" w:rsidP="00000000" w:rsidRDefault="00000000" w:rsidRPr="00000000" w14:paraId="000000C0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№№ 4-8, 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573,6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228" w:lineRule="auto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C4">
            <w:pPr>
              <w:spacing w:line="228" w:lineRule="auto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C5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пр. Героїв України,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28" w:lineRule="auto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літ. А-2 - адміністративна будівля загальною площею 160,8</w:t>
            </w:r>
            <w:r w:rsidDel="00000000" w:rsidR="00000000" w:rsidRPr="00000000">
              <w:rPr>
                <w:color w:val="000000"/>
                <w:sz w:val="27"/>
                <w:szCs w:val="27"/>
                <w:highlight w:val="white"/>
                <w:rtl w:val="0"/>
              </w:rPr>
              <w:t xml:space="preserve"> кв. м</w:t>
            </w: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, літ. Б-1 – побутова будівля загальною площею  11.6</w:t>
            </w:r>
            <w:r w:rsidDel="00000000" w:rsidR="00000000" w:rsidRPr="00000000">
              <w:rPr>
                <w:color w:val="000000"/>
                <w:sz w:val="27"/>
                <w:szCs w:val="27"/>
                <w:highlight w:val="white"/>
                <w:rtl w:val="0"/>
              </w:rPr>
              <w:t xml:space="preserve"> кв. м</w:t>
            </w: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228" w:lineRule="auto"/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172.4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228" w:lineRule="auto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CB">
            <w:pPr>
              <w:spacing w:line="228" w:lineRule="auto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CC">
            <w:pPr>
              <w:spacing w:line="228" w:lineRule="auto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вул. Соборна, 5/2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нежитлові приміщення </w:t>
            </w:r>
          </w:p>
          <w:p w:rsidR="00000000" w:rsidDel="00000000" w:rsidP="00000000" w:rsidRDefault="00000000" w:rsidRPr="00000000" w14:paraId="000000CE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2 поверху та сходинкові клітини 1 поверху за </w:t>
            </w:r>
          </w:p>
          <w:p w:rsidR="00000000" w:rsidDel="00000000" w:rsidP="00000000" w:rsidRDefault="00000000" w:rsidRPr="00000000" w14:paraId="000000CF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літ. А-2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515.3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 з умовами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line="228" w:lineRule="auto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D3">
            <w:pPr>
              <w:spacing w:line="228" w:lineRule="auto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D4">
            <w:pPr>
              <w:spacing w:line="228" w:lineRule="auto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вул. Кагатна,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нежитлові будівлі за</w:t>
            </w:r>
          </w:p>
          <w:p w:rsidR="00000000" w:rsidDel="00000000" w:rsidP="00000000" w:rsidRDefault="00000000" w:rsidRPr="00000000" w14:paraId="000000D6">
            <w:pPr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літ. М-1 загальною площею 640.3 кв. м, за літ. Я1-1 загальною площею 62.2 кв. 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702.5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jc w:val="center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аукціон</w:t>
            </w:r>
          </w:p>
        </w:tc>
      </w:tr>
    </w:tbl>
    <w:p w:rsidR="00000000" w:rsidDel="00000000" w:rsidP="00000000" w:rsidRDefault="00000000" w:rsidRPr="00000000" w14:paraId="000000D9">
      <w:pPr>
        <w:spacing w:line="360" w:lineRule="auto"/>
        <w:ind w:left="5670" w:firstLine="0"/>
        <w:rPr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ЗАТВЕРДЖЕНО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рішення міської ради</w:t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від ________________________</w:t>
      </w:r>
    </w:p>
    <w:p w:rsidR="00000000" w:rsidDel="00000000" w:rsidP="00000000" w:rsidRDefault="00000000" w:rsidRPr="00000000" w14:paraId="000000DC">
      <w:pPr>
        <w:tabs>
          <w:tab w:val="left" w:leader="none" w:pos="13183"/>
          <w:tab w:val="left" w:leader="none" w:pos="13467"/>
        </w:tabs>
        <w:ind w:firstLine="5670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№ 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ПЕРЕЛІК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об’єктів малої приватизації комунальної власності Миколаївської міської територіальної громади, переданих в оренду, що підлягають приватизації шляхом продажу на аукціоні з урахуванням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збереження чинності договорів оренди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3686"/>
        <w:gridCol w:w="1276"/>
        <w:gridCol w:w="1842"/>
        <w:tblGridChange w:id="0">
          <w:tblGrid>
            <w:gridCol w:w="2977"/>
            <w:gridCol w:w="3686"/>
            <w:gridCol w:w="1276"/>
            <w:gridCol w:w="1842"/>
          </w:tblGrid>
        </w:tblGridChange>
      </w:tblGrid>
      <w:tr>
        <w:trPr>
          <w:cantSplit w:val="1"/>
          <w:trHeight w:val="9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Адреса</w:t>
            </w:r>
          </w:p>
          <w:p w:rsidR="00000000" w:rsidDel="00000000" w:rsidP="00000000" w:rsidRDefault="00000000" w:rsidRPr="00000000" w14:paraId="000000E4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об’єкта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Тип</w:t>
            </w:r>
          </w:p>
          <w:p w:rsidR="00000000" w:rsidDel="00000000" w:rsidP="00000000" w:rsidRDefault="00000000" w:rsidRPr="00000000" w14:paraId="000000E6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приміщення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Площа, кв.м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Спосіб приватизації</w:t>
            </w:r>
          </w:p>
        </w:tc>
      </w:tr>
      <w:tr>
        <w:trPr>
          <w:cantSplit w:val="1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EE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EF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пр. Центральний, 9/11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</w:t>
            </w:r>
          </w:p>
          <w:p w:rsidR="00000000" w:rsidDel="00000000" w:rsidP="00000000" w:rsidRDefault="00000000" w:rsidRPr="00000000" w14:paraId="000000F1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літ. А-5, частина 1 поверху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69.5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0F5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0F6">
            <w:pPr>
              <w:spacing w:line="228" w:lineRule="auto"/>
              <w:ind w:right="-114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вул. 12 Поздовжня, 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виробничо-ремонтний комплекс: прохідна за </w:t>
            </w:r>
          </w:p>
          <w:p w:rsidR="00000000" w:rsidDel="00000000" w:rsidP="00000000" w:rsidRDefault="00000000" w:rsidRPr="00000000" w14:paraId="000000F8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літ. А-2 загальною площею </w:t>
            </w:r>
          </w:p>
          <w:p w:rsidR="00000000" w:rsidDel="00000000" w:rsidP="00000000" w:rsidRDefault="00000000" w:rsidRPr="00000000" w14:paraId="000000F9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36.4 кв. м, гаражні бокси за </w:t>
            </w:r>
          </w:p>
          <w:p w:rsidR="00000000" w:rsidDel="00000000" w:rsidP="00000000" w:rsidRDefault="00000000" w:rsidRPr="00000000" w14:paraId="000000FA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літ. Б загальною площею </w:t>
            </w:r>
          </w:p>
          <w:p w:rsidR="00000000" w:rsidDel="00000000" w:rsidP="00000000" w:rsidRDefault="00000000" w:rsidRPr="00000000" w14:paraId="000000FB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354.6 кв. м; гаражні бокси за </w:t>
            </w:r>
          </w:p>
          <w:p w:rsidR="00000000" w:rsidDel="00000000" w:rsidP="00000000" w:rsidRDefault="00000000" w:rsidRPr="00000000" w14:paraId="000000FC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літ. В загальною площею </w:t>
            </w:r>
          </w:p>
          <w:p w:rsidR="00000000" w:rsidDel="00000000" w:rsidP="00000000" w:rsidRDefault="00000000" w:rsidRPr="00000000" w14:paraId="000000FD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191.3 кв. м; столярний цех з майстернями та побутовими приміщеннями за літ. Г загальною площею </w:t>
            </w:r>
          </w:p>
          <w:p w:rsidR="00000000" w:rsidDel="00000000" w:rsidP="00000000" w:rsidRDefault="00000000" w:rsidRPr="00000000" w14:paraId="000000FE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1408.1 кв. м; адміністративна будівля за літ. Д-3 загальною площею 481.9 кв. м; лісопильня за літ. Е загальною площею 137.6 кв. м; огорожі та споруди </w:t>
            </w:r>
          </w:p>
          <w:p w:rsidR="00000000" w:rsidDel="00000000" w:rsidP="00000000" w:rsidRDefault="00000000" w:rsidRPr="00000000" w14:paraId="000000FF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№ 1, 2, 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2609.9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03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104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пр. Центральний, 16/5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в </w:t>
            </w:r>
          </w:p>
          <w:p w:rsidR="00000000" w:rsidDel="00000000" w:rsidP="00000000" w:rsidRDefault="00000000" w:rsidRPr="00000000" w14:paraId="00000106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літ. А-9 за №№ 4-28, </w:t>
            </w:r>
          </w:p>
          <w:p w:rsidR="00000000" w:rsidDel="00000000" w:rsidP="00000000" w:rsidRDefault="00000000" w:rsidRPr="00000000" w14:paraId="00000107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4-30, 4-31, 4-33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49.3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0B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10C">
            <w:pPr>
              <w:spacing w:line="228" w:lineRule="auto"/>
              <w:ind w:right="-114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пр. Центральний, 16/7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цокольного поверху за</w:t>
            </w:r>
          </w:p>
          <w:p w:rsidR="00000000" w:rsidDel="00000000" w:rsidP="00000000" w:rsidRDefault="00000000" w:rsidRPr="00000000" w14:paraId="0000010E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літ. А-9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55.6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12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113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пр. Центральний, 16/9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 (частина цокольного поверху)  в літ. А-9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44.8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1"/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18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119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вул. Китобоїв, 14б/1</w:t>
            </w:r>
          </w:p>
          <w:p w:rsidR="00000000" w:rsidDel="00000000" w:rsidP="00000000" w:rsidRDefault="00000000" w:rsidRPr="00000000" w14:paraId="0000011A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нежитловий об’єкт: майстерня літ. А', поверх 1 - загальна площа 46,2 кв. м; адміністративний будинок </w:t>
            </w:r>
          </w:p>
          <w:p w:rsidR="00000000" w:rsidDel="00000000" w:rsidP="00000000" w:rsidRDefault="00000000" w:rsidRPr="00000000" w14:paraId="0000011C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літ. А, поверх 1-  загальна площа 238,5 кв. м; склад літ. В, поверх 1 - загальна площа 25,5  кв. м; склад літ. Г, поверх 1 - загальна площа 166,7 кв. м; гаражний бокс  літ. Е, поверх 1 - загальна площа 311,8 кв. м; склад літ. Ж, поверх 1 - загальна площа 43 кв. м; сторожка  літ. З, поверх 1 - загальна площа 4,9 кв. м; навіс літ. Б{-}1, поверх 1; вбиральня літ. Д{-}1, поверх 1; вимощення № І; ворота №1; хвіртка № 2; огорожі № 10, 3, 4, 5, 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836.6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20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пр. Героїв України, 12/4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 (частина цокольного поверху)  літ. А-5 (цоколь)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73.6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25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126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вул. Інженерна, 18/2</w:t>
            </w:r>
          </w:p>
          <w:p w:rsidR="00000000" w:rsidDel="00000000" w:rsidP="00000000" w:rsidRDefault="00000000" w:rsidRPr="00000000" w14:paraId="00000127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основна будівля за </w:t>
            </w:r>
          </w:p>
          <w:p w:rsidR="00000000" w:rsidDel="00000000" w:rsidP="00000000" w:rsidRDefault="00000000" w:rsidRPr="00000000" w14:paraId="00000129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літ. Б-1 загальною площею 64.9 кв. м; основна будівля за </w:t>
            </w:r>
          </w:p>
          <w:p w:rsidR="00000000" w:rsidDel="00000000" w:rsidP="00000000" w:rsidRDefault="00000000" w:rsidRPr="00000000" w14:paraId="0000012A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літ. В-1 загальною площею 102.6 кв. м; сарай за літ. Д; 1/2 огорожа № 4; 1/2 споруди № 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167.5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2E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12F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вул. Інженерна, 13/5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 літ. 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180.1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34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пр. Богоявленський, 316/2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783.8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39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пр. Богоявленський, 316/7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64.4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3E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13F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вул. Генерала Олекси Алмазова (Генерала Карпенка), 45/2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за </w:t>
            </w:r>
          </w:p>
          <w:p w:rsidR="00000000" w:rsidDel="00000000" w:rsidP="00000000" w:rsidRDefault="00000000" w:rsidRPr="00000000" w14:paraId="00000141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літ. А-5,  частина І поверху та підвалу (вбудовані)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625.9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45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146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пр. Центральний, 11/5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</w:t>
            </w:r>
          </w:p>
          <w:p w:rsidR="00000000" w:rsidDel="00000000" w:rsidP="00000000" w:rsidRDefault="00000000" w:rsidRPr="00000000" w14:paraId="00000148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 поверху за літ. А-5 (прим. з № 75-1 по № 75- 10)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100.4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4C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14D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вул. Спаська, 46/9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за </w:t>
            </w:r>
          </w:p>
          <w:p w:rsidR="00000000" w:rsidDel="00000000" w:rsidP="00000000" w:rsidRDefault="00000000" w:rsidRPr="00000000" w14:paraId="0000014F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літ. А-5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65.0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53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пр. Богоявленський, 316/4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81.7</w:t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58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159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вул. Садова, 16/5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за </w:t>
            </w:r>
          </w:p>
          <w:p w:rsidR="00000000" w:rsidDel="00000000" w:rsidP="00000000" w:rsidRDefault="00000000" w:rsidRPr="00000000" w14:paraId="0000015B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літ. А-1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88.7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5F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160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вул. Дачна, 9/5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приміщення № 5 першого поверху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8.8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65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166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вул. Курортна,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нежитлова будівля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101.9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</w:t>
            </w:r>
          </w:p>
          <w:p w:rsidR="00000000" w:rsidDel="00000000" w:rsidP="00000000" w:rsidRDefault="00000000" w:rsidRPr="00000000" w14:paraId="0000016B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 </w:t>
            </w:r>
          </w:p>
          <w:p w:rsidR="00000000" w:rsidDel="00000000" w:rsidP="00000000" w:rsidRDefault="00000000" w:rsidRPr="00000000" w14:paraId="0000016C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вул. Робоча, 3/1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цокольного поверху в літ.А-5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261,8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 </w:t>
            </w:r>
          </w:p>
          <w:p w:rsidR="00000000" w:rsidDel="00000000" w:rsidP="00000000" w:rsidRDefault="00000000" w:rsidRPr="00000000" w14:paraId="00000171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пр. Богоявленський,</w:t>
            </w:r>
          </w:p>
          <w:p w:rsidR="00000000" w:rsidDel="00000000" w:rsidP="00000000" w:rsidRDefault="00000000" w:rsidRPr="00000000" w14:paraId="00000172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37/3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підвалу літ.«А-5» прим. з № 1 по № 6, з № 16 по № 20, з № 21 по № 25 - 240,5 кв. м; першого поверху літ. «А-5» прим. з № 1-1 по № 1-17 - 542,4 кв.м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782,9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 </w:t>
            </w:r>
          </w:p>
          <w:p w:rsidR="00000000" w:rsidDel="00000000" w:rsidP="00000000" w:rsidRDefault="00000000" w:rsidRPr="00000000" w14:paraId="00000177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вул. Скульптора Ізмалкова, 132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за </w:t>
            </w:r>
          </w:p>
          <w:p w:rsidR="00000000" w:rsidDel="00000000" w:rsidP="00000000" w:rsidRDefault="00000000" w:rsidRPr="00000000" w14:paraId="00000179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літ. 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176,7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 </w:t>
            </w:r>
          </w:p>
          <w:p w:rsidR="00000000" w:rsidDel="00000000" w:rsidP="00000000" w:rsidRDefault="00000000" w:rsidRPr="00000000" w14:paraId="0000017D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пр. Центральний, 9/11 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</w:t>
            </w:r>
          </w:p>
          <w:p w:rsidR="00000000" w:rsidDel="00000000" w:rsidP="00000000" w:rsidRDefault="00000000" w:rsidRPr="00000000" w14:paraId="0000017F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літ. А-5 (частина 1 поверху)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68,6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 </w:t>
            </w:r>
          </w:p>
          <w:p w:rsidR="00000000" w:rsidDel="00000000" w:rsidP="00000000" w:rsidRDefault="00000000" w:rsidRPr="00000000" w14:paraId="00000183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184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вул. Віталія Бохонка (вул. Чайковського), 27/7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за </w:t>
            </w:r>
          </w:p>
          <w:p w:rsidR="00000000" w:rsidDel="00000000" w:rsidP="00000000" w:rsidRDefault="00000000" w:rsidRPr="00000000" w14:paraId="00000186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літ. А-5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267,7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 </w:t>
            </w:r>
          </w:p>
          <w:p w:rsidR="00000000" w:rsidDel="00000000" w:rsidP="00000000" w:rsidRDefault="00000000" w:rsidRPr="00000000" w14:paraId="0000018A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 Миколаїв, пр. Центральний, 186/2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</w:t>
            </w:r>
          </w:p>
          <w:p w:rsidR="00000000" w:rsidDel="00000000" w:rsidP="00000000" w:rsidRDefault="00000000" w:rsidRPr="00000000" w14:paraId="0000018C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А-12 частина 1 поверху</w:t>
            </w:r>
          </w:p>
          <w:p w:rsidR="00000000" w:rsidDel="00000000" w:rsidP="00000000" w:rsidRDefault="00000000" w:rsidRPr="00000000" w14:paraId="0000018D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139,4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91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192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вул. Генерала Олекси Алмазова (Генерала Карпенка), 2б/1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 в житловому будинку за літ. А-9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151.3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 </w:t>
            </w:r>
          </w:p>
          <w:p w:rsidR="00000000" w:rsidDel="00000000" w:rsidP="00000000" w:rsidRDefault="00000000" w:rsidRPr="00000000" w14:paraId="00000197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 Миколаїв, пр. Центральний, 27/9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нежитлові приміщення підвалу за літ. Апд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100,8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9C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19D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вул. Кагатна,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нежитлова будівля за</w:t>
            </w:r>
          </w:p>
          <w:p w:rsidR="00000000" w:rsidDel="00000000" w:rsidP="00000000" w:rsidRDefault="00000000" w:rsidRPr="00000000" w14:paraId="0000019F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літ. М-3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9369.8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аукціон</w:t>
            </w:r>
          </w:p>
        </w:tc>
      </w:tr>
    </w:tbl>
    <w:p w:rsidR="00000000" w:rsidDel="00000000" w:rsidP="00000000" w:rsidRDefault="00000000" w:rsidRPr="00000000" w14:paraId="000001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0" w:firstLine="0"/>
        <w:rPr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ЗАТВЕРДЖЕНО</w:t>
      </w:r>
    </w:p>
    <w:p w:rsidR="00000000" w:rsidDel="00000000" w:rsidP="00000000" w:rsidRDefault="00000000" w:rsidRPr="00000000" w14:paraId="000001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рішення міської ради</w:t>
      </w:r>
    </w:p>
    <w:p w:rsidR="00000000" w:rsidDel="00000000" w:rsidP="00000000" w:rsidRDefault="00000000" w:rsidRPr="00000000" w14:paraId="000001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від ________________________</w:t>
      </w:r>
    </w:p>
    <w:p w:rsidR="00000000" w:rsidDel="00000000" w:rsidP="00000000" w:rsidRDefault="00000000" w:rsidRPr="00000000" w14:paraId="000001A5">
      <w:pPr>
        <w:ind w:left="5670" w:firstLine="0"/>
        <w:rPr/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№ 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84" w:firstLine="85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84" w:firstLine="85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ПЕРЕЛІК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об’єктів малої приватизації комунальної власності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Миколаївської міської територіальної громади, переданих в оренду,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підлягають приватизації шляхом продажу на аукціоні з умовами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щодо компенсації орендарю невід’ємних поліпшень, з урахуванням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збереження чинності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договорів оренди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1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3828"/>
        <w:gridCol w:w="1276"/>
        <w:gridCol w:w="1842"/>
        <w:tblGridChange w:id="0">
          <w:tblGrid>
            <w:gridCol w:w="2835"/>
            <w:gridCol w:w="3828"/>
            <w:gridCol w:w="1276"/>
            <w:gridCol w:w="184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Адреса</w:t>
            </w:r>
          </w:p>
          <w:p w:rsidR="00000000" w:rsidDel="00000000" w:rsidP="00000000" w:rsidRDefault="00000000" w:rsidRPr="00000000" w14:paraId="000001B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об’єкта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Тип</w:t>
            </w:r>
          </w:p>
          <w:p w:rsidR="00000000" w:rsidDel="00000000" w:rsidP="00000000" w:rsidRDefault="00000000" w:rsidRPr="00000000" w14:paraId="000001B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приміщення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Площа, кв. 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Спосіб приватизації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B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Миколаїв,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вул. Океанівська, 28А/3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частина адміністративної будівлі: приміщення підвалу за літ. А з № 1-1 по № 1-13, № 1-38, № 1-39: за літ. Л прим. № 1-1; за літ. М прим. № 1-1: за літ. Н прим. з № 1-1 по № 1-3: за літ. О прим. </w:t>
            </w:r>
          </w:p>
          <w:p w:rsidR="00000000" w:rsidDel="00000000" w:rsidP="00000000" w:rsidRDefault="00000000" w:rsidRPr="00000000" w14:paraId="000001B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№ 1-1, № 1-2: за літ. С прим.  № 1-1; за літ Ф прим. № 1-1; за літ Т прим. № 1-1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402.6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аукціон з умовами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Миколаївська обл., </w:t>
            </w:r>
          </w:p>
          <w:p w:rsidR="00000000" w:rsidDel="00000000" w:rsidP="00000000" w:rsidRDefault="00000000" w:rsidRPr="00000000" w14:paraId="000001C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Миколаїв, </w:t>
            </w:r>
          </w:p>
          <w:p w:rsidR="00000000" w:rsidDel="00000000" w:rsidP="00000000" w:rsidRDefault="00000000" w:rsidRPr="00000000" w14:paraId="000001C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вул. Океанівська, 28А/3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частина адміністративної будівлі та господарські споруди: за літ. А приміщення І та II поверху з № 1-14 по</w:t>
            </w:r>
          </w:p>
          <w:p w:rsidR="00000000" w:rsidDel="00000000" w:rsidP="00000000" w:rsidRDefault="00000000" w:rsidRPr="00000000" w14:paraId="000001C3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№ 1-37, № 1-40: за літ. Р прим. з № 1-1 по № 1-5, </w:t>
            </w:r>
          </w:p>
          <w:p w:rsidR="00000000" w:rsidDel="00000000" w:rsidP="00000000" w:rsidRDefault="00000000" w:rsidRPr="00000000" w14:paraId="000001C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літ. Б, літ. П, літ. У, огорожі та споруди № І, ІІ, 8-16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404.0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аукціон з умовами</w:t>
            </w:r>
          </w:p>
        </w:tc>
      </w:tr>
    </w:tbl>
    <w:p w:rsidR="00000000" w:rsidDel="00000000" w:rsidP="00000000" w:rsidRDefault="00000000" w:rsidRPr="00000000" w14:paraId="000001C7">
      <w:pPr>
        <w:ind w:left="396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