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s-fk-038</w:t>
      </w:r>
    </w:p>
    <w:p w:rsidR="00000000" w:rsidDel="00000000" w:rsidP="00000000" w:rsidRDefault="00000000" w:rsidRPr="00000000" w14:paraId="00000002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64" w:lineRule="auto"/>
        <w:ind w:right="42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64" w:lineRule="auto"/>
        <w:ind w:right="42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збільшення розміру статутного капіталу комунального підприємства Миколаївської міської ради «Миколаївелектротранс» та затвердження Статуту в новій редакції</w:t>
      </w:r>
    </w:p>
    <w:p w:rsidR="00000000" w:rsidDel="00000000" w:rsidP="00000000" w:rsidRDefault="00000000" w:rsidRPr="00000000" w14:paraId="0000000C">
      <w:pPr>
        <w:widowControl w:val="1"/>
        <w:spacing w:line="264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64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64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 приведення у відповідність до норм чинного законодавства України Статуту комунального підприємства Миколаївської міської ради «Миколаївелектротранс», ст.ст. 15, 17 Закону України «Про державну реєстрацію юридичних осіб, фізичних осіб-підприємців та громадських формувань», враховуючи звернення комунального підприємства Миколаївської міської ради «Миколаївелектротранс» від 20.02.2026 № 10193/45.3/26-2, на підставі рішень міської ради від 24.04.2025 № 43/66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 внесення змін до рішення міської ради від 19.12.2024 № 39/99 «Про бюджет Миколаївської міської територіальної громади на 2025 рік»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 від 30.09.2025 № 47/18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 внесення змін до рішення міської ради від 19.12.2024 № 39/99 «Про бюджет Миколаївської міської територіальної  громади на 2025 рік»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керуючись ст.ст. 25, 59, 60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widowControl w:val="1"/>
        <w:spacing w:line="264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64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widowControl w:val="1"/>
        <w:spacing w:line="264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64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Збільшити розмір статутного капіталу комунального підприємства Миколаївської міської ради 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Миколаївелектротранс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(код ЄДРПОУ: 03328468) на 200 000 000 (двісті мільйонів) гривень 00 копійок за рахунок коштів бюджету Миколаївської міської територіальної громади.</w:t>
      </w:r>
    </w:p>
    <w:p w:rsidR="00000000" w:rsidDel="00000000" w:rsidP="00000000" w:rsidRDefault="00000000" w:rsidRPr="00000000" w14:paraId="00000013">
      <w:pPr>
        <w:widowControl w:val="1"/>
        <w:spacing w:line="264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264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Затвердити статутний капітал комунального підприємства Миколаївської міської ради 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Миколаївелектротранс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(код ЄДРПОУ: 03328468) в розмірі 456 746 337 (чотириста п’ятдесят шість мільйонів сімсот сорок шість тисяч триста тридцять сім) гривень 94 копійки.</w:t>
      </w:r>
    </w:p>
    <w:p w:rsidR="00000000" w:rsidDel="00000000" w:rsidP="00000000" w:rsidRDefault="00000000" w:rsidRPr="00000000" w14:paraId="00000015">
      <w:pPr>
        <w:widowControl w:val="1"/>
        <w:spacing w:line="264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264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З урахуванням вищезазначеної зміни затвердити Статут комунального підприємства Миколаївської міської ради 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Миколаївелектротранс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(код ЄДРПОУ: 03328468) в новій редакції (додається).</w:t>
      </w:r>
    </w:p>
    <w:p w:rsidR="00000000" w:rsidDel="00000000" w:rsidP="00000000" w:rsidRDefault="00000000" w:rsidRPr="00000000" w14:paraId="00000017">
      <w:pPr>
        <w:widowControl w:val="1"/>
        <w:spacing w:line="264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264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 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иректору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комунального підприємства Миколаївської міської ради «Миколаївелектротранс» (Сметані) вжити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заходів з державної реєстрації нової редакції Статуту відповідно до чинного законодавства України.</w:t>
      </w:r>
    </w:p>
    <w:p w:rsidR="00000000" w:rsidDel="00000000" w:rsidP="00000000" w:rsidRDefault="00000000" w:rsidRPr="00000000" w14:paraId="00000019">
      <w:pPr>
        <w:widowControl w:val="1"/>
        <w:spacing w:line="264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line="264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 Контроль за виконанням даного рішення покласти на постійні комісії міської ради: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заступника міського голови Андрієнка Ю.Г.</w:t>
      </w:r>
    </w:p>
    <w:p w:rsidR="00000000" w:rsidDel="00000000" w:rsidP="00000000" w:rsidRDefault="00000000" w:rsidRPr="00000000" w14:paraId="0000001B">
      <w:pPr>
        <w:widowControl w:val="1"/>
        <w:spacing w:line="264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line="264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line="264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line="264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p w:rsidR="00000000" w:rsidDel="00000000" w:rsidP="00000000" w:rsidRDefault="00000000" w:rsidRPr="00000000" w14:paraId="0000001F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line="360" w:lineRule="auto"/>
        <w:ind w:left="567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</w:t>
      </w:r>
    </w:p>
    <w:p w:rsidR="00000000" w:rsidDel="00000000" w:rsidP="00000000" w:rsidRDefault="00000000" w:rsidRPr="00000000" w14:paraId="00000021">
      <w:pPr>
        <w:widowControl w:val="1"/>
        <w:spacing w:line="360" w:lineRule="auto"/>
        <w:ind w:left="567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рішення міської ради</w:t>
      </w:r>
    </w:p>
    <w:p w:rsidR="00000000" w:rsidDel="00000000" w:rsidP="00000000" w:rsidRDefault="00000000" w:rsidRPr="00000000" w14:paraId="00000022">
      <w:pPr>
        <w:widowControl w:val="1"/>
        <w:spacing w:line="360" w:lineRule="auto"/>
        <w:ind w:left="567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_________________________</w:t>
      </w:r>
    </w:p>
    <w:p w:rsidR="00000000" w:rsidDel="00000000" w:rsidP="00000000" w:rsidRDefault="00000000" w:rsidRPr="00000000" w14:paraId="00000023">
      <w:pPr>
        <w:widowControl w:val="1"/>
        <w:spacing w:line="360" w:lineRule="auto"/>
        <w:ind w:left="567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№  _________________________</w:t>
      </w:r>
    </w:p>
    <w:p w:rsidR="00000000" w:rsidDel="00000000" w:rsidP="00000000" w:rsidRDefault="00000000" w:rsidRPr="00000000" w14:paraId="00000024">
      <w:pPr>
        <w:widowControl w:val="1"/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СТАТУТ</w:t>
      </w:r>
    </w:p>
    <w:p w:rsidR="00000000" w:rsidDel="00000000" w:rsidP="00000000" w:rsidRDefault="00000000" w:rsidRPr="00000000" w14:paraId="00000031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КОМУНАЛЬНОГО ПІДПРИЄМСТВА МИКОЛАЇВСЬКОЇ МІСЬКОЇ РАДИ</w:t>
      </w:r>
    </w:p>
    <w:p w:rsidR="00000000" w:rsidDel="00000000" w:rsidP="00000000" w:rsidRDefault="00000000" w:rsidRPr="00000000" w14:paraId="00000032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«МИКОЛАЇВЕЛЕКТРОТРАНС»</w:t>
      </w:r>
    </w:p>
    <w:p w:rsidR="00000000" w:rsidDel="00000000" w:rsidP="00000000" w:rsidRDefault="00000000" w:rsidRPr="00000000" w14:paraId="00000033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Ідентифікаційний код юридичної особи</w:t>
      </w:r>
    </w:p>
    <w:p w:rsidR="00000000" w:rsidDel="00000000" w:rsidP="00000000" w:rsidRDefault="00000000" w:rsidRPr="00000000" w14:paraId="00000035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03328468</w:t>
      </w:r>
    </w:p>
    <w:p w:rsidR="00000000" w:rsidDel="00000000" w:rsidP="00000000" w:rsidRDefault="00000000" w:rsidRPr="00000000" w14:paraId="00000036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(нова редакція)</w:t>
      </w:r>
    </w:p>
    <w:p w:rsidR="00000000" w:rsidDel="00000000" w:rsidP="00000000" w:rsidRDefault="00000000" w:rsidRPr="00000000" w14:paraId="00000037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 Миколаїв 2026</w:t>
      </w:r>
    </w:p>
    <w:p w:rsidR="00000000" w:rsidDel="00000000" w:rsidP="00000000" w:rsidRDefault="00000000" w:rsidRPr="00000000" w14:paraId="0000004B">
      <w:pPr>
        <w:widowControl w:val="1"/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Загальні положення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КОМУНАЛЬНЕ ПІДПРИЄМСТВО МИКОЛАЇВСЬКОЇ МІСЬКОЇ РАДИ «МИКОЛАЇВЕЛЕКТРОТРАНС» (далі – Підприємство) є комунальним унітарним комерційним підприємством, заснованим на комунальній власності Миколаївської міської територіальної громади.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 Підприємство є правонаступником державного комунального підприємства електротранспорту м. Миколаєва «Миколаївелектротранс».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 Засновником Підприємства є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Миколаївська міська рада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(далі - Засновник).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1.3. Підприємство у своїй діяльності підзвітне і підконтрольне Засновнику та безпосередньо підпорядковане виконавчому комітету Миколаївської міської ради, що одночасно є уповноваженим органом Засновника (далі - Уповноважений орган).</w:t>
      </w:r>
    </w:p>
    <w:p w:rsidR="00000000" w:rsidDel="00000000" w:rsidP="00000000" w:rsidRDefault="00000000" w:rsidRPr="00000000" w14:paraId="00000051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mlrtk1cv3il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1.4. Функції Уповноваженого органу здійснює заступник міського голови або керуючий справами виконавчого комітету Миколаївської міської ради відповідно до розподілу обов’язків.</w:t>
      </w:r>
    </w:p>
    <w:p w:rsidR="00000000" w:rsidDel="00000000" w:rsidP="00000000" w:rsidRDefault="00000000" w:rsidRPr="00000000" w14:paraId="00000052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1.5. У своїй діяльності Підприємство керується і здійснює свою діяльність відповідно до Конституції України, Законів України, актів Президента України, Кабінету Міністрів України, інших нормативно-правових актів, рішень Миколаївської міської ради, виконавчого комітету Миколаївської міської ради, розпоряджень міського голови та положень цього Статуту.</w:t>
      </w:r>
    </w:p>
    <w:p w:rsidR="00000000" w:rsidDel="00000000" w:rsidP="00000000" w:rsidRDefault="00000000" w:rsidRPr="00000000" w14:paraId="00000053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1.6. Найменування Підприємства:</w:t>
      </w:r>
    </w:p>
    <w:p w:rsidR="00000000" w:rsidDel="00000000" w:rsidP="00000000" w:rsidRDefault="00000000" w:rsidRPr="00000000" w14:paraId="00000054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1.6.1. Повне найменування: КОМУНАЛЬНЕ ПІДПРИЄМСТВО МИКОЛАЇВСЬКОЇ МІСЬКОЇ РАДИ «МИКОЛАЇВЕЛЕКТРОТРАНС».</w:t>
      </w:r>
    </w:p>
    <w:p w:rsidR="00000000" w:rsidDel="00000000" w:rsidP="00000000" w:rsidRDefault="00000000" w:rsidRPr="00000000" w14:paraId="00000055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1.6.2. Скорочене найменування: КП ММР «МИКОЛАЇВЕЛЕКТРОТРАНС».</w:t>
      </w:r>
    </w:p>
    <w:p w:rsidR="00000000" w:rsidDel="00000000" w:rsidP="00000000" w:rsidRDefault="00000000" w:rsidRPr="00000000" w14:paraId="00000056">
      <w:pPr>
        <w:shd w:fill="ffffff" w:val="clear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firstLine="709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</w:t>
      </w:r>
      <w:r w:rsidDel="00000000" w:rsidR="00000000" w:rsidRPr="00000000">
        <w:rPr>
          <w:sz w:val="28"/>
          <w:szCs w:val="28"/>
          <w:rtl w:val="0"/>
        </w:rPr>
        <w:t xml:space="preserve">Мета і предмет (види) діяльності Підприємства</w:t>
      </w:r>
    </w:p>
    <w:p w:rsidR="00000000" w:rsidDel="00000000" w:rsidP="00000000" w:rsidRDefault="00000000" w:rsidRPr="00000000" w14:paraId="00000058">
      <w:pPr>
        <w:widowControl w:val="1"/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 Предметом діяльності Підприємства є здійснення перевезення пасажирів міським електротранспортом, автобусами й автомобільним транспортом, виконання окремих видів робіт і послуг, торговельно-закупівельна, посередницька, а також зовнішньоекономічна діяльність.</w:t>
      </w:r>
    </w:p>
    <w:p w:rsidR="00000000" w:rsidDel="00000000" w:rsidP="00000000" w:rsidRDefault="00000000" w:rsidRPr="00000000" w14:paraId="0000005A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 Головною метою Підприємства є:</w:t>
      </w:r>
    </w:p>
    <w:p w:rsidR="00000000" w:rsidDel="00000000" w:rsidP="00000000" w:rsidRDefault="00000000" w:rsidRPr="00000000" w14:paraId="0000005B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задоволення громадських потреб у послугах з пасажироперевезень;</w:t>
      </w:r>
    </w:p>
    <w:p w:rsidR="00000000" w:rsidDel="00000000" w:rsidP="00000000" w:rsidRDefault="00000000" w:rsidRPr="00000000" w14:paraId="0000005C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отримання додаткових прибутків від реалізації інших видів діяльності, вказаних у п. 2.3, з метою задоволення соціальних і економічних інтересів трудового колективу та інтересів власника.</w:t>
      </w:r>
    </w:p>
    <w:p w:rsidR="00000000" w:rsidDel="00000000" w:rsidP="00000000" w:rsidRDefault="00000000" w:rsidRPr="00000000" w14:paraId="0000005D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2.3. Здійснення вказаної мети можливо завдяки виконанню наступних функцій Підприємства:</w:t>
      </w:r>
    </w:p>
    <w:p w:rsidR="00000000" w:rsidDel="00000000" w:rsidP="00000000" w:rsidRDefault="00000000" w:rsidRPr="00000000" w14:paraId="0000005E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організація руху трамваїв і тролейбусів на маршрутах міста;</w:t>
      </w:r>
    </w:p>
    <w:p w:rsidR="00000000" w:rsidDel="00000000" w:rsidP="00000000" w:rsidRDefault="00000000" w:rsidRPr="00000000" w14:paraId="0000005F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організація руху автобусів і автомобілів на міських і приміських маршрутах;</w:t>
      </w:r>
    </w:p>
    <w:p w:rsidR="00000000" w:rsidDel="00000000" w:rsidP="00000000" w:rsidRDefault="00000000" w:rsidRPr="00000000" w14:paraId="00000060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організація виробництва спільно з іншими підприємствами;</w:t>
      </w:r>
    </w:p>
    <w:p w:rsidR="00000000" w:rsidDel="00000000" w:rsidP="00000000" w:rsidRDefault="00000000" w:rsidRPr="00000000" w14:paraId="00000061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технічне обслуговування і ремонт основних фондів, виготовлення деталей, вузлів та інших виробів;</w:t>
      </w:r>
    </w:p>
    <w:p w:rsidR="00000000" w:rsidDel="00000000" w:rsidP="00000000" w:rsidRDefault="00000000" w:rsidRPr="00000000" w14:paraId="00000062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виконання окремих видів робіт і надання послуг на замовлення підприємств і громадян;</w:t>
      </w:r>
    </w:p>
    <w:p w:rsidR="00000000" w:rsidDel="00000000" w:rsidP="00000000" w:rsidRDefault="00000000" w:rsidRPr="00000000" w14:paraId="00000063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заснування та організація роботи мережі власних об’єктів торгівлі, побуту, громадського харчування;</w:t>
      </w:r>
    </w:p>
    <w:p w:rsidR="00000000" w:rsidDel="00000000" w:rsidP="00000000" w:rsidRDefault="00000000" w:rsidRPr="00000000" w14:paraId="00000064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здійснення внутрішніх і міжнародних вантажних перевезень;</w:t>
      </w:r>
    </w:p>
    <w:p w:rsidR="00000000" w:rsidDel="00000000" w:rsidP="00000000" w:rsidRDefault="00000000" w:rsidRPr="00000000" w14:paraId="00000065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закупівля і реалізація (оптова, роздрібна, комісійна) товарів народного вжитку, сільськогосподарської продукції, продовольчих товарів, матеріалів, техніки;</w:t>
      </w:r>
    </w:p>
    <w:p w:rsidR="00000000" w:rsidDel="00000000" w:rsidP="00000000" w:rsidRDefault="00000000" w:rsidRPr="00000000" w14:paraId="00000066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матеріально-технічне забезпечення виробничої діяльності;</w:t>
      </w:r>
    </w:p>
    <w:p w:rsidR="00000000" w:rsidDel="00000000" w:rsidP="00000000" w:rsidRDefault="00000000" w:rsidRPr="00000000" w14:paraId="00000067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підготовка кадрів;</w:t>
      </w:r>
    </w:p>
    <w:p w:rsidR="00000000" w:rsidDel="00000000" w:rsidP="00000000" w:rsidRDefault="00000000" w:rsidRPr="00000000" w14:paraId="00000068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послуги паркувальних майданчиків (надання послуг автомобільних паркувальних майданчиків, платних автостоянок - КВЕД: 52.21.24);</w:t>
      </w:r>
    </w:p>
    <w:p w:rsidR="00000000" w:rsidDel="00000000" w:rsidP="00000000" w:rsidRDefault="00000000" w:rsidRPr="00000000" w14:paraId="00000069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виробництво машин та устаткування для потреб сил безпеки і оборони;</w:t>
      </w:r>
    </w:p>
    <w:p w:rsidR="00000000" w:rsidDel="00000000" w:rsidP="00000000" w:rsidRDefault="00000000" w:rsidRPr="00000000" w14:paraId="0000006A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будівництво, реконструкція, капітальні ремонти основних фондів та нових об’єктів для розвитку транспортної інфраструктури;</w:t>
      </w:r>
    </w:p>
    <w:p w:rsidR="00000000" w:rsidDel="00000000" w:rsidP="00000000" w:rsidRDefault="00000000" w:rsidRPr="00000000" w14:paraId="0000006B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модернізація та переобладнання рухомого складу (трамваїв та тролейбусів);</w:t>
      </w:r>
    </w:p>
    <w:p w:rsidR="00000000" w:rsidDel="00000000" w:rsidP="00000000" w:rsidRDefault="00000000" w:rsidRPr="00000000" w14:paraId="0000006C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надання електромонтажних послуг, послуг спеціалізованої, вантажної техніки громадянам та іншим юридичним особам;</w:t>
      </w:r>
    </w:p>
    <w:p w:rsidR="00000000" w:rsidDel="00000000" w:rsidP="00000000" w:rsidRDefault="00000000" w:rsidRPr="00000000" w14:paraId="0000006D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ремонт і технічне обслуговування електричного устаткування;</w:t>
      </w:r>
    </w:p>
    <w:p w:rsidR="00000000" w:rsidDel="00000000" w:rsidP="00000000" w:rsidRDefault="00000000" w:rsidRPr="00000000" w14:paraId="0000006E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технічне обслуговування та ремонт автотранспортних засобів; </w:t>
      </w:r>
    </w:p>
    <w:p w:rsidR="00000000" w:rsidDel="00000000" w:rsidP="00000000" w:rsidRDefault="00000000" w:rsidRPr="00000000" w14:paraId="0000006F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надання послуг з супроводу негабаритних вантажів по місту;</w:t>
      </w:r>
    </w:p>
    <w:p w:rsidR="00000000" w:rsidDel="00000000" w:rsidP="00000000" w:rsidRDefault="00000000" w:rsidRPr="00000000" w14:paraId="00000070">
      <w:pPr>
        <w:shd w:fill="ffffff" w:val="clear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rtl w:val="0"/>
        </w:rPr>
        <w:t xml:space="preserve">- </w:t>
      </w:r>
      <w:r w:rsidDel="00000000" w:rsidR="00000000" w:rsidRPr="00000000">
        <w:rPr>
          <w:sz w:val="28"/>
          <w:szCs w:val="28"/>
          <w:rtl w:val="0"/>
        </w:rPr>
        <w:t xml:space="preserve">ремонт захисних споруд цивільного захисту (сховищ, протирадіаційних укриттів), споруд подвійного призначення та облаштування приміщень, які плануються до використання для укриття населення, будівництво фортифікаційних споруд.</w:t>
      </w:r>
    </w:p>
    <w:p w:rsidR="00000000" w:rsidDel="00000000" w:rsidP="00000000" w:rsidRDefault="00000000" w:rsidRPr="00000000" w14:paraId="00000071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2.4. Відповідно до мети створення, визначеної цим Статутом, Підприємство має право здійснювати інші види господарської діяльності (у тому числі зовнішньоекономічної), що не суперечать чинному законодавству України.</w:t>
      </w:r>
    </w:p>
    <w:p w:rsidR="00000000" w:rsidDel="00000000" w:rsidP="00000000" w:rsidRDefault="00000000" w:rsidRPr="00000000" w14:paraId="00000072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2.5. Усі види господарської діяльності, які згідно із чинним законодавством України потребують спеціальних дозволів (ліцензій, патентів, свідоцтв, сертифікатів тощо), здійснюються Підприємством лише після їх одержання.</w:t>
      </w:r>
    </w:p>
    <w:p w:rsidR="00000000" w:rsidDel="00000000" w:rsidP="00000000" w:rsidRDefault="00000000" w:rsidRPr="00000000" w14:paraId="00000073">
      <w:pPr>
        <w:widowControl w:val="1"/>
        <w:shd w:fill="ffffff" w:val="clear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Юридичний статус Підприємства</w:t>
      </w:r>
    </w:p>
    <w:p w:rsidR="00000000" w:rsidDel="00000000" w:rsidP="00000000" w:rsidRDefault="00000000" w:rsidRPr="00000000" w14:paraId="00000075">
      <w:pPr>
        <w:widowControl w:val="1"/>
        <w:shd w:fill="ffffff" w:val="clear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3.1. Підприємство є юридичною особою публічного права, має самостійний баланс, має печатки (штампи) і бланки зі своїм найменуванням, ідентифікаційним кодом та іншими реквізитами.</w:t>
      </w:r>
    </w:p>
    <w:p w:rsidR="00000000" w:rsidDel="00000000" w:rsidP="00000000" w:rsidRDefault="00000000" w:rsidRPr="00000000" w14:paraId="00000077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 Підприємство як суб’єкт господарювання:</w:t>
      </w:r>
    </w:p>
    <w:p w:rsidR="00000000" w:rsidDel="00000000" w:rsidP="00000000" w:rsidRDefault="00000000" w:rsidRPr="00000000" w14:paraId="00000078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3.2.1. самостійно планує, організовує і здійснює свою господарську діяльність відповідно до положень цього Статуту та вимог чинного законодавства України з урахуванням показників затвердженого річного фінансового плану Підприємства тощо;</w:t>
      </w:r>
    </w:p>
    <w:p w:rsidR="00000000" w:rsidDel="00000000" w:rsidP="00000000" w:rsidRDefault="00000000" w:rsidRPr="00000000" w14:paraId="00000079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3.2.2. надає послуги, виконує роботи та реалізує продукцію (товари) за договірними цінами або цінами (тарифами), встановленими відповідно до вимог чинного законодавства України;</w:t>
      </w:r>
    </w:p>
    <w:p w:rsidR="00000000" w:rsidDel="00000000" w:rsidP="00000000" w:rsidRDefault="00000000" w:rsidRPr="00000000" w14:paraId="0000007A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3.2.3. відкриває рахунки в банках та інших фінансово-кредитних установах;</w:t>
      </w:r>
    </w:p>
    <w:p w:rsidR="00000000" w:rsidDel="00000000" w:rsidP="00000000" w:rsidRDefault="00000000" w:rsidRPr="00000000" w14:paraId="0000007B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3.2.4. для здійснення господарської діяльності залучає і використовує матеріально-технічні, фінансові, трудові та інші види ресурсів, використання яких не заборонено чинним законодавством України;</w:t>
      </w:r>
    </w:p>
    <w:p w:rsidR="00000000" w:rsidDel="00000000" w:rsidP="00000000" w:rsidRDefault="00000000" w:rsidRPr="00000000" w14:paraId="0000007C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3.2.5. здійснює реконструкцію, модернізацію, будівництво, поточний та капітальний ремонт закріпленого за Підприємством комунального майна у встановленому чинним законодавством України порядку;</w:t>
      </w:r>
    </w:p>
    <w:p w:rsidR="00000000" w:rsidDel="00000000" w:rsidP="00000000" w:rsidRDefault="00000000" w:rsidRPr="00000000" w14:paraId="0000007D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3.2.6. укладає договори, угоди, контракти (інші правочини) з підприємствами, установами та організаціями незалежно від форм власності, а також з фізичними особами відповідно до чинного законодавства України та обмежень, встановлених нормативно-правовими (розпорядчими) актами органів місцевого самоврядування та цим Статутом;</w:t>
      </w:r>
    </w:p>
    <w:p w:rsidR="00000000" w:rsidDel="00000000" w:rsidP="00000000" w:rsidRDefault="00000000" w:rsidRPr="00000000" w14:paraId="0000007E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3.2.7. набуває майнові та немайнові права, виступає позивачем та/або відповідачем (третьою особою) у судових справах;</w:t>
      </w:r>
    </w:p>
    <w:p w:rsidR="00000000" w:rsidDel="00000000" w:rsidP="00000000" w:rsidRDefault="00000000" w:rsidRPr="00000000" w14:paraId="0000007F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3.2.8. може звертатися у порядку, передбаченому чинним законодавством України, до центральних та місцевих органів виконавчої влади, органів місцевого самоврядування, а також підприємств і організацій, незалежно від форм власності, для отримання інформації, необхідної для виконання покладених на Підприємство завдань;</w:t>
      </w:r>
    </w:p>
    <w:p w:rsidR="00000000" w:rsidDel="00000000" w:rsidP="00000000" w:rsidRDefault="00000000" w:rsidRPr="00000000" w14:paraId="00000080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3.2.9. з урахуванням показників затвердженого річного фінансового плану самостійно визначає свою організаційну структуру, встановлює чисельність працівників і штатний розпис, якщо інше не передбачено відповідними рішеннями органів місцевого самоврядування;</w:t>
      </w:r>
    </w:p>
    <w:p w:rsidR="00000000" w:rsidDel="00000000" w:rsidP="00000000" w:rsidRDefault="00000000" w:rsidRPr="00000000" w14:paraId="00000081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3.2.10. за погодженням із Засновником: створює філії, представництва, відділення та інші відокремлені структурні підрозділи без статусу юридичної особи; виступає засновником (учасником) інших юридичних осіб;</w:t>
      </w:r>
    </w:p>
    <w:p w:rsidR="00000000" w:rsidDel="00000000" w:rsidP="00000000" w:rsidRDefault="00000000" w:rsidRPr="00000000" w14:paraId="00000082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3.2.11. у встановленому порядку та з урахуванням нормативно-правових (розпорядчих) актів органів місцевого самоврядування складає і виконує затверджений річний фінансовий план;</w:t>
      </w:r>
    </w:p>
    <w:p w:rsidR="00000000" w:rsidDel="00000000" w:rsidP="00000000" w:rsidRDefault="00000000" w:rsidRPr="00000000" w14:paraId="00000083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3.2.12. веде бухгалтерський облік, складає та подає фінансову, статистичну, кадрову та іншу звітність згідно з чинним законодавством України;</w:t>
      </w:r>
    </w:p>
    <w:p w:rsidR="00000000" w:rsidDel="00000000" w:rsidP="00000000" w:rsidRDefault="00000000" w:rsidRPr="00000000" w14:paraId="00000084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3.2.13. у порядку, визначеному чинним законодавством України та нормативно-правовими (розпорядчими) актами органів місцевого самоврядування, оприлюднює публічну інформацію про свою діяльність;</w:t>
      </w:r>
    </w:p>
    <w:p w:rsidR="00000000" w:rsidDel="00000000" w:rsidP="00000000" w:rsidRDefault="00000000" w:rsidRPr="00000000" w14:paraId="00000085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3.2.14. отримує згоду Уповноваженого органу щодо здійснення значного правочину. Під значним  правочином слід розуміти правочин, якщо ринкова вартість майна, робіт, послуг, що є його предметом, становить 50 і більше відсотків вартості активів Підприємства, за даними останньої річної фінансової звітності;</w:t>
      </w:r>
    </w:p>
    <w:p w:rsidR="00000000" w:rsidDel="00000000" w:rsidP="00000000" w:rsidRDefault="00000000" w:rsidRPr="00000000" w14:paraId="00000086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3.2.15. на вимогу Засновника, Уповноваженого органу надає необхідну інформацію у встановлені ним строки;</w:t>
      </w:r>
    </w:p>
    <w:p w:rsidR="00000000" w:rsidDel="00000000" w:rsidP="00000000" w:rsidRDefault="00000000" w:rsidRPr="00000000" w14:paraId="00000087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3.2.16. виконує інші вимоги чинного законодавства, що стосуються суб’єктів господарювання комунальної форми власності.</w:t>
      </w:r>
    </w:p>
    <w:p w:rsidR="00000000" w:rsidDel="00000000" w:rsidP="00000000" w:rsidRDefault="00000000" w:rsidRPr="00000000" w14:paraId="00000088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3.3. Підприємство не несе відповідальності за зобов’язаннями Засновника та його уповноважених органів, які у свою чергу не несуть відповідальності за зобов’язаннями Підприємства, крім випадків, передбачених чинним законодавством України.</w:t>
      </w:r>
    </w:p>
    <w:p w:rsidR="00000000" w:rsidDel="00000000" w:rsidP="00000000" w:rsidRDefault="00000000" w:rsidRPr="00000000" w14:paraId="00000089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 Майно та фінансування діяльності Підприємства</w:t>
      </w:r>
    </w:p>
    <w:p w:rsidR="00000000" w:rsidDel="00000000" w:rsidP="00000000" w:rsidRDefault="00000000" w:rsidRPr="00000000" w14:paraId="0000008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4.1. Усе майно, передане Підприємству відповідно до рішення про його створення, а також передане Підприємству, придбане, або виготовлене ним в період здійснення його господарської діяльності,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є комунальною власністю Миколаївської міської територіальної громади та вноситься до статутного капіталу Підприємства та/або передається на праві узуфрукта комунального майна або на іншому речовому праві на чуже майно, передбаченому чинним законодавством України.</w:t>
      </w:r>
    </w:p>
    <w:p w:rsidR="00000000" w:rsidDel="00000000" w:rsidP="00000000" w:rsidRDefault="00000000" w:rsidRPr="00000000" w14:paraId="0000008D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4.2. Засновник безпосередньо або через уповноважені ним виконавчі органи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 межах, передбачених чинним законодавством України, здійснює контроль за обліком, збереженням, використанням і поверненням майна (а також розпорядженням майном, що внесене до статутного капіталу підприємства), переданого Підприємству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8E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4.3. Підприємство забезпечує належне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використання  комунального майна відповідно до цільового призначення, здійснює за рахунок Підприємства витрати на його утримання, ремонт та збереження, а також   недопущення погіршення стану такого майна понад межі звичайного зносу. </w:t>
      </w:r>
    </w:p>
    <w:p w:rsidR="00000000" w:rsidDel="00000000" w:rsidP="00000000" w:rsidRDefault="00000000" w:rsidRPr="00000000" w14:paraId="0000008F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 Джерелами формування майна та фінансування діяльності Підприємства є:</w:t>
      </w:r>
    </w:p>
    <w:p w:rsidR="00000000" w:rsidDel="00000000" w:rsidP="00000000" w:rsidRDefault="00000000" w:rsidRPr="00000000" w14:paraId="00000090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4.4.1. грошові та майнові внески Засновника;</w:t>
      </w:r>
    </w:p>
    <w:p w:rsidR="00000000" w:rsidDel="00000000" w:rsidP="00000000" w:rsidRDefault="00000000" w:rsidRPr="00000000" w14:paraId="00000091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4.4.2. доходи від здійснення господарської діяльності;</w:t>
      </w:r>
    </w:p>
    <w:p w:rsidR="00000000" w:rsidDel="00000000" w:rsidP="00000000" w:rsidRDefault="00000000" w:rsidRPr="00000000" w14:paraId="00000092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4.4.3. майно та кошти, що надходять у рамках виконання державних та/або міських цільових програм;</w:t>
      </w:r>
    </w:p>
    <w:p w:rsidR="00000000" w:rsidDel="00000000" w:rsidP="00000000" w:rsidRDefault="00000000" w:rsidRPr="00000000" w14:paraId="00000093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4.4.4. майно, придбане у юридичних та/або фізичних осіб у встановленому чинним законодавством України порядку;</w:t>
      </w:r>
    </w:p>
    <w:p w:rsidR="00000000" w:rsidDel="00000000" w:rsidP="00000000" w:rsidRDefault="00000000" w:rsidRPr="00000000" w14:paraId="00000094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4.4.5. (позики) банків та/або інших кредиторів;</w:t>
      </w:r>
    </w:p>
    <w:p w:rsidR="00000000" w:rsidDel="00000000" w:rsidP="00000000" w:rsidRDefault="00000000" w:rsidRPr="00000000" w14:paraId="00000095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4.4.6. майно та кошти, що надходять безоплатно та/або у вигляді безповоротної фінансової допомоги чи добровільних благодійних внесків, пожертвувань тощо юридичних і фізичних осіб;</w:t>
      </w:r>
    </w:p>
    <w:p w:rsidR="00000000" w:rsidDel="00000000" w:rsidP="00000000" w:rsidRDefault="00000000" w:rsidRPr="00000000" w14:paraId="00000096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4.4.7. джерела, не заборонені чинним законодавством України.</w:t>
      </w:r>
    </w:p>
    <w:p w:rsidR="00000000" w:rsidDel="00000000" w:rsidP="00000000" w:rsidRDefault="00000000" w:rsidRPr="00000000" w14:paraId="00000097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4.5. Відчуження та передача під заставу (інше обтяження) закріпленого за Підприємством комунального майна здійснюється за рішенням Засновника відповідно до вимог чинного законодавства України.</w:t>
      </w:r>
    </w:p>
    <w:p w:rsidR="00000000" w:rsidDel="00000000" w:rsidP="00000000" w:rsidRDefault="00000000" w:rsidRPr="00000000" w14:paraId="00000098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4.6. 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Майно, передане Підприємству на праві узуфрукта, не включається до статутного капіталу, не змінює його структуру/розмір та обліковується відповідно до вимог законодавства. </w:t>
      </w:r>
    </w:p>
    <w:p w:rsidR="00000000" w:rsidDel="00000000" w:rsidP="00000000" w:rsidRDefault="00000000" w:rsidRPr="00000000" w14:paraId="00000099">
      <w:pPr>
        <w:shd w:fill="ffffff" w:val="clear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4.7. Розмір статутного капіталу Підприємства становить: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456 746 337 (чотириста п’ятдесят шість мільйонів сімсот сорок шість тисяч триста тридцять сім) гривень 94 копійки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9A">
      <w:pPr>
        <w:ind w:firstLine="567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4.8 Статутний капітал Підприємства формується відповідно до вимог чинного законодавства України та з урахуванням нормативно-правових (розпорядчих) актів органів місцевого самоврядування.</w:t>
      </w:r>
    </w:p>
    <w:p w:rsidR="00000000" w:rsidDel="00000000" w:rsidP="00000000" w:rsidRDefault="00000000" w:rsidRPr="00000000" w14:paraId="0000009B">
      <w:pPr>
        <w:widowControl w:val="1"/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firstLine="709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 Порядок розподілу (використання) прибутку</w:t>
      </w:r>
    </w:p>
    <w:p w:rsidR="00000000" w:rsidDel="00000000" w:rsidP="00000000" w:rsidRDefault="00000000" w:rsidRPr="00000000" w14:paraId="0000009D">
      <w:pPr>
        <w:ind w:firstLine="709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 відшкодування збитків Підприємства</w:t>
      </w:r>
    </w:p>
    <w:p w:rsidR="00000000" w:rsidDel="00000000" w:rsidP="00000000" w:rsidRDefault="00000000" w:rsidRPr="00000000" w14:paraId="0000009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5.1. Основним узагальнюючим показником результатів фінансово-господарської діяльності Підприємства є його чистий прибуток.</w:t>
      </w:r>
    </w:p>
    <w:p w:rsidR="00000000" w:rsidDel="00000000" w:rsidP="00000000" w:rsidRDefault="00000000" w:rsidRPr="00000000" w14:paraId="000000A0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5.2. Розподіл (використання) чистого прибутку Підприємства здійснюється відповідно до його річного з поквартальною розбивкою фінансового плану, який затверджується рішенням виконавчого комітету Миколаївської міської ради.</w:t>
      </w:r>
    </w:p>
    <w:p w:rsidR="00000000" w:rsidDel="00000000" w:rsidP="00000000" w:rsidRDefault="00000000" w:rsidRPr="00000000" w14:paraId="000000A1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5.3. Розмір частки чистого прибутку Підприємства, яка підлягає зарахуванню до міського бюджету, встановлюється рішенням Засновника.</w:t>
      </w:r>
    </w:p>
    <w:p w:rsidR="00000000" w:rsidDel="00000000" w:rsidP="00000000" w:rsidRDefault="00000000" w:rsidRPr="00000000" w14:paraId="000000A2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5.4. Чистий прибуток Підприємства може розподілятися на витрати для спрямування коштів до спеціальних (цільових) фондів, утворених відповідно до чинного законодавства України та призначених для покриття витрат фінансово-господарської діяльності Підприємства.</w:t>
      </w:r>
    </w:p>
    <w:p w:rsidR="00000000" w:rsidDel="00000000" w:rsidP="00000000" w:rsidRDefault="00000000" w:rsidRPr="00000000" w14:paraId="000000A3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5.5. Збитки, завдані Підприємству фізичними та/або юридичними особами, а також органами державної влади чи органами місцевого самоврядування, відшкодовуються йому відповідно до вимог чинного законодавства України.</w:t>
      </w:r>
    </w:p>
    <w:p w:rsidR="00000000" w:rsidDel="00000000" w:rsidP="00000000" w:rsidRDefault="00000000" w:rsidRPr="00000000" w14:paraId="000000A4">
      <w:pPr>
        <w:widowControl w:val="1"/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 Засновник Підприємства</w:t>
      </w:r>
    </w:p>
    <w:p w:rsidR="00000000" w:rsidDel="00000000" w:rsidP="00000000" w:rsidRDefault="00000000" w:rsidRPr="00000000" w14:paraId="000000A6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6.1. Управління Підприємством здійснюється відповідно до положень цього Статуту на основі поєднання прав Засновника щодо володіння, користування і розпорядження закріпленим за Підприємством комунальним майном та участі в управлінні його колективу.</w:t>
      </w:r>
    </w:p>
    <w:p w:rsidR="00000000" w:rsidDel="00000000" w:rsidP="00000000" w:rsidRDefault="00000000" w:rsidRPr="00000000" w14:paraId="000000A8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 Засновник приймає рішення про:</w:t>
      </w:r>
    </w:p>
    <w:p w:rsidR="00000000" w:rsidDel="00000000" w:rsidP="00000000" w:rsidRDefault="00000000" w:rsidRPr="00000000" w14:paraId="000000A9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6.2.1. затвердження та внесення змін (доповнень) до Статуту Підприємства;</w:t>
      </w:r>
    </w:p>
    <w:p w:rsidR="00000000" w:rsidDel="00000000" w:rsidP="00000000" w:rsidRDefault="00000000" w:rsidRPr="00000000" w14:paraId="000000AA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6.2.2. затвердження та встановлення (зміни) розміру статутного капіталу Підприємства;</w:t>
      </w:r>
    </w:p>
    <w:p w:rsidR="00000000" w:rsidDel="00000000" w:rsidP="00000000" w:rsidRDefault="00000000" w:rsidRPr="00000000" w14:paraId="000000AB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6.2.3. створення Підприємством спільних підприємств, у тому числі з іноземними інвестиціями, у встановленому чинним законодавством України порядку;</w:t>
      </w:r>
    </w:p>
    <w:p w:rsidR="00000000" w:rsidDel="00000000" w:rsidP="00000000" w:rsidRDefault="00000000" w:rsidRPr="00000000" w14:paraId="000000AC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6.2.4. відчуження закріпленого за Підприємством комунального майна у порядку, встановленому чинним законодавством України;</w:t>
      </w:r>
    </w:p>
    <w:p w:rsidR="00000000" w:rsidDel="00000000" w:rsidP="00000000" w:rsidRDefault="00000000" w:rsidRPr="00000000" w14:paraId="000000AD">
      <w:pPr>
        <w:widowControl w:val="1"/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6.2.5. створення тимчасової контрольної комісії з перевірки фінансово- господарської діяльності Підприємства;</w:t>
      </w:r>
    </w:p>
    <w:p w:rsidR="00000000" w:rsidDel="00000000" w:rsidP="00000000" w:rsidRDefault="00000000" w:rsidRPr="00000000" w14:paraId="000000AE">
      <w:pPr>
        <w:widowControl w:val="1"/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6.2.6. ліквідацію, реорганізацію та перепрофілювання Підприємства;</w:t>
      </w:r>
    </w:p>
    <w:p w:rsidR="00000000" w:rsidDel="00000000" w:rsidP="00000000" w:rsidRDefault="00000000" w:rsidRPr="00000000" w14:paraId="000000AF">
      <w:pPr>
        <w:widowControl w:val="1"/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6.2.7. 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утворення та ліквідацію наглядової ради, затвердження її персонального складу та Положення про наглядову раду, припинення повноважень члена (-ів) наглядової ради;</w:t>
      </w:r>
    </w:p>
    <w:p w:rsidR="00000000" w:rsidDel="00000000" w:rsidP="00000000" w:rsidRDefault="00000000" w:rsidRPr="00000000" w14:paraId="000000B0">
      <w:pPr>
        <w:widowControl w:val="1"/>
        <w:shd w:fill="ffffff" w:val="clear"/>
        <w:ind w:firstLine="567"/>
        <w:jc w:val="both"/>
        <w:rPr>
          <w:rFonts w:ascii="Times New Roman" w:cs="Times New Roman" w:eastAsia="Times New Roman" w:hAnsi="Times New Roman"/>
          <w:color w:val="30303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6.2.8. 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highlight w:val="white"/>
          <w:rtl w:val="0"/>
        </w:rPr>
        <w:t xml:space="preserve">визначення розміру винагороди членів наглядової ради;</w:t>
      </w:r>
    </w:p>
    <w:p w:rsidR="00000000" w:rsidDel="00000000" w:rsidP="00000000" w:rsidRDefault="00000000" w:rsidRPr="00000000" w14:paraId="000000B1">
      <w:pPr>
        <w:widowControl w:val="1"/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highlight w:val="white"/>
          <w:rtl w:val="0"/>
        </w:rPr>
        <w:t xml:space="preserve">6.2.9. затвердження порядку утворення, організації діяльності та ліквідації наглядової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 Засновник уповноважений розглядати і вирішувати інші питання діяльності Підприємства, віднесені чинним законодавством України та цим Статутом до його компетенції.</w:t>
      </w:r>
    </w:p>
    <w:p w:rsidR="00000000" w:rsidDel="00000000" w:rsidP="00000000" w:rsidRDefault="00000000" w:rsidRPr="00000000" w14:paraId="000000B3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6.4. За рішенням Засновника на Підприємстві може утворюватися Наглядова рада, компетенція якої визначається чинним законодавством України та рішенням Засновника.</w:t>
      </w:r>
    </w:p>
    <w:p w:rsidR="00000000" w:rsidDel="00000000" w:rsidP="00000000" w:rsidRDefault="00000000" w:rsidRPr="00000000" w14:paraId="000000B4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6.5. Відповідно до визначених рішенням Засновника критеріїв річна фінансова звітність Підприємства може підлягати обов’язковій перевірці незалежним аудитором в порядку, визначеному чинним законодавством України, з урахуванням нормативно-правових (розпорядчих) актів органів місцевого самоврядування.</w:t>
      </w:r>
    </w:p>
    <w:p w:rsidR="00000000" w:rsidDel="00000000" w:rsidP="00000000" w:rsidRDefault="00000000" w:rsidRPr="00000000" w14:paraId="000000B5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1"/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 Уповноважений орган</w:t>
      </w:r>
    </w:p>
    <w:p w:rsidR="00000000" w:rsidDel="00000000" w:rsidP="00000000" w:rsidRDefault="00000000" w:rsidRPr="00000000" w14:paraId="000000B7">
      <w:pPr>
        <w:shd w:fill="ffffff" w:val="clear"/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7.1. Підприємство безпосередньо підпорядковане Уповноваженому органу.</w:t>
      </w:r>
    </w:p>
    <w:p w:rsidR="00000000" w:rsidDel="00000000" w:rsidP="00000000" w:rsidRDefault="00000000" w:rsidRPr="00000000" w14:paraId="000000B9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7.2. Уповноважений орган:</w:t>
      </w:r>
    </w:p>
    <w:p w:rsidR="00000000" w:rsidDel="00000000" w:rsidP="00000000" w:rsidRDefault="00000000" w:rsidRPr="00000000" w14:paraId="000000BA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7.2.1. здійснює контроль за додержанням Підприємством положень цього Статуту та ефективністю його діяльності;</w:t>
      </w:r>
    </w:p>
    <w:p w:rsidR="00000000" w:rsidDel="00000000" w:rsidP="00000000" w:rsidRDefault="00000000" w:rsidRPr="00000000" w14:paraId="000000BB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7.2.2. розглядає проєкт річного фінансового плану Підприємства, вносить зауваження та пропозиції до нього;</w:t>
      </w:r>
    </w:p>
    <w:p w:rsidR="00000000" w:rsidDel="00000000" w:rsidP="00000000" w:rsidRDefault="00000000" w:rsidRPr="00000000" w14:paraId="000000BC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7.2.3. погоджує проєкти рішень Засновника про внесення змін (доповнень) до Статуту, ліквідацію, реорганізацію та перепрофілювання Підприємства;</w:t>
      </w:r>
    </w:p>
    <w:p w:rsidR="00000000" w:rsidDel="00000000" w:rsidP="00000000" w:rsidRDefault="00000000" w:rsidRPr="00000000" w14:paraId="000000BD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7.2.4. погоджує проєкт контракту (додаткових угод до нього) з керівником Підприємства;</w:t>
      </w:r>
    </w:p>
    <w:p w:rsidR="00000000" w:rsidDel="00000000" w:rsidP="00000000" w:rsidRDefault="00000000" w:rsidRPr="00000000" w14:paraId="000000BE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7.2.5. надає пропозиції міському голові щодо строку дії контракту з керівником Підприємства та/або його звільнення із займаної посади;</w:t>
      </w:r>
    </w:p>
    <w:p w:rsidR="00000000" w:rsidDel="00000000" w:rsidP="00000000" w:rsidRDefault="00000000" w:rsidRPr="00000000" w14:paraId="000000BF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7.2.6. реагує на порушення та має право реагувати на потенційні порушення Підприємством вимог чинного законодавства, у тому числі шляхом проведення відповідних перевірок;</w:t>
      </w:r>
    </w:p>
    <w:p w:rsidR="00000000" w:rsidDel="00000000" w:rsidP="00000000" w:rsidRDefault="00000000" w:rsidRPr="00000000" w14:paraId="000000C0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7.2.7. надає згоду на здійснення Підприємством значного правочину, у тому числі з метою реалізації цього пункту витребує у Підприємства останню річну фінансову звітність.</w:t>
      </w:r>
    </w:p>
    <w:p w:rsidR="00000000" w:rsidDel="00000000" w:rsidP="00000000" w:rsidRDefault="00000000" w:rsidRPr="00000000" w14:paraId="000000C1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7.3. Уповноважений орган може розглядати і вирішувати інші питання діяльності Підприємства, віднесені чинним законодавством України, актами органів та посадових осіб місцевого самоврядування до його повноважень.</w:t>
      </w:r>
    </w:p>
    <w:p w:rsidR="00000000" w:rsidDel="00000000" w:rsidP="00000000" w:rsidRDefault="00000000" w:rsidRPr="00000000" w14:paraId="000000C2">
      <w:pPr>
        <w:shd w:fill="ffffff" w:val="clear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 Керівник Підприємства</w:t>
      </w:r>
    </w:p>
    <w:p w:rsidR="00000000" w:rsidDel="00000000" w:rsidP="00000000" w:rsidRDefault="00000000" w:rsidRPr="00000000" w14:paraId="000000C4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8.1. Безпосереднє поточне управління господарською діяльністю підприємства здійснює Керівник.</w:t>
      </w:r>
    </w:p>
    <w:p w:rsidR="00000000" w:rsidDel="00000000" w:rsidP="00000000" w:rsidRDefault="00000000" w:rsidRPr="00000000" w14:paraId="000000C6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8.2. Керівник Підприємства призначається на посаду та звільняється з посади розпорядженням міського голови на умовах укладеного контракту відповідно до чинного законодавства.</w:t>
      </w:r>
    </w:p>
    <w:p w:rsidR="00000000" w:rsidDel="00000000" w:rsidP="00000000" w:rsidRDefault="00000000" w:rsidRPr="00000000" w14:paraId="000000C7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8.3. Керівник Підприємства в межах своєї компетенції:</w:t>
      </w:r>
    </w:p>
    <w:p w:rsidR="00000000" w:rsidDel="00000000" w:rsidP="00000000" w:rsidRDefault="00000000" w:rsidRPr="00000000" w14:paraId="000000C8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8.3.1. самостійно вирішує питання діяльності Підприємства, крім тих, що віднесені чинним законодавством України, нормативно-правовими (розпорядчими) актами органів місцевого самоврядування та цим Статутом до повноважень інших суб’єктів;</w:t>
      </w:r>
    </w:p>
    <w:p w:rsidR="00000000" w:rsidDel="00000000" w:rsidP="00000000" w:rsidRDefault="00000000" w:rsidRPr="00000000" w14:paraId="000000C9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8.3.2. діє від імені Підприємства без довіреності, представляє його інтереси у відносинах з іншими підприємствами, установами, організаціями незалежно від форм власності, фізичними особами (іншими третіми особами) та у судових органах, органах державної влади та органах місцевого самоврядування;</w:t>
      </w:r>
    </w:p>
    <w:p w:rsidR="00000000" w:rsidDel="00000000" w:rsidP="00000000" w:rsidRDefault="00000000" w:rsidRPr="00000000" w14:paraId="000000CA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8.3.3. видає довіреності (доручення) на представлення інтересів Підприємства;</w:t>
      </w:r>
    </w:p>
    <w:p w:rsidR="00000000" w:rsidDel="00000000" w:rsidP="00000000" w:rsidRDefault="00000000" w:rsidRPr="00000000" w14:paraId="000000CB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8.3.4. підписує від його імені договори, угоди, контракти та здійснює інші правочини;</w:t>
      </w:r>
    </w:p>
    <w:p w:rsidR="00000000" w:rsidDel="00000000" w:rsidP="00000000" w:rsidRDefault="00000000" w:rsidRPr="00000000" w14:paraId="000000CC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8.3.5. у межах своєї компетенції видає накази, надає доручення, вказівки та інші нормативно-розпорядчі документи, обов’язкові для виконання всіма підрозділами та працівниками Підприємства;</w:t>
      </w:r>
    </w:p>
    <w:p w:rsidR="00000000" w:rsidDel="00000000" w:rsidP="00000000" w:rsidRDefault="00000000" w:rsidRPr="00000000" w14:paraId="000000CD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8.3.6. з урахуванням показників затвердженого річного з поквартальною розбивкою фінансового плану затверджує організаційну структуру і штатний розпис, а також встановлює чисельність працівників Підприємства. Безпосередня назва посади Керівника Підприємства визначається у штатному розписі Підприємства;</w:t>
      </w:r>
    </w:p>
    <w:p w:rsidR="00000000" w:rsidDel="00000000" w:rsidP="00000000" w:rsidRDefault="00000000" w:rsidRPr="00000000" w14:paraId="000000CE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8.3.7. затверджує положення про структурні підрозділи Підприємства;</w:t>
      </w:r>
    </w:p>
    <w:p w:rsidR="00000000" w:rsidDel="00000000" w:rsidP="00000000" w:rsidRDefault="00000000" w:rsidRPr="00000000" w14:paraId="000000CF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8.3.8. укладає трудові договори з працівниками Підприємства, призначає та звільняє їх в установленому чинним законодавством України порядку з урахуванням умов колективного договору (угоди, іншого локального документа з оплати праці) Підприємства;</w:t>
      </w:r>
    </w:p>
    <w:p w:rsidR="00000000" w:rsidDel="00000000" w:rsidP="00000000" w:rsidRDefault="00000000" w:rsidRPr="00000000" w14:paraId="000000D0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8.3.9. затверджує посадові (робочі) інструкції працівників Підприємства;</w:t>
      </w:r>
    </w:p>
    <w:p w:rsidR="00000000" w:rsidDel="00000000" w:rsidP="00000000" w:rsidRDefault="00000000" w:rsidRPr="00000000" w14:paraId="000000D1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8.3.10. встановлює працівникам Підприємства розміри їх посадових окладів (тарифних ставок), винагород, надбавок і доплат (застосовує інші заходи заохочення) та накладає на працівників дисциплінарні стягнення з дотриманням норм і гарантій, передбачених чинним законодавством України, генеральною, галузевими (міжгалузевими) і територіальними угодами та укладеним колективним договором (угодою, іншим локальним документом з оплати праці) Підприємства;</w:t>
      </w:r>
    </w:p>
    <w:p w:rsidR="00000000" w:rsidDel="00000000" w:rsidP="00000000" w:rsidRDefault="00000000" w:rsidRPr="00000000" w14:paraId="000000D2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8.3.11. розпоряджається грошовими коштами Підприємства в межах обсягів та у порядку, визначеному чинним законодавством України, з урахуванням нормативно-правових (розпорядчих) актів органів місцевого самоврядування та положень цього Статуту;</w:t>
      </w:r>
    </w:p>
    <w:p w:rsidR="00000000" w:rsidDel="00000000" w:rsidP="00000000" w:rsidRDefault="00000000" w:rsidRPr="00000000" w14:paraId="000000D3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8.3.12. несе відповідальність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 оприлюднення та достовірність інформації, яка підлягає обов’язковому оприлюдненню, відповідно до чинного законодавства України та умов укладеного з ним контракту;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8.3.13. вирішує інші питання, які згідно з чинним законодавством України, нормативно-правовими (розпорядчими) актами органів місцевого самоврядування, цим Статутом і укладеним з ним контрактом належать до його повноважень.</w:t>
      </w:r>
    </w:p>
    <w:p w:rsidR="00000000" w:rsidDel="00000000" w:rsidP="00000000" w:rsidRDefault="00000000" w:rsidRPr="00000000" w14:paraId="000000D5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8.4. У період вакантної посади Керівника його обов’язки </w:t>
      </w:r>
      <w:r w:rsidDel="00000000" w:rsidR="00000000" w:rsidRPr="00000000">
        <w:rPr>
          <w:sz w:val="28"/>
          <w:szCs w:val="28"/>
          <w:rtl w:val="0"/>
        </w:rPr>
        <w:t xml:space="preserve">на підставі розпорядження міського голови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виконує інша посадова особа до призначення нового Керівника.</w:t>
      </w:r>
    </w:p>
    <w:p w:rsidR="00000000" w:rsidDel="00000000" w:rsidP="00000000" w:rsidRDefault="00000000" w:rsidRPr="00000000" w14:paraId="000000D6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8.5. У своїй роботі Керівник підзвітний Миколаївській міській раді,  міському голові, заступнику міського голови або керуючому справами виконавчого комітету Миколаївської міської ради в порядку функціональної підпорядкованості, Уповноваженому органу та іншим виконавчим органам Засновника у межах наданих їм повноважень, встановлених чинним законодавством України, нормативно-правовими (розпорядчими) актами органів місцевого самоврядування та цим Статутом.</w:t>
      </w:r>
    </w:p>
    <w:p w:rsidR="00000000" w:rsidDel="00000000" w:rsidP="00000000" w:rsidRDefault="00000000" w:rsidRPr="00000000" w14:paraId="000000D7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8.6. Засновник, міський голова, заступник міського голови або керуючий справами виконавчого комітету Миколаївської міської ради в порядку функціональної підпорядкованості, Уповноважений орган та інші уповноважені виконавчі органи Засновника не мають права втручатись в господарську діяльність Підприємства, крім випадків, передбачених чинним законодавством України та цим Статутом.</w:t>
      </w:r>
    </w:p>
    <w:p w:rsidR="00000000" w:rsidDel="00000000" w:rsidP="00000000" w:rsidRDefault="00000000" w:rsidRPr="00000000" w14:paraId="000000D8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8.7. 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Керівник Підприємства має право на прийняття рішень про внесення змін до відомостей про осіб, уповноважених вчиняти дії від імені Підприємства без довіреності, що містяться в Єдиному реєстрі юридичних осіб, фізичних осіб-підприємців та громадських формувань, крім тих відомостей, зміна яких віднесена до компетенції Засновника чи Уповноваженого органу або потребує внесення змін до Статуту.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 Трудовий колектив Підприємства</w:t>
      </w:r>
    </w:p>
    <w:p w:rsidR="00000000" w:rsidDel="00000000" w:rsidP="00000000" w:rsidRDefault="00000000" w:rsidRPr="00000000" w14:paraId="000000DB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9.1. Трудовий колектив Підприємства складається з осіб, які беруть участь у його діяльності на основі трудового договору, а також інших документів, що регулюють трудові відносини працівників з Підприємством.</w:t>
      </w:r>
    </w:p>
    <w:p w:rsidR="00000000" w:rsidDel="00000000" w:rsidP="00000000" w:rsidRDefault="00000000" w:rsidRPr="00000000" w14:paraId="000000DD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9.2. Повноваження трудового колективу Підприємства реалізуються безпосередньо через загальні збори (конференцію), раду трудового колективу або спеціальний виборний орган первинної профспілкової організації, до складу якої не може обиратись Керівник Підприємства.</w:t>
      </w:r>
    </w:p>
    <w:p w:rsidR="00000000" w:rsidDel="00000000" w:rsidP="00000000" w:rsidRDefault="00000000" w:rsidRPr="00000000" w14:paraId="000000DE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9.3. Виробничі, трудові і соціально-економічні відносини трудового колективу з керівництвом Підприємства регулюються умовами укладеного колективного договору (угоди, іншого локального документа), який повинен відповідати вимогам чинного законодавства України про колективні договори (угоди, інші локальні документи).</w:t>
      </w:r>
    </w:p>
    <w:p w:rsidR="00000000" w:rsidDel="00000000" w:rsidP="00000000" w:rsidRDefault="00000000" w:rsidRPr="00000000" w14:paraId="000000DF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9.4. Умови організації та оплати праці членів трудового колективу Підприємства, а також їх соціального захисту та страхування визначаються відповідно до вимог чинного законодавства України. Підприємство здійснює оплату праці у межах фонду оплати праці з урахуванням колективного договору (угоди, іншого локального документа з оплати праці). Оплата праці працівників Підприємства здійснюється у першочерговому порядку. Усі інші платежі здійснюються Підприємством після виконання зобов’язань щодо оплати праці.</w:t>
      </w:r>
    </w:p>
    <w:p w:rsidR="00000000" w:rsidDel="00000000" w:rsidP="00000000" w:rsidRDefault="00000000" w:rsidRPr="00000000" w14:paraId="000000E0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Припинення діяльності Підприємства</w:t>
      </w:r>
    </w:p>
    <w:p w:rsidR="00000000" w:rsidDel="00000000" w:rsidP="00000000" w:rsidRDefault="00000000" w:rsidRPr="00000000" w14:paraId="000000E2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10.1. Діяльність Підприємства припиняється в результаті його реорганізації (шляхом злиття, приєднання, поділу, перетворення) або ліквідації за рішенням Засновника, а у випадках, передбачених чинним законодавством України, - за рішенням суду.</w:t>
      </w:r>
    </w:p>
    <w:p w:rsidR="00000000" w:rsidDel="00000000" w:rsidP="00000000" w:rsidRDefault="00000000" w:rsidRPr="00000000" w14:paraId="000000E4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10.2. Припинення діяльності Підприємства здійснюється комісією з припинення (комісією з реорганізації, ліквідаційною комісією) відповідно до загального порядку припинення юридичної особи, визначеного чинним законодавством України.</w:t>
      </w:r>
    </w:p>
    <w:p w:rsidR="00000000" w:rsidDel="00000000" w:rsidP="00000000" w:rsidRDefault="00000000" w:rsidRPr="00000000" w14:paraId="000000E5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10.3. У разі реорганізації Підприємства все закріплене за ним комунальне майно (матеріальні цінності, кошти тощо), а також його права та обов’язки переходять до правонаступників.</w:t>
      </w:r>
    </w:p>
    <w:p w:rsidR="00000000" w:rsidDel="00000000" w:rsidP="00000000" w:rsidRDefault="00000000" w:rsidRPr="00000000" w14:paraId="000000E6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10.4. У разі ліквідації Підприємства все закріплене за ним комунальне майно (матеріальні цінності тощо) передається (закріплюється) іншим юридичним особам комунальної власності Миколаївської міської територіальної громади, а кошти, що залишились після задоволення вимог кредиторів, зараховуються до бюджету Миколаївської міської територіальної громади в порядку, визначеному чинним законодавством України та нормативно-правовими (розпорядчими) актами органів місцевого самоврядування.</w:t>
      </w:r>
    </w:p>
    <w:p w:rsidR="00000000" w:rsidDel="00000000" w:rsidP="00000000" w:rsidRDefault="00000000" w:rsidRPr="00000000" w14:paraId="000000E7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10.5. Підприємство вважається таким, що припинило свою діяльність, з дня внесення до Єдиного державного реєстру юридичних осіб, фізичних осіб-підприємців та громадських формувань запису про державну реєстрацію припинення Підприємства як юридичної особи.</w:t>
      </w:r>
    </w:p>
    <w:p w:rsidR="00000000" w:rsidDel="00000000" w:rsidP="00000000" w:rsidRDefault="00000000" w:rsidRPr="00000000" w14:paraId="000000E8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hd w:fill="ffffff" w:val="clear"/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 Прикінцеві положення</w:t>
      </w:r>
    </w:p>
    <w:p w:rsidR="00000000" w:rsidDel="00000000" w:rsidP="00000000" w:rsidRDefault="00000000" w:rsidRPr="00000000" w14:paraId="000000EA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11.1. Цей Статут набирає чинності з дня його державної реєстрації у порядку, встановленому чинним законодавством України.</w:t>
      </w:r>
    </w:p>
    <w:p w:rsidR="00000000" w:rsidDel="00000000" w:rsidP="00000000" w:rsidRDefault="00000000" w:rsidRPr="00000000" w14:paraId="000000EC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11.2. Питання, не врегульовані цим Статутом, регулюються чинним законодавством України та нормативно-правовими (розпорядчими) актами органів місцевого самоврядування.</w:t>
      </w:r>
    </w:p>
    <w:p w:rsidR="00000000" w:rsidDel="00000000" w:rsidP="00000000" w:rsidRDefault="00000000" w:rsidRPr="00000000" w14:paraId="000000ED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11.3. Право господарського відання на майно, яке було закріплено за Підприємством до введення в дію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втрачають чинність через три роки з дня введення в дію цього закону або з моменту реорганізації Підприємства, здійсненої 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11.4. Внесення змін (доповнень) до цього Статуту оформлюється шляхом викладення та затвердження його в новій редакції, що підлягає державній реєстрації в порядку, встановленому чинним законодавством України.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1"/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jc w:val="center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