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2AB26" w14:textId="2439E31F" w:rsidR="00C30EB2" w:rsidRPr="00CA51B7" w:rsidRDefault="00C30EB2" w:rsidP="00C30EB2">
      <w:pPr>
        <w:jc w:val="both"/>
        <w:rPr>
          <w:color w:val="000000"/>
          <w:sz w:val="21"/>
          <w:szCs w:val="21"/>
          <w:lang w:val="ru-RU"/>
        </w:rPr>
      </w:pPr>
      <w:r w:rsidRPr="00A6620F">
        <w:rPr>
          <w:color w:val="000000"/>
        </w:rPr>
        <w:t>s-dj-</w:t>
      </w:r>
      <w:r>
        <w:rPr>
          <w:color w:val="000000"/>
        </w:rPr>
        <w:t>1</w:t>
      </w:r>
      <w:r w:rsidR="005F5FFF">
        <w:rPr>
          <w:color w:val="000000"/>
          <w:lang w:val="ru-RU"/>
        </w:rPr>
        <w:t>96</w:t>
      </w:r>
      <w:r w:rsidRPr="00A6620F">
        <w:rPr>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sidRPr="0059474E">
        <w:rPr>
          <w:szCs w:val="28"/>
          <w:lang w:val="ru-RU"/>
        </w:rPr>
        <w:tab/>
      </w:r>
      <w:r>
        <w:rPr>
          <w:szCs w:val="28"/>
          <w:lang w:val="ru-RU"/>
        </w:rPr>
        <w:t xml:space="preserve">                 </w:t>
      </w:r>
      <w:r w:rsidR="00E10FB5">
        <w:rPr>
          <w:szCs w:val="28"/>
          <w:lang w:val="ru-RU"/>
        </w:rPr>
        <w:t xml:space="preserve">           </w:t>
      </w:r>
      <w:r w:rsidR="00040FC9">
        <w:rPr>
          <w:szCs w:val="28"/>
          <w:lang w:val="ru-RU"/>
        </w:rPr>
        <w:t>0</w:t>
      </w:r>
      <w:r w:rsidR="005F5FFF">
        <w:rPr>
          <w:szCs w:val="28"/>
          <w:lang w:val="ru-RU"/>
        </w:rPr>
        <w:t>9</w:t>
      </w:r>
      <w:r w:rsidRPr="0059474E">
        <w:rPr>
          <w:szCs w:val="28"/>
          <w:lang w:val="ru-RU"/>
        </w:rPr>
        <w:t>.</w:t>
      </w:r>
      <w:r w:rsidR="005F5FFF">
        <w:rPr>
          <w:szCs w:val="28"/>
        </w:rPr>
        <w:t>02</w:t>
      </w:r>
      <w:r w:rsidRPr="0059474E">
        <w:rPr>
          <w:szCs w:val="28"/>
        </w:rPr>
        <w:t>.202</w:t>
      </w:r>
      <w:r w:rsidR="005F5FFF">
        <w:rPr>
          <w:szCs w:val="28"/>
          <w:lang w:val="ru-RU"/>
        </w:rPr>
        <w:t>6</w:t>
      </w:r>
    </w:p>
    <w:p w14:paraId="57FCA3F9" w14:textId="77777777" w:rsidR="00C30EB2" w:rsidRDefault="00C30EB2" w:rsidP="00C30EB2">
      <w:pPr>
        <w:jc w:val="center"/>
        <w:rPr>
          <w:sz w:val="28"/>
          <w:szCs w:val="28"/>
        </w:rPr>
      </w:pPr>
    </w:p>
    <w:p w14:paraId="122B7920" w14:textId="77777777" w:rsidR="00C30EB2" w:rsidRPr="00986608" w:rsidRDefault="00C30EB2" w:rsidP="00C30EB2">
      <w:pPr>
        <w:jc w:val="center"/>
        <w:rPr>
          <w:sz w:val="28"/>
          <w:szCs w:val="28"/>
        </w:rPr>
      </w:pPr>
      <w:r w:rsidRPr="00986608">
        <w:rPr>
          <w:sz w:val="28"/>
          <w:szCs w:val="28"/>
        </w:rPr>
        <w:t>ПОЯСНЮВАЛЬНА ЗАПИСКА</w:t>
      </w:r>
    </w:p>
    <w:p w14:paraId="28D28928" w14:textId="77777777" w:rsidR="00C30EB2" w:rsidRPr="00986608" w:rsidRDefault="00C30EB2" w:rsidP="00C30EB2">
      <w:pPr>
        <w:jc w:val="center"/>
        <w:rPr>
          <w:sz w:val="28"/>
          <w:szCs w:val="28"/>
        </w:rPr>
      </w:pPr>
      <w:r w:rsidRPr="00986608">
        <w:rPr>
          <w:sz w:val="28"/>
          <w:szCs w:val="28"/>
        </w:rPr>
        <w:t>до проєкту рішення міської ради</w:t>
      </w:r>
    </w:p>
    <w:p w14:paraId="2FE496C7" w14:textId="287FB4FA" w:rsidR="00C30EB2" w:rsidRPr="0052545B" w:rsidRDefault="00C30EB2" w:rsidP="00C30EB2">
      <w:pPr>
        <w:jc w:val="center"/>
        <w:rPr>
          <w:sz w:val="28"/>
          <w:szCs w:val="28"/>
        </w:rPr>
      </w:pPr>
      <w:r w:rsidRPr="0052545B">
        <w:rPr>
          <w:color w:val="000000"/>
          <w:sz w:val="28"/>
          <w:szCs w:val="28"/>
        </w:rPr>
        <w:t>«</w:t>
      </w:r>
      <w:bookmarkStart w:id="0" w:name="_Hlk215483131"/>
      <w:bookmarkStart w:id="1" w:name="_Hlk175127571"/>
      <w:bookmarkStart w:id="2" w:name="_Hlk221547937"/>
      <w:r w:rsidR="005F5FFF" w:rsidRPr="005F5FFF">
        <w:rPr>
          <w:sz w:val="28"/>
          <w:szCs w:val="28"/>
        </w:rPr>
        <w:t>Про внесення змін до рішення міської ради від 30.10.2024 № 38/8 «Про участь Миколаївської міської ради у програмі «Револьверного фонду міст» Асоціації «Енергоефективні міста України</w:t>
      </w:r>
      <w:bookmarkEnd w:id="2"/>
      <w:r w:rsidRPr="00517D95">
        <w:rPr>
          <w:sz w:val="28"/>
          <w:szCs w:val="28"/>
        </w:rPr>
        <w:t>»</w:t>
      </w:r>
      <w:bookmarkEnd w:id="0"/>
    </w:p>
    <w:bookmarkEnd w:id="1"/>
    <w:p w14:paraId="6F792290" w14:textId="77777777" w:rsidR="00C30EB2" w:rsidRPr="00986608" w:rsidRDefault="00C30EB2" w:rsidP="00C30EB2">
      <w:pPr>
        <w:suppressAutoHyphens/>
        <w:jc w:val="center"/>
        <w:outlineLvl w:val="0"/>
        <w:rPr>
          <w:sz w:val="28"/>
          <w:szCs w:val="28"/>
        </w:rPr>
      </w:pPr>
    </w:p>
    <w:p w14:paraId="152FD917" w14:textId="77777777" w:rsidR="00C30EB2" w:rsidRPr="00E06B19" w:rsidRDefault="00C30EB2" w:rsidP="00C30EB2">
      <w:pPr>
        <w:ind w:firstLine="567"/>
        <w:jc w:val="both"/>
        <w:rPr>
          <w:sz w:val="28"/>
          <w:szCs w:val="28"/>
        </w:rPr>
      </w:pPr>
      <w:r w:rsidRPr="00986608">
        <w:rPr>
          <w:sz w:val="28"/>
          <w:szCs w:val="28"/>
        </w:rPr>
        <w:t xml:space="preserve">Суб’єктом подання проєкту рішення на пленарному засіданні сесії Миколаївської міської ради є директор департаменту житлово-комунального господарства Миколаївської міської ради Бездольний Дмитро Сергійович (м. Миколаїв, вул. Павла Скоропадського, 7, </w:t>
      </w:r>
      <w:proofErr w:type="spellStart"/>
      <w:r w:rsidRPr="00986608">
        <w:rPr>
          <w:sz w:val="28"/>
          <w:szCs w:val="28"/>
        </w:rPr>
        <w:t>тел</w:t>
      </w:r>
      <w:proofErr w:type="spellEnd"/>
      <w:r w:rsidRPr="00986608">
        <w:rPr>
          <w:sz w:val="28"/>
          <w:szCs w:val="28"/>
        </w:rPr>
        <w:t>. 53-77-11, obshdgkh@mkrada.gov.ua).</w:t>
      </w:r>
    </w:p>
    <w:p w14:paraId="67A7F4AF" w14:textId="77777777" w:rsidR="00C30EB2" w:rsidRPr="00986608" w:rsidRDefault="00C30EB2" w:rsidP="00C30EB2">
      <w:pPr>
        <w:ind w:firstLine="567"/>
        <w:jc w:val="both"/>
        <w:rPr>
          <w:sz w:val="28"/>
          <w:szCs w:val="28"/>
        </w:rPr>
      </w:pPr>
      <w:r w:rsidRPr="00986608">
        <w:rPr>
          <w:sz w:val="28"/>
          <w:szCs w:val="28"/>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w:t>
      </w:r>
      <w:proofErr w:type="spellStart"/>
      <w:r w:rsidRPr="00986608">
        <w:rPr>
          <w:sz w:val="28"/>
          <w:szCs w:val="28"/>
        </w:rPr>
        <w:t>Набатов</w:t>
      </w:r>
      <w:proofErr w:type="spellEnd"/>
      <w:r w:rsidRPr="00986608">
        <w:rPr>
          <w:sz w:val="28"/>
          <w:szCs w:val="28"/>
        </w:rPr>
        <w:t xml:space="preserve"> Ігор Ігорович (м. Миколаїв, вул. Павла Скоропадського, 7, </w:t>
      </w:r>
      <w:proofErr w:type="spellStart"/>
      <w:r w:rsidRPr="00986608">
        <w:rPr>
          <w:sz w:val="28"/>
          <w:szCs w:val="28"/>
        </w:rPr>
        <w:t>тел</w:t>
      </w:r>
      <w:proofErr w:type="spellEnd"/>
      <w:r w:rsidRPr="00986608">
        <w:rPr>
          <w:sz w:val="28"/>
          <w:szCs w:val="28"/>
        </w:rPr>
        <w:t>. 53-77-11, obshdgkh@mkrada.gov.ua).</w:t>
      </w:r>
    </w:p>
    <w:p w14:paraId="3162D9A8" w14:textId="616DE840" w:rsidR="00C30EB2" w:rsidRPr="00986608" w:rsidRDefault="00C30EB2" w:rsidP="00C30EB2">
      <w:pPr>
        <w:ind w:firstLine="567"/>
        <w:jc w:val="both"/>
        <w:rPr>
          <w:sz w:val="28"/>
          <w:szCs w:val="28"/>
        </w:rPr>
      </w:pPr>
      <w:r w:rsidRPr="00986608">
        <w:rPr>
          <w:sz w:val="28"/>
          <w:szCs w:val="28"/>
        </w:rPr>
        <w:t>Особа, відповідальна за супровід проєкту рішення міської ради – начальник</w:t>
      </w:r>
      <w:r>
        <w:rPr>
          <w:sz w:val="28"/>
          <w:szCs w:val="28"/>
        </w:rPr>
        <w:t xml:space="preserve"> </w:t>
      </w:r>
      <w:r w:rsidR="00E10FB5">
        <w:rPr>
          <w:sz w:val="28"/>
          <w:szCs w:val="28"/>
        </w:rPr>
        <w:t xml:space="preserve">відділу інформаційно-комунікаційного забезпечення </w:t>
      </w:r>
      <w:r w:rsidRPr="00986608">
        <w:rPr>
          <w:sz w:val="28"/>
          <w:szCs w:val="28"/>
        </w:rPr>
        <w:t xml:space="preserve">управління забезпечення діяльності департаменту житлово-комунального господарства Миколаївської міської ради </w:t>
      </w:r>
      <w:proofErr w:type="spellStart"/>
      <w:r w:rsidR="00E10FB5">
        <w:rPr>
          <w:sz w:val="28"/>
          <w:szCs w:val="28"/>
        </w:rPr>
        <w:t>Сизова</w:t>
      </w:r>
      <w:proofErr w:type="spellEnd"/>
      <w:r w:rsidR="00E10FB5">
        <w:rPr>
          <w:sz w:val="28"/>
          <w:szCs w:val="28"/>
        </w:rPr>
        <w:t xml:space="preserve"> Анна Вікторівна</w:t>
      </w:r>
      <w:r w:rsidRPr="00986608">
        <w:rPr>
          <w:sz w:val="28"/>
          <w:szCs w:val="28"/>
        </w:rPr>
        <w:t xml:space="preserve"> (м.</w:t>
      </w:r>
      <w:r w:rsidR="00E10FB5">
        <w:rPr>
          <w:sz w:val="28"/>
          <w:szCs w:val="28"/>
        </w:rPr>
        <w:t> </w:t>
      </w:r>
      <w:r w:rsidRPr="00986608">
        <w:rPr>
          <w:sz w:val="28"/>
          <w:szCs w:val="28"/>
        </w:rPr>
        <w:t xml:space="preserve">Миколаїв, вул. Павла Скоропадського, 7, </w:t>
      </w:r>
      <w:proofErr w:type="spellStart"/>
      <w:r w:rsidRPr="00986608">
        <w:rPr>
          <w:sz w:val="28"/>
          <w:szCs w:val="28"/>
        </w:rPr>
        <w:t>тел</w:t>
      </w:r>
      <w:proofErr w:type="spellEnd"/>
      <w:r w:rsidRPr="00986608">
        <w:rPr>
          <w:sz w:val="28"/>
          <w:szCs w:val="28"/>
        </w:rPr>
        <w:t>.</w:t>
      </w:r>
      <w:r>
        <w:rPr>
          <w:sz w:val="28"/>
          <w:szCs w:val="28"/>
        </w:rPr>
        <w:t> 098</w:t>
      </w:r>
      <w:r w:rsidR="0072150E">
        <w:rPr>
          <w:sz w:val="28"/>
          <w:szCs w:val="28"/>
        </w:rPr>
        <w:t>2055709</w:t>
      </w:r>
      <w:r w:rsidRPr="00986608">
        <w:rPr>
          <w:sz w:val="28"/>
          <w:szCs w:val="28"/>
        </w:rPr>
        <w:t xml:space="preserve">, </w:t>
      </w:r>
      <w:r w:rsidR="0072150E">
        <w:rPr>
          <w:sz w:val="28"/>
          <w:szCs w:val="28"/>
          <w:lang w:val="en-US"/>
        </w:rPr>
        <w:t>a</w:t>
      </w:r>
      <w:r w:rsidR="0072150E" w:rsidRPr="00B70EE9">
        <w:rPr>
          <w:sz w:val="28"/>
          <w:szCs w:val="28"/>
        </w:rPr>
        <w:t>.</w:t>
      </w:r>
      <w:proofErr w:type="spellStart"/>
      <w:r w:rsidR="0072150E">
        <w:rPr>
          <w:sz w:val="28"/>
          <w:szCs w:val="28"/>
          <w:lang w:val="en-US"/>
        </w:rPr>
        <w:t>syzova</w:t>
      </w:r>
      <w:proofErr w:type="spellEnd"/>
      <w:r w:rsidRPr="00986608">
        <w:rPr>
          <w:sz w:val="28"/>
          <w:szCs w:val="28"/>
        </w:rPr>
        <w:t>@mkrada.gov.ua).</w:t>
      </w:r>
    </w:p>
    <w:p w14:paraId="3844D414" w14:textId="056312A5" w:rsidR="00C30EB2" w:rsidRPr="00986608" w:rsidRDefault="00C30EB2" w:rsidP="00C30EB2">
      <w:pPr>
        <w:ind w:firstLine="567"/>
        <w:jc w:val="both"/>
        <w:rPr>
          <w:sz w:val="28"/>
          <w:szCs w:val="28"/>
        </w:rPr>
      </w:pPr>
      <w:r w:rsidRPr="00986608">
        <w:rPr>
          <w:sz w:val="28"/>
          <w:szCs w:val="28"/>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w:t>
      </w:r>
      <w:proofErr w:type="spellStart"/>
      <w:r w:rsidRPr="00986608">
        <w:rPr>
          <w:sz w:val="28"/>
          <w:szCs w:val="28"/>
        </w:rPr>
        <w:t>Набатов</w:t>
      </w:r>
      <w:proofErr w:type="spellEnd"/>
      <w:r w:rsidRPr="00986608">
        <w:rPr>
          <w:sz w:val="28"/>
          <w:szCs w:val="28"/>
        </w:rPr>
        <w:t xml:space="preserve"> Ігор Ігорович (м.</w:t>
      </w:r>
      <w:r w:rsidR="00E10FB5">
        <w:rPr>
          <w:sz w:val="28"/>
          <w:szCs w:val="28"/>
        </w:rPr>
        <w:t> </w:t>
      </w:r>
      <w:r w:rsidRPr="00986608">
        <w:rPr>
          <w:sz w:val="28"/>
          <w:szCs w:val="28"/>
        </w:rPr>
        <w:t xml:space="preserve">Миколаїв, вул. Павла Скоропадського, 7, </w:t>
      </w:r>
      <w:proofErr w:type="spellStart"/>
      <w:r w:rsidRPr="00986608">
        <w:rPr>
          <w:sz w:val="28"/>
          <w:szCs w:val="28"/>
        </w:rPr>
        <w:t>тел</w:t>
      </w:r>
      <w:proofErr w:type="spellEnd"/>
      <w:r w:rsidRPr="00986608">
        <w:rPr>
          <w:sz w:val="28"/>
          <w:szCs w:val="28"/>
        </w:rPr>
        <w:t>. 53-77-11, obshdgkh@mkrada.gov.ua).</w:t>
      </w:r>
    </w:p>
    <w:p w14:paraId="670B0A61" w14:textId="5087F2EE" w:rsidR="00C30EB2" w:rsidRPr="00E10FB5" w:rsidRDefault="00C30EB2" w:rsidP="00CA51B7">
      <w:pPr>
        <w:ind w:firstLine="708"/>
        <w:jc w:val="both"/>
        <w:rPr>
          <w:sz w:val="28"/>
          <w:szCs w:val="28"/>
        </w:rPr>
      </w:pPr>
      <w:r w:rsidRPr="00986608">
        <w:rPr>
          <w:sz w:val="28"/>
          <w:szCs w:val="28"/>
        </w:rPr>
        <w:t>Проєкт рішення міської ради «</w:t>
      </w:r>
      <w:r w:rsidR="005F5FFF" w:rsidRPr="005F5FFF">
        <w:rPr>
          <w:sz w:val="28"/>
          <w:szCs w:val="28"/>
        </w:rPr>
        <w:t>Про внесення змін до рішення міської ради від 30.10.2024 № 38/8 «Про участь Миколаївської міської ради у програмі «Револьверного фонду міст» Асоціації «Енергоефективні міста України</w:t>
      </w:r>
      <w:r w:rsidR="00040FC9" w:rsidRPr="00040FC9">
        <w:rPr>
          <w:sz w:val="28"/>
          <w:szCs w:val="28"/>
        </w:rPr>
        <w:t>»</w:t>
      </w:r>
      <w:r w:rsidR="005F5FFF">
        <w:rPr>
          <w:sz w:val="28"/>
          <w:szCs w:val="28"/>
        </w:rPr>
        <w:t xml:space="preserve"> розроблено з метою </w:t>
      </w:r>
      <w:r w:rsidR="005F5FFF" w:rsidRPr="005F5FFF">
        <w:rPr>
          <w:sz w:val="28"/>
          <w:szCs w:val="28"/>
        </w:rPr>
        <w:t xml:space="preserve">забезпечення сталого енергетичного розвитку Миколаївської міської територіальної громади, підвищення ефективності використання бюджетних коштів і залучення позабюджетних ресурсів для використання механізму фінансування енергоефективних проєктів – Револьверного фонду міст Асоціації «Енергоефективні міста України», відповідно до ст. 10 Європейської Хартії місцевого самоврядування, Статуту Добровільного об’єднання органів місцевого самоврядування – Асоціації «Енергоефективні міста України» та Положення про сплату добровільних членських внесків органів місцевого самоврядування – учасників Револьверного фонду міст Асоціації «Енергоефективні міста України», затвердженого рішенням Правління Асоціації «Енергоефективні міста України» від 09.07.2020 № 02, керуючись </w:t>
      </w:r>
      <w:proofErr w:type="spellStart"/>
      <w:r w:rsidR="005F5FFF" w:rsidRPr="005F5FFF">
        <w:rPr>
          <w:sz w:val="28"/>
          <w:szCs w:val="28"/>
        </w:rPr>
        <w:t>ст.ст</w:t>
      </w:r>
      <w:proofErr w:type="spellEnd"/>
      <w:r w:rsidR="005F5FFF" w:rsidRPr="005F5FFF">
        <w:rPr>
          <w:sz w:val="28"/>
          <w:szCs w:val="28"/>
        </w:rPr>
        <w:t>. 15, 26 Закону України «Про місцеве самоврядування в Україні»</w:t>
      </w:r>
      <w:r w:rsidR="00E10FB5">
        <w:rPr>
          <w:sz w:val="28"/>
          <w:szCs w:val="28"/>
        </w:rPr>
        <w:t>.</w:t>
      </w:r>
    </w:p>
    <w:p w14:paraId="5AC924C4" w14:textId="77777777" w:rsidR="005F5FFF" w:rsidRDefault="005F5FFF" w:rsidP="00C30EB2">
      <w:pPr>
        <w:ind w:firstLine="567"/>
        <w:jc w:val="both"/>
        <w:rPr>
          <w:sz w:val="28"/>
          <w:szCs w:val="28"/>
        </w:rPr>
      </w:pPr>
      <w:r w:rsidRPr="005F5FFF">
        <w:rPr>
          <w:sz w:val="28"/>
          <w:szCs w:val="28"/>
        </w:rPr>
        <w:lastRenderedPageBreak/>
        <w:t>Реалізація проєкту рішення міської ради здійснюватиметься у межах видатків, що передбачені у бюджеті Миколаївської міської територіальної громади.</w:t>
      </w:r>
    </w:p>
    <w:p w14:paraId="51FA9570" w14:textId="1B1A4B58" w:rsidR="005F5FFF" w:rsidRDefault="00C30EB2" w:rsidP="00C30EB2">
      <w:pPr>
        <w:ind w:firstLine="567"/>
        <w:jc w:val="both"/>
        <w:rPr>
          <w:color w:val="000000"/>
          <w:sz w:val="28"/>
          <w:szCs w:val="28"/>
        </w:rPr>
      </w:pPr>
      <w:bookmarkStart w:id="3" w:name="_GoBack"/>
      <w:bookmarkEnd w:id="3"/>
      <w:r w:rsidRPr="0092043D">
        <w:rPr>
          <w:color w:val="000000"/>
          <w:sz w:val="28"/>
          <w:szCs w:val="28"/>
        </w:rPr>
        <w:t xml:space="preserve">Контроль за виконанням даного рішення покласти на постійні комісії міської ради: </w:t>
      </w:r>
      <w:r w:rsidR="005F5FFF" w:rsidRPr="005F5FFF">
        <w:rPr>
          <w:color w:val="000000"/>
          <w:sz w:val="28"/>
          <w:szCs w:val="28"/>
        </w:rPr>
        <w:t>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заступника міського голови Андрієнка Ю.Г.</w:t>
      </w:r>
    </w:p>
    <w:p w14:paraId="5F91C7B2" w14:textId="4E4541D0" w:rsidR="00C30EB2" w:rsidRPr="00986608" w:rsidRDefault="00C30EB2" w:rsidP="00C30EB2">
      <w:pPr>
        <w:ind w:firstLine="567"/>
        <w:jc w:val="both"/>
        <w:rPr>
          <w:sz w:val="28"/>
          <w:szCs w:val="28"/>
        </w:rPr>
      </w:pPr>
      <w:r w:rsidRPr="00986608">
        <w:rPr>
          <w:sz w:val="28"/>
          <w:szCs w:val="28"/>
        </w:rPr>
        <w:t xml:space="preserve">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w:t>
      </w:r>
      <w:proofErr w:type="spellStart"/>
      <w:r w:rsidRPr="00986608">
        <w:rPr>
          <w:sz w:val="28"/>
          <w:szCs w:val="28"/>
        </w:rPr>
        <w:t>вебсайті</w:t>
      </w:r>
      <w:proofErr w:type="spellEnd"/>
      <w:r w:rsidRPr="00986608">
        <w:rPr>
          <w:sz w:val="28"/>
          <w:szCs w:val="28"/>
        </w:rPr>
        <w:t xml:space="preserve"> Миколаївської міської ради.</w:t>
      </w:r>
    </w:p>
    <w:p w14:paraId="76A6D8B1" w14:textId="77777777" w:rsidR="00C30EB2" w:rsidRPr="00986608" w:rsidRDefault="00C30EB2" w:rsidP="00C30EB2">
      <w:pPr>
        <w:ind w:firstLine="567"/>
        <w:jc w:val="both"/>
        <w:rPr>
          <w:sz w:val="28"/>
          <w:szCs w:val="28"/>
        </w:rPr>
      </w:pPr>
      <w:r w:rsidRPr="00986608">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Pr>
          <w:sz w:val="28"/>
          <w:szCs w:val="28"/>
        </w:rPr>
        <w:t xml:space="preserve"> та доповненнями</w:t>
      </w:r>
      <w:r w:rsidRPr="00986608">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79D4071E" w14:textId="77777777" w:rsidR="00C30EB2" w:rsidRPr="00986608" w:rsidRDefault="00C30EB2" w:rsidP="00C30EB2">
      <w:pPr>
        <w:ind w:firstLine="709"/>
        <w:jc w:val="both"/>
        <w:rPr>
          <w:sz w:val="28"/>
          <w:szCs w:val="28"/>
        </w:rPr>
      </w:pPr>
    </w:p>
    <w:p w14:paraId="5621FDD0" w14:textId="77777777" w:rsidR="00C30EB2" w:rsidRPr="00986608" w:rsidRDefault="00C30EB2" w:rsidP="00C30EB2">
      <w:pPr>
        <w:jc w:val="both"/>
        <w:rPr>
          <w:sz w:val="28"/>
          <w:szCs w:val="28"/>
        </w:rPr>
      </w:pPr>
    </w:p>
    <w:p w14:paraId="7112EE66" w14:textId="77777777" w:rsidR="00C30EB2" w:rsidRPr="00986608" w:rsidRDefault="00C30EB2" w:rsidP="00C30EB2">
      <w:pPr>
        <w:rPr>
          <w:sz w:val="28"/>
          <w:szCs w:val="28"/>
        </w:rPr>
      </w:pPr>
      <w:r w:rsidRPr="00986608">
        <w:rPr>
          <w:sz w:val="28"/>
          <w:szCs w:val="28"/>
        </w:rPr>
        <w:t xml:space="preserve">Директор департаменту </w:t>
      </w:r>
    </w:p>
    <w:p w14:paraId="7E50B716" w14:textId="77777777" w:rsidR="00C30EB2" w:rsidRPr="00986608" w:rsidRDefault="00C30EB2" w:rsidP="00C30EB2">
      <w:pPr>
        <w:rPr>
          <w:sz w:val="28"/>
          <w:szCs w:val="28"/>
        </w:rPr>
      </w:pPr>
      <w:r w:rsidRPr="00986608">
        <w:rPr>
          <w:sz w:val="28"/>
          <w:szCs w:val="28"/>
        </w:rPr>
        <w:t xml:space="preserve">житлово-комунального господарства </w:t>
      </w:r>
    </w:p>
    <w:p w14:paraId="798CC6E4" w14:textId="227BEB66" w:rsidR="00C30EB2" w:rsidRPr="00986608" w:rsidRDefault="00C30EB2" w:rsidP="00C30EB2">
      <w:pPr>
        <w:rPr>
          <w:sz w:val="28"/>
          <w:szCs w:val="28"/>
        </w:rPr>
      </w:pPr>
      <w:r w:rsidRPr="00986608">
        <w:rPr>
          <w:sz w:val="28"/>
          <w:szCs w:val="28"/>
        </w:rPr>
        <w:t>Миколаївської міської ради</w:t>
      </w:r>
      <w:r w:rsidRPr="00986608">
        <w:rPr>
          <w:sz w:val="28"/>
          <w:szCs w:val="28"/>
        </w:rPr>
        <w:tab/>
      </w:r>
      <w:r w:rsidRPr="00986608">
        <w:rPr>
          <w:sz w:val="28"/>
          <w:szCs w:val="28"/>
        </w:rPr>
        <w:tab/>
        <w:t xml:space="preserve">  </w:t>
      </w:r>
      <w:r w:rsidRPr="00986608">
        <w:rPr>
          <w:sz w:val="28"/>
          <w:szCs w:val="28"/>
        </w:rPr>
        <w:tab/>
      </w:r>
      <w:r w:rsidRPr="00986608">
        <w:rPr>
          <w:sz w:val="28"/>
          <w:szCs w:val="28"/>
        </w:rPr>
        <w:tab/>
      </w:r>
      <w:r w:rsidRPr="00986608">
        <w:rPr>
          <w:sz w:val="28"/>
          <w:szCs w:val="28"/>
        </w:rPr>
        <w:tab/>
      </w:r>
      <w:r w:rsidR="00E10FB5">
        <w:rPr>
          <w:sz w:val="28"/>
          <w:szCs w:val="28"/>
        </w:rPr>
        <w:t xml:space="preserve">         </w:t>
      </w:r>
      <w:r w:rsidRPr="00986608">
        <w:rPr>
          <w:sz w:val="28"/>
          <w:szCs w:val="28"/>
        </w:rPr>
        <w:t>Дмитро БЕЗДОЛЬНИЙ</w:t>
      </w:r>
    </w:p>
    <w:p w14:paraId="28B71B6E" w14:textId="77777777" w:rsidR="00C30EB2" w:rsidRPr="00206BBD" w:rsidRDefault="00C30EB2" w:rsidP="00C30EB2">
      <w:pPr>
        <w:jc w:val="both"/>
        <w:rPr>
          <w:sz w:val="32"/>
          <w:szCs w:val="32"/>
        </w:rPr>
      </w:pPr>
    </w:p>
    <w:p w14:paraId="18DA3888" w14:textId="42ACA65B" w:rsidR="00C30EB2" w:rsidRDefault="00E10FB5">
      <w:r>
        <w:rPr>
          <w:sz w:val="22"/>
          <w:szCs w:val="22"/>
        </w:rPr>
        <w:t xml:space="preserve">Анна </w:t>
      </w:r>
      <w:proofErr w:type="spellStart"/>
      <w:r>
        <w:rPr>
          <w:sz w:val="22"/>
          <w:szCs w:val="22"/>
        </w:rPr>
        <w:t>Сизова</w:t>
      </w:r>
      <w:proofErr w:type="spellEnd"/>
      <w:r>
        <w:rPr>
          <w:sz w:val="22"/>
          <w:szCs w:val="22"/>
        </w:rPr>
        <w:t>, 0982055709</w:t>
      </w:r>
    </w:p>
    <w:sectPr w:rsidR="00C30EB2" w:rsidSect="002706A5">
      <w:pgSz w:w="12240" w:h="15840"/>
      <w:pgMar w:top="851"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B2"/>
    <w:rsid w:val="00040FC9"/>
    <w:rsid w:val="00145C75"/>
    <w:rsid w:val="001E716B"/>
    <w:rsid w:val="002706A5"/>
    <w:rsid w:val="005F5FFF"/>
    <w:rsid w:val="0072150E"/>
    <w:rsid w:val="00845CD6"/>
    <w:rsid w:val="008E699F"/>
    <w:rsid w:val="00A65D48"/>
    <w:rsid w:val="00B70EE9"/>
    <w:rsid w:val="00C30EB2"/>
    <w:rsid w:val="00CA51B7"/>
    <w:rsid w:val="00E06B19"/>
    <w:rsid w:val="00E10FB5"/>
    <w:rsid w:val="00F90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323D"/>
  <w15:chartTrackingRefBased/>
  <w15:docId w15:val="{0A83CEC9-D9D0-4840-BD93-15BD8A06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EB2"/>
    <w:pPr>
      <w:spacing w:after="0" w:line="240" w:lineRule="auto"/>
    </w:pPr>
    <w:rPr>
      <w:rFonts w:ascii="Times New Roman" w:eastAsia="Times New Roman" w:hAnsi="Times New Roman" w:cs="Times New Roman"/>
      <w:kern w:val="0"/>
      <w:lang w:val="uk-UA" w:eastAsia="ru-RU"/>
      <w14:ligatures w14:val="none"/>
    </w:rPr>
  </w:style>
  <w:style w:type="paragraph" w:styleId="1">
    <w:name w:val="heading 1"/>
    <w:basedOn w:val="a"/>
    <w:next w:val="a"/>
    <w:link w:val="10"/>
    <w:uiPriority w:val="9"/>
    <w:qFormat/>
    <w:rsid w:val="00C30EB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30EB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30EB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30EB2"/>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C30EB2"/>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C30EB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C30EB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C30EB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C30EB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E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0E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0E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0E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0E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0E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0EB2"/>
    <w:rPr>
      <w:rFonts w:eastAsiaTheme="majorEastAsia" w:cstheme="majorBidi"/>
      <w:color w:val="595959" w:themeColor="text1" w:themeTint="A6"/>
    </w:rPr>
  </w:style>
  <w:style w:type="character" w:customStyle="1" w:styleId="80">
    <w:name w:val="Заголовок 8 Знак"/>
    <w:basedOn w:val="a0"/>
    <w:link w:val="8"/>
    <w:uiPriority w:val="9"/>
    <w:semiHidden/>
    <w:rsid w:val="00C30E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0EB2"/>
    <w:rPr>
      <w:rFonts w:eastAsiaTheme="majorEastAsia" w:cstheme="majorBidi"/>
      <w:color w:val="272727" w:themeColor="text1" w:themeTint="D8"/>
    </w:rPr>
  </w:style>
  <w:style w:type="paragraph" w:styleId="a3">
    <w:name w:val="Title"/>
    <w:basedOn w:val="a"/>
    <w:next w:val="a"/>
    <w:link w:val="a4"/>
    <w:uiPriority w:val="10"/>
    <w:qFormat/>
    <w:rsid w:val="00C30EB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30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EB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30E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0EB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C30EB2"/>
    <w:rPr>
      <w:i/>
      <w:iCs/>
      <w:color w:val="404040" w:themeColor="text1" w:themeTint="BF"/>
    </w:rPr>
  </w:style>
  <w:style w:type="paragraph" w:styleId="a7">
    <w:name w:val="List Paragraph"/>
    <w:basedOn w:val="a"/>
    <w:uiPriority w:val="34"/>
    <w:qFormat/>
    <w:rsid w:val="00C30EB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C30EB2"/>
    <w:rPr>
      <w:i/>
      <w:iCs/>
      <w:color w:val="2F5496" w:themeColor="accent1" w:themeShade="BF"/>
    </w:rPr>
  </w:style>
  <w:style w:type="paragraph" w:styleId="a9">
    <w:name w:val="Intense Quote"/>
    <w:basedOn w:val="a"/>
    <w:next w:val="a"/>
    <w:link w:val="aa"/>
    <w:uiPriority w:val="30"/>
    <w:qFormat/>
    <w:rsid w:val="00C30EB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C30EB2"/>
    <w:rPr>
      <w:i/>
      <w:iCs/>
      <w:color w:val="2F5496" w:themeColor="accent1" w:themeShade="BF"/>
    </w:rPr>
  </w:style>
  <w:style w:type="character" w:styleId="ab">
    <w:name w:val="Intense Reference"/>
    <w:basedOn w:val="a0"/>
    <w:uiPriority w:val="32"/>
    <w:qFormat/>
    <w:rsid w:val="00C30E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Krysina</dc:creator>
  <cp:keywords/>
  <dc:description/>
  <cp:lastModifiedBy>User</cp:lastModifiedBy>
  <cp:revision>14</cp:revision>
  <cp:lastPrinted>2025-12-01T14:54:00Z</cp:lastPrinted>
  <dcterms:created xsi:type="dcterms:W3CDTF">2025-04-23T06:48:00Z</dcterms:created>
  <dcterms:modified xsi:type="dcterms:W3CDTF">2026-02-09T14:47:00Z</dcterms:modified>
</cp:coreProperties>
</file>