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7C848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lk200446893"/>
      <w:r w:rsidRPr="007955AD">
        <w:rPr>
          <w:rFonts w:ascii="Times New Roman" w:eastAsia="Times New Roman" w:hAnsi="Times New Roman"/>
          <w:sz w:val="20"/>
          <w:szCs w:val="20"/>
        </w:rPr>
        <w:t>s-dj-169</w:t>
      </w:r>
    </w:p>
    <w:p w14:paraId="4F9B36F1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10978BA7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20D53FD1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2FFDE69B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3A848C32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0A03235F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3570B8BF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406C4AEF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70036698" w14:textId="78477548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ind w:right="3969"/>
        <w:jc w:val="both"/>
        <w:outlineLvl w:val="0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 xml:space="preserve">Про внесення змін та доповнень до рішення міської ради </w:t>
      </w:r>
      <w:bookmarkStart w:id="1" w:name="_Hlk195709644"/>
      <w:r w:rsidRPr="007955AD">
        <w:rPr>
          <w:rFonts w:ascii="Times New Roman" w:hAnsi="Times New Roman"/>
          <w:sz w:val="28"/>
          <w:szCs w:val="28"/>
        </w:rPr>
        <w:t xml:space="preserve">від 19.12.2024 № 39/98 «Про затвердження </w:t>
      </w:r>
      <w:bookmarkStart w:id="2" w:name="_Hlk181976843"/>
      <w:r w:rsidRPr="007955AD">
        <w:rPr>
          <w:rFonts w:ascii="Times New Roman" w:hAnsi="Times New Roman"/>
          <w:sz w:val="28"/>
          <w:szCs w:val="28"/>
        </w:rPr>
        <w:t>Програми реформування та розвитку житлово-комунального господарства міста Миколаєва на 2025-2029 роки</w:t>
      </w:r>
      <w:bookmarkEnd w:id="2"/>
      <w:r w:rsidRPr="007955AD">
        <w:rPr>
          <w:rFonts w:ascii="Times New Roman" w:hAnsi="Times New Roman"/>
          <w:sz w:val="28"/>
          <w:szCs w:val="28"/>
        </w:rPr>
        <w:t>» (зі змінами та доповненнями)</w:t>
      </w:r>
    </w:p>
    <w:bookmarkEnd w:id="1"/>
    <w:p w14:paraId="4D83D0B3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EA4A0E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27CB8F" w14:textId="77777777" w:rsidR="003B4962" w:rsidRPr="007955AD" w:rsidRDefault="003B4962" w:rsidP="003B496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7955AD">
        <w:rPr>
          <w:rFonts w:ascii="Times New Roman" w:hAnsi="Times New Roman"/>
          <w:spacing w:val="-4"/>
          <w:sz w:val="28"/>
          <w:szCs w:val="28"/>
        </w:rPr>
        <w:t>З метою підвищення ефективності та надійності функціонування житлово-комунальних систем життєзабезпечення населення міста, керуючись п. 22 ч. 1 ст. 26, ст. 59 Закону України «Про місцеве самоврядування в Україні», міська рада</w:t>
      </w:r>
    </w:p>
    <w:p w14:paraId="00B909F0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EFF9F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ВИРІШИЛА:</w:t>
      </w:r>
    </w:p>
    <w:p w14:paraId="1B6162E3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1B6188" w14:textId="0F5AF14D" w:rsidR="003B4962" w:rsidRPr="007955AD" w:rsidRDefault="003B4962" w:rsidP="003B4962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1. Внести зміни та доповнення до Програми реформування та розвитку житлово-комунального господарства міста Миколаєва на 2025-2029 роки (далі – Програма), затвердженої рішенням міської ради від 19.12.2024 № 39/98 «Про затвердження Програми реформування та розвитку житлово-комунального господарства міста Миколаєва на 2025-2029 роки»</w:t>
      </w:r>
      <w:r w:rsidRPr="007955AD">
        <w:rPr>
          <w:rFonts w:ascii="Times New Roman" w:hAnsi="Times New Roman"/>
        </w:rPr>
        <w:t xml:space="preserve"> </w:t>
      </w:r>
      <w:r w:rsidRPr="007955AD">
        <w:rPr>
          <w:rFonts w:ascii="Times New Roman" w:hAnsi="Times New Roman"/>
          <w:sz w:val="28"/>
          <w:szCs w:val="28"/>
        </w:rPr>
        <w:t>(зі змінами та доповненнями).</w:t>
      </w:r>
    </w:p>
    <w:p w14:paraId="19CBD95C" w14:textId="77777777" w:rsidR="003B4962" w:rsidRPr="007955AD" w:rsidRDefault="003B4962" w:rsidP="003B4962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1.1. </w:t>
      </w:r>
      <w:r w:rsidRPr="007955AD">
        <w:rPr>
          <w:rFonts w:ascii="Times New Roman" w:eastAsia="Times New Roman" w:hAnsi="Times New Roman"/>
          <w:sz w:val="28"/>
          <w:szCs w:val="28"/>
        </w:rPr>
        <w:t>У додатку 1 до Програми «Паспорт Програми реформування і розвитку житлово-комунального господарства міста Миколаєва на 2025-2029 pp.»:</w:t>
      </w:r>
    </w:p>
    <w:p w14:paraId="3C5E5E7C" w14:textId="7E597195" w:rsidR="003B4962" w:rsidRPr="007955AD" w:rsidRDefault="003B4962" w:rsidP="003B49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955AD">
        <w:rPr>
          <w:rFonts w:ascii="Times New Roman" w:eastAsia="Times New Roman" w:hAnsi="Times New Roman"/>
          <w:sz w:val="28"/>
          <w:szCs w:val="28"/>
        </w:rPr>
        <w:t>- п</w:t>
      </w:r>
      <w:r w:rsidR="007C603C" w:rsidRPr="007955AD">
        <w:rPr>
          <w:rFonts w:ascii="Times New Roman" w:eastAsia="Times New Roman" w:hAnsi="Times New Roman"/>
          <w:sz w:val="28"/>
          <w:szCs w:val="28"/>
        </w:rPr>
        <w:t>.</w:t>
      </w:r>
      <w:r w:rsidRPr="007955AD">
        <w:rPr>
          <w:rFonts w:ascii="Times New Roman" w:eastAsia="Times New Roman" w:hAnsi="Times New Roman"/>
          <w:sz w:val="28"/>
          <w:szCs w:val="28"/>
        </w:rPr>
        <w:t xml:space="preserve"> 8 «Обсяги фінансування» викласти в такій редакції: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5"/>
        <w:gridCol w:w="357"/>
        <w:gridCol w:w="1381"/>
        <w:gridCol w:w="1497"/>
        <w:gridCol w:w="1400"/>
        <w:gridCol w:w="1316"/>
      </w:tblGrid>
      <w:tr w:rsidR="007955AD" w:rsidRPr="007955AD" w14:paraId="4DB001CE" w14:textId="77777777" w:rsidTr="00E65C98">
        <w:tc>
          <w:tcPr>
            <w:tcW w:w="3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92617" w14:textId="77777777" w:rsidR="003B4962" w:rsidRPr="007955AD" w:rsidRDefault="003B4962" w:rsidP="00E65C9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3" w:name="_Hlk200465788"/>
            <w:r w:rsidRPr="007955AD">
              <w:rPr>
                <w:rFonts w:ascii="Times New Roman" w:eastAsia="Times New Roman" w:hAnsi="Times New Roman"/>
                <w:sz w:val="28"/>
                <w:szCs w:val="28"/>
              </w:rPr>
              <w:t>«8. Обсяги фінансування:</w:t>
            </w:r>
          </w:p>
          <w:p w14:paraId="26A72729" w14:textId="77777777" w:rsidR="003B4962" w:rsidRPr="007955AD" w:rsidRDefault="003B4962" w:rsidP="00E65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60B76" w14:textId="1E55C9B1" w:rsidR="003B4962" w:rsidRPr="007955AD" w:rsidRDefault="003B4962" w:rsidP="00E65C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8"/>
                <w:szCs w:val="28"/>
              </w:rPr>
              <w:t>66 024 656,008 тис.</w:t>
            </w:r>
            <w:r w:rsidR="007C603C" w:rsidRPr="007955A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7955AD">
              <w:rPr>
                <w:rFonts w:ascii="Times New Roman" w:eastAsia="Times New Roman" w:hAnsi="Times New Roman"/>
                <w:sz w:val="28"/>
                <w:szCs w:val="28"/>
              </w:rPr>
              <w:t>грн</w:t>
            </w:r>
            <w:r w:rsidRPr="007955A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955A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(за рахунок коштів бюджету Миколаївської міської територіальної громади)*</w:t>
            </w:r>
          </w:p>
          <w:p w14:paraId="18429738" w14:textId="77777777" w:rsidR="003B4962" w:rsidRPr="007955AD" w:rsidRDefault="003B4962" w:rsidP="00E65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955AD" w:rsidRPr="007955AD" w14:paraId="5A78A899" w14:textId="77777777" w:rsidTr="00E65C98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1A18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Всього</w:t>
            </w:r>
          </w:p>
          <w:p w14:paraId="26EFF7E4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по Програмі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B254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2025-2029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2BCF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Фінансування за роками, тис. грн</w:t>
            </w:r>
          </w:p>
        </w:tc>
      </w:tr>
      <w:tr w:rsidR="007955AD" w:rsidRPr="007955AD" w14:paraId="79C9467D" w14:textId="77777777" w:rsidTr="00E65C98">
        <w:trPr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CDEC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B67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DEDB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I етап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64A7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II етап</w:t>
            </w:r>
          </w:p>
        </w:tc>
      </w:tr>
      <w:tr w:rsidR="007955AD" w:rsidRPr="007955AD" w14:paraId="165849D8" w14:textId="77777777" w:rsidTr="00E65C9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11DC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06DB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C28B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372C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634E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9CBF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3D80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2029</w:t>
            </w:r>
          </w:p>
        </w:tc>
      </w:tr>
      <w:tr w:rsidR="007955AD" w:rsidRPr="007955AD" w14:paraId="4A30D59E" w14:textId="77777777" w:rsidTr="00E65C98">
        <w:trPr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9E23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872B" w14:textId="77777777" w:rsidR="003B4962" w:rsidRPr="007955AD" w:rsidRDefault="003B4962" w:rsidP="00E65C98">
            <w:pPr>
              <w:spacing w:after="0"/>
              <w:ind w:right="-10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pacing w:val="-4"/>
                <w:sz w:val="20"/>
                <w:szCs w:val="20"/>
              </w:rPr>
              <w:t>66117527,168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2E7062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8981520,548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9A51CB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10695207,04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40ABB0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12801766,73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078210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15305776,77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1574DB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18333256,08</w:t>
            </w:r>
          </w:p>
        </w:tc>
      </w:tr>
      <w:tr w:rsidR="007955AD" w:rsidRPr="007955AD" w14:paraId="204FC4CC" w14:textId="77777777" w:rsidTr="00E65C98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E2FE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06E3" w14:textId="77777777" w:rsidR="003B4962" w:rsidRPr="007955AD" w:rsidRDefault="003B4962" w:rsidP="00E65C98">
            <w:pPr>
              <w:spacing w:after="0"/>
              <w:ind w:right="-10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pacing w:val="-4"/>
                <w:sz w:val="20"/>
                <w:szCs w:val="20"/>
              </w:rPr>
              <w:t>66024656,008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F8F96C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8969040,548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857E99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10680231,04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568FAB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12783795,53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D27608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15284211,33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06BB64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18307377,552</w:t>
            </w:r>
          </w:p>
        </w:tc>
      </w:tr>
      <w:tr w:rsidR="007955AD" w:rsidRPr="007955AD" w14:paraId="5CCD3F12" w14:textId="77777777" w:rsidTr="00E65C98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8BF2" w14:textId="77777777" w:rsidR="003B4962" w:rsidRPr="007955AD" w:rsidRDefault="003B4962" w:rsidP="00E65C98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817A" w14:textId="77777777" w:rsidR="003B4962" w:rsidRPr="007955AD" w:rsidRDefault="003B4962" w:rsidP="00E65C98">
            <w:pPr>
              <w:spacing w:after="0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</w:rPr>
              <w:t>92871,17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2A18DB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12480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088D35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14976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1E09A3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17971,2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6494D2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21565,44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AE17A1" w14:textId="77777777" w:rsidR="003B4962" w:rsidRPr="007955AD" w:rsidRDefault="003B4962" w:rsidP="00E65C98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25878,528</w:t>
            </w:r>
          </w:p>
        </w:tc>
      </w:tr>
    </w:tbl>
    <w:bookmarkEnd w:id="3"/>
    <w:p w14:paraId="2906B64D" w14:textId="77777777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lastRenderedPageBreak/>
        <w:t>1.2. У додатку 2 «Перелік завдань та заходів Програми реформування та розвитку житлово-комунального господарства міста Миколаєва на 2025</w:t>
      </w:r>
      <w:r w:rsidRPr="007955AD">
        <w:rPr>
          <w:rFonts w:ascii="Times New Roman" w:hAnsi="Times New Roman"/>
          <w:sz w:val="28"/>
          <w:szCs w:val="28"/>
        </w:rPr>
        <w:noBreakHyphen/>
        <w:t>2029 роки» до Програми:</w:t>
      </w:r>
    </w:p>
    <w:p w14:paraId="018C7A06" w14:textId="717107E9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у частині І «Збереження, експлуатація, утримання та ремонт об’єктів житлового та комунального господарства, та благоустрою» назву п</w:t>
      </w:r>
      <w:r w:rsidR="007C603C" w:rsidRPr="007955AD">
        <w:rPr>
          <w:rFonts w:ascii="Times New Roman" w:hAnsi="Times New Roman"/>
          <w:sz w:val="28"/>
          <w:szCs w:val="28"/>
        </w:rPr>
        <w:t>.</w:t>
      </w:r>
      <w:r w:rsidRPr="007955AD">
        <w:rPr>
          <w:rFonts w:ascii="Times New Roman" w:hAnsi="Times New Roman"/>
          <w:sz w:val="28"/>
          <w:szCs w:val="28"/>
        </w:rPr>
        <w:t xml:space="preserve"> 7 «Проведення ремонту об’єктів благоустрою (у т.ч. їх елементів), у т.ч. замовлення суміжних робіт та послуг» замінити словами «Проведення ремонту об’єктів благоустрою (у т.ч. їх елементів), у т.ч. виготовлення проєктно-кошторисної документації, проходження експертизи, авторський та технічний нагляд»;</w:t>
      </w:r>
    </w:p>
    <w:p w14:paraId="0531E7B0" w14:textId="0BDB96A4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</w:t>
      </w:r>
      <w:bookmarkStart w:id="4" w:name="_Hlk206057518"/>
      <w:r w:rsidRPr="007955AD">
        <w:rPr>
          <w:rFonts w:ascii="Times New Roman" w:hAnsi="Times New Roman"/>
          <w:sz w:val="28"/>
          <w:szCs w:val="28"/>
        </w:rPr>
        <w:t xml:space="preserve">у частині І «Збереження, експлуатація, утримання та ремонт об’єктів житлового та комунального господарства, та благоустрою» </w:t>
      </w:r>
      <w:bookmarkEnd w:id="4"/>
      <w:r w:rsidRPr="007955AD">
        <w:rPr>
          <w:rFonts w:ascii="Times New Roman" w:hAnsi="Times New Roman"/>
          <w:sz w:val="28"/>
          <w:szCs w:val="28"/>
        </w:rPr>
        <w:t>у п</w:t>
      </w:r>
      <w:r w:rsidR="00407767" w:rsidRPr="007955AD">
        <w:rPr>
          <w:rFonts w:ascii="Times New Roman" w:hAnsi="Times New Roman"/>
          <w:sz w:val="28"/>
          <w:szCs w:val="28"/>
        </w:rPr>
        <w:t>.</w:t>
      </w:r>
      <w:r w:rsidRPr="007955AD">
        <w:rPr>
          <w:rFonts w:ascii="Times New Roman" w:hAnsi="Times New Roman"/>
          <w:sz w:val="28"/>
          <w:szCs w:val="28"/>
        </w:rPr>
        <w:t xml:space="preserve"> 7 «</w:t>
      </w:r>
      <w:bookmarkStart w:id="5" w:name="_Hlk206057544"/>
      <w:r w:rsidRPr="007955AD">
        <w:rPr>
          <w:rFonts w:ascii="Times New Roman" w:hAnsi="Times New Roman"/>
          <w:sz w:val="28"/>
          <w:szCs w:val="28"/>
        </w:rPr>
        <w:t>Проведення ремонту об’єктів благоустрою (у т.ч. їх елементів), у т.ч. замовлення суміжних робіт та послуг</w:t>
      </w:r>
      <w:bookmarkEnd w:id="5"/>
      <w:r w:rsidRPr="007955AD">
        <w:rPr>
          <w:rFonts w:ascii="Times New Roman" w:hAnsi="Times New Roman"/>
          <w:sz w:val="28"/>
          <w:szCs w:val="28"/>
        </w:rPr>
        <w:t>» п</w:t>
      </w:r>
      <w:r w:rsidR="00407767" w:rsidRPr="007955AD">
        <w:rPr>
          <w:rFonts w:ascii="Times New Roman" w:hAnsi="Times New Roman"/>
          <w:sz w:val="28"/>
          <w:szCs w:val="28"/>
        </w:rPr>
        <w:t xml:space="preserve">п.пп. </w:t>
      </w:r>
      <w:r w:rsidRPr="007955AD">
        <w:rPr>
          <w:rFonts w:ascii="Times New Roman" w:hAnsi="Times New Roman"/>
          <w:sz w:val="28"/>
          <w:szCs w:val="28"/>
        </w:rPr>
        <w:t>7.2 «тротуарів» та 7.12 «дитячих та спортивних майданчиків» викласти в новій редакції (додаються);</w:t>
      </w:r>
    </w:p>
    <w:p w14:paraId="6692048E" w14:textId="2B640BAB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частину І «Збереження, експлуатація, утримання та ремонт об’єктів житлового та комунального господарства, та благоустрою» доповнити п</w:t>
      </w:r>
      <w:r w:rsidR="00407767" w:rsidRPr="007955AD">
        <w:rPr>
          <w:rFonts w:ascii="Times New Roman" w:hAnsi="Times New Roman"/>
          <w:sz w:val="28"/>
          <w:szCs w:val="28"/>
        </w:rPr>
        <w:t>. </w:t>
      </w:r>
      <w:r w:rsidRPr="007955AD">
        <w:rPr>
          <w:rFonts w:ascii="Times New Roman" w:hAnsi="Times New Roman"/>
          <w:sz w:val="28"/>
          <w:szCs w:val="28"/>
        </w:rPr>
        <w:t>11 «</w:t>
      </w:r>
      <w:bookmarkStart w:id="6" w:name="_Hlk206073880"/>
      <w:r w:rsidRPr="007955AD">
        <w:rPr>
          <w:rFonts w:ascii="Times New Roman" w:hAnsi="Times New Roman"/>
          <w:sz w:val="28"/>
          <w:szCs w:val="28"/>
        </w:rPr>
        <w:t>Управління, експлуатація та ремонт об’єктів житлового господарства</w:t>
      </w:r>
      <w:r w:rsidR="00E319F9">
        <w:rPr>
          <w:rFonts w:ascii="Times New Roman" w:hAnsi="Times New Roman"/>
          <w:sz w:val="28"/>
          <w:szCs w:val="28"/>
        </w:rPr>
        <w:t xml:space="preserve"> комунальної</w:t>
      </w:r>
      <w:r w:rsidR="00836ABE">
        <w:rPr>
          <w:rFonts w:ascii="Times New Roman" w:hAnsi="Times New Roman"/>
          <w:sz w:val="28"/>
          <w:szCs w:val="28"/>
        </w:rPr>
        <w:t xml:space="preserve"> </w:t>
      </w:r>
      <w:r w:rsidR="00E319F9">
        <w:rPr>
          <w:rFonts w:ascii="Times New Roman" w:hAnsi="Times New Roman"/>
          <w:sz w:val="28"/>
          <w:szCs w:val="28"/>
        </w:rPr>
        <w:t xml:space="preserve">власності </w:t>
      </w:r>
      <w:r w:rsidRPr="007955AD">
        <w:rPr>
          <w:rFonts w:ascii="Times New Roman" w:hAnsi="Times New Roman"/>
          <w:sz w:val="28"/>
          <w:szCs w:val="28"/>
        </w:rPr>
        <w:t>Миколаївськ</w:t>
      </w:r>
      <w:r w:rsidR="00E319F9">
        <w:rPr>
          <w:rFonts w:ascii="Times New Roman" w:hAnsi="Times New Roman"/>
          <w:sz w:val="28"/>
          <w:szCs w:val="28"/>
        </w:rPr>
        <w:t>ої</w:t>
      </w:r>
      <w:r w:rsidRPr="007955AD">
        <w:rPr>
          <w:rFonts w:ascii="Times New Roman" w:hAnsi="Times New Roman"/>
          <w:sz w:val="28"/>
          <w:szCs w:val="28"/>
        </w:rPr>
        <w:t xml:space="preserve"> міськ</w:t>
      </w:r>
      <w:r w:rsidR="00E319F9">
        <w:rPr>
          <w:rFonts w:ascii="Times New Roman" w:hAnsi="Times New Roman"/>
          <w:sz w:val="28"/>
          <w:szCs w:val="28"/>
        </w:rPr>
        <w:t>ої</w:t>
      </w:r>
      <w:r w:rsidRPr="007955AD">
        <w:rPr>
          <w:rFonts w:ascii="Times New Roman" w:hAnsi="Times New Roman"/>
          <w:sz w:val="28"/>
          <w:szCs w:val="28"/>
        </w:rPr>
        <w:t xml:space="preserve"> територіальн</w:t>
      </w:r>
      <w:r w:rsidR="00E319F9">
        <w:rPr>
          <w:rFonts w:ascii="Times New Roman" w:hAnsi="Times New Roman"/>
          <w:sz w:val="28"/>
          <w:szCs w:val="28"/>
        </w:rPr>
        <w:t>ої</w:t>
      </w:r>
      <w:r w:rsidRPr="007955AD">
        <w:rPr>
          <w:rFonts w:ascii="Times New Roman" w:hAnsi="Times New Roman"/>
          <w:sz w:val="28"/>
          <w:szCs w:val="28"/>
        </w:rPr>
        <w:t xml:space="preserve"> громад</w:t>
      </w:r>
      <w:r w:rsidR="00E319F9">
        <w:rPr>
          <w:rFonts w:ascii="Times New Roman" w:hAnsi="Times New Roman"/>
          <w:sz w:val="28"/>
          <w:szCs w:val="28"/>
        </w:rPr>
        <w:t>и</w:t>
      </w:r>
      <w:bookmarkEnd w:id="6"/>
      <w:r w:rsidR="005D4F05">
        <w:rPr>
          <w:rFonts w:ascii="Times New Roman" w:hAnsi="Times New Roman"/>
          <w:sz w:val="28"/>
          <w:szCs w:val="28"/>
        </w:rPr>
        <w:t>**</w:t>
      </w:r>
      <w:r w:rsidRPr="007955AD">
        <w:rPr>
          <w:rFonts w:ascii="Times New Roman" w:hAnsi="Times New Roman"/>
          <w:sz w:val="28"/>
          <w:szCs w:val="28"/>
        </w:rPr>
        <w:t>» (додається);</w:t>
      </w:r>
    </w:p>
    <w:p w14:paraId="0AC5BB13" w14:textId="4F9E6468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у частині II «Попередження та запобігання (у т.ч. ліквідація наслідків) аварі</w:t>
      </w:r>
      <w:r w:rsidR="00D311C6" w:rsidRPr="007955AD">
        <w:rPr>
          <w:rFonts w:ascii="Times New Roman" w:hAnsi="Times New Roman"/>
          <w:sz w:val="28"/>
          <w:szCs w:val="28"/>
        </w:rPr>
        <w:t>ям</w:t>
      </w:r>
      <w:r w:rsidRPr="007955AD">
        <w:rPr>
          <w:rFonts w:ascii="Times New Roman" w:hAnsi="Times New Roman"/>
          <w:sz w:val="28"/>
          <w:szCs w:val="28"/>
        </w:rPr>
        <w:t xml:space="preserve"> та надзвичайних ситуацій на об’єктах житлово-комунального господарства міста Миколаєва, включаючи ті, що виникли внаслідок збройної агресії РФ проти України» назву п</w:t>
      </w:r>
      <w:r w:rsidR="00407767" w:rsidRPr="007955AD">
        <w:rPr>
          <w:rFonts w:ascii="Times New Roman" w:hAnsi="Times New Roman"/>
          <w:sz w:val="28"/>
          <w:szCs w:val="28"/>
        </w:rPr>
        <w:t>.</w:t>
      </w:r>
      <w:r w:rsidRPr="007955AD">
        <w:rPr>
          <w:rFonts w:ascii="Times New Roman" w:hAnsi="Times New Roman"/>
          <w:sz w:val="28"/>
          <w:szCs w:val="28"/>
        </w:rPr>
        <w:t xml:space="preserve"> 2 «Реалізація проєктів (заходів) з відновлення об’єктів житлового фонду, пошкоджених/знищених внаслідок збройної агресії, за рахунок коштів місцевих бюджетів» замінити словами «Реалізація проєктів (заходів) із запобігання виникненн</w:t>
      </w:r>
      <w:r w:rsidR="007B201A" w:rsidRPr="007955AD">
        <w:rPr>
          <w:rFonts w:ascii="Times New Roman" w:hAnsi="Times New Roman"/>
          <w:sz w:val="28"/>
          <w:szCs w:val="28"/>
        </w:rPr>
        <w:t>ю</w:t>
      </w:r>
      <w:r w:rsidRPr="007955AD">
        <w:rPr>
          <w:rFonts w:ascii="Times New Roman" w:hAnsi="Times New Roman"/>
          <w:sz w:val="28"/>
          <w:szCs w:val="28"/>
        </w:rPr>
        <w:t xml:space="preserve"> надзвичайних ситуацій на об’єктах житлового фонду, а також відновлення об’єктів житлового фонду, пошкоджених/знищених внаслідок збройної агресії, за рахунок коштів місцевих бюджетів»;</w:t>
      </w:r>
    </w:p>
    <w:p w14:paraId="5EA68950" w14:textId="19F64DD8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у частині ІV «Інша діяльність та заходи у сфері житлово-комунального господарства» п</w:t>
      </w:r>
      <w:r w:rsidR="00407767" w:rsidRPr="007955AD">
        <w:rPr>
          <w:rFonts w:ascii="Times New Roman" w:hAnsi="Times New Roman"/>
          <w:sz w:val="28"/>
          <w:szCs w:val="28"/>
        </w:rPr>
        <w:t>. </w:t>
      </w:r>
      <w:r w:rsidRPr="007955AD">
        <w:rPr>
          <w:rFonts w:ascii="Times New Roman" w:hAnsi="Times New Roman"/>
          <w:sz w:val="28"/>
          <w:szCs w:val="28"/>
        </w:rPr>
        <w:t>14 «Придбання матеріалів, обладнання, інвентарю, спецавтотехніки для благоустрою міста» викласти в новій редакції (додається);</w:t>
      </w:r>
    </w:p>
    <w:p w14:paraId="35EEB1DB" w14:textId="133A7B46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частину ІV «Інша діяльність та заходи у сфері житлово-комунального господарства» доповнити п</w:t>
      </w:r>
      <w:r w:rsidR="00407767" w:rsidRPr="007955AD">
        <w:rPr>
          <w:rFonts w:ascii="Times New Roman" w:hAnsi="Times New Roman"/>
          <w:sz w:val="28"/>
          <w:szCs w:val="28"/>
        </w:rPr>
        <w:t>.</w:t>
      </w:r>
      <w:r w:rsidRPr="007955AD">
        <w:rPr>
          <w:rFonts w:ascii="Times New Roman" w:hAnsi="Times New Roman"/>
          <w:sz w:val="28"/>
          <w:szCs w:val="28"/>
        </w:rPr>
        <w:t xml:space="preserve"> 23 «Планування територій (зняття верхнього шару покриття (як правила ґрунту) або вирівнювання певної ділянки території з метою забезпечення рівності території комунальної форми власності)» (додається).</w:t>
      </w:r>
    </w:p>
    <w:p w14:paraId="6236B235" w14:textId="77777777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1.3. У додатку 3 «Результативні показники виконання Програми реформування та розвитку житлово-комунального господарства міста Миколаєва на 2025-2029 роки» до Програми:</w:t>
      </w:r>
    </w:p>
    <w:p w14:paraId="675F8A85" w14:textId="2FCB1D44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у частині І «Збереження, експлуатація, утримання та ремонт об’єктів житлового та комунального господарства, та благоустрою» назву п</w:t>
      </w:r>
      <w:r w:rsidR="00407767" w:rsidRPr="007955AD">
        <w:rPr>
          <w:rFonts w:ascii="Times New Roman" w:hAnsi="Times New Roman"/>
          <w:sz w:val="28"/>
          <w:szCs w:val="28"/>
        </w:rPr>
        <w:t>. </w:t>
      </w:r>
      <w:r w:rsidRPr="007955AD">
        <w:rPr>
          <w:rFonts w:ascii="Times New Roman" w:hAnsi="Times New Roman"/>
          <w:sz w:val="28"/>
          <w:szCs w:val="28"/>
        </w:rPr>
        <w:t>7 «Проведення ремонту об’єктів благоустрою (у т.ч. їх елементів), у т.ч. замовлення суміжних робіт та послуг» замінити словами «Проведення ремонту об’єктів благоустрою (у т.ч. їх елементів), у т.ч. виготовлення проєктно-кошторисної документації, проходження експертизи, авторський та технічний нагляд»;</w:t>
      </w:r>
    </w:p>
    <w:p w14:paraId="57520667" w14:textId="66BA53A7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lastRenderedPageBreak/>
        <w:t>- у частині І «Збереження, експлуатація, утримання та ремонт об’єктів житлового та комунального господарства, та благоустрою» у п</w:t>
      </w:r>
      <w:r w:rsidR="00407767" w:rsidRPr="007955AD">
        <w:rPr>
          <w:rFonts w:ascii="Times New Roman" w:hAnsi="Times New Roman"/>
          <w:sz w:val="28"/>
          <w:szCs w:val="28"/>
        </w:rPr>
        <w:t>.</w:t>
      </w:r>
      <w:r w:rsidRPr="007955AD">
        <w:rPr>
          <w:rFonts w:ascii="Times New Roman" w:hAnsi="Times New Roman"/>
          <w:sz w:val="28"/>
          <w:szCs w:val="28"/>
        </w:rPr>
        <w:t xml:space="preserve"> 7 «Проведення ремонту об’єктів благоустрою (у т.ч. їх елементів), у т.ч. замовлення суміжних робіт та послуг» п</w:t>
      </w:r>
      <w:r w:rsidR="00C17A1A" w:rsidRPr="007955AD">
        <w:rPr>
          <w:rFonts w:ascii="Times New Roman" w:hAnsi="Times New Roman"/>
          <w:sz w:val="28"/>
          <w:szCs w:val="28"/>
        </w:rPr>
        <w:t>п.пп.</w:t>
      </w:r>
      <w:r w:rsidRPr="007955AD">
        <w:rPr>
          <w:rFonts w:ascii="Times New Roman" w:hAnsi="Times New Roman"/>
          <w:sz w:val="28"/>
          <w:szCs w:val="28"/>
        </w:rPr>
        <w:t xml:space="preserve"> 7.2 «тротуар</w:t>
      </w:r>
      <w:r w:rsidR="00F67D22">
        <w:rPr>
          <w:rFonts w:ascii="Times New Roman" w:hAnsi="Times New Roman"/>
          <w:sz w:val="28"/>
          <w:szCs w:val="28"/>
        </w:rPr>
        <w:t>и</w:t>
      </w:r>
      <w:r w:rsidRPr="007955AD">
        <w:rPr>
          <w:rFonts w:ascii="Times New Roman" w:hAnsi="Times New Roman"/>
          <w:sz w:val="28"/>
          <w:szCs w:val="28"/>
        </w:rPr>
        <w:t>» та 7.12 «дитяч</w:t>
      </w:r>
      <w:r w:rsidR="00F67D22">
        <w:rPr>
          <w:rFonts w:ascii="Times New Roman" w:hAnsi="Times New Roman"/>
          <w:sz w:val="28"/>
          <w:szCs w:val="28"/>
        </w:rPr>
        <w:t>і</w:t>
      </w:r>
      <w:r w:rsidRPr="007955AD">
        <w:rPr>
          <w:rFonts w:ascii="Times New Roman" w:hAnsi="Times New Roman"/>
          <w:sz w:val="28"/>
          <w:szCs w:val="28"/>
        </w:rPr>
        <w:t xml:space="preserve"> та спортивн</w:t>
      </w:r>
      <w:r w:rsidR="00F67D22">
        <w:rPr>
          <w:rFonts w:ascii="Times New Roman" w:hAnsi="Times New Roman"/>
          <w:sz w:val="28"/>
          <w:szCs w:val="28"/>
        </w:rPr>
        <w:t>і</w:t>
      </w:r>
      <w:r w:rsidRPr="007955AD">
        <w:rPr>
          <w:rFonts w:ascii="Times New Roman" w:hAnsi="Times New Roman"/>
          <w:sz w:val="28"/>
          <w:szCs w:val="28"/>
        </w:rPr>
        <w:t xml:space="preserve"> майданчик</w:t>
      </w:r>
      <w:r w:rsidR="00F67D22">
        <w:rPr>
          <w:rFonts w:ascii="Times New Roman" w:hAnsi="Times New Roman"/>
          <w:sz w:val="28"/>
          <w:szCs w:val="28"/>
        </w:rPr>
        <w:t>и</w:t>
      </w:r>
      <w:bookmarkStart w:id="7" w:name="_GoBack"/>
      <w:bookmarkEnd w:id="7"/>
      <w:r w:rsidRPr="007955AD">
        <w:rPr>
          <w:rFonts w:ascii="Times New Roman" w:hAnsi="Times New Roman"/>
          <w:sz w:val="28"/>
          <w:szCs w:val="28"/>
        </w:rPr>
        <w:t>» викласти в новій редакції (додаються);</w:t>
      </w:r>
    </w:p>
    <w:p w14:paraId="00CC8174" w14:textId="215AFEE4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частину І «Збереження, експлуатація, утримання та ремонт об’єктів житлового та комунального господарства, та благоустрою» доповнити п</w:t>
      </w:r>
      <w:r w:rsidR="00C17A1A" w:rsidRPr="007955AD">
        <w:rPr>
          <w:rFonts w:ascii="Times New Roman" w:hAnsi="Times New Roman"/>
          <w:sz w:val="28"/>
          <w:szCs w:val="28"/>
        </w:rPr>
        <w:t>.</w:t>
      </w:r>
      <w:r w:rsidRPr="007955AD">
        <w:rPr>
          <w:rFonts w:ascii="Times New Roman" w:hAnsi="Times New Roman"/>
          <w:sz w:val="28"/>
          <w:szCs w:val="28"/>
        </w:rPr>
        <w:t xml:space="preserve"> 11 «</w:t>
      </w:r>
      <w:r w:rsidR="00836ABE" w:rsidRPr="00836ABE">
        <w:rPr>
          <w:rFonts w:ascii="Times New Roman" w:hAnsi="Times New Roman"/>
          <w:sz w:val="28"/>
          <w:szCs w:val="28"/>
        </w:rPr>
        <w:t>Управління, експлуатація та ремонт об’єктів житлового господарства комунальної власності Миколаївської міської територіальної громади</w:t>
      </w:r>
      <w:r w:rsidR="005D4F05">
        <w:rPr>
          <w:rFonts w:ascii="Times New Roman" w:hAnsi="Times New Roman"/>
          <w:sz w:val="28"/>
          <w:szCs w:val="28"/>
        </w:rPr>
        <w:t>**</w:t>
      </w:r>
      <w:r w:rsidRPr="007955AD">
        <w:rPr>
          <w:rFonts w:ascii="Times New Roman" w:hAnsi="Times New Roman"/>
          <w:sz w:val="28"/>
          <w:szCs w:val="28"/>
        </w:rPr>
        <w:t>» (додається);</w:t>
      </w:r>
    </w:p>
    <w:p w14:paraId="408EDF0F" w14:textId="6EC377C3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у частині II «Попередження та запобігання (у т.ч. ліквідація наслідків) аварій та надзвичайних ситуацій на об’єктах житлово-комунального господарства міста Миколаєва, включаючи ті, що виникли внаслідок збройної агресії РФ проти України» назву п</w:t>
      </w:r>
      <w:r w:rsidR="006354E7" w:rsidRPr="007955AD">
        <w:rPr>
          <w:rFonts w:ascii="Times New Roman" w:hAnsi="Times New Roman"/>
          <w:sz w:val="28"/>
          <w:szCs w:val="28"/>
        </w:rPr>
        <w:t>.</w:t>
      </w:r>
      <w:r w:rsidRPr="007955AD">
        <w:rPr>
          <w:rFonts w:ascii="Times New Roman" w:hAnsi="Times New Roman"/>
          <w:sz w:val="28"/>
          <w:szCs w:val="28"/>
        </w:rPr>
        <w:t xml:space="preserve"> 2 «Реалізація проєктів (заходів) з відновлення об’єктів житлового фонду, пошкоджених/знищених внаслідок збройної агресії, за рахунок коштів місцевих бюджетів» замінити словами «Реалізація проєктів (заходів) із запобігання виникненн</w:t>
      </w:r>
      <w:r w:rsidR="00C17A1A" w:rsidRPr="007955AD">
        <w:rPr>
          <w:rFonts w:ascii="Times New Roman" w:hAnsi="Times New Roman"/>
          <w:sz w:val="28"/>
          <w:szCs w:val="28"/>
        </w:rPr>
        <w:t>ю</w:t>
      </w:r>
      <w:r w:rsidRPr="007955AD">
        <w:rPr>
          <w:rFonts w:ascii="Times New Roman" w:hAnsi="Times New Roman"/>
          <w:sz w:val="28"/>
          <w:szCs w:val="28"/>
        </w:rPr>
        <w:t xml:space="preserve"> надзвичайних ситуацій на об’єктах житлового фонду, а також відновлення об’єктів житлового фонду, пошкоджених/знищених внаслідок збройної агресії, за рахунок коштів місцевих бюджетів»</w:t>
      </w:r>
      <w:r w:rsidR="00C17A1A" w:rsidRPr="007955AD">
        <w:rPr>
          <w:rFonts w:ascii="Times New Roman" w:hAnsi="Times New Roman"/>
          <w:sz w:val="28"/>
          <w:szCs w:val="28"/>
        </w:rPr>
        <w:t>;</w:t>
      </w:r>
    </w:p>
    <w:p w14:paraId="44102AD3" w14:textId="08FD30D2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у частині ІV «Інша діяльність та заходи у сфері житлово-комунального господарства» п</w:t>
      </w:r>
      <w:r w:rsidR="00C17A1A" w:rsidRPr="007955AD">
        <w:rPr>
          <w:rFonts w:ascii="Times New Roman" w:hAnsi="Times New Roman"/>
          <w:sz w:val="28"/>
          <w:szCs w:val="28"/>
        </w:rPr>
        <w:t>.</w:t>
      </w:r>
      <w:r w:rsidRPr="007955AD">
        <w:rPr>
          <w:rFonts w:ascii="Times New Roman" w:hAnsi="Times New Roman"/>
          <w:sz w:val="28"/>
          <w:szCs w:val="28"/>
        </w:rPr>
        <w:t xml:space="preserve"> 14 «Придбання матеріалів, обладнання, інвентарю, спецавтотехніки для благоустрою міста» викласти в новій редакції (додається);</w:t>
      </w:r>
    </w:p>
    <w:p w14:paraId="3B47C6EE" w14:textId="0173FF44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частину ІV «Інша діяльність та заходи у сфері житлово-комунального господарства» доповнити п</w:t>
      </w:r>
      <w:r w:rsidR="006354E7" w:rsidRPr="007955AD">
        <w:rPr>
          <w:rFonts w:ascii="Times New Roman" w:hAnsi="Times New Roman"/>
          <w:sz w:val="28"/>
          <w:szCs w:val="28"/>
        </w:rPr>
        <w:t xml:space="preserve">. </w:t>
      </w:r>
      <w:r w:rsidRPr="007955AD">
        <w:rPr>
          <w:rFonts w:ascii="Times New Roman" w:hAnsi="Times New Roman"/>
          <w:sz w:val="28"/>
          <w:szCs w:val="28"/>
        </w:rPr>
        <w:t xml:space="preserve"> 23 «Планування територій (зняття верхнього шару покриття (як правила ґрунту) або вирівнювання певної ділянки території з метою забезпечення рівності території комунальної форми власності)» (додається).</w:t>
      </w:r>
    </w:p>
    <w:p w14:paraId="717FA9A7" w14:textId="77777777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1.4. Рядки «По частині І», «По частині ІV», «По Програмі» викласти в новій редакції (додаються).</w:t>
      </w:r>
    </w:p>
    <w:p w14:paraId="5A3B6DBE" w14:textId="77777777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0CF7E8F9" w14:textId="04CD7CDA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7955AD">
        <w:rPr>
          <w:rFonts w:ascii="Times New Roman" w:hAnsi="Times New Roman"/>
          <w:spacing w:val="-4"/>
          <w:sz w:val="28"/>
          <w:szCs w:val="28"/>
        </w:rPr>
        <w:t>2. 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заступника міського голови Андрієнка Ю.Г.</w:t>
      </w:r>
    </w:p>
    <w:p w14:paraId="1DB145DE" w14:textId="77777777" w:rsidR="003B4962" w:rsidRPr="007955AD" w:rsidRDefault="003B4962" w:rsidP="003B496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34D20BF9" w14:textId="77777777" w:rsidR="003B4962" w:rsidRPr="007955AD" w:rsidRDefault="003B4962" w:rsidP="003B496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0769E6F2" w14:textId="77777777" w:rsidR="003B4962" w:rsidRPr="007955AD" w:rsidRDefault="003B4962" w:rsidP="003B496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781C5101" w14:textId="634AE5F8" w:rsidR="003B4962" w:rsidRPr="007955AD" w:rsidRDefault="003B4962" w:rsidP="003B496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 xml:space="preserve">Міський голова </w:t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  <w:t xml:space="preserve">                  О. СЄНКЕВИЧ</w:t>
      </w:r>
      <w:bookmarkEnd w:id="0"/>
    </w:p>
    <w:p w14:paraId="715C79B6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B4962" w:rsidRPr="007955AD" w:rsidSect="003B4962">
          <w:headerReference w:type="default" r:id="rId9"/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03B6401E" w14:textId="77777777" w:rsidR="003B4962" w:rsidRPr="007955AD" w:rsidRDefault="003B4962" w:rsidP="007955AD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ЗАТВЕРДЖЕНО</w:t>
      </w:r>
    </w:p>
    <w:p w14:paraId="01C68243" w14:textId="77777777" w:rsidR="003B4962" w:rsidRPr="007955AD" w:rsidRDefault="003B4962" w:rsidP="007955AD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рішення міської ради</w:t>
      </w:r>
    </w:p>
    <w:p w14:paraId="37800321" w14:textId="77777777" w:rsidR="003B4962" w:rsidRPr="007955AD" w:rsidRDefault="003B4962" w:rsidP="007955AD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від _________________________</w:t>
      </w:r>
    </w:p>
    <w:p w14:paraId="4504EB12" w14:textId="77777777" w:rsidR="003B4962" w:rsidRPr="007955AD" w:rsidRDefault="003B4962" w:rsidP="007955AD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№ _________________________</w:t>
      </w:r>
    </w:p>
    <w:p w14:paraId="68BAF976" w14:textId="77777777" w:rsidR="003B4962" w:rsidRPr="007955AD" w:rsidRDefault="003B4962" w:rsidP="007955AD">
      <w:pPr>
        <w:spacing w:after="0" w:line="240" w:lineRule="auto"/>
        <w:ind w:left="3261" w:firstLine="10631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 xml:space="preserve">Додаток 2 </w:t>
      </w:r>
    </w:p>
    <w:p w14:paraId="68012198" w14:textId="77777777" w:rsidR="003B4962" w:rsidRPr="007955AD" w:rsidRDefault="003B4962" w:rsidP="007955AD">
      <w:pPr>
        <w:spacing w:after="0" w:line="240" w:lineRule="auto"/>
        <w:ind w:left="3261" w:firstLine="10631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до Програми</w:t>
      </w:r>
    </w:p>
    <w:p w14:paraId="0E72BC7B" w14:textId="77777777" w:rsidR="003B4962" w:rsidRPr="007955AD" w:rsidRDefault="003B4962" w:rsidP="003B4962">
      <w:pPr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62B5829D" w14:textId="77777777" w:rsidR="003B4962" w:rsidRPr="007955AD" w:rsidRDefault="003B4962" w:rsidP="003B49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ПЕРЕЛІК ЗАВДАНЬ ТА ЗАХОДІВ</w:t>
      </w:r>
    </w:p>
    <w:p w14:paraId="6860A942" w14:textId="77777777" w:rsidR="003B4962" w:rsidRPr="007955AD" w:rsidRDefault="003B4962" w:rsidP="003B49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ПРОГРАМИ РЕФОРМУВАННЯ ТА РОЗВИТКУ ЖИТЛОВО-КОМУНАЛЬНОГО ГОСПОДАРСТВА МІСТА МИКОЛАЄВА НА 2025-2029 РОКИ</w:t>
      </w:r>
    </w:p>
    <w:p w14:paraId="5F4A3C37" w14:textId="77777777" w:rsidR="003B4962" w:rsidRPr="007955AD" w:rsidRDefault="003B4962" w:rsidP="003B49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993"/>
        <w:gridCol w:w="1276"/>
        <w:gridCol w:w="2371"/>
        <w:gridCol w:w="7"/>
        <w:gridCol w:w="1458"/>
        <w:gridCol w:w="1275"/>
        <w:gridCol w:w="1266"/>
        <w:gridCol w:w="1239"/>
        <w:gridCol w:w="1181"/>
        <w:gridCol w:w="1275"/>
        <w:gridCol w:w="1702"/>
      </w:tblGrid>
      <w:tr w:rsidR="007955AD" w:rsidRPr="007955AD" w14:paraId="1FA576E7" w14:textId="77777777" w:rsidTr="003B4962">
        <w:trPr>
          <w:trHeight w:val="283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F1C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8" w:name="_Hlk200465526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</w:p>
          <w:p w14:paraId="78EB68E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666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047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 виконання, роки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25B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7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FCC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Фінансування по роках, тис. грн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3E9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7955AD" w:rsidRPr="007955AD" w14:paraId="49CA7D4F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4C2B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D5B5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2A30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5E6F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B0DA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5D9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 етап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F46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ІІ етап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9E2A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3942152D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278C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1C9F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D5DA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0115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6A4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 по Програмі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217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DAF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6F4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E09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C6E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2029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AC63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2C11CA3" w14:textId="77777777" w:rsidTr="003B4962">
        <w:trPr>
          <w:trHeight w:val="283"/>
        </w:trPr>
        <w:tc>
          <w:tcPr>
            <w:tcW w:w="15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3369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bookmarkStart w:id="9" w:name="_Hlk205893498"/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Частина І. Збереження, експлуатація, утримання та ремонт об’єктів житлового та комунального господарства, та благоустрою</w:t>
            </w:r>
          </w:p>
        </w:tc>
      </w:tr>
      <w:bookmarkEnd w:id="9"/>
      <w:tr w:rsidR="007955AD" w:rsidRPr="007955AD" w14:paraId="6EBE6472" w14:textId="77777777" w:rsidTr="003B4962">
        <w:trPr>
          <w:trHeight w:val="283"/>
        </w:trPr>
        <w:tc>
          <w:tcPr>
            <w:tcW w:w="687" w:type="dxa"/>
            <w:vMerge w:val="restart"/>
            <w:hideMark/>
          </w:tcPr>
          <w:p w14:paraId="0574696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1993" w:type="dxa"/>
            <w:vMerge w:val="restart"/>
            <w:shd w:val="clear" w:color="FFFFFF" w:fill="FFFFFF"/>
            <w:hideMark/>
          </w:tcPr>
          <w:p w14:paraId="5DFBE270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10" w:name="_Hlk205907536"/>
            <w:bookmarkStart w:id="11" w:name="_Hlk206057570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Проведення ремонту об’єктів благоустрою (у т.ч. їх елементів), у т.ч. </w:t>
            </w:r>
            <w:bookmarkEnd w:id="10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виготовлення проєктно-кошторисної документації, проходження експертизи, авторський та технічний нагляд</w:t>
            </w:r>
            <w:bookmarkEnd w:id="11"/>
          </w:p>
        </w:tc>
        <w:tc>
          <w:tcPr>
            <w:tcW w:w="1276" w:type="dxa"/>
            <w:vMerge w:val="restart"/>
            <w:hideMark/>
          </w:tcPr>
          <w:p w14:paraId="232ADCF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 w:val="restart"/>
            <w:hideMark/>
          </w:tcPr>
          <w:p w14:paraId="3E6C00B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5064588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 по п. 7, у т.ч.</w:t>
            </w:r>
          </w:p>
        </w:tc>
        <w:tc>
          <w:tcPr>
            <w:tcW w:w="1275" w:type="dxa"/>
            <w:hideMark/>
          </w:tcPr>
          <w:p w14:paraId="34A50A0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1718830,369</w:t>
            </w:r>
          </w:p>
        </w:tc>
        <w:tc>
          <w:tcPr>
            <w:tcW w:w="1266" w:type="dxa"/>
            <w:hideMark/>
          </w:tcPr>
          <w:p w14:paraId="3A7ED0B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2114476,443</w:t>
            </w:r>
          </w:p>
        </w:tc>
        <w:tc>
          <w:tcPr>
            <w:tcW w:w="1239" w:type="dxa"/>
            <w:hideMark/>
          </w:tcPr>
          <w:p w14:paraId="2E18CC7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2464571,731</w:t>
            </w:r>
          </w:p>
        </w:tc>
        <w:tc>
          <w:tcPr>
            <w:tcW w:w="1181" w:type="dxa"/>
            <w:hideMark/>
          </w:tcPr>
          <w:p w14:paraId="0869245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2955486,078</w:t>
            </w:r>
          </w:p>
        </w:tc>
        <w:tc>
          <w:tcPr>
            <w:tcW w:w="1275" w:type="dxa"/>
            <w:hideMark/>
          </w:tcPr>
          <w:p w14:paraId="44A2C92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3544583,293</w:t>
            </w:r>
          </w:p>
        </w:tc>
        <w:tc>
          <w:tcPr>
            <w:tcW w:w="1702" w:type="dxa"/>
            <w:vMerge w:val="restart"/>
            <w:hideMark/>
          </w:tcPr>
          <w:p w14:paraId="340CEBCA" w14:textId="77777777" w:rsidR="003B4962" w:rsidRPr="007955AD" w:rsidRDefault="003B4962" w:rsidP="003B4962">
            <w:pPr>
              <w:spacing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Забезпечення безпеки на дорогах, вулицях та об’єктах благоустрою міста, запобігання аварійним ситуаціям, підвищення рівня благоустрою міста, покращання санітарного та екологічного стану міста</w:t>
            </w:r>
          </w:p>
        </w:tc>
      </w:tr>
      <w:tr w:rsidR="007955AD" w:rsidRPr="007955AD" w14:paraId="40EFABAC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19204ED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077E726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18F734B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5EADB71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4955645D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hideMark/>
          </w:tcPr>
          <w:p w14:paraId="6BF8256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1718830,369</w:t>
            </w:r>
          </w:p>
        </w:tc>
        <w:tc>
          <w:tcPr>
            <w:tcW w:w="1266" w:type="dxa"/>
            <w:hideMark/>
          </w:tcPr>
          <w:p w14:paraId="29C0475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2114476,443</w:t>
            </w:r>
          </w:p>
        </w:tc>
        <w:tc>
          <w:tcPr>
            <w:tcW w:w="1239" w:type="dxa"/>
            <w:hideMark/>
          </w:tcPr>
          <w:p w14:paraId="507DF44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2464571,731</w:t>
            </w:r>
          </w:p>
        </w:tc>
        <w:tc>
          <w:tcPr>
            <w:tcW w:w="1181" w:type="dxa"/>
            <w:hideMark/>
          </w:tcPr>
          <w:p w14:paraId="0B11248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2955486,078</w:t>
            </w:r>
          </w:p>
        </w:tc>
        <w:tc>
          <w:tcPr>
            <w:tcW w:w="1275" w:type="dxa"/>
            <w:hideMark/>
          </w:tcPr>
          <w:p w14:paraId="2BB4307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3544583,293</w:t>
            </w:r>
          </w:p>
        </w:tc>
        <w:tc>
          <w:tcPr>
            <w:tcW w:w="1702" w:type="dxa"/>
            <w:vMerge/>
            <w:hideMark/>
          </w:tcPr>
          <w:p w14:paraId="3AB4B0C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12B64B35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4599C15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369B415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7D26371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3E1C45B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5DAA9D7F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7568F73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hideMark/>
          </w:tcPr>
          <w:p w14:paraId="56DFD56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hideMark/>
          </w:tcPr>
          <w:p w14:paraId="640B096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hideMark/>
          </w:tcPr>
          <w:p w14:paraId="1675136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hideMark/>
          </w:tcPr>
          <w:p w14:paraId="247645D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hideMark/>
          </w:tcPr>
          <w:p w14:paraId="6862006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2F385383" w14:textId="77777777" w:rsidTr="003B4962">
        <w:trPr>
          <w:trHeight w:val="283"/>
        </w:trPr>
        <w:tc>
          <w:tcPr>
            <w:tcW w:w="687" w:type="dxa"/>
            <w:vMerge w:val="restart"/>
            <w:hideMark/>
          </w:tcPr>
          <w:p w14:paraId="766FF74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7.2</w:t>
            </w:r>
          </w:p>
        </w:tc>
        <w:tc>
          <w:tcPr>
            <w:tcW w:w="1993" w:type="dxa"/>
            <w:vMerge w:val="restart"/>
            <w:hideMark/>
          </w:tcPr>
          <w:p w14:paraId="406E8CD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тротуарів</w:t>
            </w:r>
          </w:p>
        </w:tc>
        <w:tc>
          <w:tcPr>
            <w:tcW w:w="1276" w:type="dxa"/>
            <w:vMerge w:val="restart"/>
            <w:hideMark/>
          </w:tcPr>
          <w:p w14:paraId="6C1E5F3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hideMark/>
          </w:tcPr>
          <w:p w14:paraId="64386B0B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Департамент житлово-комунального господарства Миколаївської міської ради, КП «ДЄЗ «Пілот»</w:t>
            </w:r>
          </w:p>
        </w:tc>
        <w:tc>
          <w:tcPr>
            <w:tcW w:w="1465" w:type="dxa"/>
            <w:gridSpan w:val="2"/>
            <w:hideMark/>
          </w:tcPr>
          <w:p w14:paraId="636F74B6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hideMark/>
          </w:tcPr>
          <w:p w14:paraId="45DD63A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161299,86</w:t>
            </w:r>
          </w:p>
        </w:tc>
        <w:tc>
          <w:tcPr>
            <w:tcW w:w="1266" w:type="dxa"/>
            <w:hideMark/>
          </w:tcPr>
          <w:p w14:paraId="5944C8F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193559,832</w:t>
            </w:r>
          </w:p>
        </w:tc>
        <w:tc>
          <w:tcPr>
            <w:tcW w:w="1239" w:type="dxa"/>
            <w:hideMark/>
          </w:tcPr>
          <w:p w14:paraId="3EDEC0F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232271,7984</w:t>
            </w:r>
          </w:p>
        </w:tc>
        <w:tc>
          <w:tcPr>
            <w:tcW w:w="1181" w:type="dxa"/>
            <w:hideMark/>
          </w:tcPr>
          <w:p w14:paraId="029E7D2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278726,1581</w:t>
            </w:r>
          </w:p>
        </w:tc>
        <w:tc>
          <w:tcPr>
            <w:tcW w:w="1275" w:type="dxa"/>
            <w:hideMark/>
          </w:tcPr>
          <w:p w14:paraId="153439C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334471,3897</w:t>
            </w:r>
          </w:p>
        </w:tc>
        <w:tc>
          <w:tcPr>
            <w:tcW w:w="1702" w:type="dxa"/>
            <w:vMerge w:val="restart"/>
            <w:hideMark/>
          </w:tcPr>
          <w:p w14:paraId="0F9A5840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3F8351B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1EE88E4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5AA6EA6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507C06A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4118113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5358DE3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hideMark/>
          </w:tcPr>
          <w:p w14:paraId="1352CF0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161299,86</w:t>
            </w:r>
          </w:p>
        </w:tc>
        <w:tc>
          <w:tcPr>
            <w:tcW w:w="1266" w:type="dxa"/>
            <w:hideMark/>
          </w:tcPr>
          <w:p w14:paraId="6ADC5B7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193559,832</w:t>
            </w:r>
          </w:p>
        </w:tc>
        <w:tc>
          <w:tcPr>
            <w:tcW w:w="1239" w:type="dxa"/>
            <w:hideMark/>
          </w:tcPr>
          <w:p w14:paraId="22ACBE1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232271,7984</w:t>
            </w:r>
          </w:p>
        </w:tc>
        <w:tc>
          <w:tcPr>
            <w:tcW w:w="1181" w:type="dxa"/>
            <w:hideMark/>
          </w:tcPr>
          <w:p w14:paraId="5806441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278726,1581</w:t>
            </w:r>
          </w:p>
        </w:tc>
        <w:tc>
          <w:tcPr>
            <w:tcW w:w="1275" w:type="dxa"/>
            <w:hideMark/>
          </w:tcPr>
          <w:p w14:paraId="036DF86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334471,3897</w:t>
            </w:r>
          </w:p>
        </w:tc>
        <w:tc>
          <w:tcPr>
            <w:tcW w:w="1702" w:type="dxa"/>
            <w:vMerge/>
            <w:hideMark/>
          </w:tcPr>
          <w:p w14:paraId="2CDE373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339D2E2F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441A32A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3C156B4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1CC1A1B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4B65CD49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1B814143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48B175B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hideMark/>
          </w:tcPr>
          <w:p w14:paraId="5AFDC72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hideMark/>
          </w:tcPr>
          <w:p w14:paraId="54CEA6B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hideMark/>
          </w:tcPr>
          <w:p w14:paraId="16DEC27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hideMark/>
          </w:tcPr>
          <w:p w14:paraId="7AD78FC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hideMark/>
          </w:tcPr>
          <w:p w14:paraId="3AB457E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EADF724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30017ED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446AE52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hideMark/>
          </w:tcPr>
          <w:p w14:paraId="53E6D39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hideMark/>
          </w:tcPr>
          <w:p w14:paraId="5950962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Адміністрація Центрального району Миколаївської міської ради</w:t>
            </w:r>
          </w:p>
        </w:tc>
        <w:tc>
          <w:tcPr>
            <w:tcW w:w="1465" w:type="dxa"/>
            <w:gridSpan w:val="2"/>
            <w:hideMark/>
          </w:tcPr>
          <w:p w14:paraId="039C725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hideMark/>
          </w:tcPr>
          <w:p w14:paraId="23DC35B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266" w:type="dxa"/>
            <w:hideMark/>
          </w:tcPr>
          <w:p w14:paraId="5205CF2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12000</w:t>
            </w:r>
          </w:p>
        </w:tc>
        <w:tc>
          <w:tcPr>
            <w:tcW w:w="1239" w:type="dxa"/>
            <w:hideMark/>
          </w:tcPr>
          <w:p w14:paraId="43E9CA7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14400</w:t>
            </w:r>
          </w:p>
        </w:tc>
        <w:tc>
          <w:tcPr>
            <w:tcW w:w="1181" w:type="dxa"/>
            <w:hideMark/>
          </w:tcPr>
          <w:p w14:paraId="7B08036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17280</w:t>
            </w:r>
          </w:p>
        </w:tc>
        <w:tc>
          <w:tcPr>
            <w:tcW w:w="1275" w:type="dxa"/>
            <w:hideMark/>
          </w:tcPr>
          <w:p w14:paraId="7D7762A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20736</w:t>
            </w:r>
          </w:p>
        </w:tc>
        <w:tc>
          <w:tcPr>
            <w:tcW w:w="1702" w:type="dxa"/>
            <w:vMerge/>
            <w:hideMark/>
          </w:tcPr>
          <w:p w14:paraId="6810919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149FC8E2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52EEFD2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3572187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75220EA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369A2DE9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53E0117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hideMark/>
          </w:tcPr>
          <w:p w14:paraId="560C046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266" w:type="dxa"/>
            <w:hideMark/>
          </w:tcPr>
          <w:p w14:paraId="261210B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12000</w:t>
            </w:r>
          </w:p>
        </w:tc>
        <w:tc>
          <w:tcPr>
            <w:tcW w:w="1239" w:type="dxa"/>
            <w:hideMark/>
          </w:tcPr>
          <w:p w14:paraId="1E188E9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14400</w:t>
            </w:r>
          </w:p>
        </w:tc>
        <w:tc>
          <w:tcPr>
            <w:tcW w:w="1181" w:type="dxa"/>
            <w:hideMark/>
          </w:tcPr>
          <w:p w14:paraId="2F22A9E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17280</w:t>
            </w:r>
          </w:p>
        </w:tc>
        <w:tc>
          <w:tcPr>
            <w:tcW w:w="1275" w:type="dxa"/>
            <w:hideMark/>
          </w:tcPr>
          <w:p w14:paraId="5FDC7FC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20736</w:t>
            </w:r>
          </w:p>
        </w:tc>
        <w:tc>
          <w:tcPr>
            <w:tcW w:w="1702" w:type="dxa"/>
            <w:vMerge/>
            <w:hideMark/>
          </w:tcPr>
          <w:p w14:paraId="291E90A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1E66D77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50EA4FC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48028E2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251475B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1CF4B783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7330E1BF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35514F5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hideMark/>
          </w:tcPr>
          <w:p w14:paraId="0B5D159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hideMark/>
          </w:tcPr>
          <w:p w14:paraId="0D11438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hideMark/>
          </w:tcPr>
          <w:p w14:paraId="6A58627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hideMark/>
          </w:tcPr>
          <w:p w14:paraId="5BC55F1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hideMark/>
          </w:tcPr>
          <w:p w14:paraId="3DDCFD19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592B43C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60024FB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53B8DF0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hideMark/>
          </w:tcPr>
          <w:p w14:paraId="76509DD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hideMark/>
          </w:tcPr>
          <w:p w14:paraId="0DC4A8A3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Адміністрація Заводського району Миколаївської міської ради</w:t>
            </w:r>
          </w:p>
        </w:tc>
        <w:tc>
          <w:tcPr>
            <w:tcW w:w="1465" w:type="dxa"/>
            <w:gridSpan w:val="2"/>
            <w:hideMark/>
          </w:tcPr>
          <w:p w14:paraId="4C86332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hideMark/>
          </w:tcPr>
          <w:p w14:paraId="53664DD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8000</w:t>
            </w:r>
          </w:p>
        </w:tc>
        <w:tc>
          <w:tcPr>
            <w:tcW w:w="1266" w:type="dxa"/>
            <w:hideMark/>
          </w:tcPr>
          <w:p w14:paraId="16C6158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239" w:type="dxa"/>
            <w:hideMark/>
          </w:tcPr>
          <w:p w14:paraId="48352B7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181" w:type="dxa"/>
            <w:hideMark/>
          </w:tcPr>
          <w:p w14:paraId="3AD085D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275" w:type="dxa"/>
            <w:hideMark/>
          </w:tcPr>
          <w:p w14:paraId="6CAC33C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702" w:type="dxa"/>
            <w:vMerge/>
            <w:hideMark/>
          </w:tcPr>
          <w:p w14:paraId="254AE72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774BF70C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28193F4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6B9E878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3BC2FB7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423717DF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569B8C9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hideMark/>
          </w:tcPr>
          <w:p w14:paraId="286D811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8000</w:t>
            </w:r>
          </w:p>
        </w:tc>
        <w:tc>
          <w:tcPr>
            <w:tcW w:w="1266" w:type="dxa"/>
            <w:hideMark/>
          </w:tcPr>
          <w:p w14:paraId="0BFEB32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239" w:type="dxa"/>
            <w:hideMark/>
          </w:tcPr>
          <w:p w14:paraId="452B26B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181" w:type="dxa"/>
            <w:hideMark/>
          </w:tcPr>
          <w:p w14:paraId="237A4FD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275" w:type="dxa"/>
            <w:hideMark/>
          </w:tcPr>
          <w:p w14:paraId="2655DED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702" w:type="dxa"/>
            <w:vMerge/>
            <w:hideMark/>
          </w:tcPr>
          <w:p w14:paraId="4753DCD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0FE5E69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38518A7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2B3A8C1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001D2E6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7A8A6D19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2B885B0F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291A23C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hideMark/>
          </w:tcPr>
          <w:p w14:paraId="6ADBF85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hideMark/>
          </w:tcPr>
          <w:p w14:paraId="13D1FF8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hideMark/>
          </w:tcPr>
          <w:p w14:paraId="7A4508F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hideMark/>
          </w:tcPr>
          <w:p w14:paraId="45755ED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hideMark/>
          </w:tcPr>
          <w:p w14:paraId="42C4550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1B5670DD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3978A17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63D6F20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hideMark/>
          </w:tcPr>
          <w:p w14:paraId="480ECFE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hideMark/>
          </w:tcPr>
          <w:p w14:paraId="7B4AABF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Адміністрація Інгульського району Миколаївської міської ради</w:t>
            </w:r>
          </w:p>
        </w:tc>
        <w:tc>
          <w:tcPr>
            <w:tcW w:w="1465" w:type="dxa"/>
            <w:gridSpan w:val="2"/>
            <w:hideMark/>
          </w:tcPr>
          <w:p w14:paraId="7AB3A413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hideMark/>
          </w:tcPr>
          <w:p w14:paraId="58AA779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3000</w:t>
            </w:r>
          </w:p>
        </w:tc>
        <w:tc>
          <w:tcPr>
            <w:tcW w:w="1266" w:type="dxa"/>
            <w:hideMark/>
          </w:tcPr>
          <w:p w14:paraId="1EBAE47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3600</w:t>
            </w:r>
          </w:p>
        </w:tc>
        <w:tc>
          <w:tcPr>
            <w:tcW w:w="1239" w:type="dxa"/>
            <w:hideMark/>
          </w:tcPr>
          <w:p w14:paraId="02DAEEA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4320</w:t>
            </w:r>
          </w:p>
        </w:tc>
        <w:tc>
          <w:tcPr>
            <w:tcW w:w="1181" w:type="dxa"/>
            <w:hideMark/>
          </w:tcPr>
          <w:p w14:paraId="2401BB6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5184</w:t>
            </w:r>
          </w:p>
        </w:tc>
        <w:tc>
          <w:tcPr>
            <w:tcW w:w="1275" w:type="dxa"/>
            <w:hideMark/>
          </w:tcPr>
          <w:p w14:paraId="717F569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6220,8</w:t>
            </w:r>
          </w:p>
        </w:tc>
        <w:tc>
          <w:tcPr>
            <w:tcW w:w="1702" w:type="dxa"/>
            <w:vMerge/>
            <w:hideMark/>
          </w:tcPr>
          <w:p w14:paraId="3D2A5046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7C3177A8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5E34832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1F99850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5F9241E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08F7104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0937AFE9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hideMark/>
          </w:tcPr>
          <w:p w14:paraId="386441C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3000</w:t>
            </w:r>
          </w:p>
        </w:tc>
        <w:tc>
          <w:tcPr>
            <w:tcW w:w="1266" w:type="dxa"/>
            <w:hideMark/>
          </w:tcPr>
          <w:p w14:paraId="793B673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3600</w:t>
            </w:r>
          </w:p>
        </w:tc>
        <w:tc>
          <w:tcPr>
            <w:tcW w:w="1239" w:type="dxa"/>
            <w:hideMark/>
          </w:tcPr>
          <w:p w14:paraId="76F3D4F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4320</w:t>
            </w:r>
          </w:p>
        </w:tc>
        <w:tc>
          <w:tcPr>
            <w:tcW w:w="1181" w:type="dxa"/>
            <w:hideMark/>
          </w:tcPr>
          <w:p w14:paraId="033CF64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5184</w:t>
            </w:r>
          </w:p>
        </w:tc>
        <w:tc>
          <w:tcPr>
            <w:tcW w:w="1275" w:type="dxa"/>
            <w:hideMark/>
          </w:tcPr>
          <w:p w14:paraId="54C185D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6220,8</w:t>
            </w:r>
          </w:p>
        </w:tc>
        <w:tc>
          <w:tcPr>
            <w:tcW w:w="1702" w:type="dxa"/>
            <w:vMerge/>
            <w:hideMark/>
          </w:tcPr>
          <w:p w14:paraId="1F3981B3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33858F84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10C85AC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714E2ED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5F671B8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11982A51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159C2D36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237F248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hideMark/>
          </w:tcPr>
          <w:p w14:paraId="5FA9BD9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hideMark/>
          </w:tcPr>
          <w:p w14:paraId="0DDC171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hideMark/>
          </w:tcPr>
          <w:p w14:paraId="4F6D914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hideMark/>
          </w:tcPr>
          <w:p w14:paraId="396B7A8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hideMark/>
          </w:tcPr>
          <w:p w14:paraId="6B4790A9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FF40558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25DF98F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0DFCFA2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hideMark/>
          </w:tcPr>
          <w:p w14:paraId="3D16692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hideMark/>
          </w:tcPr>
          <w:p w14:paraId="1FCC46EC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Адміністрація Корабельного району Миколаївської міської ради</w:t>
            </w:r>
          </w:p>
        </w:tc>
        <w:tc>
          <w:tcPr>
            <w:tcW w:w="1465" w:type="dxa"/>
            <w:gridSpan w:val="2"/>
            <w:hideMark/>
          </w:tcPr>
          <w:p w14:paraId="7AC9921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hideMark/>
          </w:tcPr>
          <w:p w14:paraId="21F66BB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3000</w:t>
            </w:r>
          </w:p>
        </w:tc>
        <w:tc>
          <w:tcPr>
            <w:tcW w:w="1266" w:type="dxa"/>
            <w:hideMark/>
          </w:tcPr>
          <w:p w14:paraId="058E88E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3600</w:t>
            </w:r>
          </w:p>
        </w:tc>
        <w:tc>
          <w:tcPr>
            <w:tcW w:w="1239" w:type="dxa"/>
            <w:hideMark/>
          </w:tcPr>
          <w:p w14:paraId="48259A7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4320</w:t>
            </w:r>
          </w:p>
        </w:tc>
        <w:tc>
          <w:tcPr>
            <w:tcW w:w="1181" w:type="dxa"/>
            <w:hideMark/>
          </w:tcPr>
          <w:p w14:paraId="65A4B88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5184</w:t>
            </w:r>
          </w:p>
        </w:tc>
        <w:tc>
          <w:tcPr>
            <w:tcW w:w="1275" w:type="dxa"/>
            <w:hideMark/>
          </w:tcPr>
          <w:p w14:paraId="7B48DED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6220,8</w:t>
            </w:r>
          </w:p>
        </w:tc>
        <w:tc>
          <w:tcPr>
            <w:tcW w:w="1702" w:type="dxa"/>
            <w:vMerge/>
            <w:hideMark/>
          </w:tcPr>
          <w:p w14:paraId="35992A2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B5579FE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5F7DEA9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7C9E8D9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69AA735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4B17546D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590EBD8D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hideMark/>
          </w:tcPr>
          <w:p w14:paraId="258AAFE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3000</w:t>
            </w:r>
          </w:p>
        </w:tc>
        <w:tc>
          <w:tcPr>
            <w:tcW w:w="1266" w:type="dxa"/>
            <w:hideMark/>
          </w:tcPr>
          <w:p w14:paraId="548AF70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3600</w:t>
            </w:r>
          </w:p>
        </w:tc>
        <w:tc>
          <w:tcPr>
            <w:tcW w:w="1239" w:type="dxa"/>
            <w:hideMark/>
          </w:tcPr>
          <w:p w14:paraId="7234882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4320</w:t>
            </w:r>
          </w:p>
        </w:tc>
        <w:tc>
          <w:tcPr>
            <w:tcW w:w="1181" w:type="dxa"/>
            <w:hideMark/>
          </w:tcPr>
          <w:p w14:paraId="64586FF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5184</w:t>
            </w:r>
          </w:p>
        </w:tc>
        <w:tc>
          <w:tcPr>
            <w:tcW w:w="1275" w:type="dxa"/>
            <w:hideMark/>
          </w:tcPr>
          <w:p w14:paraId="2FCB9C3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6220,8</w:t>
            </w:r>
          </w:p>
        </w:tc>
        <w:tc>
          <w:tcPr>
            <w:tcW w:w="1702" w:type="dxa"/>
            <w:vMerge/>
            <w:hideMark/>
          </w:tcPr>
          <w:p w14:paraId="3134A2C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575BD70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2935ECF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14D0F54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2F5EA96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5D9634AD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666FC3A3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68B1288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hideMark/>
          </w:tcPr>
          <w:p w14:paraId="6F6D3EA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hideMark/>
          </w:tcPr>
          <w:p w14:paraId="4D09648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hideMark/>
          </w:tcPr>
          <w:p w14:paraId="7C639E5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hideMark/>
          </w:tcPr>
          <w:p w14:paraId="14BE21A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hideMark/>
          </w:tcPr>
          <w:p w14:paraId="5D1E10C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320C2CC" w14:textId="77777777" w:rsidTr="003B4962">
        <w:trPr>
          <w:trHeight w:val="283"/>
        </w:trPr>
        <w:tc>
          <w:tcPr>
            <w:tcW w:w="687" w:type="dxa"/>
            <w:vMerge w:val="restart"/>
            <w:hideMark/>
          </w:tcPr>
          <w:p w14:paraId="70F15F2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7.12</w:t>
            </w:r>
          </w:p>
        </w:tc>
        <w:tc>
          <w:tcPr>
            <w:tcW w:w="1993" w:type="dxa"/>
            <w:vMerge w:val="restart"/>
            <w:hideMark/>
          </w:tcPr>
          <w:p w14:paraId="76DC69D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12" w:name="_Hlk205907639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дитячих та спортивних майданчиків</w:t>
            </w:r>
            <w:bookmarkEnd w:id="12"/>
          </w:p>
        </w:tc>
        <w:tc>
          <w:tcPr>
            <w:tcW w:w="1276" w:type="dxa"/>
            <w:vMerge w:val="restart"/>
            <w:hideMark/>
          </w:tcPr>
          <w:p w14:paraId="00D4E43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hideMark/>
          </w:tcPr>
          <w:p w14:paraId="02444271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Департамент житлово-комунального господарства Миколаївської міської ради, КП «ДЄЗ «Пілот»</w:t>
            </w:r>
          </w:p>
        </w:tc>
        <w:tc>
          <w:tcPr>
            <w:tcW w:w="1465" w:type="dxa"/>
            <w:gridSpan w:val="2"/>
            <w:hideMark/>
          </w:tcPr>
          <w:p w14:paraId="0FB5937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hideMark/>
          </w:tcPr>
          <w:p w14:paraId="43E6F3D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32160</w:t>
            </w:r>
          </w:p>
        </w:tc>
        <w:tc>
          <w:tcPr>
            <w:tcW w:w="1266" w:type="dxa"/>
            <w:hideMark/>
          </w:tcPr>
          <w:p w14:paraId="0E26364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38592</w:t>
            </w:r>
          </w:p>
        </w:tc>
        <w:tc>
          <w:tcPr>
            <w:tcW w:w="1239" w:type="dxa"/>
            <w:hideMark/>
          </w:tcPr>
          <w:p w14:paraId="6AFBDFA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46310,4</w:t>
            </w:r>
          </w:p>
        </w:tc>
        <w:tc>
          <w:tcPr>
            <w:tcW w:w="1181" w:type="dxa"/>
            <w:hideMark/>
          </w:tcPr>
          <w:p w14:paraId="5BC028E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55572,48</w:t>
            </w:r>
          </w:p>
        </w:tc>
        <w:tc>
          <w:tcPr>
            <w:tcW w:w="1275" w:type="dxa"/>
            <w:hideMark/>
          </w:tcPr>
          <w:p w14:paraId="75ED8C3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66686,976</w:t>
            </w:r>
          </w:p>
        </w:tc>
        <w:tc>
          <w:tcPr>
            <w:tcW w:w="1702" w:type="dxa"/>
            <w:vMerge w:val="restart"/>
            <w:hideMark/>
          </w:tcPr>
          <w:p w14:paraId="35290E9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98A7849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1ADDB1B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45F7E71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526948E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2C1DAC51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09686B5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hideMark/>
          </w:tcPr>
          <w:p w14:paraId="05EA4F6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32160</w:t>
            </w:r>
          </w:p>
        </w:tc>
        <w:tc>
          <w:tcPr>
            <w:tcW w:w="1266" w:type="dxa"/>
            <w:hideMark/>
          </w:tcPr>
          <w:p w14:paraId="08F6079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38592</w:t>
            </w:r>
          </w:p>
        </w:tc>
        <w:tc>
          <w:tcPr>
            <w:tcW w:w="1239" w:type="dxa"/>
            <w:hideMark/>
          </w:tcPr>
          <w:p w14:paraId="618E743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46310,4</w:t>
            </w:r>
          </w:p>
        </w:tc>
        <w:tc>
          <w:tcPr>
            <w:tcW w:w="1181" w:type="dxa"/>
            <w:hideMark/>
          </w:tcPr>
          <w:p w14:paraId="310D309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55572,48</w:t>
            </w:r>
          </w:p>
        </w:tc>
        <w:tc>
          <w:tcPr>
            <w:tcW w:w="1275" w:type="dxa"/>
            <w:hideMark/>
          </w:tcPr>
          <w:p w14:paraId="620D8C5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66686,976</w:t>
            </w:r>
          </w:p>
        </w:tc>
        <w:tc>
          <w:tcPr>
            <w:tcW w:w="1702" w:type="dxa"/>
            <w:vMerge/>
            <w:hideMark/>
          </w:tcPr>
          <w:p w14:paraId="3CCE832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D9C0E01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303571C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0D5B5A7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04A9E89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054C912C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6569EDD1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2BD56AE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hideMark/>
          </w:tcPr>
          <w:p w14:paraId="3573030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hideMark/>
          </w:tcPr>
          <w:p w14:paraId="1848C91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hideMark/>
          </w:tcPr>
          <w:p w14:paraId="3B582AA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hideMark/>
          </w:tcPr>
          <w:p w14:paraId="4068858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hideMark/>
          </w:tcPr>
          <w:p w14:paraId="04D795D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105E13D3" w14:textId="77777777" w:rsidTr="003B4962">
        <w:trPr>
          <w:trHeight w:val="283"/>
        </w:trPr>
        <w:tc>
          <w:tcPr>
            <w:tcW w:w="687" w:type="dxa"/>
            <w:vMerge/>
          </w:tcPr>
          <w:p w14:paraId="46D21F5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</w:tcPr>
          <w:p w14:paraId="06094AC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hideMark/>
          </w:tcPr>
          <w:p w14:paraId="2D86D65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2371" w:type="dxa"/>
            <w:vMerge w:val="restart"/>
            <w:hideMark/>
          </w:tcPr>
          <w:p w14:paraId="28DA835B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Адміністрація Заводського району Миколаївської міської ради</w:t>
            </w:r>
          </w:p>
        </w:tc>
        <w:tc>
          <w:tcPr>
            <w:tcW w:w="1465" w:type="dxa"/>
            <w:gridSpan w:val="2"/>
            <w:hideMark/>
          </w:tcPr>
          <w:p w14:paraId="61EDFE2B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</w:tcPr>
          <w:p w14:paraId="023C95B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266" w:type="dxa"/>
          </w:tcPr>
          <w:p w14:paraId="6949062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</w:tcPr>
          <w:p w14:paraId="317E744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</w:tcPr>
          <w:p w14:paraId="5B40357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</w:tcPr>
          <w:p w14:paraId="494FF65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 w:val="restart"/>
            <w:hideMark/>
          </w:tcPr>
          <w:p w14:paraId="1BAB295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6C29231" w14:textId="77777777" w:rsidTr="003B4962">
        <w:trPr>
          <w:trHeight w:val="283"/>
        </w:trPr>
        <w:tc>
          <w:tcPr>
            <w:tcW w:w="687" w:type="dxa"/>
            <w:vMerge/>
          </w:tcPr>
          <w:p w14:paraId="042B4CF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</w:tcPr>
          <w:p w14:paraId="0C35366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707461C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3BD926F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14B92A80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</w:tcPr>
          <w:p w14:paraId="1EA036A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266" w:type="dxa"/>
          </w:tcPr>
          <w:p w14:paraId="035CBF4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</w:tcPr>
          <w:p w14:paraId="18235CF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</w:tcPr>
          <w:p w14:paraId="1FB141F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</w:tcPr>
          <w:p w14:paraId="6E3CBEA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hideMark/>
          </w:tcPr>
          <w:p w14:paraId="2B6BEF2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53EEBB5" w14:textId="77777777" w:rsidTr="003B4962">
        <w:trPr>
          <w:trHeight w:val="283"/>
        </w:trPr>
        <w:tc>
          <w:tcPr>
            <w:tcW w:w="687" w:type="dxa"/>
            <w:vMerge/>
          </w:tcPr>
          <w:p w14:paraId="516F58A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</w:tcPr>
          <w:p w14:paraId="37A8423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4D00885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287AC44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08C88F6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1131C0A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hideMark/>
          </w:tcPr>
          <w:p w14:paraId="3CB7970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hideMark/>
          </w:tcPr>
          <w:p w14:paraId="6A2A171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hideMark/>
          </w:tcPr>
          <w:p w14:paraId="6BC50A5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hideMark/>
          </w:tcPr>
          <w:p w14:paraId="0129EFB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hideMark/>
          </w:tcPr>
          <w:p w14:paraId="40DEFA8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BF7B1A6" w14:textId="77777777" w:rsidTr="003B4962">
        <w:trPr>
          <w:trHeight w:val="283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670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11.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57EF" w14:textId="3AF128BA" w:rsidR="003B4962" w:rsidRPr="007955AD" w:rsidRDefault="00836ABE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36A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Управління, експлуатація та ремонт об’єктів житлового </w:t>
            </w:r>
            <w:r w:rsidRPr="00836A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господарства комунальної власності Миколаївської міської територіальної громади</w:t>
            </w:r>
            <w:r w:rsidR="003B4962"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291E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2025-2029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2DB4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 xml:space="preserve">Департамент житлово-комунального господарства Миколаївської міської </w:t>
            </w:r>
            <w:r w:rsidRPr="007955AD">
              <w:rPr>
                <w:rFonts w:ascii="Times New Roman" w:hAnsi="Times New Roman"/>
                <w:sz w:val="20"/>
                <w:szCs w:val="20"/>
              </w:rPr>
              <w:lastRenderedPageBreak/>
              <w:t>ради, комунальні підприємства Миколаївської міської ради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290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0AA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0CE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B80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FB1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DE9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4D20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Покращання умов проживання осіб, що потребують підтримки</w:t>
            </w:r>
          </w:p>
        </w:tc>
      </w:tr>
      <w:tr w:rsidR="007955AD" w:rsidRPr="007955AD" w14:paraId="0623AB37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EBDF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9730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E9B8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3D84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CC9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Бюджет Миколаївської міської </w:t>
            </w: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9C5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92A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4E6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BC4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0CB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C9C7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7A504023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213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0D35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813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234E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43DF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A85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D66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B08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BC8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60B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A9F0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300CFAB0" w14:textId="77777777" w:rsidTr="003B4962">
        <w:trPr>
          <w:trHeight w:val="283"/>
        </w:trPr>
        <w:tc>
          <w:tcPr>
            <w:tcW w:w="15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8AC1" w14:textId="77777777" w:rsidR="003B4962" w:rsidRPr="007955AD" w:rsidRDefault="003B4962" w:rsidP="00E65C9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Частина IV. Інша діяльність та заходи у сфері житлово-комунального господарства</w:t>
            </w:r>
          </w:p>
        </w:tc>
      </w:tr>
      <w:tr w:rsidR="007955AD" w:rsidRPr="007955AD" w14:paraId="3D452008" w14:textId="77777777" w:rsidTr="003B4962">
        <w:trPr>
          <w:trHeight w:val="283"/>
        </w:trPr>
        <w:tc>
          <w:tcPr>
            <w:tcW w:w="687" w:type="dxa"/>
            <w:vMerge w:val="restart"/>
          </w:tcPr>
          <w:p w14:paraId="7CF9ED0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14.</w:t>
            </w:r>
          </w:p>
        </w:tc>
        <w:tc>
          <w:tcPr>
            <w:tcW w:w="1993" w:type="dxa"/>
            <w:vMerge w:val="restart"/>
            <w:shd w:val="clear" w:color="FFFFFF" w:fill="FFFFFF"/>
          </w:tcPr>
          <w:p w14:paraId="1B0817F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Придбання матеріалів, обладнання, інвентарю, спецавтотехніки для благоустрою міста</w:t>
            </w:r>
          </w:p>
        </w:tc>
        <w:tc>
          <w:tcPr>
            <w:tcW w:w="1276" w:type="dxa"/>
            <w:vMerge w:val="restart"/>
            <w:hideMark/>
          </w:tcPr>
          <w:p w14:paraId="208D1FF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 w:val="restart"/>
            <w:hideMark/>
          </w:tcPr>
          <w:p w14:paraId="610F7B5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29FC0FE0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 по п. 14, у т.ч.</w:t>
            </w:r>
          </w:p>
        </w:tc>
        <w:tc>
          <w:tcPr>
            <w:tcW w:w="1275" w:type="dxa"/>
          </w:tcPr>
          <w:p w14:paraId="45F9D89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400800</w:t>
            </w:r>
          </w:p>
        </w:tc>
        <w:tc>
          <w:tcPr>
            <w:tcW w:w="1266" w:type="dxa"/>
          </w:tcPr>
          <w:p w14:paraId="1CF71F5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481177</w:t>
            </w:r>
          </w:p>
        </w:tc>
        <w:tc>
          <w:tcPr>
            <w:tcW w:w="1239" w:type="dxa"/>
          </w:tcPr>
          <w:p w14:paraId="4F7A9B4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577404</w:t>
            </w:r>
          </w:p>
        </w:tc>
        <w:tc>
          <w:tcPr>
            <w:tcW w:w="1181" w:type="dxa"/>
          </w:tcPr>
          <w:p w14:paraId="2DA30B7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692852</w:t>
            </w:r>
          </w:p>
        </w:tc>
        <w:tc>
          <w:tcPr>
            <w:tcW w:w="1275" w:type="dxa"/>
          </w:tcPr>
          <w:p w14:paraId="62FBC1E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831469,8</w:t>
            </w:r>
          </w:p>
        </w:tc>
        <w:tc>
          <w:tcPr>
            <w:tcW w:w="1702" w:type="dxa"/>
            <w:vMerge w:val="restart"/>
          </w:tcPr>
          <w:p w14:paraId="6F4B77F0" w14:textId="36618FAD" w:rsidR="003B4962" w:rsidRPr="007955AD" w:rsidRDefault="00F67D2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A0C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Покращання санітарного стану та благоустрою міста</w:t>
            </w:r>
          </w:p>
        </w:tc>
      </w:tr>
      <w:tr w:rsidR="007955AD" w:rsidRPr="007955AD" w14:paraId="43520AE9" w14:textId="77777777" w:rsidTr="003B4962">
        <w:trPr>
          <w:trHeight w:val="283"/>
        </w:trPr>
        <w:tc>
          <w:tcPr>
            <w:tcW w:w="687" w:type="dxa"/>
            <w:vMerge/>
          </w:tcPr>
          <w:p w14:paraId="1FEAB7D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</w:tcPr>
          <w:p w14:paraId="0A9B59EC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04D569A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0A43315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4EC8B23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</w:tcPr>
          <w:p w14:paraId="046AD3F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400800</w:t>
            </w:r>
          </w:p>
        </w:tc>
        <w:tc>
          <w:tcPr>
            <w:tcW w:w="1266" w:type="dxa"/>
          </w:tcPr>
          <w:p w14:paraId="11532DC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481177</w:t>
            </w:r>
          </w:p>
        </w:tc>
        <w:tc>
          <w:tcPr>
            <w:tcW w:w="1239" w:type="dxa"/>
          </w:tcPr>
          <w:p w14:paraId="3F0F42B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577404</w:t>
            </w:r>
          </w:p>
        </w:tc>
        <w:tc>
          <w:tcPr>
            <w:tcW w:w="1181" w:type="dxa"/>
          </w:tcPr>
          <w:p w14:paraId="477E6AA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692852</w:t>
            </w:r>
          </w:p>
        </w:tc>
        <w:tc>
          <w:tcPr>
            <w:tcW w:w="1275" w:type="dxa"/>
          </w:tcPr>
          <w:p w14:paraId="57CD4C4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831469,8</w:t>
            </w:r>
          </w:p>
        </w:tc>
        <w:tc>
          <w:tcPr>
            <w:tcW w:w="1702" w:type="dxa"/>
            <w:vMerge/>
          </w:tcPr>
          <w:p w14:paraId="79F4E71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2AE2424" w14:textId="77777777" w:rsidTr="003B4962">
        <w:trPr>
          <w:trHeight w:val="283"/>
        </w:trPr>
        <w:tc>
          <w:tcPr>
            <w:tcW w:w="687" w:type="dxa"/>
            <w:vMerge/>
          </w:tcPr>
          <w:p w14:paraId="3D79774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</w:tcPr>
          <w:p w14:paraId="77E157BF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hideMark/>
          </w:tcPr>
          <w:p w14:paraId="1AF037B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hideMark/>
          </w:tcPr>
          <w:p w14:paraId="0C97498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hideMark/>
          </w:tcPr>
          <w:p w14:paraId="22EC3076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5A0BDAB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hideMark/>
          </w:tcPr>
          <w:p w14:paraId="13D33D2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hideMark/>
          </w:tcPr>
          <w:p w14:paraId="29DDFFB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hideMark/>
          </w:tcPr>
          <w:p w14:paraId="44A82E0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hideMark/>
          </w:tcPr>
          <w:p w14:paraId="02FAA9E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</w:tcPr>
          <w:p w14:paraId="655395F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95E40E5" w14:textId="77777777" w:rsidTr="003B4962">
        <w:trPr>
          <w:trHeight w:val="283"/>
        </w:trPr>
        <w:tc>
          <w:tcPr>
            <w:tcW w:w="687" w:type="dxa"/>
            <w:vMerge/>
            <w:hideMark/>
          </w:tcPr>
          <w:p w14:paraId="7DAD550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hideMark/>
          </w:tcPr>
          <w:p w14:paraId="7DA34F6B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BB78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F7AE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Департамент житлово-комунального господарства Миколаївської міської ради, комунальні підприємства Миколаївської міської ради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CF9C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882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5E3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480000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80C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576000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3F5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691200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499EB0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829440</w:t>
            </w:r>
          </w:p>
        </w:tc>
        <w:tc>
          <w:tcPr>
            <w:tcW w:w="1702" w:type="dxa"/>
            <w:vMerge/>
            <w:hideMark/>
          </w:tcPr>
          <w:p w14:paraId="2FD9960D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66F05B7" w14:textId="77777777" w:rsidTr="003B4962">
        <w:trPr>
          <w:trHeight w:val="283"/>
        </w:trPr>
        <w:tc>
          <w:tcPr>
            <w:tcW w:w="687" w:type="dxa"/>
            <w:vMerge/>
            <w:vAlign w:val="center"/>
            <w:hideMark/>
          </w:tcPr>
          <w:p w14:paraId="3FEC78AB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vAlign w:val="center"/>
            <w:hideMark/>
          </w:tcPr>
          <w:p w14:paraId="6DDE0C0A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C641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97BC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E55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C62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523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480000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84A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576000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4DE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691200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D31B92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829440</w:t>
            </w:r>
          </w:p>
        </w:tc>
        <w:tc>
          <w:tcPr>
            <w:tcW w:w="1702" w:type="dxa"/>
            <w:vMerge/>
            <w:vAlign w:val="center"/>
            <w:hideMark/>
          </w:tcPr>
          <w:p w14:paraId="67997D76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E9E263C" w14:textId="77777777" w:rsidTr="003B4962">
        <w:trPr>
          <w:trHeight w:val="283"/>
        </w:trPr>
        <w:tc>
          <w:tcPr>
            <w:tcW w:w="687" w:type="dxa"/>
            <w:vMerge/>
            <w:vAlign w:val="center"/>
            <w:hideMark/>
          </w:tcPr>
          <w:p w14:paraId="6C3AFBE5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vAlign w:val="center"/>
            <w:hideMark/>
          </w:tcPr>
          <w:p w14:paraId="2DDE65CC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0246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15FC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6D9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1C3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169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952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653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F39E91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vMerge/>
            <w:vAlign w:val="center"/>
            <w:hideMark/>
          </w:tcPr>
          <w:p w14:paraId="0BAFB422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C6F17A7" w14:textId="77777777" w:rsidTr="003B4962">
        <w:trPr>
          <w:trHeight w:val="283"/>
        </w:trPr>
        <w:tc>
          <w:tcPr>
            <w:tcW w:w="687" w:type="dxa"/>
            <w:vMerge/>
          </w:tcPr>
          <w:p w14:paraId="442DBA3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</w:tcPr>
          <w:p w14:paraId="294EAC79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7087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CB53" w14:textId="77777777" w:rsidR="003B4962" w:rsidRPr="007955AD" w:rsidRDefault="003B4962" w:rsidP="00E65C98">
            <w:pPr>
              <w:rPr>
                <w:rFonts w:ascii="Times New Roman" w:hAnsi="Times New Roman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Адміністрація Корабельного району Миколаївської міської ради</w:t>
            </w:r>
          </w:p>
          <w:p w14:paraId="1A7D18A7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8EE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957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52F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AC2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6F9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93E295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702" w:type="dxa"/>
            <w:vMerge/>
            <w:hideMark/>
          </w:tcPr>
          <w:p w14:paraId="10C47953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2F0C3A5" w14:textId="77777777" w:rsidTr="003B4962">
        <w:trPr>
          <w:trHeight w:val="283"/>
        </w:trPr>
        <w:tc>
          <w:tcPr>
            <w:tcW w:w="687" w:type="dxa"/>
            <w:vMerge/>
            <w:vAlign w:val="center"/>
          </w:tcPr>
          <w:p w14:paraId="2CEB4BD8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vAlign w:val="center"/>
          </w:tcPr>
          <w:p w14:paraId="59C95FB4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6C1C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4157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984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7E0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F99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B81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4B3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D7EE5D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702" w:type="dxa"/>
            <w:vMerge/>
            <w:vAlign w:val="center"/>
            <w:hideMark/>
          </w:tcPr>
          <w:p w14:paraId="08453AE3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25971E2" w14:textId="77777777" w:rsidTr="003B4962">
        <w:trPr>
          <w:trHeight w:val="283"/>
        </w:trPr>
        <w:tc>
          <w:tcPr>
            <w:tcW w:w="687" w:type="dxa"/>
            <w:vMerge/>
            <w:vAlign w:val="center"/>
          </w:tcPr>
          <w:p w14:paraId="498E7F16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vAlign w:val="center"/>
          </w:tcPr>
          <w:p w14:paraId="7AAE4947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2447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7874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F0F9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83C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5FB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95D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594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5A0FD5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vAlign w:val="center"/>
            <w:hideMark/>
          </w:tcPr>
          <w:p w14:paraId="1C24FF0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05E29D2" w14:textId="77777777" w:rsidTr="003B4962">
        <w:trPr>
          <w:trHeight w:val="283"/>
        </w:trPr>
        <w:tc>
          <w:tcPr>
            <w:tcW w:w="687" w:type="dxa"/>
            <w:vMerge/>
          </w:tcPr>
          <w:p w14:paraId="4C72D4F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</w:tcPr>
          <w:p w14:paraId="6C61478B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9FB2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7C6" w14:textId="77777777" w:rsidR="003B4962" w:rsidRPr="007955AD" w:rsidRDefault="003B4962" w:rsidP="00E65C98">
            <w:pPr>
              <w:rPr>
                <w:rFonts w:ascii="Times New Roman" w:hAnsi="Times New Roman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Адміністрація Інгульського району Миколаївської міської ради</w:t>
            </w:r>
          </w:p>
          <w:p w14:paraId="705AF75C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7BDB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6F1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291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DEA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917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A5DA80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1702" w:type="dxa"/>
            <w:vMerge/>
          </w:tcPr>
          <w:p w14:paraId="760386F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8ECD0F0" w14:textId="77777777" w:rsidTr="003B4962">
        <w:trPr>
          <w:trHeight w:val="283"/>
        </w:trPr>
        <w:tc>
          <w:tcPr>
            <w:tcW w:w="687" w:type="dxa"/>
            <w:vMerge/>
            <w:vAlign w:val="center"/>
          </w:tcPr>
          <w:p w14:paraId="377720A7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vAlign w:val="center"/>
          </w:tcPr>
          <w:p w14:paraId="702C6575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29F8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01A9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7FE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435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4D1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92C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34C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5E3ED7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1702" w:type="dxa"/>
            <w:vMerge/>
            <w:vAlign w:val="center"/>
          </w:tcPr>
          <w:p w14:paraId="3419B2CA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0D81CF4" w14:textId="77777777" w:rsidTr="003B4962">
        <w:trPr>
          <w:trHeight w:val="283"/>
        </w:trPr>
        <w:tc>
          <w:tcPr>
            <w:tcW w:w="687" w:type="dxa"/>
            <w:vMerge/>
            <w:vAlign w:val="center"/>
          </w:tcPr>
          <w:p w14:paraId="10187410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vAlign w:val="center"/>
          </w:tcPr>
          <w:p w14:paraId="15293A5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F699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2C3D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062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4EB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D92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DE7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B27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743BDD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vAlign w:val="center"/>
          </w:tcPr>
          <w:p w14:paraId="1CD70B45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7976C92E" w14:textId="77777777" w:rsidTr="003B4962">
        <w:trPr>
          <w:trHeight w:val="283"/>
        </w:trPr>
        <w:tc>
          <w:tcPr>
            <w:tcW w:w="687" w:type="dxa"/>
            <w:vMerge/>
          </w:tcPr>
          <w:p w14:paraId="7DDB69A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</w:tcPr>
          <w:p w14:paraId="6571CBB1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335F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96D4" w14:textId="77777777" w:rsidR="003B4962" w:rsidRPr="007955AD" w:rsidRDefault="003B4962" w:rsidP="00E65C98">
            <w:pPr>
              <w:rPr>
                <w:rFonts w:ascii="Times New Roman" w:hAnsi="Times New Roman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Адміністрація Центрального району Миколаївської міської ради</w:t>
            </w:r>
          </w:p>
          <w:p w14:paraId="29AA429F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8E21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3C9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33F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CA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0FF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95A6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900</w:t>
            </w:r>
          </w:p>
        </w:tc>
        <w:tc>
          <w:tcPr>
            <w:tcW w:w="1702" w:type="dxa"/>
            <w:vMerge/>
          </w:tcPr>
          <w:p w14:paraId="063D51C6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3E8B4F8" w14:textId="77777777" w:rsidTr="003B4962">
        <w:trPr>
          <w:trHeight w:val="283"/>
        </w:trPr>
        <w:tc>
          <w:tcPr>
            <w:tcW w:w="687" w:type="dxa"/>
            <w:vMerge/>
            <w:vAlign w:val="center"/>
          </w:tcPr>
          <w:p w14:paraId="5D10E903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vAlign w:val="center"/>
          </w:tcPr>
          <w:p w14:paraId="6CC8094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E0C8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44C7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6441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E2E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E18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E76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BDC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4C5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900</w:t>
            </w:r>
          </w:p>
        </w:tc>
        <w:tc>
          <w:tcPr>
            <w:tcW w:w="1702" w:type="dxa"/>
            <w:vMerge/>
            <w:vAlign w:val="center"/>
          </w:tcPr>
          <w:p w14:paraId="231F5410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18A4F098" w14:textId="77777777" w:rsidTr="003B4962">
        <w:trPr>
          <w:trHeight w:val="283"/>
        </w:trPr>
        <w:tc>
          <w:tcPr>
            <w:tcW w:w="687" w:type="dxa"/>
            <w:vMerge/>
            <w:tcBorders>
              <w:bottom w:val="single" w:sz="4" w:space="0" w:color="auto"/>
            </w:tcBorders>
            <w:vAlign w:val="center"/>
          </w:tcPr>
          <w:p w14:paraId="117348B1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bottom w:val="single" w:sz="4" w:space="0" w:color="auto"/>
            </w:tcBorders>
            <w:vAlign w:val="center"/>
          </w:tcPr>
          <w:p w14:paraId="0EB8636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1E1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56B7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80F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B54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5E2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C81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780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1AAEA2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44E4CD4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E7BBB27" w14:textId="77777777" w:rsidTr="003B4962">
        <w:trPr>
          <w:trHeight w:val="283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EC71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23.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8AF5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13" w:name="_Hlk205908035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Планування територій (зняття верхнього шару покриття (як правила ґрунту) або вирівнювання певної ділянки території з метою забезпечення рівності території комунальної форми власності)</w:t>
            </w:r>
            <w:bookmarkEnd w:id="13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C131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5DEC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20D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 по п. 23, у 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C17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8DE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2 800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F1C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3 120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E3E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3 364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987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3 636,8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6DEF2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Підвищення рівня благоустрою міста, покращання санітарного та екологічного стану міста</w:t>
            </w:r>
          </w:p>
        </w:tc>
      </w:tr>
      <w:tr w:rsidR="007955AD" w:rsidRPr="007955AD" w14:paraId="41664573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78BC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B1FFF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6262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4769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39A6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591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962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2 800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861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3 120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33B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3 364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986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3 636,8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52FC4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37E6D73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31F0D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AFA22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BDF9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C834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6F6C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57E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1DD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B4E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549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028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083D6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0E0DE93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9C44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B6FB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D754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9F48" w14:textId="77777777" w:rsidR="003B4962" w:rsidRPr="007955AD" w:rsidRDefault="003B4962" w:rsidP="00E65C98">
            <w:pPr>
              <w:rPr>
                <w:rFonts w:ascii="Times New Roman" w:hAnsi="Times New Roman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Адміністрація Корабельного району Миколаївської міської ради</w:t>
            </w:r>
          </w:p>
          <w:p w14:paraId="67009154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2D3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625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792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515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3D3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5E6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D9F6E0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8084DC6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74FCB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D06E5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76E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4621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264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Бюджет Миколаївської міської </w:t>
            </w: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0D7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82F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17B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A75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47E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1DD02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79610547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C79AD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4A608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65FC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5B45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6764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54F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BE2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A9C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DA7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255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F5B5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BC26E17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476B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B497C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EF51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C506" w14:textId="77777777" w:rsidR="003B4962" w:rsidRPr="007955AD" w:rsidRDefault="003B4962" w:rsidP="00E65C98">
            <w:pPr>
              <w:rPr>
                <w:rFonts w:ascii="Times New Roman" w:hAnsi="Times New Roman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Адміністрація Заводського району Миколаївської міської ради</w:t>
            </w:r>
          </w:p>
          <w:p w14:paraId="4C8665C6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3AA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6E8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0D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01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E79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566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7C9B9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E15363E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61E74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B2787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2249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25DC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2C8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4AE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157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53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684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585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D0F6A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3FAEF8DF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EBA93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848E7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CC44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1A68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C91E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6CB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D38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495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AA9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DCE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5D7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2D57A1D8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E4C9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D24EF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A3C3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5FDC" w14:textId="77777777" w:rsidR="003B4962" w:rsidRPr="007955AD" w:rsidRDefault="003B4962" w:rsidP="00E65C98">
            <w:pPr>
              <w:rPr>
                <w:rFonts w:ascii="Times New Roman" w:hAnsi="Times New Roman"/>
                <w:sz w:val="20"/>
                <w:szCs w:val="20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Адміністрація Центрального району Миколаївської міської ради</w:t>
            </w:r>
          </w:p>
          <w:p w14:paraId="4BD3439A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4C22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80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7CF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666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05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83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1600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3372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263B391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8AAAC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83BBD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E6C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0159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A6F3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762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AD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233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AA8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DE8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1600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5C6A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7B6D9716" w14:textId="77777777" w:rsidTr="003B4962">
        <w:trPr>
          <w:trHeight w:val="283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778D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26B5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A700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7C26" w14:textId="77777777" w:rsidR="003B4962" w:rsidRPr="007955AD" w:rsidRDefault="003B4962" w:rsidP="00E65C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8CC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995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744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AC6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82E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9F5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10F7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393296C" w14:textId="77777777" w:rsidTr="003B4962">
        <w:trPr>
          <w:trHeight w:val="283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3282" w14:textId="77777777" w:rsidR="003B4962" w:rsidRPr="007955AD" w:rsidRDefault="003B4962" w:rsidP="00E65C98"/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8775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По частині 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725C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31FA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15B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FBC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5935684,131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C32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7076384,337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A26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8460543,885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578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10097010,16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D26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12082836,75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AD60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2DCFF898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DD23" w14:textId="77777777" w:rsidR="003B4962" w:rsidRPr="007955AD" w:rsidRDefault="003B4962" w:rsidP="00E65C98">
            <w:pPr>
              <w:spacing w:after="0"/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7DCE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0580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EC26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2FF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FF7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5923204,131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FFF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7061408,337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A60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8442572,685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722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10075444,72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FAB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12056958,23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DDB9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1D3E39FE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B8C3" w14:textId="77777777" w:rsidR="003B4962" w:rsidRPr="007955AD" w:rsidRDefault="003B4962" w:rsidP="00E65C98">
            <w:pPr>
              <w:spacing w:after="0"/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C6A3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4516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5015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0F78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404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12480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4A1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14976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48F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17971,2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37A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21565,44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671A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25878,528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0B1E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17F8D4AD" w14:textId="77777777" w:rsidTr="003B4962">
        <w:trPr>
          <w:trHeight w:val="283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92AC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C2AC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По частині ІV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39CB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FD95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18FF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9645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1091010,955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D8A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1273032,146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E3E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1526274,175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8E2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1830828,21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671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2196893,252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0AA3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AD6D496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B2EF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5C9A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81BA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60C3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E86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0C1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1091010,955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AEA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1273032,146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467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1526274,175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1E38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1830828,21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515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2196893,252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42EA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23774A3C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6691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AE0D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1FB5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4DAC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C767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A771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588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92B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E4C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450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9629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943425D" w14:textId="77777777" w:rsidTr="003B4962">
        <w:trPr>
          <w:trHeight w:val="283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A123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7E2D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По Програмі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629B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C17B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581C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Всього, у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0E8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8981520,548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26A7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10695207,04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D2ED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12801766,73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841F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15305776,77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71AE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18333256,08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E094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198D7845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D741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C0E9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A4DA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22ED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AEE0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738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8969040,548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1B8B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10680231,04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6AC2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12783795,53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3DF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15284211,33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DE84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18307377,552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2C11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3B4962" w:rsidRPr="007955AD" w14:paraId="69278A6F" w14:textId="77777777" w:rsidTr="003B4962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BEB7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4F8A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51E7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CCA2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21CA" w14:textId="77777777" w:rsidR="003B4962" w:rsidRPr="007955AD" w:rsidRDefault="003B4962" w:rsidP="00E65C98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3266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12480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622C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14976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1A23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17971,2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76A0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21565,44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9DA9" w14:textId="77777777" w:rsidR="003B4962" w:rsidRPr="007955AD" w:rsidRDefault="003B4962" w:rsidP="00E65C98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25878,528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2574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bookmarkEnd w:id="8"/>
    </w:tbl>
    <w:p w14:paraId="2CF6C67A" w14:textId="77777777" w:rsidR="003B4962" w:rsidRPr="007955AD" w:rsidRDefault="003B4962" w:rsidP="003B4962">
      <w:pPr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1228FD5B" w14:textId="77777777" w:rsidR="003B4962" w:rsidRPr="007955AD" w:rsidRDefault="003B4962" w:rsidP="003B4962">
      <w:pPr>
        <w:rPr>
          <w:rFonts w:ascii="Times New Roman" w:eastAsia="Times New Roman" w:hAnsi="Times New Roman"/>
          <w:sz w:val="20"/>
          <w:szCs w:val="20"/>
          <w:lang w:eastAsia="uk-UA"/>
        </w:rPr>
      </w:pPr>
      <w:r w:rsidRPr="007955AD">
        <w:rPr>
          <w:rFonts w:ascii="Times New Roman" w:eastAsia="Times New Roman" w:hAnsi="Times New Roman"/>
          <w:sz w:val="20"/>
          <w:szCs w:val="20"/>
          <w:lang w:eastAsia="uk-UA"/>
        </w:rPr>
        <w:br w:type="page"/>
      </w:r>
    </w:p>
    <w:p w14:paraId="4F907822" w14:textId="77777777" w:rsidR="007955AD" w:rsidRPr="007955AD" w:rsidRDefault="007955AD" w:rsidP="007955AD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4" w:name="_Hlk200465553"/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ЗАТВЕРДЖЕНО</w:t>
      </w:r>
    </w:p>
    <w:p w14:paraId="745D9EF1" w14:textId="77777777" w:rsidR="007955AD" w:rsidRPr="007955AD" w:rsidRDefault="007955AD" w:rsidP="007955AD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рішення міської ради</w:t>
      </w:r>
    </w:p>
    <w:p w14:paraId="46A787A6" w14:textId="77777777" w:rsidR="007955AD" w:rsidRPr="007955AD" w:rsidRDefault="007955AD" w:rsidP="007955AD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від _________________________</w:t>
      </w:r>
    </w:p>
    <w:p w14:paraId="240BCE23" w14:textId="77777777" w:rsidR="007955AD" w:rsidRPr="007955AD" w:rsidRDefault="007955AD" w:rsidP="007955AD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№ _________________________</w:t>
      </w:r>
    </w:p>
    <w:p w14:paraId="498C4707" w14:textId="7417635F" w:rsidR="003B4962" w:rsidRPr="007955AD" w:rsidRDefault="003B4962" w:rsidP="007955AD">
      <w:pPr>
        <w:spacing w:after="0" w:line="240" w:lineRule="auto"/>
        <w:ind w:firstLine="13892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Додаток 3</w:t>
      </w:r>
    </w:p>
    <w:p w14:paraId="258DAF83" w14:textId="77777777" w:rsidR="003B4962" w:rsidRPr="007955AD" w:rsidRDefault="003B4962" w:rsidP="007955AD">
      <w:pPr>
        <w:spacing w:after="0" w:line="240" w:lineRule="auto"/>
        <w:ind w:firstLine="13892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до Програми</w:t>
      </w:r>
    </w:p>
    <w:p w14:paraId="4792F182" w14:textId="77777777" w:rsidR="003B4962" w:rsidRPr="007955AD" w:rsidRDefault="003B4962" w:rsidP="003B4962">
      <w:pPr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6B47D58D" w14:textId="77777777" w:rsidR="003B4962" w:rsidRPr="007955AD" w:rsidRDefault="003B4962" w:rsidP="003B49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DD86D72" w14:textId="77777777" w:rsidR="003B4962" w:rsidRPr="007955AD" w:rsidRDefault="003B4962" w:rsidP="003B49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5" w:name="_Hlk200461099"/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РЕЗУЛЬТАТИВНІ ПОКАЗНИКИ</w:t>
      </w:r>
    </w:p>
    <w:p w14:paraId="32EB858F" w14:textId="77777777" w:rsidR="003B4962" w:rsidRPr="007955AD" w:rsidRDefault="003B4962" w:rsidP="003B49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ВИКОНАННЯ ПРОГРАМИ РЕФОРМУВАННЯ ТА РОЗВИТКУ ЖИТЛОВО-КОМУНАЛЬНОГО ГОСПОДАРСТВА МІСТА МИКОЛАЄВА НА 2025-2029 РОКИ</w:t>
      </w:r>
    </w:p>
    <w:bookmarkEnd w:id="14"/>
    <w:bookmarkEnd w:id="15"/>
    <w:p w14:paraId="106F7BF2" w14:textId="77777777" w:rsidR="003B4962" w:rsidRPr="007955AD" w:rsidRDefault="003B4962" w:rsidP="003B4962">
      <w:pPr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75"/>
        <w:gridCol w:w="1320"/>
        <w:gridCol w:w="1666"/>
        <w:gridCol w:w="1666"/>
        <w:gridCol w:w="1597"/>
        <w:gridCol w:w="1417"/>
        <w:gridCol w:w="1418"/>
      </w:tblGrid>
      <w:tr w:rsidR="007955AD" w:rsidRPr="007955AD" w14:paraId="7FAAFC94" w14:textId="77777777" w:rsidTr="00E65C98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A0D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16" w:name="_Hlk200465726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</w:p>
          <w:p w14:paraId="3A11659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697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Назва показника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6C8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Одиниці виміру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210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 етап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188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ІІ етап</w:t>
            </w:r>
          </w:p>
        </w:tc>
      </w:tr>
      <w:tr w:rsidR="007955AD" w:rsidRPr="007955AD" w14:paraId="7F1C6F4E" w14:textId="77777777" w:rsidTr="00E65C98">
        <w:trPr>
          <w:trHeight w:val="5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B34C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5C6D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9811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8F2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AAB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ABA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698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58E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2029</w:t>
            </w:r>
          </w:p>
        </w:tc>
      </w:tr>
      <w:tr w:rsidR="007955AD" w:rsidRPr="007955AD" w14:paraId="2A27192D" w14:textId="77777777" w:rsidTr="00E65C9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F7EE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0ADA" w14:textId="47BD302B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Частина І. Збереження, експлуатація, утримання та ремонт об’єктів житлового та комунального господарства</w:t>
            </w:r>
            <w:r w:rsidR="00E20FE7"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,</w:t>
            </w:r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 xml:space="preserve"> та благоустрою</w:t>
            </w:r>
          </w:p>
        </w:tc>
      </w:tr>
      <w:tr w:rsidR="007955AD" w:rsidRPr="007955AD" w14:paraId="1D3B4F31" w14:textId="77777777" w:rsidTr="00E65C98">
        <w:trPr>
          <w:trHeight w:val="283"/>
        </w:trPr>
        <w:tc>
          <w:tcPr>
            <w:tcW w:w="709" w:type="dxa"/>
            <w:hideMark/>
          </w:tcPr>
          <w:p w14:paraId="38FD995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5375" w:type="dxa"/>
            <w:hideMark/>
          </w:tcPr>
          <w:p w14:paraId="73F01E61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Проведення ремонту об’єктів благоустрою (у т.ч. їх елементів), у т.ч. виготовлення проєктно-кошторисної документації, проходження експертизи, авторський та технічний нагляд</w:t>
            </w:r>
          </w:p>
        </w:tc>
        <w:tc>
          <w:tcPr>
            <w:tcW w:w="1320" w:type="dxa"/>
            <w:vAlign w:val="center"/>
            <w:hideMark/>
          </w:tcPr>
          <w:p w14:paraId="5DCA5A8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370017C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199E121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vAlign w:val="center"/>
            <w:hideMark/>
          </w:tcPr>
          <w:p w14:paraId="6029483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2AC5090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Align w:val="center"/>
            <w:hideMark/>
          </w:tcPr>
          <w:p w14:paraId="63F731B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678A392" w14:textId="77777777" w:rsidTr="00E65C98">
        <w:trPr>
          <w:trHeight w:val="283"/>
        </w:trPr>
        <w:tc>
          <w:tcPr>
            <w:tcW w:w="709" w:type="dxa"/>
            <w:vMerge w:val="restart"/>
            <w:hideMark/>
          </w:tcPr>
          <w:p w14:paraId="0759BB2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7.2</w:t>
            </w:r>
          </w:p>
        </w:tc>
        <w:tc>
          <w:tcPr>
            <w:tcW w:w="5375" w:type="dxa"/>
            <w:hideMark/>
          </w:tcPr>
          <w:p w14:paraId="186CC0E6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Тротуари</w:t>
            </w:r>
          </w:p>
        </w:tc>
        <w:tc>
          <w:tcPr>
            <w:tcW w:w="1320" w:type="dxa"/>
            <w:vAlign w:val="center"/>
            <w:hideMark/>
          </w:tcPr>
          <w:p w14:paraId="1F30FE3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3595427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3A23E22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vAlign w:val="center"/>
            <w:hideMark/>
          </w:tcPr>
          <w:p w14:paraId="0DA846A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0BABC6B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Align w:val="center"/>
            <w:hideMark/>
          </w:tcPr>
          <w:p w14:paraId="57F2537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7672EA46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5D27D96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5CCB20B3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затрат</w:t>
            </w:r>
          </w:p>
        </w:tc>
        <w:tc>
          <w:tcPr>
            <w:tcW w:w="1320" w:type="dxa"/>
            <w:noWrap/>
            <w:vAlign w:val="center"/>
            <w:hideMark/>
          </w:tcPr>
          <w:p w14:paraId="77B2514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0EE54AB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0D6F34C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vAlign w:val="center"/>
            <w:hideMark/>
          </w:tcPr>
          <w:p w14:paraId="7E4987C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65EA6E9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Align w:val="center"/>
            <w:hideMark/>
          </w:tcPr>
          <w:p w14:paraId="6DA1E24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96007AC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3192850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5D063249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Обсяг видатків</w:t>
            </w:r>
          </w:p>
        </w:tc>
        <w:tc>
          <w:tcPr>
            <w:tcW w:w="1320" w:type="dxa"/>
            <w:vAlign w:val="center"/>
            <w:hideMark/>
          </w:tcPr>
          <w:p w14:paraId="51C4051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тис. грн</w:t>
            </w:r>
          </w:p>
        </w:tc>
        <w:tc>
          <w:tcPr>
            <w:tcW w:w="1666" w:type="dxa"/>
            <w:vAlign w:val="center"/>
            <w:hideMark/>
          </w:tcPr>
          <w:p w14:paraId="6803424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185299,86</w:t>
            </w:r>
          </w:p>
        </w:tc>
        <w:tc>
          <w:tcPr>
            <w:tcW w:w="1666" w:type="dxa"/>
            <w:vAlign w:val="center"/>
            <w:hideMark/>
          </w:tcPr>
          <w:p w14:paraId="601192B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222759,832</w:t>
            </w:r>
          </w:p>
        </w:tc>
        <w:tc>
          <w:tcPr>
            <w:tcW w:w="1597" w:type="dxa"/>
            <w:vAlign w:val="center"/>
            <w:hideMark/>
          </w:tcPr>
          <w:p w14:paraId="1D36BE9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265311,7984</w:t>
            </w:r>
          </w:p>
        </w:tc>
        <w:tc>
          <w:tcPr>
            <w:tcW w:w="1417" w:type="dxa"/>
            <w:vAlign w:val="center"/>
            <w:hideMark/>
          </w:tcPr>
          <w:p w14:paraId="583B6D1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316374,1581</w:t>
            </w:r>
          </w:p>
        </w:tc>
        <w:tc>
          <w:tcPr>
            <w:tcW w:w="1418" w:type="dxa"/>
            <w:vAlign w:val="center"/>
            <w:hideMark/>
          </w:tcPr>
          <w:p w14:paraId="7AD5064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377 648,9897</w:t>
            </w:r>
          </w:p>
        </w:tc>
      </w:tr>
      <w:tr w:rsidR="007955AD" w:rsidRPr="007955AD" w14:paraId="529CFE09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54133EC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015D3F34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продукту</w:t>
            </w:r>
          </w:p>
        </w:tc>
        <w:tc>
          <w:tcPr>
            <w:tcW w:w="1320" w:type="dxa"/>
            <w:noWrap/>
            <w:vAlign w:val="center"/>
            <w:hideMark/>
          </w:tcPr>
          <w:p w14:paraId="714E639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675060F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11A3D9F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vAlign w:val="center"/>
            <w:hideMark/>
          </w:tcPr>
          <w:p w14:paraId="55ECA49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72738EA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Align w:val="center"/>
            <w:hideMark/>
          </w:tcPr>
          <w:p w14:paraId="5635377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01DEC13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6BCA6F2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5016AA0B" w14:textId="023BC0A0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Площа та протяжність </w:t>
            </w:r>
            <w:r w:rsidR="00BD045D"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об’єктів</w:t>
            </w: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вулично-дорожньої інфраструктури, на яких планується провести ремонт (тротуари)</w:t>
            </w:r>
          </w:p>
        </w:tc>
        <w:tc>
          <w:tcPr>
            <w:tcW w:w="1320" w:type="dxa"/>
            <w:vAlign w:val="center"/>
            <w:hideMark/>
          </w:tcPr>
          <w:p w14:paraId="10864C7A" w14:textId="0BE6B65D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тис. кв.</w:t>
            </w:r>
            <w:r w:rsidR="00C03099" w:rsidRPr="007955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5AD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666" w:type="dxa"/>
            <w:vAlign w:val="center"/>
            <w:hideMark/>
          </w:tcPr>
          <w:p w14:paraId="0B30AE0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59,77</w:t>
            </w:r>
          </w:p>
        </w:tc>
        <w:tc>
          <w:tcPr>
            <w:tcW w:w="1666" w:type="dxa"/>
            <w:vAlign w:val="center"/>
            <w:hideMark/>
          </w:tcPr>
          <w:p w14:paraId="6591F85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64,56</w:t>
            </w:r>
          </w:p>
        </w:tc>
        <w:tc>
          <w:tcPr>
            <w:tcW w:w="1597" w:type="dxa"/>
            <w:vAlign w:val="center"/>
            <w:hideMark/>
          </w:tcPr>
          <w:p w14:paraId="2BF2319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68,91</w:t>
            </w:r>
          </w:p>
        </w:tc>
        <w:tc>
          <w:tcPr>
            <w:tcW w:w="1417" w:type="dxa"/>
            <w:vAlign w:val="center"/>
            <w:hideMark/>
          </w:tcPr>
          <w:p w14:paraId="05649EC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72,72</w:t>
            </w:r>
          </w:p>
        </w:tc>
        <w:tc>
          <w:tcPr>
            <w:tcW w:w="1418" w:type="dxa"/>
            <w:vAlign w:val="center"/>
            <w:hideMark/>
          </w:tcPr>
          <w:p w14:paraId="002D2CD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75,98</w:t>
            </w:r>
          </w:p>
        </w:tc>
      </w:tr>
      <w:tr w:rsidR="007955AD" w:rsidRPr="007955AD" w14:paraId="1366EB25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76F6890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6AF441B0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ефективності</w:t>
            </w:r>
          </w:p>
        </w:tc>
        <w:tc>
          <w:tcPr>
            <w:tcW w:w="1320" w:type="dxa"/>
            <w:noWrap/>
            <w:vAlign w:val="center"/>
            <w:hideMark/>
          </w:tcPr>
          <w:p w14:paraId="3788DCE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1890177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6ADFE506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noWrap/>
            <w:vAlign w:val="center"/>
            <w:hideMark/>
          </w:tcPr>
          <w:p w14:paraId="2A62000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CA704B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E6C14C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7FE5D488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6E57A8D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33F5BF2A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Середня вартість ремонту 1 кв. м тротуару</w:t>
            </w:r>
          </w:p>
        </w:tc>
        <w:tc>
          <w:tcPr>
            <w:tcW w:w="1320" w:type="dxa"/>
            <w:vAlign w:val="center"/>
            <w:hideMark/>
          </w:tcPr>
          <w:p w14:paraId="75B36D6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грн</w:t>
            </w:r>
          </w:p>
        </w:tc>
        <w:tc>
          <w:tcPr>
            <w:tcW w:w="1666" w:type="dxa"/>
            <w:vAlign w:val="center"/>
            <w:hideMark/>
          </w:tcPr>
          <w:p w14:paraId="7F79A6C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1666" w:type="dxa"/>
            <w:vAlign w:val="center"/>
            <w:hideMark/>
          </w:tcPr>
          <w:p w14:paraId="79009C9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3450</w:t>
            </w:r>
          </w:p>
        </w:tc>
        <w:tc>
          <w:tcPr>
            <w:tcW w:w="1597" w:type="dxa"/>
            <w:vAlign w:val="center"/>
            <w:hideMark/>
          </w:tcPr>
          <w:p w14:paraId="2783A3B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3850</w:t>
            </w:r>
          </w:p>
        </w:tc>
        <w:tc>
          <w:tcPr>
            <w:tcW w:w="1417" w:type="dxa"/>
            <w:vAlign w:val="center"/>
            <w:hideMark/>
          </w:tcPr>
          <w:p w14:paraId="002CAE7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4350</w:t>
            </w:r>
          </w:p>
        </w:tc>
        <w:tc>
          <w:tcPr>
            <w:tcW w:w="1418" w:type="dxa"/>
            <w:vAlign w:val="center"/>
            <w:hideMark/>
          </w:tcPr>
          <w:p w14:paraId="4D2E2F9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4970</w:t>
            </w:r>
          </w:p>
        </w:tc>
      </w:tr>
      <w:tr w:rsidR="007955AD" w:rsidRPr="007955AD" w14:paraId="1E767709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2F17519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2CA265E0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якості</w:t>
            </w:r>
          </w:p>
        </w:tc>
        <w:tc>
          <w:tcPr>
            <w:tcW w:w="1320" w:type="dxa"/>
            <w:noWrap/>
            <w:vAlign w:val="center"/>
            <w:hideMark/>
          </w:tcPr>
          <w:p w14:paraId="6D2B0F8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2800718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340F679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noWrap/>
            <w:vAlign w:val="center"/>
            <w:hideMark/>
          </w:tcPr>
          <w:p w14:paraId="4E06AE4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158B52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3299CE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7F6F88DB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41C151A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3065AAFD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Питома вага об’єктів вулично-дорожньoї інфраструктури, яка зазнала ремонт, до тих, що потребують ремонту (тротуари)</w:t>
            </w:r>
          </w:p>
        </w:tc>
        <w:tc>
          <w:tcPr>
            <w:tcW w:w="1320" w:type="dxa"/>
            <w:vAlign w:val="center"/>
            <w:hideMark/>
          </w:tcPr>
          <w:p w14:paraId="475D7E6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66" w:type="dxa"/>
            <w:vAlign w:val="center"/>
            <w:hideMark/>
          </w:tcPr>
          <w:p w14:paraId="68C7351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66" w:type="dxa"/>
            <w:vAlign w:val="center"/>
            <w:hideMark/>
          </w:tcPr>
          <w:p w14:paraId="3D4CC75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97" w:type="dxa"/>
            <w:vAlign w:val="center"/>
            <w:hideMark/>
          </w:tcPr>
          <w:p w14:paraId="4588247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vAlign w:val="center"/>
            <w:hideMark/>
          </w:tcPr>
          <w:p w14:paraId="12EC4E4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vAlign w:val="center"/>
            <w:hideMark/>
          </w:tcPr>
          <w:p w14:paraId="0E842AE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7955AD" w:rsidRPr="007955AD" w14:paraId="61F454B7" w14:textId="77777777" w:rsidTr="00E65C98">
        <w:trPr>
          <w:trHeight w:val="283"/>
        </w:trPr>
        <w:tc>
          <w:tcPr>
            <w:tcW w:w="709" w:type="dxa"/>
            <w:vMerge w:val="restart"/>
            <w:hideMark/>
          </w:tcPr>
          <w:p w14:paraId="74E233B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7.12</w:t>
            </w:r>
          </w:p>
        </w:tc>
        <w:tc>
          <w:tcPr>
            <w:tcW w:w="5375" w:type="dxa"/>
            <w:hideMark/>
          </w:tcPr>
          <w:p w14:paraId="24E5EA24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Дитячі та спортивні майданчики</w:t>
            </w:r>
          </w:p>
        </w:tc>
        <w:tc>
          <w:tcPr>
            <w:tcW w:w="1320" w:type="dxa"/>
            <w:vAlign w:val="center"/>
            <w:hideMark/>
          </w:tcPr>
          <w:p w14:paraId="23541CA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6CDC07A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501DD14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vAlign w:val="center"/>
            <w:hideMark/>
          </w:tcPr>
          <w:p w14:paraId="22F3762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71078CD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Align w:val="center"/>
            <w:hideMark/>
          </w:tcPr>
          <w:p w14:paraId="49B28DB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35F9B9D7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7562CE2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6A8B16DD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затрат</w:t>
            </w:r>
          </w:p>
        </w:tc>
        <w:tc>
          <w:tcPr>
            <w:tcW w:w="1320" w:type="dxa"/>
            <w:noWrap/>
            <w:vAlign w:val="center"/>
            <w:hideMark/>
          </w:tcPr>
          <w:p w14:paraId="74F909C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10F8196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18F3CB5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vAlign w:val="center"/>
            <w:hideMark/>
          </w:tcPr>
          <w:p w14:paraId="5BCD1F5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6738897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Align w:val="center"/>
            <w:hideMark/>
          </w:tcPr>
          <w:p w14:paraId="7EFFCA1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2B490DC7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485B37F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6E7E9D73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Обсяг видатків</w:t>
            </w:r>
          </w:p>
        </w:tc>
        <w:tc>
          <w:tcPr>
            <w:tcW w:w="1320" w:type="dxa"/>
            <w:vAlign w:val="center"/>
            <w:hideMark/>
          </w:tcPr>
          <w:p w14:paraId="0A6B30C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тис. грн</w:t>
            </w:r>
          </w:p>
        </w:tc>
        <w:tc>
          <w:tcPr>
            <w:tcW w:w="1666" w:type="dxa"/>
            <w:vAlign w:val="center"/>
            <w:hideMark/>
          </w:tcPr>
          <w:p w14:paraId="4D3A05D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32260</w:t>
            </w:r>
          </w:p>
        </w:tc>
        <w:tc>
          <w:tcPr>
            <w:tcW w:w="1666" w:type="dxa"/>
            <w:vAlign w:val="center"/>
            <w:hideMark/>
          </w:tcPr>
          <w:p w14:paraId="45FF365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38592</w:t>
            </w:r>
          </w:p>
        </w:tc>
        <w:tc>
          <w:tcPr>
            <w:tcW w:w="1597" w:type="dxa"/>
            <w:vAlign w:val="center"/>
            <w:hideMark/>
          </w:tcPr>
          <w:p w14:paraId="6AD47FA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46310,4</w:t>
            </w:r>
          </w:p>
        </w:tc>
        <w:tc>
          <w:tcPr>
            <w:tcW w:w="1417" w:type="dxa"/>
            <w:vAlign w:val="center"/>
            <w:hideMark/>
          </w:tcPr>
          <w:p w14:paraId="7531C73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55572,48</w:t>
            </w:r>
          </w:p>
        </w:tc>
        <w:tc>
          <w:tcPr>
            <w:tcW w:w="1418" w:type="dxa"/>
            <w:vAlign w:val="center"/>
            <w:hideMark/>
          </w:tcPr>
          <w:p w14:paraId="11B36C2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66686,976</w:t>
            </w:r>
          </w:p>
        </w:tc>
      </w:tr>
      <w:tr w:rsidR="007955AD" w:rsidRPr="007955AD" w14:paraId="2FAC653A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2CA25D9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6BEC4815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продукту</w:t>
            </w:r>
          </w:p>
        </w:tc>
        <w:tc>
          <w:tcPr>
            <w:tcW w:w="1320" w:type="dxa"/>
            <w:noWrap/>
            <w:vAlign w:val="center"/>
            <w:hideMark/>
          </w:tcPr>
          <w:p w14:paraId="6296479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3A4620C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vAlign w:val="center"/>
            <w:hideMark/>
          </w:tcPr>
          <w:p w14:paraId="2F64953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vAlign w:val="center"/>
            <w:hideMark/>
          </w:tcPr>
          <w:p w14:paraId="40BC27E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0D54B8F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Align w:val="center"/>
            <w:hideMark/>
          </w:tcPr>
          <w:p w14:paraId="0648BDF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7F64A68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03B43A4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342BEE2A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Кількість спортивно-ігрових майданчиків, що планується капітально відремонтувати</w:t>
            </w:r>
          </w:p>
        </w:tc>
        <w:tc>
          <w:tcPr>
            <w:tcW w:w="1320" w:type="dxa"/>
            <w:vAlign w:val="center"/>
            <w:hideMark/>
          </w:tcPr>
          <w:p w14:paraId="145C823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1666" w:type="dxa"/>
            <w:vAlign w:val="center"/>
            <w:hideMark/>
          </w:tcPr>
          <w:p w14:paraId="3BFC8AB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666" w:type="dxa"/>
            <w:vAlign w:val="center"/>
            <w:hideMark/>
          </w:tcPr>
          <w:p w14:paraId="626174C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97" w:type="dxa"/>
            <w:vAlign w:val="center"/>
            <w:hideMark/>
          </w:tcPr>
          <w:p w14:paraId="4FCAC7C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  <w:hideMark/>
          </w:tcPr>
          <w:p w14:paraId="315EAE9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  <w:hideMark/>
          </w:tcPr>
          <w:p w14:paraId="185D223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7955AD" w:rsidRPr="007955AD" w14:paraId="7AF07625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4E915AF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395C6245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ефективності</w:t>
            </w:r>
          </w:p>
        </w:tc>
        <w:tc>
          <w:tcPr>
            <w:tcW w:w="1320" w:type="dxa"/>
            <w:noWrap/>
            <w:vAlign w:val="center"/>
            <w:hideMark/>
          </w:tcPr>
          <w:p w14:paraId="2832BA0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3D18350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64B813A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noWrap/>
            <w:vAlign w:val="center"/>
            <w:hideMark/>
          </w:tcPr>
          <w:p w14:paraId="04D5F48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F12041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1335FD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38CBD38C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75F16EB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4A3227E5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Середні витрати на ремонт одного спортивно-ігрового майданчика</w:t>
            </w:r>
          </w:p>
        </w:tc>
        <w:tc>
          <w:tcPr>
            <w:tcW w:w="1320" w:type="dxa"/>
            <w:vAlign w:val="center"/>
            <w:hideMark/>
          </w:tcPr>
          <w:p w14:paraId="013150F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грн</w:t>
            </w:r>
          </w:p>
        </w:tc>
        <w:tc>
          <w:tcPr>
            <w:tcW w:w="1666" w:type="dxa"/>
            <w:vAlign w:val="center"/>
            <w:hideMark/>
          </w:tcPr>
          <w:p w14:paraId="5BFACB5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804000</w:t>
            </w:r>
          </w:p>
        </w:tc>
        <w:tc>
          <w:tcPr>
            <w:tcW w:w="1666" w:type="dxa"/>
            <w:vAlign w:val="center"/>
            <w:hideMark/>
          </w:tcPr>
          <w:p w14:paraId="3F58E09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964800</w:t>
            </w:r>
          </w:p>
        </w:tc>
        <w:tc>
          <w:tcPr>
            <w:tcW w:w="1597" w:type="dxa"/>
            <w:vAlign w:val="center"/>
            <w:hideMark/>
          </w:tcPr>
          <w:p w14:paraId="4FACE76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1157760</w:t>
            </w:r>
          </w:p>
        </w:tc>
        <w:tc>
          <w:tcPr>
            <w:tcW w:w="1417" w:type="dxa"/>
            <w:vAlign w:val="center"/>
            <w:hideMark/>
          </w:tcPr>
          <w:p w14:paraId="37375A5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1389312</w:t>
            </w:r>
          </w:p>
        </w:tc>
        <w:tc>
          <w:tcPr>
            <w:tcW w:w="1418" w:type="dxa"/>
            <w:vAlign w:val="center"/>
            <w:hideMark/>
          </w:tcPr>
          <w:p w14:paraId="6191FE0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1667174,4</w:t>
            </w:r>
          </w:p>
        </w:tc>
      </w:tr>
      <w:tr w:rsidR="007955AD" w:rsidRPr="007955AD" w14:paraId="5EE5237B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7E7F7CB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7BE191E3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якості</w:t>
            </w:r>
          </w:p>
        </w:tc>
        <w:tc>
          <w:tcPr>
            <w:tcW w:w="1320" w:type="dxa"/>
            <w:noWrap/>
            <w:vAlign w:val="center"/>
            <w:hideMark/>
          </w:tcPr>
          <w:p w14:paraId="17A69DE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6E03E10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vAlign w:val="center"/>
            <w:hideMark/>
          </w:tcPr>
          <w:p w14:paraId="25DBF7E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noWrap/>
            <w:vAlign w:val="center"/>
            <w:hideMark/>
          </w:tcPr>
          <w:p w14:paraId="02C1007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13B1ED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41AB02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27733F0E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178F18E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67BBFD82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Питома вага  відремонтованих спортивно-ігрових майданчиків, до тих, що потребують ремонту</w:t>
            </w:r>
          </w:p>
        </w:tc>
        <w:tc>
          <w:tcPr>
            <w:tcW w:w="1320" w:type="dxa"/>
            <w:vAlign w:val="center"/>
            <w:hideMark/>
          </w:tcPr>
          <w:p w14:paraId="31F9540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66" w:type="dxa"/>
            <w:vAlign w:val="center"/>
            <w:hideMark/>
          </w:tcPr>
          <w:p w14:paraId="45191DF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6" w:type="dxa"/>
            <w:vAlign w:val="center"/>
            <w:hideMark/>
          </w:tcPr>
          <w:p w14:paraId="6F9F072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97" w:type="dxa"/>
            <w:vAlign w:val="center"/>
            <w:hideMark/>
          </w:tcPr>
          <w:p w14:paraId="42E3855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  <w:hideMark/>
          </w:tcPr>
          <w:p w14:paraId="2D7F50C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  <w:hideMark/>
          </w:tcPr>
          <w:p w14:paraId="084A5A3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955AD" w:rsidRPr="007955AD" w14:paraId="12E74FC2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0B46BE7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3405FF40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Рівень готовності проєктно-кошторисної документації на ремонт спортивно-ігрових майданчиків</w:t>
            </w:r>
          </w:p>
        </w:tc>
        <w:tc>
          <w:tcPr>
            <w:tcW w:w="1320" w:type="dxa"/>
            <w:vAlign w:val="center"/>
            <w:hideMark/>
          </w:tcPr>
          <w:p w14:paraId="651E052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66" w:type="dxa"/>
            <w:vAlign w:val="center"/>
            <w:hideMark/>
          </w:tcPr>
          <w:p w14:paraId="4BB981C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6" w:type="dxa"/>
            <w:vAlign w:val="center"/>
            <w:hideMark/>
          </w:tcPr>
          <w:p w14:paraId="26B3FDB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97" w:type="dxa"/>
            <w:vAlign w:val="center"/>
            <w:hideMark/>
          </w:tcPr>
          <w:p w14:paraId="62183FB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  <w:hideMark/>
          </w:tcPr>
          <w:p w14:paraId="57508C0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  <w:hideMark/>
          </w:tcPr>
          <w:p w14:paraId="48196FE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955AD" w:rsidRPr="007955AD" w14:paraId="0C074542" w14:textId="77777777" w:rsidTr="00E65C98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809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D1F" w14:textId="6DB97087" w:rsidR="003B4962" w:rsidRPr="007955AD" w:rsidRDefault="00836ABE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36AB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Управління, експлуатація та ремонт об’єктів житлового господарства комунальної власності Миколаївської міської територіальної громади</w:t>
            </w:r>
            <w:r w:rsidR="003B4962"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**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D94D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2D0C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0989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C75A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A7D5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4B93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955AD" w:rsidRPr="007955AD" w14:paraId="72695B99" w14:textId="77777777" w:rsidTr="00E65C98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BC63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D96A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затрат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47ADE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7BCE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498E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9D83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64A8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7879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955AD" w:rsidRPr="007955AD" w14:paraId="3A85FCC5" w14:textId="77777777" w:rsidTr="00E65C98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EBC6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FA0C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Обсяг видатків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868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тис. 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158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950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15000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435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A4E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7B3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</w:tr>
      <w:tr w:rsidR="007955AD" w:rsidRPr="007955AD" w14:paraId="7AD306E0" w14:textId="77777777" w:rsidTr="00E65C98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DAD9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8309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продукту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5BFB1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D7D2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6A21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61D5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0D29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9D23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955AD" w:rsidRPr="007955AD" w14:paraId="7533079C" w14:textId="77777777" w:rsidTr="00E65C98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C44D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7A71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Загальна кількість об’єктів, що потребують відновлення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0AE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2A0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E32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26D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CD3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9F0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</w:tr>
      <w:tr w:rsidR="007955AD" w:rsidRPr="007955AD" w14:paraId="17FE700B" w14:textId="77777777" w:rsidTr="00E65C98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DD7D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DAF4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ефективності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4949C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19F0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DC9EE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CB7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3660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3B5B2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955AD" w:rsidRPr="007955AD" w14:paraId="1385F3DD" w14:textId="77777777" w:rsidTr="00E65C98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0B93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B502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Середні витрати на відновлення 1 об’єкта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E6D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B8A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13333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47D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E76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133333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496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352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955AD" w:rsidRPr="007955AD" w14:paraId="76263A6E" w14:textId="77777777" w:rsidTr="00E65C98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2A13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C4A3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якості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781BA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86E3F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5123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774EC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D46F7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86BA3" w14:textId="77777777" w:rsidR="003B4962" w:rsidRPr="007955AD" w:rsidRDefault="003B4962" w:rsidP="00E65C98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955AD" w:rsidRPr="007955AD" w14:paraId="0A06FC3F" w14:textId="77777777" w:rsidTr="00E65C98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9595" w14:textId="77777777" w:rsidR="003B4962" w:rsidRPr="007955AD" w:rsidRDefault="003B4962" w:rsidP="00E65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4647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Питома вага відновлених об’єктів до кількості, що потребують  відновлення за Програмою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E0C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AA46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2F0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D84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2936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E6A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955AD" w:rsidRPr="007955AD" w14:paraId="45C97FAF" w14:textId="77777777" w:rsidTr="00E65C98">
        <w:trPr>
          <w:trHeight w:val="283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A81F" w14:textId="77777777" w:rsidR="003B4962" w:rsidRPr="007955AD" w:rsidRDefault="003B4962" w:rsidP="00E65C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Частина IV. Інша діяльність та заходи у сфері житлово-комунального господарства</w:t>
            </w:r>
          </w:p>
        </w:tc>
      </w:tr>
      <w:tr w:rsidR="007955AD" w:rsidRPr="007955AD" w14:paraId="7AA6F994" w14:textId="77777777" w:rsidTr="00E65C98">
        <w:trPr>
          <w:trHeight w:val="283"/>
        </w:trPr>
        <w:tc>
          <w:tcPr>
            <w:tcW w:w="709" w:type="dxa"/>
            <w:vMerge w:val="restart"/>
            <w:hideMark/>
          </w:tcPr>
          <w:p w14:paraId="5E342EE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14.</w:t>
            </w:r>
          </w:p>
        </w:tc>
        <w:tc>
          <w:tcPr>
            <w:tcW w:w="5375" w:type="dxa"/>
            <w:hideMark/>
          </w:tcPr>
          <w:p w14:paraId="12F8DF1E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Придбання матеріалів, обладнання, інвентарю, спецавтотехніки для благоустрою міста</w:t>
            </w:r>
          </w:p>
        </w:tc>
        <w:tc>
          <w:tcPr>
            <w:tcW w:w="1320" w:type="dxa"/>
            <w:hideMark/>
          </w:tcPr>
          <w:p w14:paraId="70942B0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7F43C76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66454056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hideMark/>
          </w:tcPr>
          <w:p w14:paraId="09C20A9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hideMark/>
          </w:tcPr>
          <w:p w14:paraId="741C490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hideMark/>
          </w:tcPr>
          <w:p w14:paraId="7C2A37A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381EA0AF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72C1AE3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0B450272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затрат</w:t>
            </w:r>
          </w:p>
        </w:tc>
        <w:tc>
          <w:tcPr>
            <w:tcW w:w="1320" w:type="dxa"/>
            <w:noWrap/>
            <w:hideMark/>
          </w:tcPr>
          <w:p w14:paraId="717B852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</w:tcPr>
          <w:p w14:paraId="2AAF729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</w:tcPr>
          <w:p w14:paraId="27CD0E9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</w:tcPr>
          <w:p w14:paraId="00B6502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14:paraId="6D2D23E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14:paraId="77C76946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5705F6B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0A0735F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51ADF6C8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Обсяг видатків</w:t>
            </w:r>
          </w:p>
        </w:tc>
        <w:tc>
          <w:tcPr>
            <w:tcW w:w="1320" w:type="dxa"/>
            <w:hideMark/>
          </w:tcPr>
          <w:p w14:paraId="19E13D6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1666" w:type="dxa"/>
          </w:tcPr>
          <w:p w14:paraId="70FCB39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400800</w:t>
            </w:r>
          </w:p>
        </w:tc>
        <w:tc>
          <w:tcPr>
            <w:tcW w:w="1666" w:type="dxa"/>
          </w:tcPr>
          <w:p w14:paraId="298188C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481177</w:t>
            </w:r>
          </w:p>
        </w:tc>
        <w:tc>
          <w:tcPr>
            <w:tcW w:w="1597" w:type="dxa"/>
          </w:tcPr>
          <w:p w14:paraId="6969490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577404</w:t>
            </w:r>
          </w:p>
        </w:tc>
        <w:tc>
          <w:tcPr>
            <w:tcW w:w="1417" w:type="dxa"/>
          </w:tcPr>
          <w:p w14:paraId="072392B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692852</w:t>
            </w:r>
          </w:p>
        </w:tc>
        <w:tc>
          <w:tcPr>
            <w:tcW w:w="1418" w:type="dxa"/>
          </w:tcPr>
          <w:p w14:paraId="7AC07C6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831469,8</w:t>
            </w:r>
          </w:p>
        </w:tc>
      </w:tr>
      <w:tr w:rsidR="007955AD" w:rsidRPr="007955AD" w14:paraId="24572A5C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03095F1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1992D42C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продукту</w:t>
            </w:r>
          </w:p>
        </w:tc>
        <w:tc>
          <w:tcPr>
            <w:tcW w:w="1320" w:type="dxa"/>
            <w:noWrap/>
            <w:hideMark/>
          </w:tcPr>
          <w:p w14:paraId="30E26066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7798ED5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40D5021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hideMark/>
          </w:tcPr>
          <w:p w14:paraId="46BEC35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hideMark/>
          </w:tcPr>
          <w:p w14:paraId="1F57B76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hideMark/>
          </w:tcPr>
          <w:p w14:paraId="0324582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18862180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3F00E2D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200C2828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Запланована кількість придбання матеріалів, обладнання, інвентарю, спецавтотехніки для благоустрою міста</w:t>
            </w:r>
          </w:p>
        </w:tc>
        <w:tc>
          <w:tcPr>
            <w:tcW w:w="1320" w:type="dxa"/>
            <w:hideMark/>
          </w:tcPr>
          <w:p w14:paraId="0D6D414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</w:t>
            </w:r>
          </w:p>
        </w:tc>
        <w:tc>
          <w:tcPr>
            <w:tcW w:w="1666" w:type="dxa"/>
            <w:hideMark/>
          </w:tcPr>
          <w:p w14:paraId="336E03D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666" w:type="dxa"/>
            <w:hideMark/>
          </w:tcPr>
          <w:p w14:paraId="1E96B1D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597" w:type="dxa"/>
            <w:hideMark/>
          </w:tcPr>
          <w:p w14:paraId="1631514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417" w:type="dxa"/>
            <w:hideMark/>
          </w:tcPr>
          <w:p w14:paraId="7D09131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418" w:type="dxa"/>
            <w:hideMark/>
          </w:tcPr>
          <w:p w14:paraId="602F7AC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</w:t>
            </w:r>
          </w:p>
        </w:tc>
      </w:tr>
      <w:tr w:rsidR="007955AD" w:rsidRPr="007955AD" w14:paraId="65BB6753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6CBFF2F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1AD96BF7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ефективності</w:t>
            </w:r>
          </w:p>
        </w:tc>
        <w:tc>
          <w:tcPr>
            <w:tcW w:w="1320" w:type="dxa"/>
            <w:noWrap/>
            <w:hideMark/>
          </w:tcPr>
          <w:p w14:paraId="220FA20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4CC86C7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3FF6F836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noWrap/>
            <w:hideMark/>
          </w:tcPr>
          <w:p w14:paraId="009D12A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noWrap/>
            <w:hideMark/>
          </w:tcPr>
          <w:p w14:paraId="24E22F4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noWrap/>
            <w:hideMark/>
          </w:tcPr>
          <w:p w14:paraId="143C3B4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4642A5CD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6177D0C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4C9045FE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Середні витрати на придбання одиниці матеріалів, обладнання, інвентарю, спецавтотехніки для благоустрою міста</w:t>
            </w:r>
          </w:p>
        </w:tc>
        <w:tc>
          <w:tcPr>
            <w:tcW w:w="1320" w:type="dxa"/>
            <w:hideMark/>
          </w:tcPr>
          <w:p w14:paraId="55D9FED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666" w:type="dxa"/>
            <w:hideMark/>
          </w:tcPr>
          <w:p w14:paraId="271312B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2004000</w:t>
            </w:r>
          </w:p>
        </w:tc>
        <w:tc>
          <w:tcPr>
            <w:tcW w:w="1666" w:type="dxa"/>
            <w:hideMark/>
          </w:tcPr>
          <w:p w14:paraId="21C2CE2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2405885</w:t>
            </w:r>
          </w:p>
        </w:tc>
        <w:tc>
          <w:tcPr>
            <w:tcW w:w="1597" w:type="dxa"/>
            <w:hideMark/>
          </w:tcPr>
          <w:p w14:paraId="496C754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2887020</w:t>
            </w:r>
          </w:p>
        </w:tc>
        <w:tc>
          <w:tcPr>
            <w:tcW w:w="1417" w:type="dxa"/>
            <w:hideMark/>
          </w:tcPr>
          <w:p w14:paraId="60DD0CD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3464260</w:t>
            </w:r>
          </w:p>
        </w:tc>
        <w:tc>
          <w:tcPr>
            <w:tcW w:w="1418" w:type="dxa"/>
            <w:hideMark/>
          </w:tcPr>
          <w:p w14:paraId="1B41CC2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4157349</w:t>
            </w:r>
          </w:p>
        </w:tc>
      </w:tr>
      <w:tr w:rsidR="007955AD" w:rsidRPr="007955AD" w14:paraId="4B7C153D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05DF7FF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6A3C0B8D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якості</w:t>
            </w:r>
          </w:p>
        </w:tc>
        <w:tc>
          <w:tcPr>
            <w:tcW w:w="1320" w:type="dxa"/>
            <w:noWrap/>
            <w:hideMark/>
          </w:tcPr>
          <w:p w14:paraId="1C94199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78A7330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415DD76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noWrap/>
            <w:hideMark/>
          </w:tcPr>
          <w:p w14:paraId="481D836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noWrap/>
            <w:hideMark/>
          </w:tcPr>
          <w:p w14:paraId="2F47D3D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noWrap/>
            <w:hideMark/>
          </w:tcPr>
          <w:p w14:paraId="7197113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994EA12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7247B01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433AF730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Відсоток придбання  матеріалів, обладнання, інвентарю, спецавтотехніки для благоустрою міста до запланованих</w:t>
            </w:r>
          </w:p>
        </w:tc>
        <w:tc>
          <w:tcPr>
            <w:tcW w:w="1320" w:type="dxa"/>
            <w:hideMark/>
          </w:tcPr>
          <w:p w14:paraId="4829B31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666" w:type="dxa"/>
            <w:hideMark/>
          </w:tcPr>
          <w:p w14:paraId="02C8849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666" w:type="dxa"/>
            <w:hideMark/>
          </w:tcPr>
          <w:p w14:paraId="6192C19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597" w:type="dxa"/>
            <w:hideMark/>
          </w:tcPr>
          <w:p w14:paraId="561A5F1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417" w:type="dxa"/>
            <w:hideMark/>
          </w:tcPr>
          <w:p w14:paraId="4CBE783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418" w:type="dxa"/>
            <w:hideMark/>
          </w:tcPr>
          <w:p w14:paraId="421638F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</w:tr>
      <w:tr w:rsidR="007955AD" w:rsidRPr="007955AD" w14:paraId="2AB4A26F" w14:textId="77777777" w:rsidTr="00E65C98">
        <w:trPr>
          <w:trHeight w:val="283"/>
        </w:trPr>
        <w:tc>
          <w:tcPr>
            <w:tcW w:w="709" w:type="dxa"/>
            <w:vMerge w:val="restart"/>
            <w:hideMark/>
          </w:tcPr>
          <w:p w14:paraId="10E49C2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23.</w:t>
            </w:r>
          </w:p>
        </w:tc>
        <w:tc>
          <w:tcPr>
            <w:tcW w:w="5375" w:type="dxa"/>
            <w:hideMark/>
          </w:tcPr>
          <w:p w14:paraId="2D47D91E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Планування територій (зняття верхнього шару покриття (як правила ґрунту) або вирівнювання певної ділянки території </w:t>
            </w: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з метою забезпечення рівності території комунальної форми власності)</w:t>
            </w:r>
          </w:p>
        </w:tc>
        <w:tc>
          <w:tcPr>
            <w:tcW w:w="1320" w:type="dxa"/>
            <w:hideMark/>
          </w:tcPr>
          <w:p w14:paraId="38610FE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7EAC70CD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38705EC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hideMark/>
          </w:tcPr>
          <w:p w14:paraId="49F117A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hideMark/>
          </w:tcPr>
          <w:p w14:paraId="4125BC0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hideMark/>
          </w:tcPr>
          <w:p w14:paraId="5FAA7E1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64258F5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6EC840E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136DFFA9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затрат</w:t>
            </w:r>
          </w:p>
        </w:tc>
        <w:tc>
          <w:tcPr>
            <w:tcW w:w="1320" w:type="dxa"/>
            <w:noWrap/>
            <w:hideMark/>
          </w:tcPr>
          <w:p w14:paraId="7DF5BD0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57628093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78EB741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hideMark/>
          </w:tcPr>
          <w:p w14:paraId="7BD2B89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hideMark/>
          </w:tcPr>
          <w:p w14:paraId="5E00E926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hideMark/>
          </w:tcPr>
          <w:p w14:paraId="63FD44B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20A3B9E6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3A5B6A1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60030D2A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Обсяг видатків</w:t>
            </w:r>
          </w:p>
        </w:tc>
        <w:tc>
          <w:tcPr>
            <w:tcW w:w="1320" w:type="dxa"/>
            <w:hideMark/>
          </w:tcPr>
          <w:p w14:paraId="701CDF4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1666" w:type="dxa"/>
            <w:vAlign w:val="center"/>
            <w:hideMark/>
          </w:tcPr>
          <w:p w14:paraId="1EAF34B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1500</w:t>
            </w:r>
          </w:p>
        </w:tc>
        <w:tc>
          <w:tcPr>
            <w:tcW w:w="1666" w:type="dxa"/>
            <w:vAlign w:val="center"/>
            <w:hideMark/>
          </w:tcPr>
          <w:p w14:paraId="428501E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2 800</w:t>
            </w:r>
          </w:p>
        </w:tc>
        <w:tc>
          <w:tcPr>
            <w:tcW w:w="1597" w:type="dxa"/>
            <w:vAlign w:val="center"/>
            <w:hideMark/>
          </w:tcPr>
          <w:p w14:paraId="03A6DD1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3 120</w:t>
            </w:r>
          </w:p>
        </w:tc>
        <w:tc>
          <w:tcPr>
            <w:tcW w:w="1417" w:type="dxa"/>
            <w:vAlign w:val="center"/>
            <w:hideMark/>
          </w:tcPr>
          <w:p w14:paraId="337BF9C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3 364</w:t>
            </w:r>
          </w:p>
        </w:tc>
        <w:tc>
          <w:tcPr>
            <w:tcW w:w="1418" w:type="dxa"/>
            <w:vAlign w:val="center"/>
            <w:hideMark/>
          </w:tcPr>
          <w:p w14:paraId="362ABD0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3 636,8</w:t>
            </w:r>
          </w:p>
        </w:tc>
      </w:tr>
      <w:tr w:rsidR="007955AD" w:rsidRPr="007955AD" w14:paraId="376A05BB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441F710A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0540673A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продукту</w:t>
            </w:r>
          </w:p>
        </w:tc>
        <w:tc>
          <w:tcPr>
            <w:tcW w:w="1320" w:type="dxa"/>
            <w:noWrap/>
            <w:hideMark/>
          </w:tcPr>
          <w:p w14:paraId="12C4C05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211379C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0333E5F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hideMark/>
          </w:tcPr>
          <w:p w14:paraId="790B102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hideMark/>
          </w:tcPr>
          <w:p w14:paraId="38784C1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hideMark/>
          </w:tcPr>
          <w:p w14:paraId="7A0BF2A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B94F61B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796AAEF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0CC770B5" w14:textId="2CEEC648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Площа</w:t>
            </w:r>
            <w:r w:rsidR="00C03099"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</w:t>
            </w: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на якій планується провести планування території та вибірку ґрунту  </w:t>
            </w:r>
          </w:p>
        </w:tc>
        <w:tc>
          <w:tcPr>
            <w:tcW w:w="1320" w:type="dxa"/>
            <w:hideMark/>
          </w:tcPr>
          <w:p w14:paraId="5A3B991C" w14:textId="3E63782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</w:t>
            </w:r>
            <w:r w:rsidR="00C03099"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66" w:type="dxa"/>
            <w:hideMark/>
          </w:tcPr>
          <w:p w14:paraId="3B6D9A5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666" w:type="dxa"/>
            <w:hideMark/>
          </w:tcPr>
          <w:p w14:paraId="76C6ED4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597" w:type="dxa"/>
            <w:hideMark/>
          </w:tcPr>
          <w:p w14:paraId="48895EF6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417" w:type="dxa"/>
            <w:hideMark/>
          </w:tcPr>
          <w:p w14:paraId="590CD69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418" w:type="dxa"/>
            <w:hideMark/>
          </w:tcPr>
          <w:p w14:paraId="5C92174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</w:tr>
      <w:tr w:rsidR="007955AD" w:rsidRPr="007955AD" w14:paraId="166AFCE8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4CB263C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72AB317E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ефективності</w:t>
            </w:r>
          </w:p>
        </w:tc>
        <w:tc>
          <w:tcPr>
            <w:tcW w:w="1320" w:type="dxa"/>
            <w:noWrap/>
            <w:hideMark/>
          </w:tcPr>
          <w:p w14:paraId="2C96AB4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2B36A4F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6A63FC4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noWrap/>
            <w:hideMark/>
          </w:tcPr>
          <w:p w14:paraId="18D1705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noWrap/>
            <w:hideMark/>
          </w:tcPr>
          <w:p w14:paraId="35CF262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noWrap/>
            <w:hideMark/>
          </w:tcPr>
          <w:p w14:paraId="66F66AC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728BF3A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217514F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23B31D68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Середні витрати на планування території та вибірку ґрунту  </w:t>
            </w:r>
          </w:p>
        </w:tc>
        <w:tc>
          <w:tcPr>
            <w:tcW w:w="1320" w:type="dxa"/>
            <w:hideMark/>
          </w:tcPr>
          <w:p w14:paraId="297BDD0C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666" w:type="dxa"/>
            <w:hideMark/>
          </w:tcPr>
          <w:p w14:paraId="0FDBED0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15000</w:t>
            </w:r>
          </w:p>
        </w:tc>
        <w:tc>
          <w:tcPr>
            <w:tcW w:w="1666" w:type="dxa"/>
            <w:hideMark/>
          </w:tcPr>
          <w:p w14:paraId="0320ECF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28000</w:t>
            </w:r>
          </w:p>
        </w:tc>
        <w:tc>
          <w:tcPr>
            <w:tcW w:w="1597" w:type="dxa"/>
            <w:hideMark/>
          </w:tcPr>
          <w:p w14:paraId="212F0417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31200</w:t>
            </w:r>
          </w:p>
        </w:tc>
        <w:tc>
          <w:tcPr>
            <w:tcW w:w="1417" w:type="dxa"/>
            <w:hideMark/>
          </w:tcPr>
          <w:p w14:paraId="23BCA9B8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33640</w:t>
            </w:r>
          </w:p>
        </w:tc>
        <w:tc>
          <w:tcPr>
            <w:tcW w:w="1418" w:type="dxa"/>
            <w:hideMark/>
          </w:tcPr>
          <w:p w14:paraId="17C7CDA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36368</w:t>
            </w:r>
          </w:p>
        </w:tc>
      </w:tr>
      <w:tr w:rsidR="007955AD" w:rsidRPr="007955AD" w14:paraId="1DB4B0AC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213D0C2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3E092112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якості</w:t>
            </w:r>
          </w:p>
        </w:tc>
        <w:tc>
          <w:tcPr>
            <w:tcW w:w="1320" w:type="dxa"/>
            <w:noWrap/>
            <w:hideMark/>
          </w:tcPr>
          <w:p w14:paraId="7F4679A4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4DB57B11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463F29F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noWrap/>
            <w:hideMark/>
          </w:tcPr>
          <w:p w14:paraId="003AE7E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noWrap/>
            <w:hideMark/>
          </w:tcPr>
          <w:p w14:paraId="6EDFD266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noWrap/>
            <w:hideMark/>
          </w:tcPr>
          <w:p w14:paraId="1B977D75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4B3FDD9" w14:textId="77777777" w:rsidTr="00E65C98">
        <w:trPr>
          <w:trHeight w:val="283"/>
        </w:trPr>
        <w:tc>
          <w:tcPr>
            <w:tcW w:w="709" w:type="dxa"/>
            <w:vMerge/>
            <w:hideMark/>
          </w:tcPr>
          <w:p w14:paraId="37EA6EA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37A4EBE4" w14:textId="77777777" w:rsidR="003B4962" w:rsidRPr="007955AD" w:rsidRDefault="003B4962" w:rsidP="00E65C98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Відсоток питомої ваги площі планування території та вибірки ґрунту до запланованої</w:t>
            </w:r>
          </w:p>
        </w:tc>
        <w:tc>
          <w:tcPr>
            <w:tcW w:w="1320" w:type="dxa"/>
            <w:hideMark/>
          </w:tcPr>
          <w:p w14:paraId="4CFA6C22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666" w:type="dxa"/>
            <w:hideMark/>
          </w:tcPr>
          <w:p w14:paraId="3E133A2E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666" w:type="dxa"/>
            <w:hideMark/>
          </w:tcPr>
          <w:p w14:paraId="02ABCAC9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597" w:type="dxa"/>
            <w:hideMark/>
          </w:tcPr>
          <w:p w14:paraId="138F2CDB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417" w:type="dxa"/>
            <w:hideMark/>
          </w:tcPr>
          <w:p w14:paraId="76B88B00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418" w:type="dxa"/>
            <w:hideMark/>
          </w:tcPr>
          <w:p w14:paraId="20B96DBF" w14:textId="77777777" w:rsidR="003B4962" w:rsidRPr="007955AD" w:rsidRDefault="003B4962" w:rsidP="00E65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</w:tr>
      <w:bookmarkEnd w:id="16"/>
    </w:tbl>
    <w:p w14:paraId="0ACA21FB" w14:textId="77777777" w:rsidR="006C35E2" w:rsidRPr="007955AD" w:rsidRDefault="006C35E2" w:rsidP="00BD045D">
      <w:pPr>
        <w:rPr>
          <w:rFonts w:ascii="Times New Roman" w:hAnsi="Times New Roman"/>
          <w:sz w:val="28"/>
          <w:szCs w:val="28"/>
        </w:rPr>
      </w:pPr>
    </w:p>
    <w:sectPr w:rsidR="006C35E2" w:rsidRPr="007955AD" w:rsidSect="007955AD">
      <w:headerReference w:type="first" r:id="rId10"/>
      <w:pgSz w:w="16840" w:h="11907" w:orient="landscape" w:code="9"/>
      <w:pgMar w:top="1701" w:right="567" w:bottom="567" w:left="567" w:header="107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E98CC" w14:textId="77777777" w:rsidR="00055DEC" w:rsidRDefault="00055DEC">
      <w:pPr>
        <w:spacing w:after="0" w:line="240" w:lineRule="auto"/>
      </w:pPr>
      <w:r>
        <w:separator/>
      </w:r>
    </w:p>
  </w:endnote>
  <w:endnote w:type="continuationSeparator" w:id="0">
    <w:p w14:paraId="26B0F56D" w14:textId="77777777" w:rsidR="00055DEC" w:rsidRDefault="0005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A1296" w14:textId="77777777" w:rsidR="00055DEC" w:rsidRDefault="00055DEC">
      <w:pPr>
        <w:spacing w:after="0" w:line="240" w:lineRule="auto"/>
      </w:pPr>
      <w:r>
        <w:separator/>
      </w:r>
    </w:p>
  </w:footnote>
  <w:footnote w:type="continuationSeparator" w:id="0">
    <w:p w14:paraId="1A564447" w14:textId="77777777" w:rsidR="00055DEC" w:rsidRDefault="0005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6768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212C28" w14:textId="77777777" w:rsidR="003B4962" w:rsidRPr="001A0CB8" w:rsidRDefault="003B4962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1A0CB8">
          <w:rPr>
            <w:rFonts w:ascii="Times New Roman" w:hAnsi="Times New Roman"/>
            <w:sz w:val="28"/>
            <w:szCs w:val="28"/>
          </w:rPr>
          <w:fldChar w:fldCharType="begin"/>
        </w:r>
        <w:r w:rsidRPr="001A0CB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A0CB8">
          <w:rPr>
            <w:rFonts w:ascii="Times New Roman" w:hAnsi="Times New Roman"/>
            <w:sz w:val="28"/>
            <w:szCs w:val="28"/>
          </w:rPr>
          <w:fldChar w:fldCharType="separate"/>
        </w:r>
        <w:r w:rsidRPr="001A0CB8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1A0CB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9491371"/>
      <w:docPartObj>
        <w:docPartGallery w:val="Page Numbers (Top of Page)"/>
        <w:docPartUnique/>
      </w:docPartObj>
    </w:sdtPr>
    <w:sdtEndPr/>
    <w:sdtContent>
      <w:p w14:paraId="46180FF9" w14:textId="32EF36CC" w:rsidR="007955AD" w:rsidRDefault="007955AD">
        <w:pPr>
          <w:pStyle w:val="aa"/>
          <w:jc w:val="center"/>
        </w:pPr>
        <w:r w:rsidRPr="007955AD">
          <w:rPr>
            <w:rFonts w:ascii="Times New Roman" w:hAnsi="Times New Roman"/>
            <w:sz w:val="28"/>
            <w:szCs w:val="28"/>
          </w:rPr>
          <w:fldChar w:fldCharType="begin"/>
        </w:r>
        <w:r w:rsidRPr="007955A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955AD">
          <w:rPr>
            <w:rFonts w:ascii="Times New Roman" w:hAnsi="Times New Roman"/>
            <w:sz w:val="28"/>
            <w:szCs w:val="28"/>
          </w:rPr>
          <w:fldChar w:fldCharType="separate"/>
        </w:r>
        <w:r w:rsidRPr="007955AD">
          <w:rPr>
            <w:rFonts w:ascii="Times New Roman" w:hAnsi="Times New Roman"/>
            <w:sz w:val="28"/>
            <w:szCs w:val="28"/>
          </w:rPr>
          <w:t>2</w:t>
        </w:r>
        <w:r w:rsidRPr="007955A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67427A"/>
    <w:multiLevelType w:val="multilevel"/>
    <w:tmpl w:val="20825E84"/>
    <w:lvl w:ilvl="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E4"/>
    <w:rsid w:val="00011837"/>
    <w:rsid w:val="00012CB8"/>
    <w:rsid w:val="00017666"/>
    <w:rsid w:val="00036AE6"/>
    <w:rsid w:val="00047213"/>
    <w:rsid w:val="00055DEC"/>
    <w:rsid w:val="000775B9"/>
    <w:rsid w:val="00082A31"/>
    <w:rsid w:val="000A5FAA"/>
    <w:rsid w:val="000B55CC"/>
    <w:rsid w:val="000B7EB0"/>
    <w:rsid w:val="000C6467"/>
    <w:rsid w:val="000F65E2"/>
    <w:rsid w:val="00135AC3"/>
    <w:rsid w:val="001643B6"/>
    <w:rsid w:val="00183951"/>
    <w:rsid w:val="001A0CB8"/>
    <w:rsid w:val="001B698B"/>
    <w:rsid w:val="001D2999"/>
    <w:rsid w:val="001D473F"/>
    <w:rsid w:val="001D506A"/>
    <w:rsid w:val="001F6A6F"/>
    <w:rsid w:val="00217F84"/>
    <w:rsid w:val="0022641E"/>
    <w:rsid w:val="00250845"/>
    <w:rsid w:val="00255E78"/>
    <w:rsid w:val="00281439"/>
    <w:rsid w:val="002A3DF6"/>
    <w:rsid w:val="002A78CB"/>
    <w:rsid w:val="002D08A5"/>
    <w:rsid w:val="002E1237"/>
    <w:rsid w:val="002F201C"/>
    <w:rsid w:val="002F7C32"/>
    <w:rsid w:val="00363D2A"/>
    <w:rsid w:val="00367C54"/>
    <w:rsid w:val="00372B49"/>
    <w:rsid w:val="0037642E"/>
    <w:rsid w:val="003B4962"/>
    <w:rsid w:val="003C5020"/>
    <w:rsid w:val="003E53D3"/>
    <w:rsid w:val="003F295A"/>
    <w:rsid w:val="00407767"/>
    <w:rsid w:val="00415C3C"/>
    <w:rsid w:val="0041674B"/>
    <w:rsid w:val="004305B5"/>
    <w:rsid w:val="004A037A"/>
    <w:rsid w:val="004A35B0"/>
    <w:rsid w:val="004B7DB8"/>
    <w:rsid w:val="004C34D9"/>
    <w:rsid w:val="004D0492"/>
    <w:rsid w:val="004F1FF7"/>
    <w:rsid w:val="004F6263"/>
    <w:rsid w:val="00553654"/>
    <w:rsid w:val="00565DE4"/>
    <w:rsid w:val="005674CE"/>
    <w:rsid w:val="00595043"/>
    <w:rsid w:val="005D4F05"/>
    <w:rsid w:val="005D793E"/>
    <w:rsid w:val="00600317"/>
    <w:rsid w:val="00622603"/>
    <w:rsid w:val="006246AF"/>
    <w:rsid w:val="006354E7"/>
    <w:rsid w:val="00641020"/>
    <w:rsid w:val="00642CD8"/>
    <w:rsid w:val="006544FB"/>
    <w:rsid w:val="00691DBC"/>
    <w:rsid w:val="00697E41"/>
    <w:rsid w:val="006C35E2"/>
    <w:rsid w:val="006D159A"/>
    <w:rsid w:val="006E5665"/>
    <w:rsid w:val="006F2AF5"/>
    <w:rsid w:val="0070740D"/>
    <w:rsid w:val="00725DB5"/>
    <w:rsid w:val="00732F13"/>
    <w:rsid w:val="00733DEC"/>
    <w:rsid w:val="0074069D"/>
    <w:rsid w:val="007524D8"/>
    <w:rsid w:val="00762904"/>
    <w:rsid w:val="0076442C"/>
    <w:rsid w:val="00780FF6"/>
    <w:rsid w:val="007955AD"/>
    <w:rsid w:val="007A0C08"/>
    <w:rsid w:val="007B201A"/>
    <w:rsid w:val="007B34B0"/>
    <w:rsid w:val="007C603C"/>
    <w:rsid w:val="007F655F"/>
    <w:rsid w:val="00822874"/>
    <w:rsid w:val="00822A92"/>
    <w:rsid w:val="00836ABE"/>
    <w:rsid w:val="00842E9F"/>
    <w:rsid w:val="00863607"/>
    <w:rsid w:val="00863F66"/>
    <w:rsid w:val="008824DB"/>
    <w:rsid w:val="00890E45"/>
    <w:rsid w:val="0089760D"/>
    <w:rsid w:val="008C05A7"/>
    <w:rsid w:val="008C7911"/>
    <w:rsid w:val="009115CF"/>
    <w:rsid w:val="00936D29"/>
    <w:rsid w:val="009400FF"/>
    <w:rsid w:val="00972195"/>
    <w:rsid w:val="00994DA0"/>
    <w:rsid w:val="009B67EC"/>
    <w:rsid w:val="009D7524"/>
    <w:rsid w:val="00A03E42"/>
    <w:rsid w:val="00A07C0F"/>
    <w:rsid w:val="00A14AA0"/>
    <w:rsid w:val="00A213E4"/>
    <w:rsid w:val="00A50E58"/>
    <w:rsid w:val="00A6306E"/>
    <w:rsid w:val="00A64A3E"/>
    <w:rsid w:val="00A710C6"/>
    <w:rsid w:val="00A9327C"/>
    <w:rsid w:val="00AA0C7E"/>
    <w:rsid w:val="00AB0BF0"/>
    <w:rsid w:val="00AB57DE"/>
    <w:rsid w:val="00AC2DB1"/>
    <w:rsid w:val="00AD07C9"/>
    <w:rsid w:val="00AD1696"/>
    <w:rsid w:val="00B01A1D"/>
    <w:rsid w:val="00B07D45"/>
    <w:rsid w:val="00B10262"/>
    <w:rsid w:val="00B11D4C"/>
    <w:rsid w:val="00B63683"/>
    <w:rsid w:val="00B90B45"/>
    <w:rsid w:val="00B90C47"/>
    <w:rsid w:val="00B90EE8"/>
    <w:rsid w:val="00BB46A5"/>
    <w:rsid w:val="00BC0952"/>
    <w:rsid w:val="00BC2B50"/>
    <w:rsid w:val="00BD045D"/>
    <w:rsid w:val="00BE2974"/>
    <w:rsid w:val="00BE654A"/>
    <w:rsid w:val="00C03099"/>
    <w:rsid w:val="00C17A1A"/>
    <w:rsid w:val="00C87F9F"/>
    <w:rsid w:val="00CA2DDD"/>
    <w:rsid w:val="00CB1A6C"/>
    <w:rsid w:val="00CD6908"/>
    <w:rsid w:val="00CF67E9"/>
    <w:rsid w:val="00D276D7"/>
    <w:rsid w:val="00D311C6"/>
    <w:rsid w:val="00D52C9A"/>
    <w:rsid w:val="00D71C29"/>
    <w:rsid w:val="00DB3F38"/>
    <w:rsid w:val="00DD049C"/>
    <w:rsid w:val="00E02E5E"/>
    <w:rsid w:val="00E05075"/>
    <w:rsid w:val="00E113D0"/>
    <w:rsid w:val="00E1628C"/>
    <w:rsid w:val="00E20FE7"/>
    <w:rsid w:val="00E272CF"/>
    <w:rsid w:val="00E319F9"/>
    <w:rsid w:val="00E46189"/>
    <w:rsid w:val="00E62977"/>
    <w:rsid w:val="00E72CCD"/>
    <w:rsid w:val="00E81091"/>
    <w:rsid w:val="00EA7C98"/>
    <w:rsid w:val="00EB2174"/>
    <w:rsid w:val="00EC2F4F"/>
    <w:rsid w:val="00EF2249"/>
    <w:rsid w:val="00F073BF"/>
    <w:rsid w:val="00F1003F"/>
    <w:rsid w:val="00F3330B"/>
    <w:rsid w:val="00F36D52"/>
    <w:rsid w:val="00F56B69"/>
    <w:rsid w:val="00F61899"/>
    <w:rsid w:val="00F67D22"/>
    <w:rsid w:val="00F801CF"/>
    <w:rsid w:val="00F85EC2"/>
    <w:rsid w:val="00FC4075"/>
    <w:rsid w:val="00FE23BC"/>
    <w:rsid w:val="00FE3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0A03"/>
  <w15:docId w15:val="{63DEBB3C-C8CE-4634-BA26-B1C9A78F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EC"/>
    <w:rPr>
      <w:rFonts w:cs="Times New Roman"/>
    </w:rPr>
  </w:style>
  <w:style w:type="paragraph" w:styleId="1">
    <w:name w:val="heading 1"/>
    <w:basedOn w:val="a"/>
    <w:next w:val="a"/>
    <w:uiPriority w:val="9"/>
    <w:qFormat/>
    <w:rsid w:val="008C05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C05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C05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C05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C05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C05A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7644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7644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1">
    <w:name w:val="Table Normal1"/>
    <w:rsid w:val="008C05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C05A7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864F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64F7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64F7F"/>
    <w:rPr>
      <w:rFonts w:ascii="Calibri" w:eastAsia="Calibri" w:hAnsi="Calibri" w:cs="Times New Roman"/>
      <w:kern w:val="0"/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4F7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64F7F"/>
    <w:rPr>
      <w:rFonts w:ascii="Calibri" w:eastAsia="Calibri" w:hAnsi="Calibri" w:cs="Times New Roman"/>
      <w:b/>
      <w:bCs/>
      <w:kern w:val="0"/>
      <w:sz w:val="20"/>
      <w:szCs w:val="20"/>
      <w:lang w:val="uk-UA"/>
    </w:rPr>
  </w:style>
  <w:style w:type="paragraph" w:styleId="a9">
    <w:name w:val="List Paragraph"/>
    <w:basedOn w:val="a"/>
    <w:uiPriority w:val="34"/>
    <w:qFormat/>
    <w:rsid w:val="00754AD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D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028A"/>
    <w:rPr>
      <w:rFonts w:ascii="Calibri" w:eastAsia="Calibri" w:hAnsi="Calibri" w:cs="Times New Roman"/>
      <w:kern w:val="0"/>
      <w:sz w:val="22"/>
      <w:szCs w:val="22"/>
      <w:lang w:val="uk-UA"/>
    </w:rPr>
  </w:style>
  <w:style w:type="paragraph" w:styleId="ac">
    <w:name w:val="footer"/>
    <w:basedOn w:val="a"/>
    <w:link w:val="ad"/>
    <w:uiPriority w:val="99"/>
    <w:unhideWhenUsed/>
    <w:rsid w:val="006D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028A"/>
    <w:rPr>
      <w:rFonts w:ascii="Calibri" w:eastAsia="Calibri" w:hAnsi="Calibri" w:cs="Times New Roman"/>
      <w:kern w:val="0"/>
      <w:sz w:val="22"/>
      <w:szCs w:val="22"/>
      <w:lang w:val="uk-UA"/>
    </w:rPr>
  </w:style>
  <w:style w:type="character" w:styleId="ae">
    <w:name w:val="page number"/>
    <w:basedOn w:val="a0"/>
    <w:uiPriority w:val="99"/>
    <w:semiHidden/>
    <w:unhideWhenUsed/>
    <w:rsid w:val="006D028A"/>
  </w:style>
  <w:style w:type="paragraph" w:styleId="af">
    <w:name w:val="Subtitle"/>
    <w:basedOn w:val="a"/>
    <w:next w:val="a"/>
    <w:uiPriority w:val="11"/>
    <w:qFormat/>
    <w:rsid w:val="008C05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rsid w:val="008C05A7"/>
    <w:tblPr>
      <w:tblStyleRowBandSize w:val="1"/>
      <w:tblStyleColBandSize w:val="1"/>
      <w:tblCellMar>
        <w:left w:w="22" w:type="dxa"/>
        <w:right w:w="22" w:type="dxa"/>
      </w:tblCellMar>
    </w:tblPr>
  </w:style>
  <w:style w:type="table" w:customStyle="1" w:styleId="af1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E1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E1628C"/>
    <w:rPr>
      <w:rFonts w:ascii="Segoe UI" w:hAnsi="Segoe UI" w:cs="Segoe UI"/>
      <w:sz w:val="18"/>
      <w:szCs w:val="18"/>
    </w:rPr>
  </w:style>
  <w:style w:type="table" w:styleId="aff0">
    <w:name w:val="Table Grid"/>
    <w:basedOn w:val="a1"/>
    <w:uiPriority w:val="39"/>
    <w:rsid w:val="0076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uiPriority w:val="99"/>
    <w:unhideWhenUsed/>
    <w:rsid w:val="00A03E42"/>
    <w:rPr>
      <w:color w:val="0000FF"/>
      <w:u w:val="single"/>
    </w:rPr>
  </w:style>
  <w:style w:type="table" w:customStyle="1" w:styleId="14">
    <w:name w:val="14"/>
    <w:basedOn w:val="a1"/>
    <w:rsid w:val="003B4962"/>
    <w:tblPr>
      <w:tblStyleRowBandSize w:val="1"/>
      <w:tblStyleColBandSize w:val="1"/>
      <w:tblCellMar>
        <w:left w:w="22" w:type="dxa"/>
        <w:right w:w="22" w:type="dxa"/>
      </w:tblCellMar>
    </w:tblPr>
  </w:style>
  <w:style w:type="table" w:customStyle="1" w:styleId="13">
    <w:name w:val="13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1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0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">
    <w:name w:val="9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1">
    <w:name w:val="8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0">
    <w:name w:val="6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0">
    <w:name w:val="5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0">
    <w:name w:val="4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0">
    <w:name w:val="3"/>
    <w:basedOn w:val="a1"/>
    <w:rsid w:val="003B49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rsid w:val="003B49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a1"/>
    <w:rsid w:val="003B496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/JSYUShMljMYzzRewKwAQM5NCA==">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6B51EA-3F0A-49FF-BFCD-5CA96016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2666</Words>
  <Characters>15199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User</cp:lastModifiedBy>
  <cp:revision>6</cp:revision>
  <cp:lastPrinted>2025-08-13T07:46:00Z</cp:lastPrinted>
  <dcterms:created xsi:type="dcterms:W3CDTF">2025-08-14T09:02:00Z</dcterms:created>
  <dcterms:modified xsi:type="dcterms:W3CDTF">2025-08-14T14:34:00Z</dcterms:modified>
</cp:coreProperties>
</file>