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908B" w14:textId="16D8B895" w:rsidR="008A5A5B" w:rsidRPr="008062D0" w:rsidRDefault="008A5A5B" w:rsidP="008A5A5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062D0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1E4DA4" w:rsidRPr="008062D0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AF45D1">
        <w:rPr>
          <w:rFonts w:ascii="Times New Roman" w:hAnsi="Times New Roman" w:cs="Times New Roman"/>
          <w:sz w:val="20"/>
          <w:szCs w:val="20"/>
          <w:lang w:val="uk-UA"/>
        </w:rPr>
        <w:t>50</w:t>
      </w:r>
    </w:p>
    <w:p w14:paraId="5F16D7E5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55D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AB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EF8B0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5F7C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7194D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25F1C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FED907" w14:textId="77777777" w:rsidR="004219FC" w:rsidRDefault="004219FC" w:rsidP="005B7D3F">
      <w:pPr>
        <w:spacing w:line="264" w:lineRule="auto"/>
        <w:ind w:right="57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CA21E" w14:textId="5A2D6EC1" w:rsidR="008A5A5B" w:rsidRPr="008062D0" w:rsidRDefault="0097655B" w:rsidP="004219FC">
      <w:pPr>
        <w:ind w:right="57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</w:t>
      </w:r>
      <w:bookmarkStart w:id="0" w:name="_Hlk175125918"/>
      <w:r w:rsidR="00C53D5C">
        <w:rPr>
          <w:rFonts w:ascii="Times New Roman" w:hAnsi="Times New Roman" w:cs="Times New Roman"/>
          <w:sz w:val="28"/>
          <w:szCs w:val="28"/>
          <w:lang w:val="uk-UA"/>
        </w:rPr>
        <w:t xml:space="preserve">суб’єкта сортування відходів </w:t>
      </w:r>
      <w:r w:rsidR="005B7D3F">
        <w:rPr>
          <w:rFonts w:ascii="Times New Roman" w:hAnsi="Times New Roman" w:cs="Times New Roman"/>
          <w:sz w:val="28"/>
          <w:szCs w:val="28"/>
          <w:lang w:val="uk-UA"/>
        </w:rPr>
        <w:t>у м. Миколаєві</w:t>
      </w:r>
    </w:p>
    <w:bookmarkEnd w:id="0"/>
    <w:p w14:paraId="02B820AC" w14:textId="77777777" w:rsidR="0097655B" w:rsidRPr="008062D0" w:rsidRDefault="009765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410F2" w14:textId="77777777" w:rsidR="008A5A5B" w:rsidRPr="008062D0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AE8A9" w14:textId="201856ED" w:rsidR="008A5A5B" w:rsidRPr="008062D0" w:rsidRDefault="008A5A5B" w:rsidP="00421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62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1" w:name="_Hlk200443201"/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метою відвернення негативного впливу побутових відходів на навколишнє природне середовище та здоров’я мешканців міста Миколаєва, враховуючи Розпорядження Кабінету Міністрів України від 08.11.2017 № 820-р «Про схвалення Національної стратегії управління відходами в Україні до 2030 року», ГБН</w:t>
      </w:r>
      <w:r w:rsidR="004219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В.2.2</w:t>
      </w:r>
      <w:r w:rsidR="004219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35077234-001:2011 «Будинки і споруди. Підприємства сортування та перероблення твердих побутових відходів. Вимоги до технологічного проектування», лист АМКУ від 14.08.2024 № 14734/02.02.01-17/14/24, положення, викладені у Схемі санітарного очищення міста Миколаєва, що передбачають створення об’єкта поводження з побутовими відходами, відповідно до техніко-економічних показників, визначених в техніко-економічному обґрунтуванні по об’єкту: «Нове будівництво комплексу з оброблення побутових відходів у місті Миколаєві», розроблених ДП «Науково-дослідний та конструкторсько-технологічний інститут міського господарства»,</w:t>
      </w:r>
      <w:r w:rsidR="00C53D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E241D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219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41D4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5543CA" w:rsidRPr="005543CA">
        <w:rPr>
          <w:rFonts w:ascii="Times New Roman" w:hAnsi="Times New Roman" w:cs="Times New Roman"/>
          <w:sz w:val="28"/>
          <w:szCs w:val="28"/>
          <w:lang w:val="uk-UA"/>
        </w:rPr>
        <w:t>про конкурсний комітет з визначення суб’єкта сортування відходів, утворених у місті Миколаєві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>, що є додатком №</w:t>
      </w:r>
      <w:r w:rsidR="004219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 xml:space="preserve">1 до </w:t>
      </w:r>
      <w:r w:rsidR="00C53D5C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>функціонування комплексу по сортуванню побутових відходів у м. Миколаєві</w:t>
      </w:r>
      <w:r w:rsidR="00235B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міської ради від 26.09.2024 №</w:t>
      </w:r>
      <w:r w:rsidR="004219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>37/26 «</w:t>
      </w:r>
      <w:r w:rsidR="003353B5" w:rsidRPr="003353B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функціонування комплексу по сортуванню побутових відходів у м. Миколаєві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A71CC" w:rsidRPr="007A71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53B5" w:rsidRPr="007A71CC">
        <w:rPr>
          <w:rFonts w:ascii="Times New Roman" w:hAnsi="Times New Roman" w:cs="Times New Roman"/>
          <w:sz w:val="28"/>
          <w:szCs w:val="28"/>
          <w:lang w:val="uk-UA"/>
        </w:rPr>
        <w:t xml:space="preserve">ротоколу </w:t>
      </w:r>
      <w:r w:rsidR="005B7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D3F" w:rsidRPr="005B7D3F">
        <w:rPr>
          <w:rFonts w:ascii="Times New Roman" w:hAnsi="Times New Roman" w:cs="Times New Roman"/>
          <w:sz w:val="28"/>
          <w:szCs w:val="28"/>
          <w:lang w:val="uk-UA"/>
        </w:rPr>
        <w:t>засідання конкурсного комітету для проведення конкурсу з визначення суб’єкта сортування відходів</w:t>
      </w:r>
      <w:r w:rsidR="007F2A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7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D3F" w:rsidRPr="005B7D3F">
        <w:rPr>
          <w:rFonts w:ascii="Times New Roman" w:hAnsi="Times New Roman" w:cs="Times New Roman"/>
          <w:sz w:val="28"/>
          <w:szCs w:val="28"/>
          <w:lang w:val="uk-UA"/>
        </w:rPr>
        <w:t>утворених у місті Миколаєві</w:t>
      </w:r>
      <w:r w:rsidR="007F2A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2A86" w:rsidRPr="007F2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A86">
        <w:rPr>
          <w:rFonts w:ascii="Times New Roman" w:hAnsi="Times New Roman" w:cs="Times New Roman"/>
          <w:sz w:val="28"/>
          <w:szCs w:val="28"/>
          <w:lang w:val="uk-UA"/>
        </w:rPr>
        <w:t xml:space="preserve">від 19.05.2025 </w:t>
      </w:r>
      <w:r w:rsidR="007F2A86" w:rsidRPr="007A71CC">
        <w:rPr>
          <w:rFonts w:ascii="Times New Roman" w:hAnsi="Times New Roman" w:cs="Times New Roman"/>
          <w:sz w:val="28"/>
          <w:szCs w:val="28"/>
          <w:lang w:val="uk-UA"/>
        </w:rPr>
        <w:t>№ 3</w:t>
      </w:r>
      <w:r w:rsidR="007F2A86" w:rsidRPr="005B7D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11, 26, 36 </w:t>
      </w:r>
      <w:r w:rsidR="00FB3257" w:rsidRPr="007A71CC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7A71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управління відходами», ст.ст. 25, 59 Закону України «Про місцеве самоврядування в Україні»</w:t>
      </w:r>
      <w:bookmarkEnd w:id="1"/>
      <w:r w:rsidRPr="008062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62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6F2C5F94" w14:textId="77777777" w:rsidR="008A5A5B" w:rsidRPr="008062D0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B95D9" w14:textId="77777777" w:rsidR="008A5A5B" w:rsidRPr="008062D0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8905AA9" w14:textId="77777777" w:rsidR="008A5A5B" w:rsidRPr="008062D0" w:rsidRDefault="008A5A5B" w:rsidP="008062D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756D1" w14:textId="07374553" w:rsidR="008062D0" w:rsidRPr="00725955" w:rsidRDefault="008062D0" w:rsidP="00725955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5B7D3F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сортування відходів у м. Миколаєві </w:t>
      </w:r>
      <w:r w:rsidR="00725955" w:rsidRPr="00725955">
        <w:rPr>
          <w:rFonts w:ascii="Times New Roman" w:hAnsi="Times New Roman" w:cs="Times New Roman"/>
          <w:sz w:val="28"/>
          <w:szCs w:val="28"/>
          <w:lang w:val="uk-UA"/>
        </w:rPr>
        <w:t>ТОВ «ВЕЙСТ ТУ ЕНЕРДЖИ НІКО»</w:t>
      </w:r>
      <w:r w:rsidR="007259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A608A6" w14:textId="701510C5" w:rsidR="00321AE4" w:rsidRDefault="008062D0" w:rsidP="008062D0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2. </w:t>
      </w:r>
      <w:r w:rsidR="0072595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наступні обов’язкові умови договору про запровадження функціонування </w:t>
      </w:r>
      <w:r w:rsidR="00B2357E">
        <w:rPr>
          <w:rFonts w:ascii="Times New Roman" w:hAnsi="Times New Roman" w:cs="Times New Roman"/>
          <w:sz w:val="28"/>
          <w:szCs w:val="28"/>
          <w:lang w:val="uk-UA"/>
        </w:rPr>
        <w:t>комплексу по сортуванню відходів у м. Миколаєві</w:t>
      </w:r>
      <w:r w:rsidR="00012B75">
        <w:rPr>
          <w:rFonts w:ascii="Times New Roman" w:hAnsi="Times New Roman" w:cs="Times New Roman"/>
          <w:sz w:val="28"/>
          <w:szCs w:val="28"/>
          <w:lang w:val="uk-UA"/>
        </w:rPr>
        <w:t xml:space="preserve"> (далі - Комплекс)</w:t>
      </w:r>
      <w:r w:rsidR="00B17177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конкурсної пропозиції суб’єкт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717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>визначений</w:t>
      </w:r>
      <w:r w:rsidR="00B17177">
        <w:rPr>
          <w:rFonts w:ascii="Times New Roman" w:hAnsi="Times New Roman" w:cs="Times New Roman"/>
          <w:sz w:val="28"/>
          <w:szCs w:val="28"/>
          <w:lang w:val="uk-UA"/>
        </w:rPr>
        <w:t xml:space="preserve"> п. 1</w:t>
      </w:r>
      <w:r w:rsidR="005543CA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B17177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64FFF270" w14:textId="2A84144E" w:rsidR="00012B75" w:rsidRDefault="00B17177" w:rsidP="00012B75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12B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Строк</w:t>
      </w:r>
      <w:r w:rsidR="00012B75" w:rsidRPr="00012B7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впровадження функціонування Комплексу</w:t>
      </w:r>
      <w:r w:rsid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</w:t>
      </w:r>
      <w:r w:rsidR="00012B75" w:rsidRPr="00012B7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протягом</w:t>
      </w:r>
      <w:r w:rsidR="00012B7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13 місяців;</w:t>
      </w:r>
    </w:p>
    <w:p w14:paraId="494737C2" w14:textId="3A1C3BEA" w:rsidR="008062D0" w:rsidRDefault="00012B75" w:rsidP="00717DFE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2.2.</w:t>
      </w:r>
      <w:r w:rsidR="00717DF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Строк дії договору:</w:t>
      </w:r>
      <w:r w:rsidRPr="00012B7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25 </w:t>
      </w:r>
      <w:r w:rsidRPr="00012B7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років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;</w:t>
      </w:r>
    </w:p>
    <w:p w14:paraId="72F82E06" w14:textId="33D0F82A" w:rsidR="00717DFE" w:rsidRPr="00717DFE" w:rsidRDefault="00717DFE" w:rsidP="00717DFE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2.3.</w:t>
      </w:r>
      <w:r w:rsidR="00134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</w:t>
      </w:r>
      <w:r w:rsid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Розмір винагороди (у розумінні п. 13 </w:t>
      </w:r>
      <w:r w:rsidR="005543CA" w:rsidRP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Положення про конкурсний комітет з визначення суб’єкта сортування відходів, утворених у місті Миколаєві, що є додатком № 1 до Порядку функціонування комплексу по сортуванню побутових відходів у м. Миколаєві</w:t>
      </w:r>
      <w:r w:rsidR="001D485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):</w:t>
      </w:r>
      <w:r w:rsidR="005543CA" w:rsidRPr="005543C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7806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10 </w:t>
      </w:r>
      <w:r w:rsidR="007806E3" w:rsidRPr="007806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% від суми фактично отриманого доходу</w:t>
      </w:r>
      <w:r w:rsidR="007806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223F55DF" w14:textId="605E0262" w:rsidR="008A5A5B" w:rsidRPr="008062D0" w:rsidRDefault="008062D0" w:rsidP="008062D0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3. 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291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рішення покласти на постійн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</w:t>
      </w:r>
      <w:r w:rsidR="005543CA" w:rsidRPr="00554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(Кісельову), 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Андрієнка Ю.Г.</w:t>
      </w:r>
    </w:p>
    <w:p w14:paraId="72CE05B4" w14:textId="4C32EC69" w:rsidR="008A5A5B" w:rsidRDefault="008A5A5B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A4574D" w14:textId="33B6190A" w:rsidR="008062D0" w:rsidRDefault="008062D0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EB55F8" w14:textId="77777777" w:rsidR="008062D0" w:rsidRPr="008062D0" w:rsidRDefault="008062D0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BDC559" w14:textId="5DCD8EC9" w:rsidR="008A5A5B" w:rsidRPr="008062D0" w:rsidRDefault="008A5A5B" w:rsidP="008062D0">
      <w:pPr>
        <w:jc w:val="both"/>
        <w:rPr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sectPr w:rsidR="008A5A5B" w:rsidRPr="008062D0" w:rsidSect="008062D0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9B6E" w14:textId="77777777" w:rsidR="005C68B9" w:rsidRDefault="005C68B9" w:rsidP="008062D0">
      <w:r>
        <w:separator/>
      </w:r>
    </w:p>
  </w:endnote>
  <w:endnote w:type="continuationSeparator" w:id="0">
    <w:p w14:paraId="5080752A" w14:textId="77777777" w:rsidR="005C68B9" w:rsidRDefault="005C68B9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6667" w14:textId="77777777" w:rsidR="005C68B9" w:rsidRDefault="005C68B9" w:rsidP="008062D0">
      <w:r>
        <w:separator/>
      </w:r>
    </w:p>
  </w:footnote>
  <w:footnote w:type="continuationSeparator" w:id="0">
    <w:p w14:paraId="3FFE137E" w14:textId="77777777" w:rsidR="005C68B9" w:rsidRDefault="005C68B9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449669"/>
      <w:docPartObj>
        <w:docPartGallery w:val="Page Numbers (Top of Page)"/>
        <w:docPartUnique/>
      </w:docPartObj>
    </w:sdtPr>
    <w:sdtEndPr/>
    <w:sdtContent>
      <w:p w14:paraId="67941122" w14:textId="6F0E2F8F" w:rsidR="008062D0" w:rsidRDefault="008062D0">
        <w:pPr>
          <w:pStyle w:val="a6"/>
          <w:jc w:val="center"/>
        </w:pPr>
        <w:r w:rsidRPr="00806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2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2D0">
          <w:rPr>
            <w:rFonts w:ascii="Times New Roman" w:hAnsi="Times New Roman" w:cs="Times New Roman"/>
            <w:sz w:val="28"/>
            <w:szCs w:val="28"/>
          </w:rPr>
          <w:t>2</w: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3B149" w14:textId="77777777" w:rsidR="008062D0" w:rsidRDefault="008062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12B75"/>
    <w:rsid w:val="00017718"/>
    <w:rsid w:val="000435D4"/>
    <w:rsid w:val="000F552F"/>
    <w:rsid w:val="001349C7"/>
    <w:rsid w:val="00180799"/>
    <w:rsid w:val="001D4854"/>
    <w:rsid w:val="001E4DA4"/>
    <w:rsid w:val="00235B0A"/>
    <w:rsid w:val="00276A1A"/>
    <w:rsid w:val="0029198D"/>
    <w:rsid w:val="00295C9A"/>
    <w:rsid w:val="00314A98"/>
    <w:rsid w:val="00321AE4"/>
    <w:rsid w:val="003353B5"/>
    <w:rsid w:val="00345A2F"/>
    <w:rsid w:val="003C1141"/>
    <w:rsid w:val="00416F85"/>
    <w:rsid w:val="004219FC"/>
    <w:rsid w:val="0044236A"/>
    <w:rsid w:val="00471E1E"/>
    <w:rsid w:val="00505F21"/>
    <w:rsid w:val="00506283"/>
    <w:rsid w:val="00512045"/>
    <w:rsid w:val="00526831"/>
    <w:rsid w:val="005543CA"/>
    <w:rsid w:val="005B03AB"/>
    <w:rsid w:val="005B7D3F"/>
    <w:rsid w:val="005C0CB6"/>
    <w:rsid w:val="005C68B9"/>
    <w:rsid w:val="0066142E"/>
    <w:rsid w:val="00717DFE"/>
    <w:rsid w:val="00725955"/>
    <w:rsid w:val="007806E3"/>
    <w:rsid w:val="007A71CC"/>
    <w:rsid w:val="007F2A86"/>
    <w:rsid w:val="008062D0"/>
    <w:rsid w:val="008339F3"/>
    <w:rsid w:val="00851252"/>
    <w:rsid w:val="008A5A5B"/>
    <w:rsid w:val="008E44FF"/>
    <w:rsid w:val="00960CC7"/>
    <w:rsid w:val="0097655B"/>
    <w:rsid w:val="00AF45D1"/>
    <w:rsid w:val="00B17177"/>
    <w:rsid w:val="00B2357E"/>
    <w:rsid w:val="00B422DD"/>
    <w:rsid w:val="00B54C51"/>
    <w:rsid w:val="00BF282F"/>
    <w:rsid w:val="00C53D5C"/>
    <w:rsid w:val="00C757D0"/>
    <w:rsid w:val="00C848E0"/>
    <w:rsid w:val="00C91547"/>
    <w:rsid w:val="00CB4DD2"/>
    <w:rsid w:val="00CD1C3C"/>
    <w:rsid w:val="00DA5B7C"/>
    <w:rsid w:val="00DA6400"/>
    <w:rsid w:val="00DE33DA"/>
    <w:rsid w:val="00E15ABF"/>
    <w:rsid w:val="00E21ACE"/>
    <w:rsid w:val="00E241D4"/>
    <w:rsid w:val="00E66A2C"/>
    <w:rsid w:val="00E876E2"/>
    <w:rsid w:val="00F427EE"/>
    <w:rsid w:val="00F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Світлана</cp:lastModifiedBy>
  <cp:revision>6</cp:revision>
  <cp:lastPrinted>2024-08-06T09:44:00Z</cp:lastPrinted>
  <dcterms:created xsi:type="dcterms:W3CDTF">2025-06-12T10:35:00Z</dcterms:created>
  <dcterms:modified xsi:type="dcterms:W3CDTF">2025-06-12T13:20:00Z</dcterms:modified>
</cp:coreProperties>
</file>