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73956" w14:textId="26686194" w:rsidR="00C24398" w:rsidRPr="002D4AA2" w:rsidRDefault="0028238E" w:rsidP="00C24398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C24398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24398" w:rsidRPr="002D4AA2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C24398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</w:t>
      </w:r>
      <w:r w:rsidR="00EA2E2A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E24D61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C24398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2F59D8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71</w:t>
      </w:r>
    </w:p>
    <w:p w14:paraId="044DEB47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150250591"/>
    </w:p>
    <w:p w14:paraId="3C47A962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439DCFC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ADF74DB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992D012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0452C91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8CB6AFA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ED3CA6B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E093D4B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3813898" w14:textId="77777777" w:rsidR="0089335C" w:rsidRPr="002D4AA2" w:rsidRDefault="0089335C" w:rsidP="0089335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64EA98" w14:textId="77777777" w:rsidR="0089335C" w:rsidRPr="002D4AA2" w:rsidRDefault="0089335C" w:rsidP="0089335C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88BF14" w14:textId="77777777" w:rsidR="0089335C" w:rsidRDefault="0089335C" w:rsidP="0089335C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EE4B00" w14:textId="77777777" w:rsidR="00B85B1C" w:rsidRPr="002D4AA2" w:rsidRDefault="00B85B1C" w:rsidP="0089335C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23A28C" w14:textId="1DDB0684" w:rsidR="00C24398" w:rsidRPr="002D4AA2" w:rsidRDefault="00C24398" w:rsidP="00C41460">
      <w:pPr>
        <w:spacing w:line="240" w:lineRule="auto"/>
        <w:ind w:right="21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_Hlk161655833"/>
      <w:bookmarkEnd w:id="0"/>
      <w:r w:rsidRPr="002D4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відмову </w:t>
      </w:r>
      <w:r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громадян</w:t>
      </w:r>
      <w:r w:rsidR="00C45DA8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5DA8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Носенко Тетяні Олександрівні</w:t>
      </w:r>
      <w:r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1933" w:rsidRPr="002D4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431933" w:rsidRPr="00CC5AD8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наданні дозволу</w:t>
      </w:r>
      <w:r w:rsidR="00431933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6601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431933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розроблення</w:t>
      </w:r>
      <w:r w:rsidR="007C6601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C6601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="007C6601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землеустрою</w:t>
      </w:r>
      <w:r w:rsidR="00165CAE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відведення додаткової земельної ділянки</w:t>
      </w:r>
      <w:r w:rsidR="00C41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шляхом викупу</w:t>
      </w:r>
      <w:r w:rsidR="007C6601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6601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будівництва і обслуговування</w:t>
      </w:r>
      <w:r w:rsidR="007C6601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6601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житлового будинку</w:t>
      </w:r>
      <w:r w:rsidR="007C6601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5DA8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r w:rsidR="00C45DA8" w:rsidRPr="007A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вул. 3 Поперечній, 11</w:t>
      </w:r>
      <w:r w:rsidR="002821F1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A2E2A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Заводському</w:t>
      </w:r>
      <w:r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районі м. Миколаєва (</w:t>
      </w:r>
      <w:r w:rsidR="00C45DA8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забудована земельна ділянка)</w:t>
      </w:r>
      <w:bookmarkEnd w:id="1"/>
    </w:p>
    <w:p w14:paraId="7FEA51D2" w14:textId="77777777" w:rsidR="005207E4" w:rsidRDefault="005207E4" w:rsidP="00C24398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6226D5D" w14:textId="77777777" w:rsidR="00B85B1C" w:rsidRPr="002D4AA2" w:rsidRDefault="00B85B1C" w:rsidP="00C24398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4FA5E71" w14:textId="23308C11" w:rsidR="00C24398" w:rsidRPr="002D4AA2" w:rsidRDefault="00C24398" w:rsidP="00907CE1">
      <w:pPr>
        <w:widowControl w:val="0"/>
        <w:spacing w:line="240" w:lineRule="auto"/>
        <w:ind w:right="14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C45DA8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2D4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5DA8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Носенко Тетяни Олександрівни</w:t>
      </w:r>
      <w:r w:rsidR="00EA2E2A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</w:t>
      </w:r>
      <w:r w:rsidR="00EA2E2A" w:rsidRPr="002D4AA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45DA8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2821F1" w:rsidRPr="002D4A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5DA8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821F1" w:rsidRPr="002D4AA2">
        <w:rPr>
          <w:rFonts w:ascii="Times New Roman" w:eastAsia="Times New Roman" w:hAnsi="Times New Roman" w:cs="Times New Roman"/>
          <w:color w:val="000000"/>
          <w:sz w:val="28"/>
          <w:szCs w:val="28"/>
        </w:rPr>
        <w:t>1.2021 №</w:t>
      </w:r>
      <w:r w:rsidR="00D104C9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821F1" w:rsidRPr="002D4AA2">
        <w:rPr>
          <w:rFonts w:ascii="Times New Roman" w:eastAsia="Times New Roman" w:hAnsi="Times New Roman" w:cs="Times New Roman"/>
          <w:color w:val="000000"/>
          <w:sz w:val="28"/>
          <w:szCs w:val="28"/>
        </w:rPr>
        <w:t>23040-000</w:t>
      </w:r>
      <w:r w:rsidR="00C45DA8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542421</w:t>
      </w:r>
      <w:r w:rsidR="002821F1" w:rsidRPr="002D4AA2">
        <w:rPr>
          <w:rFonts w:ascii="Times New Roman" w:eastAsia="Times New Roman" w:hAnsi="Times New Roman" w:cs="Times New Roman"/>
          <w:color w:val="000000"/>
          <w:sz w:val="28"/>
          <w:szCs w:val="28"/>
        </w:rPr>
        <w:t>-007-</w:t>
      </w:r>
      <w:r w:rsidR="00C45DA8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</w:t>
      </w:r>
      <w:bookmarkStart w:id="2" w:name="_Hlk161652981"/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bookmarkEnd w:id="2"/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«Про місцеве самоврядування в Україні», міська рада</w:t>
      </w:r>
    </w:p>
    <w:p w14:paraId="240606CB" w14:textId="08FB047A" w:rsidR="00C24398" w:rsidRDefault="00C24398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3F693F" w14:textId="77777777" w:rsidR="00C24398" w:rsidRPr="002D4AA2" w:rsidRDefault="00C24398" w:rsidP="00907CE1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315E29DA" w14:textId="77777777" w:rsidR="002D4AA2" w:rsidRPr="002D4AA2" w:rsidRDefault="002D4AA2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51D382" w14:textId="791501D2" w:rsidR="005207E4" w:rsidRDefault="00C24398" w:rsidP="007C660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207E4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Відмовити </w:t>
      </w:r>
      <w:r w:rsidR="00D670BE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громадянці Носенко Тетяні Олександрівн</w:t>
      </w:r>
      <w:r w:rsidR="00EC4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D670BE" w:rsidRPr="002D4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794" w:rsidRPr="002D4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наданні дозволу на розроблення </w:t>
      </w:r>
      <w:proofErr w:type="spellStart"/>
      <w:r w:rsidR="00543794" w:rsidRPr="002D4AA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43794" w:rsidRPr="002D4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794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землеустрою щодо відведення</w:t>
      </w:r>
      <w:r w:rsidR="00D6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3" w:name="_Hlk161653972"/>
      <w:r w:rsidR="00543794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земельної ділянки </w:t>
      </w:r>
      <w:bookmarkEnd w:id="3"/>
      <w:r w:rsidR="00E2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орієнтовною </w:t>
      </w:r>
      <w:r w:rsidR="00E26773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площею </w:t>
      </w:r>
      <w:r w:rsidR="00E26773" w:rsidRPr="002D4AA2">
        <w:rPr>
          <w:rFonts w:ascii="Times New Roman" w:hAnsi="Times New Roman" w:cs="Times New Roman"/>
          <w:sz w:val="28"/>
          <w:szCs w:val="28"/>
          <w:lang w:val="uk-UA"/>
        </w:rPr>
        <w:t>81 </w:t>
      </w:r>
      <w:proofErr w:type="spellStart"/>
      <w:r w:rsidR="00E26773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E26773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3794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шляхом викупу</w:t>
      </w:r>
      <w:r w:rsidR="00D6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</w:t>
      </w:r>
      <w:r w:rsidR="00543794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із земель комунальної власності</w:t>
      </w:r>
      <w:r w:rsidR="00D6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670BE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70BE" w:rsidRPr="002D4AA2">
        <w:rPr>
          <w:rFonts w:ascii="Times New Roman" w:eastAsia="Times New Roman" w:hAnsi="Times New Roman" w:cs="Times New Roman"/>
          <w:color w:val="000000"/>
          <w:sz w:val="28"/>
          <w:szCs w:val="28"/>
        </w:rPr>
        <w:t>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</w:t>
      </w:r>
      <w:r w:rsidR="00D670BE" w:rsidRPr="002D4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794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 вул. 3 Поперечній, 11 в Заводському районі м. Миколаєва</w:t>
      </w:r>
      <w:r w:rsidR="00D02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70BE" w:rsidRPr="002D4AA2">
        <w:rPr>
          <w:rFonts w:ascii="Times New Roman" w:eastAsia="Times New Roman" w:hAnsi="Times New Roman" w:cs="Times New Roman"/>
          <w:sz w:val="28"/>
          <w:szCs w:val="28"/>
          <w:lang w:val="uk-UA"/>
        </w:rPr>
        <w:t>(незабудована земельна ділянка)</w:t>
      </w:r>
      <w:r w:rsidR="00E2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670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150D554" w14:textId="77777777" w:rsidR="002D4AA2" w:rsidRPr="002D4AA2" w:rsidRDefault="002D4AA2" w:rsidP="007C660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273F30A" w14:textId="060B246D" w:rsidR="00EA2E2A" w:rsidRPr="00D670BE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" w:name="_Hlk159406458"/>
      <w:r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Підстава</w:t>
      </w:r>
      <w:bookmarkStart w:id="5" w:name="_Hlk158973001"/>
      <w:bookmarkEnd w:id="4"/>
      <w:r w:rsidR="00431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bookmarkEnd w:id="5"/>
      <w:r w:rsidR="00E26773">
        <w:rPr>
          <w:rFonts w:ascii="Times New Roman" w:hAnsi="Times New Roman" w:cs="Times New Roman"/>
          <w:sz w:val="28"/>
          <w:szCs w:val="28"/>
          <w:lang w:val="uk-UA"/>
        </w:rPr>
        <w:t xml:space="preserve"> ч. 5 ст. 128 Земельного кодексу України неподання документів необхідних для прийняття рішення щодо продажу земельної ділянки (згоди на укладення договору про оплату авансового внеску в рахунок оплати ціни земельної ділянки відповідно до вимог ч. 2 ст. 128 Земельного кодексу України)</w:t>
      </w:r>
      <w:r w:rsidR="00E2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431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D670BE" w:rsidRPr="00D6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евідповідність</w:t>
      </w:r>
      <w:r w:rsidR="00431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1933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місця розташування</w:t>
      </w:r>
      <w:r w:rsidR="007D4EA3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земельної ділянки</w:t>
      </w:r>
      <w:r w:rsidR="00431933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вимогам законів</w:t>
      </w:r>
      <w:r w:rsidR="007458A0" w:rsidRPr="00CC5AD8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31933" w:rsidRPr="00CC5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при</w:t>
      </w:r>
      <w:r w:rsidR="00431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йнятих відповідно до них нормативно-правових актів, генеральних планів населених пунктів та іншої містобудівної документації</w:t>
      </w:r>
      <w:r w:rsidR="00E2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26773" w:rsidRPr="00E2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</w:t>
      </w:r>
      <w:r w:rsidR="00E26773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ідповідно до висновку </w:t>
      </w:r>
      <w:r w:rsidR="00E26773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 w:rsidR="00E2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773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E267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6773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28.02.2024 № 326/12.01-24/24-</w:t>
      </w:r>
      <w:r w:rsidR="00E2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E26773" w:rsidRPr="002D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14:paraId="5479DCD0" w14:textId="77777777" w:rsidR="002D4AA2" w:rsidRPr="002D4AA2" w:rsidRDefault="002D4AA2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5CBB53" w14:textId="66340565" w:rsidR="00C24398" w:rsidRPr="002D4AA2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E2252D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C8B25A9" w14:textId="77777777" w:rsidR="00C24398" w:rsidRPr="002D4AA2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309B4F" w14:textId="635D015B" w:rsidR="00C24398" w:rsidRPr="002D4AA2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209F4F3" w14:textId="77777777" w:rsidR="00FD40B6" w:rsidRPr="002D4AA2" w:rsidRDefault="00FD40B6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C31A83" w14:textId="081795F6" w:rsidR="00C24398" w:rsidRPr="002D4AA2" w:rsidRDefault="00C24398" w:rsidP="00907CE1">
      <w:pPr>
        <w:ind w:right="140"/>
        <w:rPr>
          <w:sz w:val="28"/>
          <w:szCs w:val="28"/>
          <w:lang w:val="uk-UA"/>
        </w:rPr>
      </w:pP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                                           О.</w:t>
      </w:r>
      <w:r w:rsidR="005207E4"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D4A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</w:p>
    <w:sectPr w:rsidR="00C24398" w:rsidRPr="002D4AA2" w:rsidSect="00001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8"/>
    <w:rsid w:val="00001189"/>
    <w:rsid w:val="000E02C6"/>
    <w:rsid w:val="00101666"/>
    <w:rsid w:val="001067C6"/>
    <w:rsid w:val="00116CDC"/>
    <w:rsid w:val="001466F7"/>
    <w:rsid w:val="001505A0"/>
    <w:rsid w:val="00153B0D"/>
    <w:rsid w:val="00162143"/>
    <w:rsid w:val="00165CAE"/>
    <w:rsid w:val="0017616B"/>
    <w:rsid w:val="001E424C"/>
    <w:rsid w:val="001F0B4C"/>
    <w:rsid w:val="00212936"/>
    <w:rsid w:val="0025092C"/>
    <w:rsid w:val="002821F1"/>
    <w:rsid w:val="0028238E"/>
    <w:rsid w:val="002D4AA2"/>
    <w:rsid w:val="002E79A1"/>
    <w:rsid w:val="002F59D8"/>
    <w:rsid w:val="004233D5"/>
    <w:rsid w:val="00431933"/>
    <w:rsid w:val="004565E3"/>
    <w:rsid w:val="004767F5"/>
    <w:rsid w:val="005207E4"/>
    <w:rsid w:val="00541B35"/>
    <w:rsid w:val="00543794"/>
    <w:rsid w:val="00543D38"/>
    <w:rsid w:val="00596BFF"/>
    <w:rsid w:val="005C15AF"/>
    <w:rsid w:val="006149F1"/>
    <w:rsid w:val="006366CD"/>
    <w:rsid w:val="006A25C0"/>
    <w:rsid w:val="006B13F4"/>
    <w:rsid w:val="006D4483"/>
    <w:rsid w:val="00705D11"/>
    <w:rsid w:val="007446A1"/>
    <w:rsid w:val="007458A0"/>
    <w:rsid w:val="00784722"/>
    <w:rsid w:val="007A50FF"/>
    <w:rsid w:val="007C6601"/>
    <w:rsid w:val="007D4EA3"/>
    <w:rsid w:val="00874D71"/>
    <w:rsid w:val="0089335C"/>
    <w:rsid w:val="008B37E9"/>
    <w:rsid w:val="008B7A21"/>
    <w:rsid w:val="00907CE1"/>
    <w:rsid w:val="0098477F"/>
    <w:rsid w:val="009A0303"/>
    <w:rsid w:val="009C55C3"/>
    <w:rsid w:val="009D63E8"/>
    <w:rsid w:val="00A23079"/>
    <w:rsid w:val="00A66C47"/>
    <w:rsid w:val="00AB6433"/>
    <w:rsid w:val="00AC1923"/>
    <w:rsid w:val="00AD4FD1"/>
    <w:rsid w:val="00B84520"/>
    <w:rsid w:val="00B85B1C"/>
    <w:rsid w:val="00C00707"/>
    <w:rsid w:val="00C16C34"/>
    <w:rsid w:val="00C24398"/>
    <w:rsid w:val="00C41460"/>
    <w:rsid w:val="00C45DA8"/>
    <w:rsid w:val="00C65312"/>
    <w:rsid w:val="00C67E69"/>
    <w:rsid w:val="00CC5AD8"/>
    <w:rsid w:val="00D024ED"/>
    <w:rsid w:val="00D104C9"/>
    <w:rsid w:val="00D41D85"/>
    <w:rsid w:val="00D47B1F"/>
    <w:rsid w:val="00D670BE"/>
    <w:rsid w:val="00DA130F"/>
    <w:rsid w:val="00DB287B"/>
    <w:rsid w:val="00DD287F"/>
    <w:rsid w:val="00DD4C5B"/>
    <w:rsid w:val="00DE1AA9"/>
    <w:rsid w:val="00E2252D"/>
    <w:rsid w:val="00E24D61"/>
    <w:rsid w:val="00E26773"/>
    <w:rsid w:val="00E64DA4"/>
    <w:rsid w:val="00EA2E2A"/>
    <w:rsid w:val="00EB2AFD"/>
    <w:rsid w:val="00EC4E4F"/>
    <w:rsid w:val="00EC798A"/>
    <w:rsid w:val="00EF539A"/>
    <w:rsid w:val="00F32FA9"/>
    <w:rsid w:val="00FD40B6"/>
    <w:rsid w:val="00FD7192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60E"/>
  <w15:docId w15:val="{90902E79-A241-4D38-874F-172932E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98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D4C5B"/>
  </w:style>
  <w:style w:type="paragraph" w:styleId="a3">
    <w:name w:val="List Paragraph"/>
    <w:basedOn w:val="a"/>
    <w:uiPriority w:val="34"/>
    <w:qFormat/>
    <w:rsid w:val="002D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Валерія</cp:lastModifiedBy>
  <cp:revision>2</cp:revision>
  <cp:lastPrinted>2024-03-20T09:38:00Z</cp:lastPrinted>
  <dcterms:created xsi:type="dcterms:W3CDTF">2024-05-17T11:56:00Z</dcterms:created>
  <dcterms:modified xsi:type="dcterms:W3CDTF">2024-05-17T11:56:00Z</dcterms:modified>
</cp:coreProperties>
</file>