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7B8DA247" w:rsidR="00C24398" w:rsidRPr="007D0B74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210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/3</w:t>
      </w:r>
      <w:r w:rsidR="001C36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2B519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646982F9" w:rsidR="00C24398" w:rsidRPr="00340BD1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4810137200:15:022:0006</w:t>
      </w:r>
      <w:r w:rsidR="00A51A3E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1C36C0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87D41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Дащенк</w:t>
      </w:r>
      <w:r w:rsidR="002718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proofErr w:type="spellEnd"/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Миколі Григоровичу 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51A3E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Рядовій, 1а </w:t>
      </w:r>
      <w:r w:rsidR="0027181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1A3E" w:rsidRPr="00340BD1">
        <w:rPr>
          <w:rFonts w:ascii="Times New Roman" w:hAnsi="Times New Roman" w:cs="Times New Roman"/>
          <w:sz w:val="28"/>
          <w:szCs w:val="28"/>
        </w:rPr>
        <w:t xml:space="preserve"> </w:t>
      </w:r>
      <w:r w:rsidR="001C36C0" w:rsidRPr="00340BD1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A51A3E" w:rsidRPr="00340BD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2479353" w14:textId="77777777" w:rsidR="006105CF" w:rsidRPr="00340BD1" w:rsidRDefault="006105CF" w:rsidP="0055010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3811AE1D" w:rsidR="00C24398" w:rsidRPr="00340BD1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1C36C0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громадянин</w:t>
      </w:r>
      <w:r w:rsidR="00271811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C36C0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Дащенк</w:t>
      </w:r>
      <w:r w:rsidR="002718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</w:t>
      </w:r>
      <w:proofErr w:type="spellEnd"/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Микол</w:t>
      </w:r>
      <w:r w:rsidR="002718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</w:t>
      </w:r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Григорович</w:t>
      </w:r>
      <w:r w:rsidR="002718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</w:t>
      </w:r>
      <w:r w:rsidR="005D59F2" w:rsidRPr="00340BD1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340BD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C36C0" w:rsidRPr="00340BD1">
        <w:rPr>
          <w:rFonts w:ascii="Times New Roman" w:hAnsi="Times New Roman" w:cs="Times New Roman"/>
          <w:sz w:val="28"/>
          <w:szCs w:val="28"/>
          <w:lang w:val="uk-UA"/>
        </w:rPr>
        <w:t xml:space="preserve">18.03.2025 </w:t>
      </w:r>
      <w:r w:rsidR="005D59F2" w:rsidRPr="00340BD1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1C36C0" w:rsidRPr="00340BD1">
        <w:rPr>
          <w:rFonts w:ascii="Times New Roman" w:hAnsi="Times New Roman" w:cs="Times New Roman"/>
          <w:sz w:val="28"/>
          <w:szCs w:val="28"/>
        </w:rPr>
        <w:t>19.04-06/13133/2025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340BD1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340BD1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340BD1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7D42C54B" w:rsidR="00C24398" w:rsidRPr="00340BD1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922</w:t>
      </w:r>
      <w:r w:rsidR="009A27BD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4810137200:15:022:0006</w:t>
      </w:r>
      <w:r w:rsidR="009A27BD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C36C0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Рядовій, 1а </w:t>
      </w:r>
      <w:r w:rsidR="001C36C0" w:rsidRPr="00340BD1">
        <w:rPr>
          <w:rFonts w:ascii="Times New Roman" w:hAnsi="Times New Roman" w:cs="Times New Roman"/>
          <w:sz w:val="28"/>
          <w:szCs w:val="28"/>
        </w:rPr>
        <w:t xml:space="preserve">в </w:t>
      </w:r>
      <w:r w:rsidR="001C36C0" w:rsidRPr="00340BD1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1C36C0" w:rsidRPr="00340BD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03233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97DA97" w14:textId="73CF2052" w:rsidR="00340BD1" w:rsidRPr="00340BD1" w:rsidRDefault="00C24398" w:rsidP="00F0323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</w:t>
      </w:r>
      <w:r w:rsidR="001C36C0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Дащенк</w:t>
      </w:r>
      <w:r w:rsidR="005B1B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proofErr w:type="spellEnd"/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Миколі Григоровичу</w:t>
      </w:r>
      <w:r w:rsidR="001C36C0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36C0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4810137200:15:022:0006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40BD1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922</w:t>
      </w:r>
      <w:r w:rsidR="005B1B0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 </w:t>
      </w:r>
      <w:proofErr w:type="spellStart"/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340BD1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340BD1" w:rsidRPr="00340BD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Рядовій, 1а </w:t>
      </w:r>
      <w:r w:rsidR="00340BD1" w:rsidRPr="00340BD1">
        <w:rPr>
          <w:rFonts w:ascii="Times New Roman" w:hAnsi="Times New Roman" w:cs="Times New Roman"/>
          <w:sz w:val="28"/>
          <w:szCs w:val="28"/>
        </w:rPr>
        <w:t xml:space="preserve">в </w:t>
      </w:r>
      <w:r w:rsidR="00340BD1" w:rsidRPr="00340BD1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340BD1" w:rsidRPr="00340BD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40BD1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4D992F" w14:textId="0AF17B2C" w:rsidR="00A65818" w:rsidRPr="00340BD1" w:rsidRDefault="00340BD1" w:rsidP="00F03233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5D59F2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иснов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5D59F2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41D85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24.03.2025 </w:t>
      </w:r>
      <w:r w:rsidR="00D41D85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16062/12.02.18/25-2</w:t>
      </w:r>
      <w:r w:rsidR="00F03233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2857E0E" w14:textId="10C45CD8" w:rsidR="00340BD1" w:rsidRPr="00340BD1" w:rsidRDefault="00D30FC7" w:rsidP="00340BD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40B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Підстава: </w:t>
      </w:r>
      <w:r w:rsidR="00340BD1" w:rsidRPr="00340BD1">
        <w:rPr>
          <w:rFonts w:ascii="Times New Roman" w:hAnsi="Times New Roman" w:cs="Times New Roman"/>
          <w:sz w:val="28"/>
          <w:szCs w:val="28"/>
        </w:rPr>
        <w:t xml:space="preserve">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законів та прийнятих відповідно до них нормативно-правових актів </w:t>
      </w:r>
      <w:r w:rsidR="005B1B0E">
        <w:rPr>
          <w:rFonts w:ascii="Times New Roman" w:hAnsi="Times New Roman" w:cs="Times New Roman"/>
          <w:sz w:val="28"/>
          <w:szCs w:val="28"/>
        </w:rPr>
        <w:br/>
      </w:r>
      <w:r w:rsidR="00340BD1" w:rsidRPr="00340BD1">
        <w:rPr>
          <w:rFonts w:ascii="Times New Roman" w:hAnsi="Times New Roman" w:cs="Times New Roman"/>
          <w:sz w:val="28"/>
          <w:szCs w:val="28"/>
        </w:rPr>
        <w:t>(ч.</w:t>
      </w:r>
      <w:r w:rsidR="005B1B0E">
        <w:rPr>
          <w:rFonts w:ascii="Times New Roman" w:hAnsi="Times New Roman" w:cs="Times New Roman"/>
          <w:sz w:val="28"/>
          <w:szCs w:val="28"/>
        </w:rPr>
        <w:t> </w:t>
      </w:r>
      <w:r w:rsidR="00340BD1" w:rsidRPr="00340BD1">
        <w:rPr>
          <w:rFonts w:ascii="Times New Roman" w:hAnsi="Times New Roman" w:cs="Times New Roman"/>
          <w:sz w:val="28"/>
          <w:szCs w:val="28"/>
        </w:rPr>
        <w:t>8 ст.</w:t>
      </w:r>
      <w:r w:rsidR="005B1B0E">
        <w:rPr>
          <w:rFonts w:ascii="Times New Roman" w:hAnsi="Times New Roman" w:cs="Times New Roman"/>
          <w:sz w:val="28"/>
          <w:szCs w:val="28"/>
        </w:rPr>
        <w:t> </w:t>
      </w:r>
      <w:r w:rsidR="00340BD1" w:rsidRPr="00340BD1">
        <w:rPr>
          <w:rFonts w:ascii="Times New Roman" w:hAnsi="Times New Roman" w:cs="Times New Roman"/>
          <w:sz w:val="28"/>
          <w:szCs w:val="28"/>
        </w:rPr>
        <w:t>186 Земельного кодексу України), а саме: земельна ділянка (кадастровий номер 4810137200:15:022:0006) площею 922</w:t>
      </w:r>
      <w:r w:rsidR="00340BD1" w:rsidRPr="00340BD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40BD1" w:rsidRPr="00340BD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B1B0E">
        <w:rPr>
          <w:rFonts w:ascii="Times New Roman" w:hAnsi="Times New Roman" w:cs="Times New Roman"/>
          <w:sz w:val="28"/>
          <w:szCs w:val="28"/>
        </w:rPr>
        <w:t>,</w:t>
      </w:r>
      <w:r w:rsidR="00340BD1" w:rsidRPr="00340BD1">
        <w:rPr>
          <w:rFonts w:ascii="Times New Roman" w:hAnsi="Times New Roman" w:cs="Times New Roman"/>
          <w:sz w:val="28"/>
          <w:szCs w:val="28"/>
        </w:rPr>
        <w:t xml:space="preserve"> розташована в зоні </w:t>
      </w:r>
      <w:r w:rsidR="00CB1B20">
        <w:rPr>
          <w:rFonts w:ascii="Times New Roman" w:hAnsi="Times New Roman" w:cs="Times New Roman"/>
          <w:sz w:val="28"/>
          <w:szCs w:val="28"/>
        </w:rPr>
        <w:t>водоохоронної зони</w:t>
      </w:r>
      <w:r w:rsidR="00340BD1" w:rsidRPr="00340BD1">
        <w:rPr>
          <w:rFonts w:ascii="Times New Roman" w:hAnsi="Times New Roman" w:cs="Times New Roman"/>
          <w:sz w:val="28"/>
          <w:szCs w:val="28"/>
        </w:rPr>
        <w:t xml:space="preserve"> р.</w:t>
      </w:r>
      <w:r w:rsidR="00271811">
        <w:rPr>
          <w:rFonts w:ascii="Times New Roman" w:hAnsi="Times New Roman" w:cs="Times New Roman"/>
          <w:sz w:val="28"/>
          <w:szCs w:val="28"/>
        </w:rPr>
        <w:t> </w:t>
      </w:r>
      <w:r w:rsidR="00340BD1" w:rsidRPr="00340BD1">
        <w:rPr>
          <w:rFonts w:ascii="Times New Roman" w:hAnsi="Times New Roman" w:cs="Times New Roman"/>
          <w:sz w:val="28"/>
          <w:szCs w:val="28"/>
        </w:rPr>
        <w:t xml:space="preserve">Інгул, що унеможливлює її відведення у приватну власність, з цільовим призначенням за кодом 02.01 (для будівництва і обслуговування житлового будинку, господарських будівель і споруд (присадибна ділянка), відповідно до положень </w:t>
      </w:r>
      <w:proofErr w:type="spellStart"/>
      <w:r w:rsidR="00340BD1" w:rsidRPr="00340BD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340BD1" w:rsidRPr="00340BD1">
        <w:rPr>
          <w:rFonts w:ascii="Times New Roman" w:hAnsi="Times New Roman" w:cs="Times New Roman"/>
          <w:sz w:val="28"/>
          <w:szCs w:val="28"/>
        </w:rPr>
        <w:t>.</w:t>
      </w:r>
      <w:r w:rsidR="005B1B0E">
        <w:rPr>
          <w:rFonts w:ascii="Times New Roman" w:hAnsi="Times New Roman" w:cs="Times New Roman"/>
          <w:sz w:val="28"/>
          <w:szCs w:val="28"/>
        </w:rPr>
        <w:t> </w:t>
      </w:r>
      <w:r w:rsidR="00340BD1" w:rsidRPr="00340BD1">
        <w:rPr>
          <w:rFonts w:ascii="Times New Roman" w:hAnsi="Times New Roman" w:cs="Times New Roman"/>
          <w:sz w:val="28"/>
          <w:szCs w:val="28"/>
        </w:rPr>
        <w:t>58, 59, 60, п.</w:t>
      </w:r>
      <w:r w:rsidR="005B1B0E">
        <w:rPr>
          <w:rFonts w:ascii="Times New Roman" w:hAnsi="Times New Roman" w:cs="Times New Roman"/>
          <w:sz w:val="28"/>
          <w:szCs w:val="28"/>
        </w:rPr>
        <w:t> </w:t>
      </w:r>
      <w:r w:rsidR="00340BD1" w:rsidRPr="00340BD1">
        <w:rPr>
          <w:rFonts w:ascii="Times New Roman" w:hAnsi="Times New Roman" w:cs="Times New Roman"/>
          <w:sz w:val="28"/>
          <w:szCs w:val="28"/>
        </w:rPr>
        <w:t>«ґ» ч.</w:t>
      </w:r>
      <w:r w:rsidR="005B1B0E">
        <w:rPr>
          <w:rFonts w:ascii="Times New Roman" w:hAnsi="Times New Roman" w:cs="Times New Roman"/>
          <w:sz w:val="28"/>
          <w:szCs w:val="28"/>
        </w:rPr>
        <w:t> </w:t>
      </w:r>
      <w:r w:rsidR="00340BD1" w:rsidRPr="00340BD1">
        <w:rPr>
          <w:rFonts w:ascii="Times New Roman" w:hAnsi="Times New Roman" w:cs="Times New Roman"/>
          <w:sz w:val="28"/>
          <w:szCs w:val="28"/>
        </w:rPr>
        <w:t>4 ст.</w:t>
      </w:r>
      <w:r w:rsidR="005B1B0E">
        <w:rPr>
          <w:rFonts w:ascii="Times New Roman" w:hAnsi="Times New Roman" w:cs="Times New Roman"/>
          <w:sz w:val="28"/>
          <w:szCs w:val="28"/>
        </w:rPr>
        <w:t> </w:t>
      </w:r>
      <w:r w:rsidR="00340BD1" w:rsidRPr="00340BD1">
        <w:rPr>
          <w:rFonts w:ascii="Times New Roman" w:hAnsi="Times New Roman" w:cs="Times New Roman"/>
          <w:sz w:val="28"/>
          <w:szCs w:val="28"/>
        </w:rPr>
        <w:t xml:space="preserve">83 Земельного кодексу України, </w:t>
      </w:r>
      <w:proofErr w:type="spellStart"/>
      <w:r w:rsidR="00340BD1" w:rsidRPr="00340BD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340BD1" w:rsidRPr="00340BD1">
        <w:rPr>
          <w:rFonts w:ascii="Times New Roman" w:hAnsi="Times New Roman" w:cs="Times New Roman"/>
          <w:sz w:val="28"/>
          <w:szCs w:val="28"/>
        </w:rPr>
        <w:t>.</w:t>
      </w:r>
      <w:r w:rsidR="005B1B0E">
        <w:rPr>
          <w:rFonts w:ascii="Times New Roman" w:hAnsi="Times New Roman" w:cs="Times New Roman"/>
          <w:sz w:val="28"/>
          <w:szCs w:val="28"/>
        </w:rPr>
        <w:t> </w:t>
      </w:r>
      <w:r w:rsidR="00340BD1" w:rsidRPr="00340BD1">
        <w:rPr>
          <w:rFonts w:ascii="Times New Roman" w:hAnsi="Times New Roman" w:cs="Times New Roman"/>
          <w:sz w:val="28"/>
          <w:szCs w:val="28"/>
        </w:rPr>
        <w:t>4, 88 Водного кодексу України.</w:t>
      </w:r>
    </w:p>
    <w:p w14:paraId="6273F30A" w14:textId="1C834A9E" w:rsidR="00EA2E2A" w:rsidRPr="00340BD1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340BD1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0BD1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6105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4B21" w14:textId="77777777" w:rsidR="0069594B" w:rsidRDefault="0069594B" w:rsidP="006105CF">
      <w:pPr>
        <w:spacing w:line="240" w:lineRule="auto"/>
      </w:pPr>
      <w:r>
        <w:separator/>
      </w:r>
    </w:p>
  </w:endnote>
  <w:endnote w:type="continuationSeparator" w:id="0">
    <w:p w14:paraId="013F76E2" w14:textId="77777777" w:rsidR="0069594B" w:rsidRDefault="0069594B" w:rsidP="0061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E91C" w14:textId="77777777" w:rsidR="0069594B" w:rsidRDefault="0069594B" w:rsidP="006105CF">
      <w:pPr>
        <w:spacing w:line="240" w:lineRule="auto"/>
      </w:pPr>
      <w:r>
        <w:separator/>
      </w:r>
    </w:p>
  </w:footnote>
  <w:footnote w:type="continuationSeparator" w:id="0">
    <w:p w14:paraId="1F9B3BC7" w14:textId="77777777" w:rsidR="0069594B" w:rsidRDefault="0069594B" w:rsidP="00610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6927"/>
      <w:docPartObj>
        <w:docPartGallery w:val="Page Numbers (Top of Page)"/>
        <w:docPartUnique/>
      </w:docPartObj>
    </w:sdtPr>
    <w:sdtEndPr/>
    <w:sdtContent>
      <w:p w14:paraId="1C416B08" w14:textId="53C702CF" w:rsidR="006105CF" w:rsidRDefault="006105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16C5125" w14:textId="77777777" w:rsidR="006105CF" w:rsidRDefault="006105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8C7"/>
    <w:multiLevelType w:val="hybridMultilevel"/>
    <w:tmpl w:val="9FECB4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22926"/>
    <w:rsid w:val="00035F7F"/>
    <w:rsid w:val="00045A8D"/>
    <w:rsid w:val="000747F3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36C0"/>
    <w:rsid w:val="001C4D1E"/>
    <w:rsid w:val="001C5AE8"/>
    <w:rsid w:val="00212936"/>
    <w:rsid w:val="0025092C"/>
    <w:rsid w:val="00265270"/>
    <w:rsid w:val="00271811"/>
    <w:rsid w:val="0028238E"/>
    <w:rsid w:val="002A4A9D"/>
    <w:rsid w:val="002B519E"/>
    <w:rsid w:val="003321B9"/>
    <w:rsid w:val="00340BD1"/>
    <w:rsid w:val="00345A83"/>
    <w:rsid w:val="00355FB3"/>
    <w:rsid w:val="00421D65"/>
    <w:rsid w:val="00510766"/>
    <w:rsid w:val="005207E4"/>
    <w:rsid w:val="00550107"/>
    <w:rsid w:val="00596BFF"/>
    <w:rsid w:val="005B1B0E"/>
    <w:rsid w:val="005C15AF"/>
    <w:rsid w:val="005D59F2"/>
    <w:rsid w:val="006105CF"/>
    <w:rsid w:val="006366CD"/>
    <w:rsid w:val="00636714"/>
    <w:rsid w:val="006421B3"/>
    <w:rsid w:val="00643F05"/>
    <w:rsid w:val="00680C32"/>
    <w:rsid w:val="0069594B"/>
    <w:rsid w:val="006A25C0"/>
    <w:rsid w:val="006A42A7"/>
    <w:rsid w:val="006D4483"/>
    <w:rsid w:val="00702AFF"/>
    <w:rsid w:val="0070557A"/>
    <w:rsid w:val="00705D11"/>
    <w:rsid w:val="007446A1"/>
    <w:rsid w:val="00775630"/>
    <w:rsid w:val="00784722"/>
    <w:rsid w:val="00787D41"/>
    <w:rsid w:val="007D0B74"/>
    <w:rsid w:val="007E196C"/>
    <w:rsid w:val="00877BA9"/>
    <w:rsid w:val="008853EC"/>
    <w:rsid w:val="0089335C"/>
    <w:rsid w:val="008B37E9"/>
    <w:rsid w:val="008B7A21"/>
    <w:rsid w:val="008C213B"/>
    <w:rsid w:val="008D3EB6"/>
    <w:rsid w:val="00902194"/>
    <w:rsid w:val="00907CE1"/>
    <w:rsid w:val="00964731"/>
    <w:rsid w:val="00965376"/>
    <w:rsid w:val="00972765"/>
    <w:rsid w:val="009A0303"/>
    <w:rsid w:val="009A27BD"/>
    <w:rsid w:val="009B381B"/>
    <w:rsid w:val="009C55C3"/>
    <w:rsid w:val="009C5BF2"/>
    <w:rsid w:val="00A23079"/>
    <w:rsid w:val="00A3515E"/>
    <w:rsid w:val="00A51A3E"/>
    <w:rsid w:val="00A57FBD"/>
    <w:rsid w:val="00A65818"/>
    <w:rsid w:val="00A66C47"/>
    <w:rsid w:val="00AC1923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CB1B20"/>
    <w:rsid w:val="00CE1DEE"/>
    <w:rsid w:val="00D079DE"/>
    <w:rsid w:val="00D30FC7"/>
    <w:rsid w:val="00D41D85"/>
    <w:rsid w:val="00DB287B"/>
    <w:rsid w:val="00DD287F"/>
    <w:rsid w:val="00DD4C5B"/>
    <w:rsid w:val="00E24D61"/>
    <w:rsid w:val="00E37149"/>
    <w:rsid w:val="00E60168"/>
    <w:rsid w:val="00E8583C"/>
    <w:rsid w:val="00EA2E2A"/>
    <w:rsid w:val="00EC7C29"/>
    <w:rsid w:val="00EF539A"/>
    <w:rsid w:val="00F03233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6105C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5CF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6105C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5CF"/>
    <w:rPr>
      <w:rFonts w:ascii="Calibri" w:eastAsia="Calibri" w:hAnsi="Calibri" w:cs="Calibri"/>
      <w:lang w:eastAsia="pl-PL"/>
    </w:rPr>
  </w:style>
  <w:style w:type="paragraph" w:styleId="a7">
    <w:name w:val="List Paragraph"/>
    <w:basedOn w:val="a"/>
    <w:uiPriority w:val="34"/>
    <w:qFormat/>
    <w:rsid w:val="00340BD1"/>
    <w:pPr>
      <w:spacing w:after="160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ViktoriaK</cp:lastModifiedBy>
  <cp:revision>2</cp:revision>
  <cp:lastPrinted>2025-03-17T09:13:00Z</cp:lastPrinted>
  <dcterms:created xsi:type="dcterms:W3CDTF">2025-03-24T14:30:00Z</dcterms:created>
  <dcterms:modified xsi:type="dcterms:W3CDTF">2025-03-24T14:30:00Z</dcterms:modified>
</cp:coreProperties>
</file>