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58D527B7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F22EBF">
        <w:rPr>
          <w:rFonts w:ascii="Times New Roman" w:eastAsia="Times New Roman" w:hAnsi="Times New Roman" w:cs="Times New Roman"/>
          <w:sz w:val="28"/>
          <w:szCs w:val="28"/>
          <w:lang w:val="uk-UA"/>
        </w:rPr>
        <w:t>206/</w:t>
      </w:r>
      <w:r w:rsidR="007F72AE"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C87760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AD5E25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639BB26D" w:rsidR="002D57D6" w:rsidRPr="00AD5E25" w:rsidRDefault="00297FC8" w:rsidP="0065098B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r w:rsidRPr="0008356E">
        <w:rPr>
          <w:rFonts w:ascii="Times New Roman" w:hAnsi="Times New Roman" w:cs="Times New Roman"/>
          <w:sz w:val="28"/>
          <w:szCs w:val="28"/>
        </w:rPr>
        <w:t>Про попереднє погодження</w:t>
      </w:r>
      <w:r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66E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товариству з обмеженою відповідальністю «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КИ ОФ Х</w:t>
      </w:r>
      <w:r w:rsidR="00B86E68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ЛФ</w:t>
      </w:r>
      <w:r w:rsidR="009466E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56E">
        <w:rPr>
          <w:rFonts w:ascii="Times New Roman" w:hAnsi="Times New Roman" w:cs="Times New Roman"/>
          <w:sz w:val="28"/>
          <w:szCs w:val="28"/>
        </w:rPr>
        <w:t>щодо укладання договору про встановлення особистого строкового сервітуту для розміщення стаціонарної тимчасової споруди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F3014">
        <w:rPr>
          <w:rFonts w:ascii="Times New Roman" w:eastAsia="Times New Roman" w:hAnsi="Times New Roman" w:cs="Times New Roman"/>
          <w:sz w:val="28"/>
          <w:szCs w:val="28"/>
          <w:lang w:val="uk-UA"/>
        </w:rPr>
        <w:t>просп. Богоявленському, біля будинку 325/1</w:t>
      </w:r>
      <w:r w:rsidR="0065098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F30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098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FF30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Корабельному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м. Миколаєва</w:t>
      </w:r>
      <w:bookmarkEnd w:id="1"/>
    </w:p>
    <w:p w14:paraId="43F2A697" w14:textId="77777777" w:rsidR="00C267DD" w:rsidRPr="00AD5E25" w:rsidRDefault="00C267DD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52B2EF11" w:rsidR="002D57D6" w:rsidRPr="00AD5E25" w:rsidRDefault="00A20D91" w:rsidP="0065098B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ED3D59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овариства з обмеженою відповідальністю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98B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«КИ ОФ Х</w:t>
      </w:r>
      <w:r w:rsidR="00B86E68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ЛФ»</w:t>
      </w:r>
      <w:r w:rsidR="00E64789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AD5E25">
        <w:rPr>
          <w:rFonts w:ascii="Times New Roman" w:hAnsi="Times New Roman" w:cs="Times New Roman"/>
          <w:sz w:val="28"/>
          <w:szCs w:val="28"/>
        </w:rPr>
        <w:t>дозвільн</w:t>
      </w:r>
      <w:r w:rsidR="0012185E" w:rsidRPr="00AD5E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AD5E25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12185E" w:rsidRPr="00AD5E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AD5E25">
        <w:rPr>
          <w:rFonts w:ascii="Times New Roman" w:hAnsi="Times New Roman" w:cs="Times New Roman"/>
          <w:sz w:val="28"/>
          <w:szCs w:val="28"/>
        </w:rPr>
        <w:t xml:space="preserve"> </w:t>
      </w:r>
      <w:r w:rsidR="00E64789" w:rsidRPr="00AD5E25">
        <w:rPr>
          <w:rFonts w:ascii="Times New Roman" w:hAnsi="Times New Roman" w:cs="Times New Roman"/>
          <w:sz w:val="28"/>
          <w:szCs w:val="28"/>
        </w:rPr>
        <w:t xml:space="preserve">від </w:t>
      </w:r>
      <w:r w:rsidR="00FF3014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0914D6" w:rsidRPr="00AD5E25">
        <w:rPr>
          <w:rFonts w:ascii="Times New Roman" w:hAnsi="Times New Roman" w:cs="Times New Roman"/>
          <w:sz w:val="28"/>
          <w:szCs w:val="28"/>
          <w:lang w:val="uk-UA"/>
        </w:rPr>
        <w:t>.12.2020</w:t>
      </w:r>
      <w:r w:rsidR="00C87760" w:rsidRPr="00AD5E25">
        <w:rPr>
          <w:rFonts w:ascii="Times New Roman" w:hAnsi="Times New Roman" w:cs="Times New Roman"/>
          <w:sz w:val="28"/>
          <w:szCs w:val="28"/>
        </w:rPr>
        <w:t xml:space="preserve"> 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A35383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230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-000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41</w:t>
      </w:r>
      <w:r w:rsidR="00FF3014">
        <w:rPr>
          <w:rFonts w:ascii="Times New Roman" w:eastAsia="Times New Roman" w:hAnsi="Times New Roman" w:cs="Times New Roman"/>
          <w:sz w:val="28"/>
          <w:szCs w:val="28"/>
          <w:lang w:val="uk-UA"/>
        </w:rPr>
        <w:t>6524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-007-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AD5E25">
        <w:rPr>
          <w:rFonts w:ascii="Times New Roman" w:hAnsi="Times New Roman" w:cs="Times New Roman"/>
          <w:sz w:val="28"/>
          <w:szCs w:val="28"/>
        </w:rPr>
        <w:t>відповідно до рішення Миколаївської міської ради від 14.02.2013 №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Миколаєва»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Україні», міська рада</w:t>
      </w:r>
    </w:p>
    <w:p w14:paraId="1ACC791B" w14:textId="77777777" w:rsidR="002D57D6" w:rsidRPr="00AD5E2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AD5E25" w:rsidRDefault="00A20D91" w:rsidP="006509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AD5E2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13F719C" w14:textId="1A89BCCA" w:rsidR="006A6336" w:rsidRPr="00AD5E25" w:rsidRDefault="001130FE" w:rsidP="0065098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4" w:name="_Hlk159858410"/>
      <w:bookmarkStart w:id="5" w:name="_page_23_0"/>
      <w:r w:rsidR="00297FC8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D59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овариству з обмеженою відповідальністю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«КИ ОФ Х</w:t>
      </w:r>
      <w:r w:rsidR="00B86E68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ЛФ»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FC8" w:rsidRPr="0008356E">
        <w:rPr>
          <w:rFonts w:ascii="Times New Roman" w:hAnsi="Times New Roman" w:cs="Times New Roman"/>
          <w:sz w:val="28"/>
          <w:szCs w:val="28"/>
          <w:lang w:val="uk-UA"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297FC8" w:rsidRPr="00083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7FC8" w:rsidRPr="0008356E">
        <w:rPr>
          <w:rFonts w:ascii="Times New Roman" w:hAnsi="Times New Roman" w:cs="Times New Roman"/>
          <w:sz w:val="28"/>
          <w:szCs w:val="28"/>
          <w:lang w:val="uk-UA" w:eastAsia="x-none"/>
        </w:rPr>
        <w:t>встановлення меж особистого строкового сервітуту на земельну ділянку для розміщення стаціонарної тимчасової споруди орієнтовною площею 4,5 кв.м</w:t>
      </w:r>
      <w:r w:rsidR="00AD5E25" w:rsidRPr="00AD5E2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F3014">
        <w:rPr>
          <w:rFonts w:ascii="Times New Roman" w:eastAsia="Times New Roman" w:hAnsi="Times New Roman" w:cs="Times New Roman"/>
          <w:sz w:val="28"/>
          <w:szCs w:val="28"/>
          <w:lang w:val="uk-UA"/>
        </w:rPr>
        <w:t>просп. Богоявленському, біля будинку 325/1</w:t>
      </w:r>
      <w:r w:rsidR="0065098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F30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098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FF30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Корабельному</w:t>
      </w:r>
      <w:r w:rsidR="00FF301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FF3014" w:rsidRPr="00AD5E25">
        <w:rPr>
          <w:rFonts w:ascii="Times New Roman" w:eastAsia="Times New Roman" w:hAnsi="Times New Roman" w:cs="Times New Roman"/>
          <w:sz w:val="28"/>
          <w:szCs w:val="28"/>
        </w:rPr>
        <w:t xml:space="preserve"> м. Миколаєва</w:t>
      </w:r>
      <w:r w:rsidR="0065098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5E25" w:rsidRPr="00AD5E25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AD5E25" w:rsidRPr="00AD5E25">
        <w:rPr>
          <w:rFonts w:ascii="Times New Roman" w:hAnsi="Times New Roman" w:cs="Times New Roman"/>
          <w:sz w:val="28"/>
          <w:szCs w:val="28"/>
          <w:lang w:val="uk-UA"/>
        </w:rPr>
        <w:t>11.09.2024</w:t>
      </w:r>
      <w:r w:rsidR="00AD5E25" w:rsidRPr="00AD5E25">
        <w:rPr>
          <w:rFonts w:ascii="Times New Roman" w:hAnsi="Times New Roman" w:cs="Times New Roman"/>
          <w:sz w:val="28"/>
          <w:szCs w:val="28"/>
        </w:rPr>
        <w:t xml:space="preserve"> №</w:t>
      </w:r>
      <w:r w:rsidR="00FF301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D5E25" w:rsidRPr="00AD5E25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FF3014">
        <w:rPr>
          <w:rFonts w:ascii="Times New Roman" w:hAnsi="Times New Roman" w:cs="Times New Roman"/>
          <w:sz w:val="28"/>
          <w:szCs w:val="28"/>
          <w:lang w:val="uk-UA"/>
        </w:rPr>
        <w:t>685</w:t>
      </w:r>
      <w:r w:rsidR="00AD5E25" w:rsidRPr="00AD5E25">
        <w:rPr>
          <w:rFonts w:ascii="Times New Roman" w:hAnsi="Times New Roman" w:cs="Times New Roman"/>
          <w:sz w:val="28"/>
          <w:szCs w:val="28"/>
        </w:rPr>
        <w:t>/12.02.</w:t>
      </w:r>
      <w:r w:rsidR="00AD5E25" w:rsidRPr="00AD5E25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AD5E25" w:rsidRPr="00AD5E25">
        <w:rPr>
          <w:rFonts w:ascii="Times New Roman" w:hAnsi="Times New Roman" w:cs="Times New Roman"/>
          <w:sz w:val="28"/>
          <w:szCs w:val="28"/>
        </w:rPr>
        <w:t>/24-2 (незабудована земельна ділянка)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D81E7E" w14:textId="311C5665" w:rsidR="009F23CC" w:rsidRDefault="009F23CC" w:rsidP="0065098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2B1F55" w14:textId="50A1E6A7" w:rsidR="00297FC8" w:rsidRDefault="00297FC8" w:rsidP="0065098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E1A6CDB" w14:textId="77777777" w:rsidR="00297FC8" w:rsidRPr="00AD5E25" w:rsidRDefault="00297FC8" w:rsidP="0065098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4"/>
    <w:p w14:paraId="2D8E2C0B" w14:textId="77777777" w:rsidR="00297FC8" w:rsidRPr="00AD5E25" w:rsidRDefault="00297FC8" w:rsidP="00297FC8">
      <w:pPr>
        <w:tabs>
          <w:tab w:val="left" w:pos="3878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E25">
        <w:rPr>
          <w:rFonts w:ascii="Times New Roman" w:hAnsi="Times New Roman" w:cs="Times New Roman"/>
          <w:sz w:val="28"/>
          <w:szCs w:val="28"/>
        </w:rPr>
        <w:lastRenderedPageBreak/>
        <w:t xml:space="preserve">Зобов’язати землекористувача: </w:t>
      </w:r>
    </w:p>
    <w:p w14:paraId="423C692E" w14:textId="77777777" w:rsidR="00297FC8" w:rsidRPr="0008356E" w:rsidRDefault="00297FC8" w:rsidP="00297FC8">
      <w:pPr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>
        <w:rPr>
          <w:rFonts w:ascii="Times New Roman" w:hAnsi="Times New Roman" w:cs="Times New Roman"/>
          <w:sz w:val="28"/>
          <w:szCs w:val="28"/>
          <w:lang w:val="uk-UA" w:eastAsia="x-none"/>
        </w:rPr>
        <w:t>- </w:t>
      </w:r>
      <w:r w:rsidRPr="0008356E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не пізніше ніж через 6 місяців після дати прийняття рішення міської ради надати до департаменту з надання адміністративних  послуг Миколаївської міської ради розроблену технічну документацію. </w:t>
      </w:r>
    </w:p>
    <w:p w14:paraId="229BD29E" w14:textId="77777777" w:rsidR="00297FC8" w:rsidRPr="002C3A06" w:rsidRDefault="00297FC8" w:rsidP="00297FC8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3A1DDD1B" w:rsidR="00AC503A" w:rsidRPr="00AD5E25" w:rsidRDefault="00A35383" w:rsidP="0065098B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AD5E2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AD5E2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AD5E2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AD5E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AD5E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F23CC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F23CC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9F23CC" w:rsidRDefault="009C1CB5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9F23CC" w:rsidRDefault="00A20D91" w:rsidP="0065098B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5"/>
    </w:p>
    <w:sectPr w:rsidR="002D57D6" w:rsidRPr="009F23CC" w:rsidSect="008D53F2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C18D2" w14:textId="77777777" w:rsidR="00F20A67" w:rsidRDefault="00F20A67" w:rsidP="008D53F2">
      <w:pPr>
        <w:spacing w:line="240" w:lineRule="auto"/>
      </w:pPr>
      <w:r>
        <w:separator/>
      </w:r>
    </w:p>
  </w:endnote>
  <w:endnote w:type="continuationSeparator" w:id="0">
    <w:p w14:paraId="3F46426D" w14:textId="77777777" w:rsidR="00F20A67" w:rsidRDefault="00F20A67" w:rsidP="008D53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8DB3C" w14:textId="77777777" w:rsidR="00F20A67" w:rsidRDefault="00F20A67" w:rsidP="008D53F2">
      <w:pPr>
        <w:spacing w:line="240" w:lineRule="auto"/>
      </w:pPr>
      <w:r>
        <w:separator/>
      </w:r>
    </w:p>
  </w:footnote>
  <w:footnote w:type="continuationSeparator" w:id="0">
    <w:p w14:paraId="2A47B485" w14:textId="77777777" w:rsidR="00F20A67" w:rsidRDefault="00F20A67" w:rsidP="008D53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5325722"/>
      <w:docPartObj>
        <w:docPartGallery w:val="Page Numbers (Top of Page)"/>
        <w:docPartUnique/>
      </w:docPartObj>
    </w:sdtPr>
    <w:sdtEndPr/>
    <w:sdtContent>
      <w:p w14:paraId="673EDA5B" w14:textId="77777777" w:rsidR="008D53F2" w:rsidRDefault="008D53F2">
        <w:pPr>
          <w:pStyle w:val="a5"/>
          <w:jc w:val="center"/>
        </w:pPr>
      </w:p>
      <w:p w14:paraId="2095B18A" w14:textId="7A77F6AA" w:rsidR="008D53F2" w:rsidRDefault="008D53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69C725E" w14:textId="77777777" w:rsidR="008D53F2" w:rsidRDefault="008D53F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5907"/>
    <w:rsid w:val="000C696A"/>
    <w:rsid w:val="000D1CF4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74D4"/>
    <w:rsid w:val="002616BF"/>
    <w:rsid w:val="0027289C"/>
    <w:rsid w:val="00280D17"/>
    <w:rsid w:val="00282C69"/>
    <w:rsid w:val="00291B85"/>
    <w:rsid w:val="002954A7"/>
    <w:rsid w:val="00296669"/>
    <w:rsid w:val="00297CFD"/>
    <w:rsid w:val="00297FC8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72F4B"/>
    <w:rsid w:val="00477EBB"/>
    <w:rsid w:val="00480830"/>
    <w:rsid w:val="004961AA"/>
    <w:rsid w:val="0049718D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6114B"/>
    <w:rsid w:val="00562616"/>
    <w:rsid w:val="00573D21"/>
    <w:rsid w:val="00574BB9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E7791"/>
    <w:rsid w:val="005F27E0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3C1"/>
    <w:rsid w:val="007741C2"/>
    <w:rsid w:val="00776FE3"/>
    <w:rsid w:val="007805C3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2AE"/>
    <w:rsid w:val="007F7D8F"/>
    <w:rsid w:val="00806F5D"/>
    <w:rsid w:val="008139B0"/>
    <w:rsid w:val="008167FD"/>
    <w:rsid w:val="00825A9F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3F2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86E68"/>
    <w:rsid w:val="00B90903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725C"/>
    <w:rsid w:val="00C15A9D"/>
    <w:rsid w:val="00C2386D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448"/>
    <w:rsid w:val="00DD6D4A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700F"/>
    <w:rsid w:val="00EF1D1D"/>
    <w:rsid w:val="00EF5D22"/>
    <w:rsid w:val="00EF7C59"/>
    <w:rsid w:val="00F137DC"/>
    <w:rsid w:val="00F14A3C"/>
    <w:rsid w:val="00F1577E"/>
    <w:rsid w:val="00F20A67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93D10"/>
    <w:rsid w:val="00F96A3B"/>
    <w:rsid w:val="00F977DB"/>
    <w:rsid w:val="00FB0667"/>
    <w:rsid w:val="00FB335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6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8D53F2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D53F2"/>
  </w:style>
  <w:style w:type="paragraph" w:styleId="a7">
    <w:name w:val="footer"/>
    <w:basedOn w:val="a"/>
    <w:link w:val="a8"/>
    <w:uiPriority w:val="99"/>
    <w:unhideWhenUsed/>
    <w:rsid w:val="008D53F2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D5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1496</Words>
  <Characters>853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7</cp:revision>
  <cp:lastPrinted>2024-09-12T10:47:00Z</cp:lastPrinted>
  <dcterms:created xsi:type="dcterms:W3CDTF">2024-09-12T12:23:00Z</dcterms:created>
  <dcterms:modified xsi:type="dcterms:W3CDTF">2024-09-16T18:16:00Z</dcterms:modified>
</cp:coreProperties>
</file>