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ouboc5t2lu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s-zr-205/832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o2yrsuxpvd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407nug889d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Фафонову Олександру Олександровичу земельної ділянки (кадастровий номер 4810136600:06:050:0017) у власність для будівництва і обслуговування житлового будинку, господарських будівель і споруд (присадибної ділянки) по вул. Приозерній, 116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of6r92rbh0k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Фафонова Олександра Олександровича, дозвільну справу від 04.02.2026 № 19.04-06/6478/2026,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zwacgy2w4fm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1000 кв.м (кадастровий номер 4810136600:06:050:0017),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Приозерній, 116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890"/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Фафонову Олександру Олександровичу земельну ділянку (кадастровий номер 4810136600:06:050:0017)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Приозерній, 116 у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3163123448060, номер відомостей про речове право: 61903193 від 15.10.2025, зареєстровано на підставі договору купівлі-продажу від 15.10.2025 № 857), відповідно до висновку департаменту архітектури та містобудування Миколаївської міської ради від 06.02.2026 № 7389/12.02-13/26-2.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