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sgnya21gcm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s-zr-205/801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mg7tnu0h6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Грудініну Сергію Вікторовичу земельної ділянки (кадастровий номер 4810136600:01:019:0048) у власність для будівництва і обслуговування житлового будинку, господарських будівель і споруд (присадибної ділянки) по пров. 4 Братському, 28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6e3banixu06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Грудініна Сергія Вікторовича, дозвільну справу від 22.12.2025 № 19.04-06/75607/2025,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1ab5dd2qmjr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607 кв.м (кадастровий номер 4810136600:01:019:0048),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4 Братському, 28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1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Грудініну Сергію Вікторовичу земельну ділянку (кадастровий номер 4810136600:01:019:0048) площею 607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4 Братському, 28 в Корабельному районі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342118348101; номер відомостей про речове право: 6048499 від 18.06.2014; зареєстровано на підставі договору дарування житлового будинку від 18.06.2014 № 486), відповідно до висновку департаменту архітектури та містобудування Миколаївської міської ради від 24.12.2025 № 73902/12.01-17/25-2.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