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dz5yowyouj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s-zr-205/794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n7gtrlpv3rg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Анчиполевському Андрію Володимировичу земельної ділянки (кадастровий номер 4810136600:06:086:0005) у власність для будівництва і обслуговування житлового будинку, господарських будівель і споруд (присадибної ділянки) по вул. Торговій, 175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ezh4i1dspr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Анчиполевського Андрія Володимировича, дозвільну справу від 15.12.2025 № 19.04-06/74182/2025,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dxjhxlf18ka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800 кв.м (кадастровий номер 4810136600:06:086:0005),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Торговій, 175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0,0098 га за кодом типу 01.08 – «Охоронна зона навколо інженерних комунікацій»;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0,0005 га за кодом типу 01.05 – «Охоронна зона навколо (уздовж) об’єкта енергетичної системи».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Анчиполевському Андрію Володимировичу земельну ділянку (кадастровий номер 4810136600:06:086:0005) площею 800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Торговій, 175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923095748101; номер відомостей про речове право: 26494987 від 06.06.2018; зареєстровано на підставі договору купівлі-продажу від 06.06.2018 № 1298), відповідно до висновку департаменту архітектури та містобудування Миколаївської міської ради від 18.12.2025 </w:t>
        <w:br w:type="textWrapping"/>
        <w:t xml:space="preserve">№ 72518/12.02-13/25-2.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B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