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F675" w14:textId="77777777" w:rsidR="00EF565E" w:rsidRPr="00BD22E2" w:rsidRDefault="005D7F32" w:rsidP="008E4740">
      <w:pPr>
        <w:pStyle w:val="a3"/>
      </w:pPr>
      <w:r w:rsidRPr="00BD22E2">
        <w:t>S-zr-305/5</w:t>
      </w:r>
    </w:p>
    <w:p w14:paraId="46C4A0CC" w14:textId="77777777" w:rsidR="00EF565E" w:rsidRPr="00BD22E2" w:rsidRDefault="00EF565E" w:rsidP="008E4740">
      <w:pPr>
        <w:pStyle w:val="a3"/>
      </w:pPr>
    </w:p>
    <w:p w14:paraId="00599817" w14:textId="77777777" w:rsidR="00EF565E" w:rsidRPr="00BD22E2" w:rsidRDefault="00EF565E" w:rsidP="008E4740">
      <w:pPr>
        <w:pStyle w:val="a3"/>
      </w:pPr>
    </w:p>
    <w:p w14:paraId="082C6601" w14:textId="77777777" w:rsidR="00EF565E" w:rsidRPr="00BD22E2" w:rsidRDefault="00EF565E" w:rsidP="008E4740">
      <w:pPr>
        <w:pStyle w:val="a3"/>
      </w:pPr>
    </w:p>
    <w:p w14:paraId="2A51D7F5" w14:textId="77777777" w:rsidR="00EF565E" w:rsidRPr="00BD22E2" w:rsidRDefault="00EF565E" w:rsidP="008E4740">
      <w:pPr>
        <w:pStyle w:val="a3"/>
      </w:pPr>
    </w:p>
    <w:p w14:paraId="20D69E93" w14:textId="77777777" w:rsidR="00EF565E" w:rsidRPr="00BD22E2" w:rsidRDefault="00EF565E" w:rsidP="008E4740">
      <w:pPr>
        <w:pStyle w:val="a3"/>
      </w:pPr>
    </w:p>
    <w:p w14:paraId="648E2A0E" w14:textId="77777777" w:rsidR="00EF565E" w:rsidRPr="00BD22E2" w:rsidRDefault="00EF565E" w:rsidP="008E4740">
      <w:pPr>
        <w:pStyle w:val="a3"/>
      </w:pPr>
    </w:p>
    <w:p w14:paraId="3CF04991" w14:textId="77777777" w:rsidR="00EF565E" w:rsidRPr="00BD22E2" w:rsidRDefault="00EF565E" w:rsidP="008E4740">
      <w:pPr>
        <w:pStyle w:val="a3"/>
      </w:pPr>
    </w:p>
    <w:p w14:paraId="6943262D" w14:textId="05995CE5" w:rsidR="00EF565E" w:rsidRPr="00BD22E2" w:rsidRDefault="005D7F32" w:rsidP="008E4740">
      <w:pPr>
        <w:pStyle w:val="a3"/>
        <w:tabs>
          <w:tab w:val="left" w:pos="2786"/>
        </w:tabs>
        <w:ind w:right="3827"/>
        <w:jc w:val="both"/>
      </w:pPr>
      <w:r w:rsidRPr="00BD22E2">
        <w:t>Про</w:t>
      </w:r>
      <w:r w:rsidRPr="00BD22E2">
        <w:rPr>
          <w:spacing w:val="1"/>
        </w:rPr>
        <w:t xml:space="preserve"> </w:t>
      </w:r>
      <w:r w:rsidRPr="00BD22E2">
        <w:t>відмову</w:t>
      </w:r>
      <w:r w:rsidRPr="00BD22E2">
        <w:rPr>
          <w:spacing w:val="1"/>
        </w:rPr>
        <w:t xml:space="preserve"> </w:t>
      </w:r>
      <w:r w:rsidRPr="00BD22E2">
        <w:t>ФОП</w:t>
      </w:r>
      <w:r w:rsidRPr="00BD22E2">
        <w:rPr>
          <w:spacing w:val="1"/>
        </w:rPr>
        <w:t xml:space="preserve"> </w:t>
      </w:r>
      <w:r w:rsidRPr="00BD22E2">
        <w:t>Іщенку</w:t>
      </w:r>
      <w:r w:rsidRPr="00BD22E2">
        <w:rPr>
          <w:spacing w:val="1"/>
        </w:rPr>
        <w:t xml:space="preserve"> </w:t>
      </w:r>
      <w:r w:rsidRPr="00BD22E2">
        <w:t>Ю.І.</w:t>
      </w:r>
      <w:r w:rsidRPr="00BD22E2">
        <w:rPr>
          <w:spacing w:val="1"/>
        </w:rPr>
        <w:t xml:space="preserve"> </w:t>
      </w:r>
      <w:r w:rsidRPr="00BD22E2">
        <w:t>у</w:t>
      </w:r>
      <w:r w:rsidRPr="00BD22E2">
        <w:rPr>
          <w:spacing w:val="1"/>
        </w:rPr>
        <w:t xml:space="preserve"> </w:t>
      </w:r>
      <w:r w:rsidRPr="00BD22E2">
        <w:t>продовженні договору оренди землі</w:t>
      </w:r>
      <w:r w:rsidRPr="00BD22E2">
        <w:rPr>
          <w:spacing w:val="1"/>
        </w:rPr>
        <w:t xml:space="preserve"> </w:t>
      </w:r>
      <w:r w:rsidRPr="00BD22E2">
        <w:t>для</w:t>
      </w:r>
      <w:r w:rsidRPr="00BD22E2">
        <w:rPr>
          <w:spacing w:val="1"/>
        </w:rPr>
        <w:t xml:space="preserve"> </w:t>
      </w:r>
      <w:r w:rsidRPr="00BD22E2">
        <w:t>обслуговування</w:t>
      </w:r>
      <w:r w:rsidRPr="00BD22E2">
        <w:rPr>
          <w:spacing w:val="1"/>
        </w:rPr>
        <w:t xml:space="preserve"> </w:t>
      </w:r>
      <w:r w:rsidRPr="00BD22E2">
        <w:t>тимчасово</w:t>
      </w:r>
      <w:r w:rsidRPr="00BD22E2">
        <w:rPr>
          <w:spacing w:val="1"/>
        </w:rPr>
        <w:t xml:space="preserve"> </w:t>
      </w:r>
      <w:r w:rsidRPr="00BD22E2">
        <w:t>розміщеного</w:t>
      </w:r>
      <w:r w:rsidR="00BD22E2">
        <w:t xml:space="preserve"> </w:t>
      </w:r>
      <w:r w:rsidRPr="00BD22E2">
        <w:t>торговельного</w:t>
      </w:r>
      <w:r w:rsidRPr="00BD22E2">
        <w:rPr>
          <w:spacing w:val="-68"/>
        </w:rPr>
        <w:t xml:space="preserve"> </w:t>
      </w:r>
      <w:r w:rsidRPr="00BD22E2">
        <w:t>павільйону</w:t>
      </w:r>
      <w:r w:rsidRPr="00BD22E2">
        <w:rPr>
          <w:spacing w:val="1"/>
        </w:rPr>
        <w:t xml:space="preserve"> </w:t>
      </w:r>
      <w:r w:rsidRPr="00BD22E2">
        <w:t>по</w:t>
      </w:r>
      <w:r w:rsidRPr="00BD22E2">
        <w:rPr>
          <w:spacing w:val="1"/>
        </w:rPr>
        <w:t xml:space="preserve"> </w:t>
      </w:r>
      <w:r w:rsidRPr="00BD22E2">
        <w:t>вул.</w:t>
      </w:r>
      <w:r w:rsidR="00BD22E2">
        <w:t> </w:t>
      </w:r>
      <w:r w:rsidRPr="00BD22E2">
        <w:t>Пограничній,</w:t>
      </w:r>
      <w:r w:rsidRPr="00BD22E2">
        <w:rPr>
          <w:spacing w:val="1"/>
        </w:rPr>
        <w:t xml:space="preserve"> </w:t>
      </w:r>
      <w:r w:rsidRPr="00BD22E2">
        <w:t>поблизу житлового будинку №</w:t>
      </w:r>
      <w:r w:rsidR="00BD22E2">
        <w:t> </w:t>
      </w:r>
      <w:r w:rsidRPr="00BD22E2">
        <w:t>78-а</w:t>
      </w:r>
      <w:r w:rsidRPr="00BD22E2">
        <w:rPr>
          <w:spacing w:val="1"/>
        </w:rPr>
        <w:t xml:space="preserve"> </w:t>
      </w:r>
      <w:r w:rsidRPr="00BD22E2">
        <w:t>у</w:t>
      </w:r>
      <w:r w:rsidRPr="00BD22E2">
        <w:rPr>
          <w:spacing w:val="-1"/>
        </w:rPr>
        <w:t xml:space="preserve"> </w:t>
      </w:r>
      <w:r w:rsidRPr="00BD22E2">
        <w:t>Заводському районі</w:t>
      </w:r>
      <w:r w:rsidRPr="00BD22E2">
        <w:rPr>
          <w:spacing w:val="-1"/>
        </w:rPr>
        <w:t xml:space="preserve"> </w:t>
      </w:r>
      <w:r w:rsidRPr="00BD22E2">
        <w:t>м.</w:t>
      </w:r>
      <w:r w:rsidR="00BD22E2">
        <w:t> </w:t>
      </w:r>
      <w:r w:rsidRPr="00BD22E2">
        <w:t>Миколаєва</w:t>
      </w:r>
    </w:p>
    <w:p w14:paraId="501C78C5" w14:textId="77777777" w:rsidR="00EF565E" w:rsidRPr="00BD22E2" w:rsidRDefault="00EF565E" w:rsidP="008E4740">
      <w:pPr>
        <w:pStyle w:val="a3"/>
      </w:pPr>
    </w:p>
    <w:p w14:paraId="3598CD72" w14:textId="1C7740CF" w:rsidR="00EF565E" w:rsidRDefault="005D7F32" w:rsidP="008E4740">
      <w:pPr>
        <w:pStyle w:val="a3"/>
        <w:ind w:firstLine="567"/>
        <w:jc w:val="both"/>
      </w:pPr>
      <w:r w:rsidRPr="00BD22E2">
        <w:t>Розглянувши</w:t>
      </w:r>
      <w:r w:rsidRPr="00BD22E2">
        <w:rPr>
          <w:spacing w:val="1"/>
        </w:rPr>
        <w:t xml:space="preserve"> </w:t>
      </w:r>
      <w:r w:rsidRPr="00BD22E2">
        <w:t>звернення</w:t>
      </w:r>
      <w:r w:rsidRPr="00BD22E2">
        <w:rPr>
          <w:spacing w:val="1"/>
        </w:rPr>
        <w:t xml:space="preserve"> </w:t>
      </w:r>
      <w:r w:rsidRPr="00BD22E2">
        <w:t>ФОП</w:t>
      </w:r>
      <w:r w:rsidRPr="00BD22E2">
        <w:rPr>
          <w:spacing w:val="1"/>
        </w:rPr>
        <w:t xml:space="preserve"> </w:t>
      </w:r>
      <w:r w:rsidRPr="00BD22E2">
        <w:t>Іщенка</w:t>
      </w:r>
      <w:r w:rsidRPr="00BD22E2">
        <w:rPr>
          <w:spacing w:val="1"/>
        </w:rPr>
        <w:t xml:space="preserve"> </w:t>
      </w:r>
      <w:r w:rsidRPr="00BD22E2">
        <w:t>Ю.І.,</w:t>
      </w:r>
      <w:r w:rsidRPr="00BD22E2">
        <w:rPr>
          <w:spacing w:val="1"/>
        </w:rPr>
        <w:t xml:space="preserve"> </w:t>
      </w:r>
      <w:r w:rsidRPr="00BD22E2">
        <w:t>дозвільну</w:t>
      </w:r>
      <w:r w:rsidRPr="00BD22E2">
        <w:rPr>
          <w:spacing w:val="1"/>
        </w:rPr>
        <w:t xml:space="preserve"> </w:t>
      </w:r>
      <w:r w:rsidRPr="00BD22E2">
        <w:t>справу</w:t>
      </w:r>
      <w:r w:rsidRPr="00BD22E2">
        <w:rPr>
          <w:spacing w:val="1"/>
        </w:rPr>
        <w:t xml:space="preserve"> </w:t>
      </w:r>
      <w:r w:rsidRPr="00BD22E2">
        <w:t>від</w:t>
      </w:r>
      <w:r w:rsidRPr="00BD22E2">
        <w:rPr>
          <w:spacing w:val="1"/>
        </w:rPr>
        <w:t xml:space="preserve"> </w:t>
      </w:r>
      <w:r w:rsidRPr="00BD22E2">
        <w:t>24.10.2017</w:t>
      </w:r>
      <w:r w:rsidRPr="00BD22E2">
        <w:rPr>
          <w:spacing w:val="-18"/>
        </w:rPr>
        <w:t xml:space="preserve"> </w:t>
      </w:r>
      <w:r w:rsidRPr="00BD22E2">
        <w:t>№</w:t>
      </w:r>
      <w:r w:rsidR="00BD22E2">
        <w:rPr>
          <w:spacing w:val="-1"/>
        </w:rPr>
        <w:t> </w:t>
      </w:r>
      <w:r w:rsidRPr="00BD22E2">
        <w:t>000350/Д,</w:t>
      </w:r>
      <w:r w:rsidRPr="00BD22E2">
        <w:rPr>
          <w:spacing w:val="-17"/>
        </w:rPr>
        <w:t xml:space="preserve"> </w:t>
      </w:r>
      <w:r w:rsidRPr="00BD22E2">
        <w:t>рекомендації</w:t>
      </w:r>
      <w:r w:rsidRPr="00BD22E2">
        <w:rPr>
          <w:spacing w:val="-17"/>
        </w:rPr>
        <w:t xml:space="preserve"> </w:t>
      </w:r>
      <w:r w:rsidRPr="00BD22E2">
        <w:t>постійної</w:t>
      </w:r>
      <w:r w:rsidRPr="00BD22E2">
        <w:rPr>
          <w:spacing w:val="-17"/>
        </w:rPr>
        <w:t xml:space="preserve"> </w:t>
      </w:r>
      <w:r w:rsidRPr="00BD22E2">
        <w:t>комісії</w:t>
      </w:r>
      <w:r w:rsidRPr="00BD22E2">
        <w:rPr>
          <w:spacing w:val="-18"/>
        </w:rPr>
        <w:t xml:space="preserve"> </w:t>
      </w:r>
      <w:r w:rsidRPr="00BD22E2">
        <w:t>міської</w:t>
      </w:r>
      <w:r w:rsidRPr="00BD22E2">
        <w:rPr>
          <w:spacing w:val="-17"/>
        </w:rPr>
        <w:t xml:space="preserve"> </w:t>
      </w:r>
      <w:r w:rsidRPr="00BD22E2">
        <w:t>ради</w:t>
      </w:r>
      <w:r w:rsidRPr="00BD22E2">
        <w:rPr>
          <w:spacing w:val="-17"/>
        </w:rPr>
        <w:t xml:space="preserve"> </w:t>
      </w:r>
      <w:r w:rsidRPr="00BD22E2">
        <w:t>з</w:t>
      </w:r>
      <w:r w:rsidRPr="00BD22E2">
        <w:rPr>
          <w:spacing w:val="-17"/>
        </w:rPr>
        <w:t xml:space="preserve"> </w:t>
      </w:r>
      <w:r w:rsidRPr="00BD22E2">
        <w:t>питань</w:t>
      </w:r>
      <w:r w:rsidRPr="00BD22E2">
        <w:rPr>
          <w:spacing w:val="-68"/>
        </w:rPr>
        <w:t xml:space="preserve"> </w:t>
      </w:r>
      <w:r w:rsidRPr="00BD22E2">
        <w:t>екології,</w:t>
      </w:r>
      <w:r w:rsidRPr="00BD22E2">
        <w:rPr>
          <w:spacing w:val="1"/>
        </w:rPr>
        <w:t xml:space="preserve"> </w:t>
      </w:r>
      <w:r w:rsidRPr="00BD22E2">
        <w:t>природокористування,</w:t>
      </w:r>
      <w:r w:rsidRPr="00BD22E2">
        <w:rPr>
          <w:spacing w:val="1"/>
        </w:rPr>
        <w:t xml:space="preserve"> </w:t>
      </w:r>
      <w:r w:rsidRPr="00BD22E2">
        <w:t>просторового</w:t>
      </w:r>
      <w:r w:rsidRPr="00BD22E2">
        <w:rPr>
          <w:spacing w:val="1"/>
        </w:rPr>
        <w:t xml:space="preserve"> </w:t>
      </w:r>
      <w:r w:rsidRPr="00BD22E2">
        <w:t>розвитку,</w:t>
      </w:r>
      <w:r w:rsidRPr="00BD22E2">
        <w:rPr>
          <w:spacing w:val="1"/>
        </w:rPr>
        <w:t xml:space="preserve"> </w:t>
      </w:r>
      <w:r w:rsidRPr="00BD22E2">
        <w:t>містобудування,</w:t>
      </w:r>
      <w:r w:rsidRPr="00BD22E2">
        <w:rPr>
          <w:spacing w:val="-67"/>
        </w:rPr>
        <w:t xml:space="preserve"> </w:t>
      </w:r>
      <w:r w:rsidRPr="00BD22E2">
        <w:t>архітектури і будівництва, регулювання земельних відносин, керуючись</w:t>
      </w:r>
      <w:r w:rsidRPr="00BD22E2">
        <w:rPr>
          <w:spacing w:val="1"/>
        </w:rPr>
        <w:t xml:space="preserve"> </w:t>
      </w:r>
      <w:r w:rsidRPr="00BD22E2">
        <w:t>Конституцією</w:t>
      </w:r>
      <w:r w:rsidRPr="00BD22E2">
        <w:rPr>
          <w:spacing w:val="50"/>
        </w:rPr>
        <w:t xml:space="preserve"> </w:t>
      </w:r>
      <w:r w:rsidRPr="00BD22E2">
        <w:t>України,</w:t>
      </w:r>
      <w:r w:rsidRPr="00BD22E2">
        <w:rPr>
          <w:spacing w:val="51"/>
        </w:rPr>
        <w:t xml:space="preserve"> </w:t>
      </w:r>
      <w:r w:rsidRPr="00BD22E2">
        <w:t>Земельним</w:t>
      </w:r>
      <w:r w:rsidRPr="00BD22E2">
        <w:rPr>
          <w:spacing w:val="50"/>
        </w:rPr>
        <w:t xml:space="preserve"> </w:t>
      </w:r>
      <w:r w:rsidRPr="00BD22E2">
        <w:t>кодексом</w:t>
      </w:r>
      <w:r w:rsidRPr="00BD22E2">
        <w:rPr>
          <w:spacing w:val="51"/>
        </w:rPr>
        <w:t xml:space="preserve"> </w:t>
      </w:r>
      <w:r w:rsidRPr="00BD22E2">
        <w:t>України,</w:t>
      </w:r>
      <w:r w:rsidRPr="00BD22E2">
        <w:rPr>
          <w:spacing w:val="50"/>
        </w:rPr>
        <w:t xml:space="preserve"> </w:t>
      </w:r>
      <w:r w:rsidRPr="00BD22E2">
        <w:t>Законами</w:t>
      </w:r>
      <w:r w:rsidRPr="00BD22E2">
        <w:rPr>
          <w:spacing w:val="51"/>
        </w:rPr>
        <w:t xml:space="preserve"> </w:t>
      </w:r>
      <w:r w:rsidRPr="00BD22E2">
        <w:t>України</w:t>
      </w:r>
      <w:r w:rsidR="00BD22E2">
        <w:t xml:space="preserve"> </w:t>
      </w:r>
      <w:r w:rsidRPr="00BD22E2">
        <w:t>«Про оренду землі», «Про землеустрій», «Про місцеве самоврядування в</w:t>
      </w:r>
      <w:r w:rsidRPr="00BD22E2">
        <w:rPr>
          <w:spacing w:val="1"/>
        </w:rPr>
        <w:t xml:space="preserve"> </w:t>
      </w:r>
      <w:r w:rsidRPr="00BD22E2">
        <w:t>Україні»,</w:t>
      </w:r>
      <w:r w:rsidRPr="00BD22E2">
        <w:rPr>
          <w:spacing w:val="-1"/>
        </w:rPr>
        <w:t xml:space="preserve"> </w:t>
      </w:r>
      <w:r w:rsidRPr="00BD22E2">
        <w:t>міська рада</w:t>
      </w:r>
    </w:p>
    <w:p w14:paraId="25FDF3CE" w14:textId="77777777" w:rsidR="008E4740" w:rsidRPr="00BD22E2" w:rsidRDefault="008E4740" w:rsidP="008E4740">
      <w:pPr>
        <w:pStyle w:val="a3"/>
        <w:ind w:firstLine="567"/>
        <w:jc w:val="both"/>
      </w:pPr>
    </w:p>
    <w:p w14:paraId="420E6CE6" w14:textId="77777777" w:rsidR="00EF565E" w:rsidRPr="00BD22E2" w:rsidRDefault="005D7F32" w:rsidP="008E4740">
      <w:pPr>
        <w:pStyle w:val="a3"/>
      </w:pPr>
      <w:r w:rsidRPr="00BD22E2">
        <w:t>ВИРІШИЛА:</w:t>
      </w:r>
    </w:p>
    <w:p w14:paraId="3E748F44" w14:textId="77777777" w:rsidR="00EF565E" w:rsidRPr="00BD22E2" w:rsidRDefault="00EF565E" w:rsidP="008E4740">
      <w:pPr>
        <w:pStyle w:val="a3"/>
      </w:pPr>
    </w:p>
    <w:p w14:paraId="27F67971" w14:textId="4CFA1EF2" w:rsidR="00EF565E" w:rsidRPr="00BD22E2" w:rsidRDefault="00BD22E2" w:rsidP="008E4740">
      <w:pPr>
        <w:tabs>
          <w:tab w:val="left" w:pos="839"/>
        </w:tabs>
        <w:ind w:firstLine="567"/>
        <w:jc w:val="both"/>
        <w:rPr>
          <w:sz w:val="28"/>
          <w:szCs w:val="28"/>
        </w:rPr>
      </w:pPr>
      <w:r w:rsidRPr="00BD22E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5D7F32" w:rsidRPr="00BD22E2">
        <w:rPr>
          <w:sz w:val="28"/>
          <w:szCs w:val="28"/>
        </w:rPr>
        <w:t>Відмовити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ФОП Іщенку Ю.І. у продовженні договору оренди землі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від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11.06.2015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№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10887,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який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було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укладено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на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земельну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ділянку</w:t>
      </w:r>
      <w:r w:rsidR="005D7F32" w:rsidRPr="00BD22E2">
        <w:rPr>
          <w:spacing w:val="-67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(кадастровий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номер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4810136300:02:060:0015)</w:t>
      </w:r>
      <w:r>
        <w:rPr>
          <w:sz w:val="28"/>
          <w:szCs w:val="28"/>
        </w:rPr>
        <w:t>,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площею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32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кв.м,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для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обслуговування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тимчасово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розміщеного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торговельного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павільйону</w:t>
      </w:r>
      <w:r w:rsidR="005D7F32" w:rsidRPr="00BD22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5D7F32" w:rsidRPr="00BD22E2">
        <w:rPr>
          <w:sz w:val="28"/>
          <w:szCs w:val="28"/>
        </w:rPr>
        <w:t>вул.</w:t>
      </w:r>
      <w:r>
        <w:rPr>
          <w:sz w:val="28"/>
          <w:szCs w:val="28"/>
        </w:rPr>
        <w:t> </w:t>
      </w:r>
      <w:r w:rsidR="005D7F32" w:rsidRPr="00BD22E2">
        <w:rPr>
          <w:sz w:val="28"/>
          <w:szCs w:val="28"/>
        </w:rPr>
        <w:t>Пограничній,</w:t>
      </w:r>
      <w:r w:rsidR="005D7F32" w:rsidRPr="00BD22E2">
        <w:rPr>
          <w:spacing w:val="-8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поблизу</w:t>
      </w:r>
      <w:r w:rsidR="005D7F32" w:rsidRPr="00BD22E2">
        <w:rPr>
          <w:spacing w:val="-8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житлового</w:t>
      </w:r>
      <w:r w:rsidR="005D7F32" w:rsidRPr="00BD22E2">
        <w:rPr>
          <w:spacing w:val="-7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будинку</w:t>
      </w:r>
      <w:r w:rsidR="005D7F32" w:rsidRPr="00BD22E2">
        <w:rPr>
          <w:spacing w:val="-8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№</w:t>
      </w:r>
      <w:r>
        <w:rPr>
          <w:spacing w:val="-7"/>
          <w:sz w:val="28"/>
          <w:szCs w:val="28"/>
        </w:rPr>
        <w:t> </w:t>
      </w:r>
      <w:r w:rsidR="005D7F32" w:rsidRPr="00BD22E2">
        <w:rPr>
          <w:sz w:val="28"/>
          <w:szCs w:val="28"/>
        </w:rPr>
        <w:t>78-а</w:t>
      </w:r>
      <w:r w:rsidR="005D7F32" w:rsidRPr="00BD22E2">
        <w:rPr>
          <w:spacing w:val="-8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у</w:t>
      </w:r>
      <w:r w:rsidR="005D7F32" w:rsidRPr="00BD22E2">
        <w:rPr>
          <w:spacing w:val="-8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Заводському</w:t>
      </w:r>
      <w:r w:rsidR="005D7F32" w:rsidRPr="00BD22E2">
        <w:rPr>
          <w:spacing w:val="-7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районі</w:t>
      </w:r>
      <w:r w:rsidR="005D7F32" w:rsidRPr="00BD22E2">
        <w:rPr>
          <w:spacing w:val="-68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м.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Миколаєва,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відповідно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до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висновку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департаменту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архітектури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та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містобудування Миколаївської міської ради від 13.09.2024 №</w:t>
      </w:r>
      <w:r>
        <w:rPr>
          <w:sz w:val="28"/>
          <w:szCs w:val="28"/>
        </w:rPr>
        <w:t> </w:t>
      </w:r>
      <w:r w:rsidR="005D7F32" w:rsidRPr="00BD22E2">
        <w:rPr>
          <w:sz w:val="28"/>
          <w:szCs w:val="28"/>
        </w:rPr>
        <w:t>36491/12.02</w:t>
      </w:r>
      <w:r w:rsidR="00ED3F62">
        <w:rPr>
          <w:sz w:val="28"/>
          <w:szCs w:val="28"/>
        </w:rPr>
        <w:t>.</w:t>
      </w:r>
      <w:r w:rsidR="005D7F32" w:rsidRPr="00BD22E2">
        <w:rPr>
          <w:sz w:val="28"/>
          <w:szCs w:val="28"/>
        </w:rPr>
        <w:t>18/24-2, у зв’язку з порушенням пунктів 3.1, 9.4 та 11.6 умов договору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оренди землі від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11.06.2015 №</w:t>
      </w:r>
      <w:r>
        <w:rPr>
          <w:sz w:val="28"/>
          <w:szCs w:val="28"/>
        </w:rPr>
        <w:t> </w:t>
      </w:r>
      <w:r w:rsidR="005D7F32" w:rsidRPr="00BD22E2">
        <w:rPr>
          <w:sz w:val="28"/>
          <w:szCs w:val="28"/>
        </w:rPr>
        <w:t>10887</w:t>
      </w:r>
      <w:r w:rsidR="008E4740">
        <w:rPr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та статті 33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Закону</w:t>
      </w:r>
      <w:r w:rsidR="005D7F32" w:rsidRPr="00BD22E2">
        <w:rPr>
          <w:spacing w:val="-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України «Про оренду землі» (незабудована</w:t>
      </w:r>
      <w:r w:rsidR="005D7F32" w:rsidRPr="00BD22E2">
        <w:rPr>
          <w:spacing w:val="-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земельна ділянка).</w:t>
      </w:r>
    </w:p>
    <w:p w14:paraId="7F346960" w14:textId="5C570416" w:rsidR="00EF565E" w:rsidRPr="00BD22E2" w:rsidRDefault="00BD22E2" w:rsidP="008E4740">
      <w:pPr>
        <w:pStyle w:val="a4"/>
        <w:tabs>
          <w:tab w:val="left" w:pos="1011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2. </w:t>
      </w:r>
      <w:r w:rsidR="005D7F32" w:rsidRPr="00BD22E2">
        <w:rPr>
          <w:sz w:val="28"/>
          <w:szCs w:val="28"/>
        </w:rPr>
        <w:t>Зобов’язати ФОП Іщенка Ю.І.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повернути територіальній громаді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міста Миколаєва земельну ділянку, зазначену у пункті 1 цього рішення, на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умовах,</w:t>
      </w:r>
      <w:r w:rsidR="005D7F32" w:rsidRPr="00BD22E2">
        <w:rPr>
          <w:spacing w:val="-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визначених</w:t>
      </w:r>
      <w:r w:rsidR="005D7F32" w:rsidRPr="00BD22E2">
        <w:rPr>
          <w:spacing w:val="-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договором оренди землі.</w:t>
      </w:r>
    </w:p>
    <w:p w14:paraId="18BB902C" w14:textId="112A2268" w:rsidR="00EF565E" w:rsidRPr="00BD22E2" w:rsidRDefault="00BD22E2" w:rsidP="008E4740">
      <w:pPr>
        <w:pStyle w:val="a4"/>
        <w:tabs>
          <w:tab w:val="left" w:pos="964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3. </w:t>
      </w:r>
      <w:r w:rsidR="005D7F32" w:rsidRPr="00BD22E2">
        <w:rPr>
          <w:sz w:val="28"/>
          <w:szCs w:val="28"/>
        </w:rPr>
        <w:t>Контроль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за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виконанням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даного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рішення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покласти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на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постійну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комісію</w:t>
      </w:r>
      <w:r w:rsidR="005D7F32" w:rsidRPr="00BD22E2">
        <w:rPr>
          <w:spacing w:val="-15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міської</w:t>
      </w:r>
      <w:r w:rsidR="005D7F32" w:rsidRPr="00BD22E2">
        <w:rPr>
          <w:spacing w:val="-14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ради</w:t>
      </w:r>
      <w:r w:rsidR="005D7F32" w:rsidRPr="00BD22E2">
        <w:rPr>
          <w:spacing w:val="-15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з</w:t>
      </w:r>
      <w:r w:rsidR="005D7F32" w:rsidRPr="00BD22E2">
        <w:rPr>
          <w:spacing w:val="-14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питань</w:t>
      </w:r>
      <w:r w:rsidR="005D7F32" w:rsidRPr="00BD22E2">
        <w:rPr>
          <w:spacing w:val="-15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екології,</w:t>
      </w:r>
      <w:r w:rsidR="005D7F32" w:rsidRPr="00BD22E2">
        <w:rPr>
          <w:spacing w:val="-14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природокористування,</w:t>
      </w:r>
      <w:r w:rsidR="005D7F32" w:rsidRPr="00BD22E2">
        <w:rPr>
          <w:spacing w:val="-15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просторового</w:t>
      </w:r>
      <w:r w:rsidR="005D7F32" w:rsidRPr="00BD22E2">
        <w:rPr>
          <w:spacing w:val="-68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розвитку,</w:t>
      </w:r>
      <w:r w:rsidR="005D7F32" w:rsidRPr="00BD22E2">
        <w:rPr>
          <w:spacing w:val="66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містобудування,</w:t>
      </w:r>
      <w:r w:rsidR="005D7F32" w:rsidRPr="00BD22E2">
        <w:rPr>
          <w:spacing w:val="66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архітектури</w:t>
      </w:r>
      <w:r w:rsidR="005D7F32" w:rsidRPr="00BD22E2">
        <w:rPr>
          <w:spacing w:val="66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і</w:t>
      </w:r>
      <w:r w:rsidR="005D7F32" w:rsidRPr="00BD22E2">
        <w:rPr>
          <w:spacing w:val="66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будівництва,</w:t>
      </w:r>
      <w:r w:rsidR="005D7F32" w:rsidRPr="00BD22E2">
        <w:rPr>
          <w:spacing w:val="66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регулювання</w:t>
      </w:r>
      <w:r w:rsidR="005D7F32" w:rsidRPr="00BD22E2">
        <w:rPr>
          <w:spacing w:val="-68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земельних відносин (Нестеренко), заступника міського голови Андрієнка</w:t>
      </w:r>
      <w:r w:rsidR="005D7F32" w:rsidRPr="00BD22E2">
        <w:rPr>
          <w:spacing w:val="1"/>
          <w:sz w:val="28"/>
          <w:szCs w:val="28"/>
        </w:rPr>
        <w:t xml:space="preserve"> </w:t>
      </w:r>
      <w:r w:rsidR="005D7F32" w:rsidRPr="00BD22E2">
        <w:rPr>
          <w:sz w:val="28"/>
          <w:szCs w:val="28"/>
        </w:rPr>
        <w:t>Ю.Г.</w:t>
      </w:r>
    </w:p>
    <w:p w14:paraId="252CB4A4" w14:textId="1A7EFEEE" w:rsidR="00EF565E" w:rsidRDefault="00EF565E" w:rsidP="008E4740">
      <w:pPr>
        <w:pStyle w:val="a3"/>
        <w:ind w:firstLine="567"/>
        <w:jc w:val="both"/>
      </w:pPr>
    </w:p>
    <w:p w14:paraId="1506A2D1" w14:textId="77777777" w:rsidR="008E4740" w:rsidRPr="00BD22E2" w:rsidRDefault="008E4740" w:rsidP="008E4740">
      <w:pPr>
        <w:pStyle w:val="a3"/>
        <w:ind w:firstLine="567"/>
        <w:jc w:val="both"/>
      </w:pPr>
    </w:p>
    <w:p w14:paraId="3F1AC3EE" w14:textId="2F933DB4" w:rsidR="00EF565E" w:rsidRPr="00BD22E2" w:rsidRDefault="005D7F32" w:rsidP="008E4740">
      <w:pPr>
        <w:tabs>
          <w:tab w:val="left" w:pos="7410"/>
        </w:tabs>
        <w:rPr>
          <w:sz w:val="28"/>
          <w:szCs w:val="28"/>
        </w:rPr>
      </w:pPr>
      <w:r w:rsidRPr="00BD22E2">
        <w:rPr>
          <w:sz w:val="28"/>
          <w:szCs w:val="28"/>
        </w:rPr>
        <w:t>Міський</w:t>
      </w:r>
      <w:r w:rsidRPr="00BD22E2">
        <w:rPr>
          <w:spacing w:val="-11"/>
          <w:sz w:val="28"/>
          <w:szCs w:val="28"/>
        </w:rPr>
        <w:t xml:space="preserve"> </w:t>
      </w:r>
      <w:r w:rsidRPr="00BD22E2">
        <w:rPr>
          <w:sz w:val="28"/>
          <w:szCs w:val="28"/>
        </w:rPr>
        <w:t>голова</w:t>
      </w:r>
      <w:r w:rsidRPr="00BD22E2">
        <w:rPr>
          <w:sz w:val="28"/>
          <w:szCs w:val="28"/>
        </w:rPr>
        <w:tab/>
      </w:r>
      <w:r w:rsidR="008E4740">
        <w:rPr>
          <w:sz w:val="28"/>
          <w:szCs w:val="28"/>
        </w:rPr>
        <w:t xml:space="preserve">     </w:t>
      </w:r>
      <w:r w:rsidRPr="00BD22E2">
        <w:rPr>
          <w:sz w:val="28"/>
          <w:szCs w:val="28"/>
        </w:rPr>
        <w:t>О.</w:t>
      </w:r>
      <w:r w:rsidRPr="00BD22E2">
        <w:rPr>
          <w:spacing w:val="-3"/>
          <w:sz w:val="28"/>
          <w:szCs w:val="28"/>
        </w:rPr>
        <w:t xml:space="preserve"> </w:t>
      </w:r>
      <w:r w:rsidRPr="00BD22E2">
        <w:rPr>
          <w:sz w:val="28"/>
          <w:szCs w:val="28"/>
        </w:rPr>
        <w:t>СЄНКЕВИЧ</w:t>
      </w:r>
    </w:p>
    <w:sectPr w:rsidR="00EF565E" w:rsidRPr="00BD22E2" w:rsidSect="00BD22E2">
      <w:pgSz w:w="11910" w:h="16840"/>
      <w:pgMar w:top="1135" w:right="711" w:bottom="993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70C3"/>
    <w:multiLevelType w:val="hybridMultilevel"/>
    <w:tmpl w:val="D9680E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36E79"/>
    <w:multiLevelType w:val="hybridMultilevel"/>
    <w:tmpl w:val="BDA02BF0"/>
    <w:lvl w:ilvl="0" w:tplc="0ADE4A38">
      <w:start w:val="1"/>
      <w:numFmt w:val="decimal"/>
      <w:lvlText w:val="%1."/>
      <w:lvlJc w:val="left"/>
      <w:pPr>
        <w:ind w:left="586" w:hanging="30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23AF86A">
      <w:numFmt w:val="bullet"/>
      <w:lvlText w:val="•"/>
      <w:lvlJc w:val="left"/>
      <w:pPr>
        <w:ind w:left="1507" w:hanging="302"/>
      </w:pPr>
      <w:rPr>
        <w:rFonts w:hint="default"/>
        <w:lang w:val="uk-UA" w:eastAsia="en-US" w:bidi="ar-SA"/>
      </w:rPr>
    </w:lvl>
    <w:lvl w:ilvl="2" w:tplc="96C69D88">
      <w:numFmt w:val="bullet"/>
      <w:lvlText w:val="•"/>
      <w:lvlJc w:val="left"/>
      <w:pPr>
        <w:ind w:left="2426" w:hanging="302"/>
      </w:pPr>
      <w:rPr>
        <w:rFonts w:hint="default"/>
        <w:lang w:val="uk-UA" w:eastAsia="en-US" w:bidi="ar-SA"/>
      </w:rPr>
    </w:lvl>
    <w:lvl w:ilvl="3" w:tplc="EE4EC248">
      <w:numFmt w:val="bullet"/>
      <w:lvlText w:val="•"/>
      <w:lvlJc w:val="left"/>
      <w:pPr>
        <w:ind w:left="3344" w:hanging="302"/>
      </w:pPr>
      <w:rPr>
        <w:rFonts w:hint="default"/>
        <w:lang w:val="uk-UA" w:eastAsia="en-US" w:bidi="ar-SA"/>
      </w:rPr>
    </w:lvl>
    <w:lvl w:ilvl="4" w:tplc="C5DAC5BA">
      <w:numFmt w:val="bullet"/>
      <w:lvlText w:val="•"/>
      <w:lvlJc w:val="left"/>
      <w:pPr>
        <w:ind w:left="4263" w:hanging="302"/>
      </w:pPr>
      <w:rPr>
        <w:rFonts w:hint="default"/>
        <w:lang w:val="uk-UA" w:eastAsia="en-US" w:bidi="ar-SA"/>
      </w:rPr>
    </w:lvl>
    <w:lvl w:ilvl="5" w:tplc="2D547686">
      <w:numFmt w:val="bullet"/>
      <w:lvlText w:val="•"/>
      <w:lvlJc w:val="left"/>
      <w:pPr>
        <w:ind w:left="5182" w:hanging="302"/>
      </w:pPr>
      <w:rPr>
        <w:rFonts w:hint="default"/>
        <w:lang w:val="uk-UA" w:eastAsia="en-US" w:bidi="ar-SA"/>
      </w:rPr>
    </w:lvl>
    <w:lvl w:ilvl="6" w:tplc="78605A64">
      <w:numFmt w:val="bullet"/>
      <w:lvlText w:val="•"/>
      <w:lvlJc w:val="left"/>
      <w:pPr>
        <w:ind w:left="6100" w:hanging="302"/>
      </w:pPr>
      <w:rPr>
        <w:rFonts w:hint="default"/>
        <w:lang w:val="uk-UA" w:eastAsia="en-US" w:bidi="ar-SA"/>
      </w:rPr>
    </w:lvl>
    <w:lvl w:ilvl="7" w:tplc="0A187B82">
      <w:numFmt w:val="bullet"/>
      <w:lvlText w:val="•"/>
      <w:lvlJc w:val="left"/>
      <w:pPr>
        <w:ind w:left="7019" w:hanging="302"/>
      </w:pPr>
      <w:rPr>
        <w:rFonts w:hint="default"/>
        <w:lang w:val="uk-UA" w:eastAsia="en-US" w:bidi="ar-SA"/>
      </w:rPr>
    </w:lvl>
    <w:lvl w:ilvl="8" w:tplc="C7CEE610">
      <w:numFmt w:val="bullet"/>
      <w:lvlText w:val="•"/>
      <w:lvlJc w:val="left"/>
      <w:pPr>
        <w:ind w:left="7937" w:hanging="30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5E"/>
    <w:rsid w:val="005D7F32"/>
    <w:rsid w:val="008E4740"/>
    <w:rsid w:val="00BD22E2"/>
    <w:rsid w:val="00ED3F62"/>
    <w:rsid w:val="00ED4E1E"/>
    <w:rsid w:val="00E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8490"/>
  <w15:docId w15:val="{036981E9-8DFC-4238-8365-ED82FF8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15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1161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Torka</dc:creator>
  <cp:lastModifiedBy>УЗР</cp:lastModifiedBy>
  <cp:revision>3</cp:revision>
  <cp:lastPrinted>2024-09-20T06:37:00Z</cp:lastPrinted>
  <dcterms:created xsi:type="dcterms:W3CDTF">2024-09-23T08:17:00Z</dcterms:created>
  <dcterms:modified xsi:type="dcterms:W3CDTF">2024-09-27T12:08:00Z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2024-09-16T00:00:00Z</vt:filetime>
  </property>
</Properties>
</file>