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3C524776" w:rsidR="00C41375" w:rsidRPr="009B6601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5762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7DBB17E0" w:rsidR="00456A0D" w:rsidRPr="00456A0D" w:rsidRDefault="00335A6E" w:rsidP="0027726D">
      <w:pPr>
        <w:spacing w:after="0" w:line="320" w:lineRule="exact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7932659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ВІГ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305462"/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</w:t>
      </w:r>
      <w:r w:rsidR="001D014B" w:rsidRPr="00BD1D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3"/>
      <w:proofErr w:type="spellStart"/>
      <w:r w:rsidR="009B660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B660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5762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835762">
        <w:rPr>
          <w:rFonts w:ascii="Times New Roman" w:eastAsia="Times New Roman" w:hAnsi="Times New Roman" w:cs="Times New Roman"/>
          <w:sz w:val="28"/>
          <w:szCs w:val="28"/>
        </w:rPr>
        <w:t> 338</w:t>
      </w:r>
      <w:r w:rsidR="00B9001E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3576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10B41C64" w14:textId="4955FA16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80399" w14:textId="77777777" w:rsidR="00D8730D" w:rsidRPr="0096429D" w:rsidRDefault="00D8730D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F508EE9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5" w:name="_Hlk176338413"/>
      <w:r w:rsidR="009B6601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ВІГ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4"/>
      <w:bookmarkEnd w:id="5"/>
      <w:r w:rsidR="009B6601">
        <w:rPr>
          <w:rFonts w:ascii="Times New Roman" w:eastAsia="Times New Roman" w:hAnsi="Times New Roman" w:cs="Times New Roman"/>
          <w:sz w:val="27"/>
          <w:szCs w:val="27"/>
        </w:rPr>
        <w:t>1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3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.0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7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7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000156/Д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58F243C2" w:rsidR="008F5FD6" w:rsidRDefault="00335A6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6" w:name="_Hlk176338453"/>
      <w:bookmarkStart w:id="7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6601">
        <w:rPr>
          <w:rFonts w:ascii="Times New Roman" w:eastAsia="Times New Roman" w:hAnsi="Times New Roman" w:cs="Times New Roman"/>
          <w:sz w:val="28"/>
          <w:szCs w:val="28"/>
        </w:rPr>
        <w:t>ВІГ</w:t>
      </w:r>
      <w:r w:rsidR="009B6601" w:rsidRPr="00B900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835762">
        <w:rPr>
          <w:rFonts w:ascii="Times New Roman" w:hAnsi="Times New Roman" w:cs="Times New Roman"/>
          <w:sz w:val="28"/>
          <w:szCs w:val="28"/>
        </w:rPr>
        <w:t>4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835762">
        <w:rPr>
          <w:rFonts w:ascii="Times New Roman" w:hAnsi="Times New Roman" w:cs="Times New Roman"/>
          <w:sz w:val="28"/>
          <w:szCs w:val="28"/>
        </w:rPr>
        <w:t>и</w:t>
      </w:r>
      <w:r w:rsidR="002F1CAF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66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00:0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7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</w:t>
      </w:r>
      <w:r w:rsidR="009B6601">
        <w:rPr>
          <w:rFonts w:ascii="Times New Roman" w:eastAsia="Times New Roman" w:hAnsi="Times New Roman" w:cs="Times New Roman"/>
          <w:sz w:val="27"/>
          <w:szCs w:val="27"/>
        </w:rPr>
        <w:t>2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3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43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76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02.08.2013</w:t>
      </w:r>
      <w:r w:rsidR="00B9001E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835762">
        <w:rPr>
          <w:rFonts w:ascii="Times New Roman" w:eastAsia="Times New Roman" w:hAnsi="Times New Roman" w:cs="Times New Roman"/>
          <w:sz w:val="27"/>
          <w:szCs w:val="27"/>
        </w:rPr>
        <w:t>9366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C47DD2" w:rsidRPr="00B9001E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</w:t>
      </w:r>
      <w:r w:rsidR="00C47DD2" w:rsidRPr="00BD1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47DD2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47DD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C212E">
        <w:rPr>
          <w:rFonts w:ascii="Times New Roman" w:eastAsia="Times New Roman" w:hAnsi="Times New Roman" w:cs="Times New Roman"/>
          <w:sz w:val="28"/>
          <w:szCs w:val="28"/>
        </w:rPr>
        <w:t>Богоявленському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</w:t>
      </w:r>
      <w:r w:rsidR="00B229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212E" w:rsidRPr="00834B23">
        <w:rPr>
          <w:rFonts w:ascii="Times New Roman" w:eastAsia="Times New Roman" w:hAnsi="Times New Roman" w:cs="Times New Roman"/>
          <w:sz w:val="28"/>
          <w:szCs w:val="28"/>
        </w:rPr>
        <w:t>338</w:t>
      </w:r>
      <w:r w:rsidR="00C47DD2" w:rsidRPr="00B9001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C212E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28EF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F928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21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C212E">
        <w:rPr>
          <w:rFonts w:ascii="Times New Roman" w:eastAsia="Times New Roman" w:hAnsi="Times New Roman" w:cs="Times New Roman"/>
          <w:sz w:val="28"/>
          <w:szCs w:val="28"/>
        </w:rPr>
        <w:t>8549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4C21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47D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7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5EBE8CE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 w:rsidR="00C47DD2"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3E8609D4" w14:textId="0F2D6F6A" w:rsidR="004A2A40" w:rsidRPr="00EA63D4" w:rsidRDefault="004A2A40" w:rsidP="00F61A8E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C5979B" w14:textId="77777777" w:rsidR="00D8730D" w:rsidRDefault="004A2A40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F61A8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778947" w14:textId="0A6D6605" w:rsidR="00F61A8E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772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 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F61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6DEB9C5B" w:rsidR="00255611" w:rsidRDefault="00F61A8E" w:rsidP="00F61A8E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5807" w14:textId="77777777" w:rsidR="009A4B4E" w:rsidRDefault="009A4B4E" w:rsidP="00B80482">
      <w:pPr>
        <w:spacing w:after="0" w:line="240" w:lineRule="auto"/>
      </w:pPr>
      <w:r>
        <w:separator/>
      </w:r>
    </w:p>
  </w:endnote>
  <w:endnote w:type="continuationSeparator" w:id="0">
    <w:p w14:paraId="334E248B" w14:textId="77777777" w:rsidR="009A4B4E" w:rsidRDefault="009A4B4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754C" w14:textId="77777777" w:rsidR="009A4B4E" w:rsidRDefault="009A4B4E" w:rsidP="00B80482">
      <w:pPr>
        <w:spacing w:after="0" w:line="240" w:lineRule="auto"/>
      </w:pPr>
      <w:r>
        <w:separator/>
      </w:r>
    </w:p>
  </w:footnote>
  <w:footnote w:type="continuationSeparator" w:id="0">
    <w:p w14:paraId="34CBA179" w14:textId="77777777" w:rsidR="009A4B4E" w:rsidRDefault="009A4B4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FE"/>
    <w:rsid w:val="000105D3"/>
    <w:rsid w:val="000327EF"/>
    <w:rsid w:val="000342B1"/>
    <w:rsid w:val="00040F97"/>
    <w:rsid w:val="000633E1"/>
    <w:rsid w:val="00074CB6"/>
    <w:rsid w:val="0007692A"/>
    <w:rsid w:val="00077855"/>
    <w:rsid w:val="00080231"/>
    <w:rsid w:val="0009283D"/>
    <w:rsid w:val="000A0E24"/>
    <w:rsid w:val="000A69A2"/>
    <w:rsid w:val="000A74C8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1975"/>
    <w:rsid w:val="00132E87"/>
    <w:rsid w:val="00135DCC"/>
    <w:rsid w:val="001453DD"/>
    <w:rsid w:val="001470A8"/>
    <w:rsid w:val="00156305"/>
    <w:rsid w:val="00157A99"/>
    <w:rsid w:val="0017064F"/>
    <w:rsid w:val="001820CD"/>
    <w:rsid w:val="001C1B7D"/>
    <w:rsid w:val="001C7263"/>
    <w:rsid w:val="001D014B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0969"/>
    <w:rsid w:val="00255611"/>
    <w:rsid w:val="0027726D"/>
    <w:rsid w:val="00277A48"/>
    <w:rsid w:val="0028132E"/>
    <w:rsid w:val="002A34D2"/>
    <w:rsid w:val="002B0EF9"/>
    <w:rsid w:val="002B1E7A"/>
    <w:rsid w:val="002B7481"/>
    <w:rsid w:val="002B771D"/>
    <w:rsid w:val="002C2CA3"/>
    <w:rsid w:val="002C32A3"/>
    <w:rsid w:val="002D2D76"/>
    <w:rsid w:val="002E1B42"/>
    <w:rsid w:val="002F1CAF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64D89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8514B"/>
    <w:rsid w:val="004A02BC"/>
    <w:rsid w:val="004A12E3"/>
    <w:rsid w:val="004A2A40"/>
    <w:rsid w:val="004B173F"/>
    <w:rsid w:val="004B57D8"/>
    <w:rsid w:val="004C212E"/>
    <w:rsid w:val="005125B8"/>
    <w:rsid w:val="00516C00"/>
    <w:rsid w:val="005342DE"/>
    <w:rsid w:val="00551328"/>
    <w:rsid w:val="005718FB"/>
    <w:rsid w:val="00583B90"/>
    <w:rsid w:val="005C3EFE"/>
    <w:rsid w:val="005C747A"/>
    <w:rsid w:val="005E5160"/>
    <w:rsid w:val="005E699A"/>
    <w:rsid w:val="005E6B66"/>
    <w:rsid w:val="005F17EB"/>
    <w:rsid w:val="005F1E51"/>
    <w:rsid w:val="006202D5"/>
    <w:rsid w:val="006279CB"/>
    <w:rsid w:val="00651CF2"/>
    <w:rsid w:val="00657920"/>
    <w:rsid w:val="0066266A"/>
    <w:rsid w:val="0069055B"/>
    <w:rsid w:val="00691E57"/>
    <w:rsid w:val="006938DA"/>
    <w:rsid w:val="006B063F"/>
    <w:rsid w:val="006C772A"/>
    <w:rsid w:val="006D7CB7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D7145"/>
    <w:rsid w:val="007F303F"/>
    <w:rsid w:val="008211B8"/>
    <w:rsid w:val="0082721A"/>
    <w:rsid w:val="00831625"/>
    <w:rsid w:val="00834B23"/>
    <w:rsid w:val="00835762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A4B4E"/>
    <w:rsid w:val="009B6601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2D0C"/>
    <w:rsid w:val="00A83937"/>
    <w:rsid w:val="00A95B8C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22908"/>
    <w:rsid w:val="00B2742D"/>
    <w:rsid w:val="00B52BF2"/>
    <w:rsid w:val="00B639D1"/>
    <w:rsid w:val="00B67F58"/>
    <w:rsid w:val="00B80482"/>
    <w:rsid w:val="00B81734"/>
    <w:rsid w:val="00B84C2F"/>
    <w:rsid w:val="00B9001E"/>
    <w:rsid w:val="00BA5D33"/>
    <w:rsid w:val="00BA5E80"/>
    <w:rsid w:val="00BA6C18"/>
    <w:rsid w:val="00BA6E07"/>
    <w:rsid w:val="00BC7546"/>
    <w:rsid w:val="00BD1DD4"/>
    <w:rsid w:val="00BD3547"/>
    <w:rsid w:val="00BE056E"/>
    <w:rsid w:val="00C1741B"/>
    <w:rsid w:val="00C30156"/>
    <w:rsid w:val="00C411B0"/>
    <w:rsid w:val="00C41375"/>
    <w:rsid w:val="00C45F3F"/>
    <w:rsid w:val="00C47DD2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CF695D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8730D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5EF6"/>
    <w:rsid w:val="00F378AC"/>
    <w:rsid w:val="00F44309"/>
    <w:rsid w:val="00F45AA0"/>
    <w:rsid w:val="00F61A8E"/>
    <w:rsid w:val="00F84F63"/>
    <w:rsid w:val="00F928EF"/>
    <w:rsid w:val="00F92F5E"/>
    <w:rsid w:val="00F93821"/>
    <w:rsid w:val="00F97362"/>
    <w:rsid w:val="00FB2F59"/>
    <w:rsid w:val="00FB61BB"/>
    <w:rsid w:val="00FE22D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2025-01-22T14:18:00Z</cp:lastPrinted>
  <dcterms:created xsi:type="dcterms:W3CDTF">2025-02-13T14:20:00Z</dcterms:created>
  <dcterms:modified xsi:type="dcterms:W3CDTF">2025-02-13T14:20:00Z</dcterms:modified>
</cp:coreProperties>
</file>