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EC300" w14:textId="199F1B94" w:rsidR="00752D4D" w:rsidRDefault="00752D4D" w:rsidP="00752D4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32640A">
        <w:rPr>
          <w:rFonts w:ascii="Times New Roman" w:eastAsia="Times New Roman" w:hAnsi="Times New Roman" w:cs="Times New Roman"/>
          <w:color w:val="000000"/>
          <w:sz w:val="28"/>
          <w:szCs w:val="28"/>
        </w:rPr>
        <w:t>295/</w:t>
      </w:r>
      <w:r w:rsidR="00BB71C8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007F99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</w:p>
    <w:p w14:paraId="00C34631" w14:textId="5E68724F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FE39EC" w14:textId="44BBC362" w:rsidR="00700AE3" w:rsidRDefault="00700A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243636F" w14:textId="6290C504" w:rsidR="001B71AD" w:rsidRDefault="001B71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6E3239D" w14:textId="32DA1B3F" w:rsidR="009A0461" w:rsidRDefault="009A04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4541839" w14:textId="77777777" w:rsidR="009A0461" w:rsidRDefault="009A04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F3E3E60" w14:textId="4C729BC2" w:rsidR="001B71AD" w:rsidRDefault="001B71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E6F29DF" w14:textId="265AFD85" w:rsidR="00227DCF" w:rsidRDefault="00227DCF" w:rsidP="0032640A">
      <w:pPr>
        <w:spacing w:after="0" w:line="320" w:lineRule="exact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0BBCA4DF" w14:textId="77777777" w:rsidR="00D304D4" w:rsidRDefault="00D304D4" w:rsidP="0032640A">
      <w:pPr>
        <w:spacing w:after="0" w:line="320" w:lineRule="exact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0B41C64" w14:textId="0029E708" w:rsidR="00965A2C" w:rsidRDefault="00335A6E" w:rsidP="009E20BF">
      <w:pPr>
        <w:tabs>
          <w:tab w:val="left" w:pos="5812"/>
        </w:tabs>
        <w:spacing w:after="0" w:line="340" w:lineRule="exact"/>
        <w:ind w:right="467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29D">
        <w:rPr>
          <w:rFonts w:ascii="Times New Roman" w:eastAsia="Times New Roman" w:hAnsi="Times New Roman" w:cs="Times New Roman"/>
          <w:sz w:val="28"/>
          <w:szCs w:val="28"/>
        </w:rPr>
        <w:t>Про відмов</w:t>
      </w:r>
      <w:r w:rsidR="00987FB6">
        <w:rPr>
          <w:rFonts w:ascii="Times New Roman" w:eastAsia="Times New Roman" w:hAnsi="Times New Roman" w:cs="Times New Roman"/>
          <w:sz w:val="28"/>
          <w:szCs w:val="28"/>
        </w:rPr>
        <w:t>у</w:t>
      </w:r>
      <w:r w:rsidR="00C1741B" w:rsidRPr="00964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E20BF" w:rsidRPr="009E20BF">
        <w:rPr>
          <w:rFonts w:ascii="Times New Roman" w:eastAsia="Times New Roman" w:hAnsi="Times New Roman" w:cs="Times New Roman"/>
          <w:sz w:val="28"/>
          <w:szCs w:val="28"/>
        </w:rPr>
        <w:t xml:space="preserve">ТОВ «ДС-КОНСАЛТИНГ» в укладенні договору про встановлення особистого строкового сервітуту для розміщення тимчасової споруди по </w:t>
      </w:r>
      <w:r w:rsidR="009E20BF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="009E20BF" w:rsidRPr="009E20BF">
        <w:rPr>
          <w:rFonts w:ascii="Times New Roman" w:eastAsia="Times New Roman" w:hAnsi="Times New Roman" w:cs="Times New Roman"/>
          <w:sz w:val="28"/>
          <w:szCs w:val="28"/>
        </w:rPr>
        <w:t>вул. Маріупольській, біля будівлі № 16в</w:t>
      </w:r>
      <w:r w:rsidR="009A0461">
        <w:rPr>
          <w:rFonts w:ascii="Times New Roman" w:eastAsia="Times New Roman" w:hAnsi="Times New Roman" w:cs="Times New Roman"/>
          <w:sz w:val="28"/>
          <w:szCs w:val="28"/>
        </w:rPr>
        <w:t>,</w:t>
      </w:r>
      <w:r w:rsidR="009E20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B4230" w:rsidRPr="004B4230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="00BB71C8">
        <w:rPr>
          <w:rFonts w:ascii="Times New Roman" w:eastAsia="Times New Roman" w:hAnsi="Times New Roman" w:cs="Times New Roman"/>
          <w:sz w:val="28"/>
          <w:szCs w:val="28"/>
        </w:rPr>
        <w:t xml:space="preserve">Центральному </w:t>
      </w:r>
      <w:r w:rsidR="004B4230" w:rsidRPr="004B4230">
        <w:rPr>
          <w:rFonts w:ascii="Times New Roman" w:eastAsia="Times New Roman" w:hAnsi="Times New Roman" w:cs="Times New Roman"/>
          <w:sz w:val="28"/>
          <w:szCs w:val="28"/>
        </w:rPr>
        <w:t>районі м.</w:t>
      </w:r>
      <w:r w:rsidR="005D077B">
        <w:rPr>
          <w:rFonts w:ascii="Times New Roman" w:eastAsia="Times New Roman" w:hAnsi="Times New Roman" w:cs="Times New Roman"/>
          <w:sz w:val="28"/>
          <w:szCs w:val="28"/>
        </w:rPr>
        <w:t> </w:t>
      </w:r>
      <w:r w:rsidR="004B4230" w:rsidRPr="004B4230">
        <w:rPr>
          <w:rFonts w:ascii="Times New Roman" w:eastAsia="Times New Roman" w:hAnsi="Times New Roman" w:cs="Times New Roman"/>
          <w:sz w:val="28"/>
          <w:szCs w:val="28"/>
        </w:rPr>
        <w:t>Миколаєва</w:t>
      </w:r>
    </w:p>
    <w:p w14:paraId="5E9347B5" w14:textId="77777777" w:rsidR="001B71AD" w:rsidRPr="0096429D" w:rsidRDefault="001B71AD" w:rsidP="00016BD6">
      <w:pPr>
        <w:tabs>
          <w:tab w:val="left" w:pos="5812"/>
        </w:tabs>
        <w:spacing w:after="0" w:line="340" w:lineRule="exact"/>
        <w:ind w:right="439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D696D37" w14:textId="39C83857" w:rsidR="00BA6E07" w:rsidRDefault="00965A2C" w:rsidP="00016BD6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Розглянувши звернення </w:t>
      </w:r>
      <w:r w:rsidR="009E20BF" w:rsidRPr="009E20BF">
        <w:rPr>
          <w:rFonts w:ascii="Times New Roman" w:eastAsia="Times New Roman" w:hAnsi="Times New Roman" w:cs="Times New Roman"/>
          <w:sz w:val="28"/>
          <w:szCs w:val="28"/>
        </w:rPr>
        <w:t>ТОВ «ДС-КОНСАЛТИНГ»</w:t>
      </w:r>
      <w:r w:rsidR="00BB71C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6613B">
        <w:rPr>
          <w:rFonts w:ascii="Times New Roman" w:eastAsia="Times New Roman" w:hAnsi="Times New Roman" w:cs="Times New Roman"/>
          <w:sz w:val="28"/>
          <w:szCs w:val="28"/>
        </w:rPr>
        <w:t xml:space="preserve">дозвільну справу від </w:t>
      </w:r>
      <w:r w:rsidR="009E20BF" w:rsidRPr="009E20BF">
        <w:rPr>
          <w:rFonts w:ascii="Times New Roman" w:eastAsia="Times New Roman" w:hAnsi="Times New Roman" w:cs="Times New Roman"/>
          <w:sz w:val="28"/>
          <w:szCs w:val="28"/>
        </w:rPr>
        <w:t>17.07.2023</w:t>
      </w:r>
      <w:r w:rsidR="009E20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F3B0D" w:rsidRPr="00AF3B0D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9E20BF" w:rsidRPr="009E20BF">
        <w:rPr>
          <w:rFonts w:ascii="Times New Roman" w:eastAsia="Times New Roman" w:hAnsi="Times New Roman" w:cs="Times New Roman"/>
          <w:sz w:val="28"/>
          <w:szCs w:val="28"/>
        </w:rPr>
        <w:t>23010-00</w:t>
      </w:r>
      <w:r w:rsidR="009E20BF">
        <w:rPr>
          <w:rFonts w:ascii="Times New Roman" w:eastAsia="Times New Roman" w:hAnsi="Times New Roman" w:cs="Times New Roman"/>
          <w:sz w:val="28"/>
          <w:szCs w:val="28"/>
        </w:rPr>
        <w:t>0</w:t>
      </w:r>
      <w:r w:rsidR="009E20BF" w:rsidRPr="009E20BF">
        <w:rPr>
          <w:rFonts w:ascii="Times New Roman" w:eastAsia="Times New Roman" w:hAnsi="Times New Roman" w:cs="Times New Roman"/>
          <w:sz w:val="28"/>
          <w:szCs w:val="28"/>
        </w:rPr>
        <w:t>626318-007-13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2491A" w:rsidRPr="00B2491A">
        <w:rPr>
          <w:rFonts w:ascii="Times New Roman" w:eastAsia="Times New Roman" w:hAnsi="Times New Roman" w:cs="Times New Roman"/>
          <w:sz w:val="28"/>
          <w:szCs w:val="28"/>
        </w:rPr>
        <w:t>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відповідно до рішення Миколаївської міської ради від 14.02.2013 № 25/19 «Про внесення змін та доповнень до рішення Миколаївської міської ради від 26.01.2012 № 14/16 «Про затвердження Порядку розміщення тимчасових споруд для провадження підприємницької діяльності на території</w:t>
      </w:r>
      <w:r w:rsidR="00D304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2491A" w:rsidRPr="00B2491A">
        <w:rPr>
          <w:rFonts w:ascii="Times New Roman" w:eastAsia="Times New Roman" w:hAnsi="Times New Roman" w:cs="Times New Roman"/>
          <w:sz w:val="28"/>
          <w:szCs w:val="28"/>
        </w:rPr>
        <w:t>м. Миколаєва»,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0A6353CA" w14:textId="77777777" w:rsidR="00B2491A" w:rsidRPr="0096429D" w:rsidRDefault="00B2491A" w:rsidP="00016BD6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DDD95B5" w14:textId="77777777" w:rsidR="00335A6E" w:rsidRPr="0096429D" w:rsidRDefault="00335A6E" w:rsidP="00016BD6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29D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607CB8B8" w14:textId="77777777" w:rsidR="00320076" w:rsidRPr="0096429D" w:rsidRDefault="00320076" w:rsidP="00016BD6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AF23168" w14:textId="4982D00A" w:rsidR="004B4230" w:rsidRDefault="00335A6E" w:rsidP="009E20BF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29D">
        <w:rPr>
          <w:rFonts w:ascii="Times New Roman" w:eastAsia="Times New Roman" w:hAnsi="Times New Roman" w:cs="Times New Roman"/>
          <w:sz w:val="28"/>
          <w:szCs w:val="28"/>
        </w:rPr>
        <w:t>1.</w:t>
      </w:r>
      <w:r w:rsidR="00BE346E">
        <w:rPr>
          <w:rFonts w:ascii="Times New Roman" w:eastAsia="Times New Roman" w:hAnsi="Times New Roman" w:cs="Times New Roman"/>
          <w:sz w:val="28"/>
          <w:szCs w:val="28"/>
          <w:lang w:val="ru-RU"/>
        </w:rPr>
        <w:t> </w:t>
      </w:r>
      <w:r w:rsidRPr="0096429D">
        <w:rPr>
          <w:rFonts w:ascii="Times New Roman" w:eastAsia="Times New Roman" w:hAnsi="Times New Roman" w:cs="Times New Roman"/>
          <w:sz w:val="28"/>
          <w:szCs w:val="28"/>
        </w:rPr>
        <w:t xml:space="preserve">Відмовити </w:t>
      </w:r>
      <w:bookmarkStart w:id="1" w:name="_Hlk177122535"/>
      <w:r w:rsidR="00007F99">
        <w:rPr>
          <w:rFonts w:ascii="Times New Roman" w:eastAsia="Times New Roman" w:hAnsi="Times New Roman" w:cs="Times New Roman"/>
          <w:sz w:val="28"/>
          <w:szCs w:val="28"/>
        </w:rPr>
        <w:t>ТОВ «ДС-КОНСАЛТИНГ»</w:t>
      </w:r>
      <w:r w:rsidR="00645531">
        <w:rPr>
          <w:rFonts w:ascii="Times New Roman" w:eastAsia="Times New Roman" w:hAnsi="Times New Roman" w:cs="Times New Roman"/>
          <w:sz w:val="28"/>
          <w:szCs w:val="28"/>
        </w:rPr>
        <w:t xml:space="preserve"> в укладенні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 договору </w:t>
      </w:r>
      <w:r w:rsidR="00D0223C">
        <w:rPr>
          <w:rFonts w:ascii="Times New Roman" w:eastAsia="Times New Roman" w:hAnsi="Times New Roman" w:cs="Times New Roman"/>
          <w:sz w:val="28"/>
          <w:szCs w:val="28"/>
        </w:rPr>
        <w:t>про встановлення особистого строкового сервітуту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D077B" w:rsidRPr="005D077B">
        <w:rPr>
          <w:rFonts w:ascii="Times New Roman" w:eastAsia="Times New Roman" w:hAnsi="Times New Roman" w:cs="Times New Roman"/>
          <w:sz w:val="28"/>
          <w:szCs w:val="28"/>
        </w:rPr>
        <w:t>для розміщення</w:t>
      </w:r>
      <w:r w:rsidR="009661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D077B" w:rsidRPr="005D077B">
        <w:rPr>
          <w:rFonts w:ascii="Times New Roman" w:eastAsia="Times New Roman" w:hAnsi="Times New Roman" w:cs="Times New Roman"/>
          <w:sz w:val="28"/>
          <w:szCs w:val="28"/>
        </w:rPr>
        <w:t>тимчасов</w:t>
      </w:r>
      <w:r w:rsidR="009E20BF">
        <w:rPr>
          <w:rFonts w:ascii="Times New Roman" w:eastAsia="Times New Roman" w:hAnsi="Times New Roman" w:cs="Times New Roman"/>
          <w:sz w:val="28"/>
          <w:szCs w:val="28"/>
        </w:rPr>
        <w:t xml:space="preserve">ої </w:t>
      </w:r>
      <w:r w:rsidR="005D077B" w:rsidRPr="005D077B">
        <w:rPr>
          <w:rFonts w:ascii="Times New Roman" w:eastAsia="Times New Roman" w:hAnsi="Times New Roman" w:cs="Times New Roman"/>
          <w:sz w:val="28"/>
          <w:szCs w:val="28"/>
        </w:rPr>
        <w:t>споруд</w:t>
      </w:r>
      <w:r w:rsidR="009E20BF">
        <w:rPr>
          <w:rFonts w:ascii="Times New Roman" w:eastAsia="Times New Roman" w:hAnsi="Times New Roman" w:cs="Times New Roman"/>
          <w:sz w:val="28"/>
          <w:szCs w:val="28"/>
        </w:rPr>
        <w:t>и</w:t>
      </w:r>
      <w:r w:rsidR="005D71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E20BF" w:rsidRPr="009E20BF">
        <w:rPr>
          <w:rFonts w:ascii="Times New Roman" w:eastAsia="Times New Roman" w:hAnsi="Times New Roman" w:cs="Times New Roman"/>
          <w:sz w:val="28"/>
          <w:szCs w:val="28"/>
        </w:rPr>
        <w:t xml:space="preserve">по вул. Маріупольській, біля </w:t>
      </w:r>
      <w:r w:rsidR="009E20BF">
        <w:rPr>
          <w:rFonts w:ascii="Times New Roman" w:eastAsia="Times New Roman" w:hAnsi="Times New Roman" w:cs="Times New Roman"/>
          <w:sz w:val="28"/>
          <w:szCs w:val="28"/>
        </w:rPr>
        <w:t xml:space="preserve">будівлі </w:t>
      </w:r>
      <w:r w:rsidR="009E20BF" w:rsidRPr="009E20BF">
        <w:rPr>
          <w:rFonts w:ascii="Times New Roman" w:eastAsia="Times New Roman" w:hAnsi="Times New Roman" w:cs="Times New Roman"/>
          <w:sz w:val="28"/>
          <w:szCs w:val="28"/>
        </w:rPr>
        <w:t>№ 16в</w:t>
      </w:r>
      <w:bookmarkEnd w:id="1"/>
      <w:r w:rsidR="00D304D4">
        <w:rPr>
          <w:rFonts w:ascii="Times New Roman" w:eastAsia="Times New Roman" w:hAnsi="Times New Roman" w:cs="Times New Roman"/>
          <w:sz w:val="28"/>
          <w:szCs w:val="28"/>
        </w:rPr>
        <w:t>,</w:t>
      </w:r>
      <w:r w:rsidR="00DD2D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відповідно до висновку департаменту архітектури та містобудування Миколаївської міської ради від </w:t>
      </w:r>
      <w:r w:rsidR="00966100">
        <w:rPr>
          <w:rFonts w:ascii="Times New Roman" w:eastAsia="Times New Roman" w:hAnsi="Times New Roman" w:cs="Times New Roman"/>
          <w:sz w:val="28"/>
          <w:szCs w:val="28"/>
        </w:rPr>
        <w:t>12</w:t>
      </w:r>
      <w:r w:rsidR="00FC7DA8" w:rsidRPr="00FC7DA8">
        <w:rPr>
          <w:rFonts w:ascii="Times New Roman" w:eastAsia="Times New Roman" w:hAnsi="Times New Roman" w:cs="Times New Roman"/>
          <w:sz w:val="28"/>
          <w:szCs w:val="28"/>
        </w:rPr>
        <w:t>.09.2024</w:t>
      </w:r>
      <w:r w:rsidR="00F917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F917AC">
        <w:rPr>
          <w:rFonts w:ascii="Times New Roman" w:eastAsia="Times New Roman" w:hAnsi="Times New Roman" w:cs="Times New Roman"/>
          <w:sz w:val="28"/>
          <w:szCs w:val="28"/>
        </w:rPr>
        <w:t> </w:t>
      </w:r>
      <w:r w:rsidR="009E20BF" w:rsidRPr="009E20BF">
        <w:rPr>
          <w:rFonts w:ascii="Times New Roman" w:eastAsia="Times New Roman" w:hAnsi="Times New Roman" w:cs="Times New Roman"/>
          <w:sz w:val="28"/>
          <w:szCs w:val="28"/>
        </w:rPr>
        <w:t xml:space="preserve">35976/12.02.08/24-2 </w:t>
      </w:r>
      <w:r w:rsidR="00784CD5" w:rsidRPr="00456A0D">
        <w:rPr>
          <w:rFonts w:ascii="Times New Roman" w:eastAsia="Times New Roman" w:hAnsi="Times New Roman" w:cs="Times New Roman"/>
          <w:sz w:val="28"/>
          <w:szCs w:val="28"/>
        </w:rPr>
        <w:t>(незабудован</w:t>
      </w:r>
      <w:r w:rsidR="00784CD5">
        <w:rPr>
          <w:rFonts w:ascii="Times New Roman" w:eastAsia="Times New Roman" w:hAnsi="Times New Roman" w:cs="Times New Roman"/>
          <w:sz w:val="28"/>
          <w:szCs w:val="28"/>
        </w:rPr>
        <w:t>а</w:t>
      </w:r>
      <w:r w:rsidR="00784CD5" w:rsidRPr="00456A0D">
        <w:rPr>
          <w:rFonts w:ascii="Times New Roman" w:eastAsia="Times New Roman" w:hAnsi="Times New Roman" w:cs="Times New Roman"/>
          <w:sz w:val="28"/>
          <w:szCs w:val="28"/>
        </w:rPr>
        <w:t xml:space="preserve"> земельн</w:t>
      </w:r>
      <w:r w:rsidR="00784CD5">
        <w:rPr>
          <w:rFonts w:ascii="Times New Roman" w:eastAsia="Times New Roman" w:hAnsi="Times New Roman" w:cs="Times New Roman"/>
          <w:sz w:val="28"/>
          <w:szCs w:val="28"/>
        </w:rPr>
        <w:t>а</w:t>
      </w:r>
      <w:r w:rsidR="00784CD5" w:rsidRPr="00456A0D">
        <w:rPr>
          <w:rFonts w:ascii="Times New Roman" w:eastAsia="Times New Roman" w:hAnsi="Times New Roman" w:cs="Times New Roman"/>
          <w:sz w:val="28"/>
          <w:szCs w:val="28"/>
        </w:rPr>
        <w:t xml:space="preserve"> ділянк</w:t>
      </w:r>
      <w:r w:rsidR="00784CD5">
        <w:rPr>
          <w:rFonts w:ascii="Times New Roman" w:eastAsia="Times New Roman" w:hAnsi="Times New Roman" w:cs="Times New Roman"/>
          <w:sz w:val="28"/>
          <w:szCs w:val="28"/>
        </w:rPr>
        <w:t>а</w:t>
      </w:r>
      <w:r w:rsidR="00784CD5" w:rsidRPr="00456A0D">
        <w:rPr>
          <w:rFonts w:ascii="Times New Roman" w:eastAsia="Times New Roman" w:hAnsi="Times New Roman" w:cs="Times New Roman"/>
          <w:sz w:val="28"/>
          <w:szCs w:val="28"/>
        </w:rPr>
        <w:t>)</w:t>
      </w:r>
      <w:r w:rsidR="00784CD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C8EF973" w14:textId="77777777" w:rsidR="00AF3B0D" w:rsidRDefault="00AF3B0D" w:rsidP="00016BD6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9" w14:textId="4B4CB7D5" w:rsidR="00AD6FBB" w:rsidRPr="00255611" w:rsidRDefault="00AF3B0D" w:rsidP="00016BD6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>.</w:t>
      </w:r>
      <w:r w:rsidR="0025561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7D385BD1" w14:textId="7FDC1802" w:rsidR="00016BD6" w:rsidRDefault="00016BD6" w:rsidP="00016BD6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_1fob9te" w:colFirst="0" w:colLast="0"/>
      <w:bookmarkEnd w:id="2"/>
    </w:p>
    <w:p w14:paraId="39920F7F" w14:textId="77777777" w:rsidR="007D22A3" w:rsidRDefault="007D22A3" w:rsidP="00016BD6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6F28558A" w:rsidR="00AD6FBB" w:rsidRDefault="006E1255" w:rsidP="00016BD6">
      <w:pPr>
        <w:spacing w:after="0" w:line="340" w:lineRule="exact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О. СЄНКЕВИЧ</w:t>
      </w:r>
    </w:p>
    <w:sectPr w:rsidR="00AD6FBB" w:rsidSect="00016BD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851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379699" w14:textId="77777777" w:rsidR="003823C3" w:rsidRDefault="003823C3" w:rsidP="00B80482">
      <w:pPr>
        <w:spacing w:after="0" w:line="240" w:lineRule="auto"/>
      </w:pPr>
      <w:r>
        <w:separator/>
      </w:r>
    </w:p>
  </w:endnote>
  <w:endnote w:type="continuationSeparator" w:id="0">
    <w:p w14:paraId="0E81CC7A" w14:textId="77777777" w:rsidR="003823C3" w:rsidRDefault="003823C3" w:rsidP="00B80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13EEF" w14:textId="77777777" w:rsidR="00B80482" w:rsidRDefault="00B8048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A7811" w14:textId="77777777" w:rsidR="00B80482" w:rsidRDefault="00B80482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CA608" w14:textId="77777777" w:rsidR="00B80482" w:rsidRDefault="00B8048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541205" w14:textId="77777777" w:rsidR="003823C3" w:rsidRDefault="003823C3" w:rsidP="00B80482">
      <w:pPr>
        <w:spacing w:after="0" w:line="240" w:lineRule="auto"/>
      </w:pPr>
      <w:r>
        <w:separator/>
      </w:r>
    </w:p>
  </w:footnote>
  <w:footnote w:type="continuationSeparator" w:id="0">
    <w:p w14:paraId="62E011D6" w14:textId="77777777" w:rsidR="003823C3" w:rsidRDefault="003823C3" w:rsidP="00B804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BD572" w14:textId="77777777" w:rsidR="00B80482" w:rsidRDefault="00B8048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3327436"/>
      <w:docPartObj>
        <w:docPartGallery w:val="Page Numbers (Top of Page)"/>
        <w:docPartUnique/>
      </w:docPartObj>
    </w:sdtPr>
    <w:sdtEndPr/>
    <w:sdtContent>
      <w:p w14:paraId="4309A8D1" w14:textId="254E6B34" w:rsidR="00B80482" w:rsidRDefault="00B8048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2E0F01B0" w14:textId="77777777" w:rsidR="00B80482" w:rsidRDefault="00B80482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92430" w14:textId="77777777" w:rsidR="00B80482" w:rsidRDefault="00B8048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07785"/>
    <w:rsid w:val="00007F99"/>
    <w:rsid w:val="00016BD6"/>
    <w:rsid w:val="000342B1"/>
    <w:rsid w:val="00040F97"/>
    <w:rsid w:val="000633E1"/>
    <w:rsid w:val="0007108B"/>
    <w:rsid w:val="0009283D"/>
    <w:rsid w:val="000A0E24"/>
    <w:rsid w:val="000B69A9"/>
    <w:rsid w:val="000B6A73"/>
    <w:rsid w:val="000E62AA"/>
    <w:rsid w:val="000E639E"/>
    <w:rsid w:val="000E7AAA"/>
    <w:rsid w:val="001011E2"/>
    <w:rsid w:val="0010629B"/>
    <w:rsid w:val="00111B80"/>
    <w:rsid w:val="00124E50"/>
    <w:rsid w:val="00135DCC"/>
    <w:rsid w:val="001453DD"/>
    <w:rsid w:val="00152263"/>
    <w:rsid w:val="0017064F"/>
    <w:rsid w:val="00172277"/>
    <w:rsid w:val="00174107"/>
    <w:rsid w:val="001A29D1"/>
    <w:rsid w:val="001B71AD"/>
    <w:rsid w:val="001D6C9A"/>
    <w:rsid w:val="00227DCF"/>
    <w:rsid w:val="00234738"/>
    <w:rsid w:val="0024458C"/>
    <w:rsid w:val="00255611"/>
    <w:rsid w:val="0028132E"/>
    <w:rsid w:val="002B1E7A"/>
    <w:rsid w:val="002C2CA3"/>
    <w:rsid w:val="002E1B42"/>
    <w:rsid w:val="002F5359"/>
    <w:rsid w:val="002F5A8B"/>
    <w:rsid w:val="002F5DCE"/>
    <w:rsid w:val="00315C22"/>
    <w:rsid w:val="00320076"/>
    <w:rsid w:val="0032640A"/>
    <w:rsid w:val="00330211"/>
    <w:rsid w:val="00335949"/>
    <w:rsid w:val="00335A6E"/>
    <w:rsid w:val="00335CDF"/>
    <w:rsid w:val="003367C9"/>
    <w:rsid w:val="00337806"/>
    <w:rsid w:val="00344887"/>
    <w:rsid w:val="00351774"/>
    <w:rsid w:val="003616FC"/>
    <w:rsid w:val="003823C3"/>
    <w:rsid w:val="00393E20"/>
    <w:rsid w:val="003B0698"/>
    <w:rsid w:val="004043BF"/>
    <w:rsid w:val="00415F7F"/>
    <w:rsid w:val="004172F4"/>
    <w:rsid w:val="00433A4B"/>
    <w:rsid w:val="004353FE"/>
    <w:rsid w:val="004417B0"/>
    <w:rsid w:val="00451BC5"/>
    <w:rsid w:val="00456A0D"/>
    <w:rsid w:val="00463DF3"/>
    <w:rsid w:val="0046613B"/>
    <w:rsid w:val="00475AA5"/>
    <w:rsid w:val="004947FA"/>
    <w:rsid w:val="004A02BC"/>
    <w:rsid w:val="004B4230"/>
    <w:rsid w:val="004B57D8"/>
    <w:rsid w:val="004B5886"/>
    <w:rsid w:val="004B61D0"/>
    <w:rsid w:val="00516C00"/>
    <w:rsid w:val="005339FF"/>
    <w:rsid w:val="005341B3"/>
    <w:rsid w:val="005342DE"/>
    <w:rsid w:val="00536FBE"/>
    <w:rsid w:val="0055352E"/>
    <w:rsid w:val="005718FB"/>
    <w:rsid w:val="00573B35"/>
    <w:rsid w:val="00583B90"/>
    <w:rsid w:val="005C3EFE"/>
    <w:rsid w:val="005C747A"/>
    <w:rsid w:val="005D077B"/>
    <w:rsid w:val="005D7144"/>
    <w:rsid w:val="005E699A"/>
    <w:rsid w:val="005E6B66"/>
    <w:rsid w:val="006202D5"/>
    <w:rsid w:val="006324D6"/>
    <w:rsid w:val="00645531"/>
    <w:rsid w:val="00657920"/>
    <w:rsid w:val="006615D2"/>
    <w:rsid w:val="006A1FCA"/>
    <w:rsid w:val="006A29A5"/>
    <w:rsid w:val="006B5D30"/>
    <w:rsid w:val="006C3113"/>
    <w:rsid w:val="006E1255"/>
    <w:rsid w:val="006E72F9"/>
    <w:rsid w:val="00700AE3"/>
    <w:rsid w:val="00730F9B"/>
    <w:rsid w:val="00737F75"/>
    <w:rsid w:val="00752D4D"/>
    <w:rsid w:val="00784CD5"/>
    <w:rsid w:val="007A28F6"/>
    <w:rsid w:val="007A2F32"/>
    <w:rsid w:val="007C6D1D"/>
    <w:rsid w:val="007D15EB"/>
    <w:rsid w:val="007D22A3"/>
    <w:rsid w:val="00811010"/>
    <w:rsid w:val="00831625"/>
    <w:rsid w:val="008630B9"/>
    <w:rsid w:val="00864462"/>
    <w:rsid w:val="00866E1A"/>
    <w:rsid w:val="00887D58"/>
    <w:rsid w:val="00896597"/>
    <w:rsid w:val="008A34EE"/>
    <w:rsid w:val="008A4245"/>
    <w:rsid w:val="008D4B4B"/>
    <w:rsid w:val="008E2870"/>
    <w:rsid w:val="008E6017"/>
    <w:rsid w:val="008F330A"/>
    <w:rsid w:val="00962514"/>
    <w:rsid w:val="0096429D"/>
    <w:rsid w:val="00965A2C"/>
    <w:rsid w:val="00966100"/>
    <w:rsid w:val="00966433"/>
    <w:rsid w:val="00974D7A"/>
    <w:rsid w:val="00987FB6"/>
    <w:rsid w:val="00997F49"/>
    <w:rsid w:val="009A0461"/>
    <w:rsid w:val="009A4315"/>
    <w:rsid w:val="009C1154"/>
    <w:rsid w:val="009D0032"/>
    <w:rsid w:val="009E20BF"/>
    <w:rsid w:val="009E48F6"/>
    <w:rsid w:val="009E6363"/>
    <w:rsid w:val="009F7205"/>
    <w:rsid w:val="00A23EB4"/>
    <w:rsid w:val="00A314F5"/>
    <w:rsid w:val="00A32CF4"/>
    <w:rsid w:val="00A34FEA"/>
    <w:rsid w:val="00A35E70"/>
    <w:rsid w:val="00A45D14"/>
    <w:rsid w:val="00A54941"/>
    <w:rsid w:val="00A560DB"/>
    <w:rsid w:val="00A60E8E"/>
    <w:rsid w:val="00A62DE8"/>
    <w:rsid w:val="00A67978"/>
    <w:rsid w:val="00A71813"/>
    <w:rsid w:val="00A77419"/>
    <w:rsid w:val="00A83937"/>
    <w:rsid w:val="00A92C08"/>
    <w:rsid w:val="00AA1424"/>
    <w:rsid w:val="00AA7A0B"/>
    <w:rsid w:val="00AB6AFE"/>
    <w:rsid w:val="00AD29DC"/>
    <w:rsid w:val="00AD6FBB"/>
    <w:rsid w:val="00AD710D"/>
    <w:rsid w:val="00AD7CCE"/>
    <w:rsid w:val="00AE21AD"/>
    <w:rsid w:val="00AF2BFC"/>
    <w:rsid w:val="00AF3B0D"/>
    <w:rsid w:val="00AF44BF"/>
    <w:rsid w:val="00B14343"/>
    <w:rsid w:val="00B2491A"/>
    <w:rsid w:val="00B52BF2"/>
    <w:rsid w:val="00B54E57"/>
    <w:rsid w:val="00B80482"/>
    <w:rsid w:val="00B81734"/>
    <w:rsid w:val="00BA5D33"/>
    <w:rsid w:val="00BA5E80"/>
    <w:rsid w:val="00BA6C18"/>
    <w:rsid w:val="00BA6E07"/>
    <w:rsid w:val="00BB71C8"/>
    <w:rsid w:val="00BD3547"/>
    <w:rsid w:val="00BE056E"/>
    <w:rsid w:val="00BE346E"/>
    <w:rsid w:val="00C1741B"/>
    <w:rsid w:val="00C30156"/>
    <w:rsid w:val="00C411B0"/>
    <w:rsid w:val="00C45F3F"/>
    <w:rsid w:val="00C514C4"/>
    <w:rsid w:val="00C655B0"/>
    <w:rsid w:val="00C815E8"/>
    <w:rsid w:val="00CB059F"/>
    <w:rsid w:val="00CB3D0F"/>
    <w:rsid w:val="00CD4DAF"/>
    <w:rsid w:val="00CD52CB"/>
    <w:rsid w:val="00D0223C"/>
    <w:rsid w:val="00D06DEA"/>
    <w:rsid w:val="00D06FF5"/>
    <w:rsid w:val="00D07B83"/>
    <w:rsid w:val="00D22773"/>
    <w:rsid w:val="00D27AED"/>
    <w:rsid w:val="00D27F26"/>
    <w:rsid w:val="00D304D4"/>
    <w:rsid w:val="00D40218"/>
    <w:rsid w:val="00D42005"/>
    <w:rsid w:val="00D71BB4"/>
    <w:rsid w:val="00D731E3"/>
    <w:rsid w:val="00D826A5"/>
    <w:rsid w:val="00D82F69"/>
    <w:rsid w:val="00D91B86"/>
    <w:rsid w:val="00D91D62"/>
    <w:rsid w:val="00D925BA"/>
    <w:rsid w:val="00DB354F"/>
    <w:rsid w:val="00DB5DBB"/>
    <w:rsid w:val="00DB603A"/>
    <w:rsid w:val="00DD2D4A"/>
    <w:rsid w:val="00DE64BB"/>
    <w:rsid w:val="00DF33E3"/>
    <w:rsid w:val="00E07932"/>
    <w:rsid w:val="00E30D6D"/>
    <w:rsid w:val="00E34FC3"/>
    <w:rsid w:val="00E41BFB"/>
    <w:rsid w:val="00E52898"/>
    <w:rsid w:val="00E753B9"/>
    <w:rsid w:val="00E865B0"/>
    <w:rsid w:val="00E95AA2"/>
    <w:rsid w:val="00EA6CEA"/>
    <w:rsid w:val="00EB6F71"/>
    <w:rsid w:val="00ED44BE"/>
    <w:rsid w:val="00EE7828"/>
    <w:rsid w:val="00EF1DB2"/>
    <w:rsid w:val="00F05C45"/>
    <w:rsid w:val="00F129E8"/>
    <w:rsid w:val="00F44309"/>
    <w:rsid w:val="00F717AF"/>
    <w:rsid w:val="00F84F63"/>
    <w:rsid w:val="00F917AC"/>
    <w:rsid w:val="00F92F5E"/>
    <w:rsid w:val="00F93821"/>
    <w:rsid w:val="00F97362"/>
    <w:rsid w:val="00FC7DA8"/>
    <w:rsid w:val="00FF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6F14718F-2E31-4439-BFF8-403F69B9D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80482"/>
  </w:style>
  <w:style w:type="paragraph" w:styleId="a8">
    <w:name w:val="footer"/>
    <w:basedOn w:val="a"/>
    <w:link w:val="a9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804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1109</Words>
  <Characters>633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К_</cp:lastModifiedBy>
  <cp:revision>29</cp:revision>
  <cp:lastPrinted>2024-09-17T11:27:00Z</cp:lastPrinted>
  <dcterms:created xsi:type="dcterms:W3CDTF">2024-09-05T11:08:00Z</dcterms:created>
  <dcterms:modified xsi:type="dcterms:W3CDTF">2024-09-17T11:27:00Z</dcterms:modified>
</cp:coreProperties>
</file>