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44A839A6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0E35C0">
        <w:rPr>
          <w:sz w:val="28"/>
          <w:szCs w:val="28"/>
        </w:rPr>
        <w:t>8</w:t>
      </w:r>
      <w:r w:rsidR="005C64F0">
        <w:rPr>
          <w:sz w:val="28"/>
          <w:szCs w:val="28"/>
        </w:rPr>
        <w:t>5</w:t>
      </w:r>
      <w:r w:rsidR="00092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5EF2A08A" w14:textId="1D05C306" w:rsidR="00805744" w:rsidRPr="00963F47" w:rsidRDefault="004946E8" w:rsidP="0054641C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6E8">
        <w:rPr>
          <w:rFonts w:ascii="Times New Roman" w:eastAsia="Times New Roman" w:hAnsi="Times New Roman" w:cs="Times New Roman"/>
          <w:sz w:val="28"/>
          <w:szCs w:val="28"/>
        </w:rPr>
        <w:t>Про надання</w:t>
      </w:r>
      <w:r w:rsidR="00F3095E" w:rsidRPr="00F3095E">
        <w:t xml:space="preserve"> </w:t>
      </w:r>
      <w:r w:rsidR="00F3095E" w:rsidRPr="00F3095E">
        <w:rPr>
          <w:rFonts w:ascii="Times New Roman" w:eastAsia="Times New Roman" w:hAnsi="Times New Roman" w:cs="Times New Roman"/>
          <w:sz w:val="28"/>
          <w:szCs w:val="28"/>
        </w:rPr>
        <w:t xml:space="preserve">ТОВ «УКРАИНА-ЮГ-АВТО»  </w:t>
      </w:r>
      <w:r w:rsidRPr="004946E8">
        <w:rPr>
          <w:rFonts w:ascii="Times New Roman" w:eastAsia="Times New Roman" w:hAnsi="Times New Roman" w:cs="Times New Roman"/>
          <w:sz w:val="28"/>
          <w:szCs w:val="28"/>
        </w:rPr>
        <w:t xml:space="preserve"> дозволу на складання </w:t>
      </w:r>
      <w:proofErr w:type="spellStart"/>
      <w:r w:rsidRPr="004946E8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4946E8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</w:t>
      </w:r>
      <w:r w:rsidR="00F3095E">
        <w:rPr>
          <w:rFonts w:ascii="Times New Roman" w:eastAsia="Times New Roman" w:hAnsi="Times New Roman" w:cs="Times New Roman"/>
          <w:sz w:val="28"/>
          <w:szCs w:val="28"/>
        </w:rPr>
        <w:t xml:space="preserve">, цільове призначення якої змінюється, </w:t>
      </w:r>
      <w:r w:rsidRPr="00494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95E" w:rsidRPr="00F3095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нежитлової будівлі по вул. Електронній, 74, </w:t>
      </w:r>
      <w:r w:rsidRPr="004946E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4946E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4946E8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 </w:t>
      </w:r>
    </w:p>
    <w:p w14:paraId="1BA8827F" w14:textId="77777777" w:rsidR="0054641C" w:rsidRDefault="0054641C" w:rsidP="0054641C">
      <w:pPr>
        <w:pStyle w:val="a7"/>
        <w:spacing w:after="0" w:line="280" w:lineRule="exact"/>
        <w:ind w:firstLine="567"/>
        <w:jc w:val="both"/>
        <w:rPr>
          <w:sz w:val="28"/>
          <w:szCs w:val="28"/>
        </w:rPr>
      </w:pPr>
    </w:p>
    <w:p w14:paraId="1DED624B" w14:textId="035980A2" w:rsidR="009D3D91" w:rsidRPr="00B32C7B" w:rsidRDefault="009D3D91" w:rsidP="0054641C">
      <w:pPr>
        <w:pStyle w:val="a7"/>
        <w:spacing w:after="0" w:line="280" w:lineRule="exact"/>
        <w:ind w:firstLine="567"/>
        <w:jc w:val="both"/>
        <w:rPr>
          <w:sz w:val="28"/>
          <w:szCs w:val="28"/>
        </w:rPr>
      </w:pPr>
      <w:r w:rsidRPr="00B32C7B">
        <w:rPr>
          <w:sz w:val="28"/>
          <w:szCs w:val="28"/>
        </w:rPr>
        <w:t xml:space="preserve">Розглянувши </w:t>
      </w:r>
      <w:r w:rsidR="007337C0" w:rsidRPr="00B32C7B">
        <w:rPr>
          <w:sz w:val="28"/>
          <w:szCs w:val="28"/>
        </w:rPr>
        <w:t xml:space="preserve">звернення </w:t>
      </w:r>
      <w:r w:rsidR="005C64F0" w:rsidRPr="00B32C7B">
        <w:rPr>
          <w:sz w:val="28"/>
          <w:szCs w:val="28"/>
        </w:rPr>
        <w:t xml:space="preserve">ТОВ «УКРАИНА-ЮГ-АВТО», </w:t>
      </w:r>
      <w:r w:rsidR="00BE04E0" w:rsidRPr="00B32C7B">
        <w:rPr>
          <w:sz w:val="28"/>
          <w:szCs w:val="28"/>
        </w:rPr>
        <w:t>дозвільн</w:t>
      </w:r>
      <w:r w:rsidR="00D94983">
        <w:rPr>
          <w:sz w:val="28"/>
          <w:szCs w:val="28"/>
        </w:rPr>
        <w:t>і</w:t>
      </w:r>
      <w:r w:rsidR="00BE04E0" w:rsidRPr="00B32C7B">
        <w:rPr>
          <w:sz w:val="28"/>
          <w:szCs w:val="28"/>
        </w:rPr>
        <w:t xml:space="preserve"> справ</w:t>
      </w:r>
      <w:r w:rsidR="00D94983">
        <w:rPr>
          <w:sz w:val="28"/>
          <w:szCs w:val="28"/>
        </w:rPr>
        <w:t>и</w:t>
      </w:r>
      <w:r w:rsidR="00BE04E0" w:rsidRPr="00B32C7B">
        <w:rPr>
          <w:sz w:val="28"/>
          <w:szCs w:val="28"/>
        </w:rPr>
        <w:t xml:space="preserve"> </w:t>
      </w:r>
      <w:r w:rsidR="00C87331" w:rsidRPr="00B32C7B">
        <w:rPr>
          <w:sz w:val="28"/>
          <w:szCs w:val="28"/>
        </w:rPr>
        <w:t>від </w:t>
      </w:r>
      <w:r w:rsidR="005C64F0" w:rsidRPr="00B32C7B">
        <w:rPr>
          <w:sz w:val="28"/>
          <w:szCs w:val="28"/>
        </w:rPr>
        <w:t>13</w:t>
      </w:r>
      <w:r w:rsidR="00C87331" w:rsidRPr="00B32C7B">
        <w:rPr>
          <w:sz w:val="28"/>
          <w:szCs w:val="28"/>
        </w:rPr>
        <w:t>.</w:t>
      </w:r>
      <w:r w:rsidR="00AB1385" w:rsidRPr="00B32C7B">
        <w:rPr>
          <w:sz w:val="28"/>
          <w:szCs w:val="28"/>
        </w:rPr>
        <w:t>0</w:t>
      </w:r>
      <w:r w:rsidR="005C64F0" w:rsidRPr="00B32C7B">
        <w:rPr>
          <w:sz w:val="28"/>
          <w:szCs w:val="28"/>
        </w:rPr>
        <w:t>9</w:t>
      </w:r>
      <w:r w:rsidR="00C87331" w:rsidRPr="00B32C7B">
        <w:rPr>
          <w:sz w:val="28"/>
          <w:szCs w:val="28"/>
        </w:rPr>
        <w:t>.202</w:t>
      </w:r>
      <w:r w:rsidR="00150081" w:rsidRPr="00B32C7B">
        <w:rPr>
          <w:sz w:val="28"/>
          <w:szCs w:val="28"/>
        </w:rPr>
        <w:t>1</w:t>
      </w:r>
      <w:r w:rsidR="00C87331" w:rsidRPr="00B32C7B">
        <w:rPr>
          <w:sz w:val="28"/>
          <w:szCs w:val="28"/>
        </w:rPr>
        <w:t xml:space="preserve"> №</w:t>
      </w:r>
      <w:r w:rsidR="00C60157">
        <w:rPr>
          <w:sz w:val="28"/>
          <w:szCs w:val="28"/>
        </w:rPr>
        <w:t xml:space="preserve"> </w:t>
      </w:r>
      <w:r w:rsidR="00C87331" w:rsidRPr="00B32C7B">
        <w:rPr>
          <w:sz w:val="28"/>
          <w:szCs w:val="28"/>
        </w:rPr>
        <w:t>230</w:t>
      </w:r>
      <w:r w:rsidR="005C64F0" w:rsidRPr="00B32C7B">
        <w:rPr>
          <w:sz w:val="28"/>
          <w:szCs w:val="28"/>
        </w:rPr>
        <w:t>40</w:t>
      </w:r>
      <w:r w:rsidR="00C87331" w:rsidRPr="00B32C7B">
        <w:rPr>
          <w:sz w:val="28"/>
          <w:szCs w:val="28"/>
        </w:rPr>
        <w:t>-000</w:t>
      </w:r>
      <w:r w:rsidR="005C64F0" w:rsidRPr="00B32C7B">
        <w:rPr>
          <w:sz w:val="28"/>
          <w:szCs w:val="28"/>
        </w:rPr>
        <w:t>515890</w:t>
      </w:r>
      <w:r w:rsidR="00C87331" w:rsidRPr="00B32C7B">
        <w:rPr>
          <w:sz w:val="28"/>
          <w:szCs w:val="28"/>
        </w:rPr>
        <w:t>-007-03</w:t>
      </w:r>
      <w:r w:rsidR="005C64F0" w:rsidRPr="00B32C7B">
        <w:rPr>
          <w:sz w:val="28"/>
          <w:szCs w:val="28"/>
        </w:rPr>
        <w:t xml:space="preserve"> та від 01.10.2018 № 000669</w:t>
      </w:r>
      <w:r w:rsidRPr="00B32C7B">
        <w:rPr>
          <w:sz w:val="28"/>
          <w:szCs w:val="28"/>
        </w:rPr>
        <w:t>,</w:t>
      </w:r>
      <w:r w:rsidR="005C64F0" w:rsidRPr="00B32C7B">
        <w:rPr>
          <w:sz w:val="28"/>
          <w:szCs w:val="28"/>
        </w:rPr>
        <w:t xml:space="preserve"> рішення Господарського суду Миколаївської області від </w:t>
      </w:r>
      <w:r w:rsidR="00963F47" w:rsidRPr="00963F47">
        <w:rPr>
          <w:sz w:val="28"/>
          <w:szCs w:val="28"/>
        </w:rPr>
        <w:t>17.12.2020</w:t>
      </w:r>
      <w:r w:rsidR="00963F47">
        <w:rPr>
          <w:sz w:val="28"/>
          <w:szCs w:val="28"/>
        </w:rPr>
        <w:t xml:space="preserve"> </w:t>
      </w:r>
      <w:r w:rsidR="005C64F0" w:rsidRPr="00B32C7B">
        <w:rPr>
          <w:sz w:val="28"/>
          <w:szCs w:val="28"/>
        </w:rPr>
        <w:t>по справі № </w:t>
      </w:r>
      <w:r w:rsidR="001B4BF7">
        <w:rPr>
          <w:sz w:val="28"/>
          <w:szCs w:val="28"/>
        </w:rPr>
        <w:t>915/371/20</w:t>
      </w:r>
      <w:r w:rsidR="00963F47">
        <w:rPr>
          <w:sz w:val="28"/>
          <w:szCs w:val="28"/>
        </w:rPr>
        <w:t>,</w:t>
      </w:r>
      <w:r w:rsidRPr="00B32C7B">
        <w:rPr>
          <w:sz w:val="28"/>
          <w:szCs w:val="28"/>
        </w:rPr>
        <w:t xml:space="preserve"> </w:t>
      </w:r>
      <w:r w:rsidR="00963F47" w:rsidRPr="00963F47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50CC5F5" w14:textId="77777777" w:rsidR="00963F47" w:rsidRDefault="00963F47" w:rsidP="0054641C">
      <w:pPr>
        <w:pStyle w:val="a7"/>
        <w:spacing w:after="0" w:line="280" w:lineRule="exact"/>
        <w:jc w:val="both"/>
        <w:rPr>
          <w:sz w:val="28"/>
          <w:szCs w:val="28"/>
        </w:rPr>
      </w:pPr>
    </w:p>
    <w:p w14:paraId="36E0A5B2" w14:textId="111F33A4" w:rsidR="009D3D91" w:rsidRPr="00B32C7B" w:rsidRDefault="009D3D91" w:rsidP="0054641C">
      <w:pPr>
        <w:pStyle w:val="a7"/>
        <w:spacing w:after="0" w:line="280" w:lineRule="exact"/>
        <w:jc w:val="both"/>
        <w:rPr>
          <w:sz w:val="28"/>
          <w:szCs w:val="28"/>
        </w:rPr>
      </w:pPr>
      <w:r w:rsidRPr="00B32C7B">
        <w:rPr>
          <w:sz w:val="28"/>
          <w:szCs w:val="28"/>
        </w:rPr>
        <w:t>ВИРІШИЛА:</w:t>
      </w:r>
    </w:p>
    <w:p w14:paraId="065B3356" w14:textId="77777777" w:rsidR="004946E8" w:rsidRDefault="004946E8" w:rsidP="0054641C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53434" w14:textId="2394C2B0" w:rsidR="004946E8" w:rsidRDefault="004946E8" w:rsidP="0054641C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6E8">
        <w:rPr>
          <w:rFonts w:ascii="Times New Roman" w:eastAsia="Times New Roman" w:hAnsi="Times New Roman" w:cs="Times New Roman"/>
          <w:sz w:val="28"/>
          <w:szCs w:val="28"/>
        </w:rPr>
        <w:t xml:space="preserve">1. Надати ТОВ «УКРАИНА-ЮГ-АВТО» дозвіл на складання </w:t>
      </w:r>
      <w:proofErr w:type="spellStart"/>
      <w:r w:rsidRPr="004946E8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4946E8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</w:t>
      </w:r>
      <w:r w:rsidRPr="00963F47">
        <w:rPr>
          <w:rFonts w:ascii="Times New Roman" w:eastAsia="Times New Roman" w:hAnsi="Times New Roman" w:cs="Times New Roman"/>
          <w:sz w:val="28"/>
          <w:szCs w:val="28"/>
        </w:rPr>
        <w:t xml:space="preserve">відведення в оренду земельної ділянки  (кадастровий номер 4810136900:05:072:0005) площею 13806 </w:t>
      </w:r>
      <w:proofErr w:type="spellStart"/>
      <w:r w:rsidRPr="00963F4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63F47">
        <w:rPr>
          <w:rFonts w:ascii="Times New Roman" w:eastAsia="Times New Roman" w:hAnsi="Times New Roman" w:cs="Times New Roman"/>
          <w:sz w:val="28"/>
          <w:szCs w:val="28"/>
        </w:rPr>
        <w:t>, цільове призначення якої змінюється</w:t>
      </w:r>
      <w:r w:rsidR="00C60157" w:rsidRPr="00963F4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3F47">
        <w:rPr>
          <w:rFonts w:ascii="Times New Roman" w:eastAsia="Times New Roman" w:hAnsi="Times New Roman" w:cs="Times New Roman"/>
          <w:sz w:val="28"/>
          <w:szCs w:val="28"/>
        </w:rPr>
        <w:t xml:space="preserve">  згідно із класифікацією видів цільового призначення земель 12.08 - для розміщення та експлуатації будівель і споруд додаткових транспортних послуг та допоміжних операцій на 12.11 ‒  для розміщення та експлуатації об'єктів дорожнього сервісу, за рахунок земельної ділянки, яка перебувала в оренді </w:t>
      </w:r>
      <w:r w:rsidR="00C82312" w:rsidRPr="00963F47">
        <w:rPr>
          <w:rFonts w:ascii="Times New Roman" w:eastAsia="Times New Roman" w:hAnsi="Times New Roman" w:cs="Times New Roman"/>
          <w:sz w:val="28"/>
          <w:szCs w:val="28"/>
        </w:rPr>
        <w:t xml:space="preserve">АГК «АВТОЗНАХІДКА» </w:t>
      </w:r>
      <w:r w:rsidRPr="00963F47">
        <w:rPr>
          <w:rFonts w:ascii="Times New Roman" w:eastAsia="Times New Roman" w:hAnsi="Times New Roman" w:cs="Times New Roman"/>
          <w:sz w:val="28"/>
          <w:szCs w:val="28"/>
        </w:rPr>
        <w:t xml:space="preserve">відповідно </w:t>
      </w:r>
      <w:r w:rsidRPr="004946E8">
        <w:rPr>
          <w:rFonts w:ascii="Times New Roman" w:eastAsia="Times New Roman" w:hAnsi="Times New Roman" w:cs="Times New Roman"/>
          <w:sz w:val="28"/>
          <w:szCs w:val="28"/>
        </w:rPr>
        <w:t xml:space="preserve">до договору оренди землі від </w:t>
      </w:r>
      <w:r w:rsidR="00C82312">
        <w:rPr>
          <w:rFonts w:ascii="Times New Roman" w:eastAsia="Times New Roman" w:hAnsi="Times New Roman" w:cs="Times New Roman"/>
          <w:sz w:val="28"/>
          <w:szCs w:val="28"/>
        </w:rPr>
        <w:t>22.12.2008</w:t>
      </w:r>
      <w:r w:rsidRPr="00494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312" w:rsidRPr="00C82312">
        <w:rPr>
          <w:rFonts w:ascii="Times New Roman" w:eastAsia="Times New Roman" w:hAnsi="Times New Roman" w:cs="Times New Roman"/>
          <w:sz w:val="28"/>
          <w:szCs w:val="28"/>
        </w:rPr>
        <w:t>№ 6162</w:t>
      </w:r>
      <w:r w:rsidRPr="004946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095E" w:rsidRPr="00F3095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нежитлової будівлі по вул. Електронній, 74, згідно з витягом з Державного реєстру речових прав на нерухоме майно право власності зареєстровано на підставі договору купівлі-продажу від 31.07.2018 </w:t>
      </w:r>
      <w:r w:rsidR="00F3095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3095E" w:rsidRPr="00F3095E">
        <w:rPr>
          <w:rFonts w:ascii="Times New Roman" w:eastAsia="Times New Roman" w:hAnsi="Times New Roman" w:cs="Times New Roman"/>
          <w:sz w:val="28"/>
          <w:szCs w:val="28"/>
        </w:rPr>
        <w:t>№ 957, відповідно до висновку департаменту архітектури та містобудування Миколаївської міської ради від 22.09.2021 № 39002/12.01-47/21-2.</w:t>
      </w:r>
    </w:p>
    <w:p w14:paraId="09FA1E3C" w14:textId="77777777" w:rsidR="00EA63D4" w:rsidRPr="00EA63D4" w:rsidRDefault="00EA63D4" w:rsidP="0054641C">
      <w:pPr>
        <w:tabs>
          <w:tab w:val="left" w:pos="3878"/>
        </w:tabs>
        <w:spacing w:after="0" w:line="28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54641C">
      <w:pPr>
        <w:tabs>
          <w:tab w:val="left" w:pos="3878"/>
        </w:tabs>
        <w:spacing w:after="0" w:line="28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54641C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CBB2" w14:textId="77777777" w:rsidR="00DC6059" w:rsidRDefault="00DC6059" w:rsidP="0054641C">
      <w:pPr>
        <w:spacing w:after="0" w:line="240" w:lineRule="auto"/>
      </w:pPr>
      <w:r>
        <w:separator/>
      </w:r>
    </w:p>
  </w:endnote>
  <w:endnote w:type="continuationSeparator" w:id="0">
    <w:p w14:paraId="19E18A5D" w14:textId="77777777" w:rsidR="00DC6059" w:rsidRDefault="00DC6059" w:rsidP="0054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010D" w14:textId="77777777" w:rsidR="00DC6059" w:rsidRDefault="00DC6059" w:rsidP="0054641C">
      <w:pPr>
        <w:spacing w:after="0" w:line="240" w:lineRule="auto"/>
      </w:pPr>
      <w:r>
        <w:separator/>
      </w:r>
    </w:p>
  </w:footnote>
  <w:footnote w:type="continuationSeparator" w:id="0">
    <w:p w14:paraId="7322E377" w14:textId="77777777" w:rsidR="00DC6059" w:rsidRDefault="00DC6059" w:rsidP="0054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82545"/>
      <w:docPartObj>
        <w:docPartGallery w:val="Page Numbers (Top of Page)"/>
        <w:docPartUnique/>
      </w:docPartObj>
    </w:sdtPr>
    <w:sdtContent>
      <w:p w14:paraId="2B1998A9" w14:textId="45EFCC1C" w:rsidR="0054641C" w:rsidRDefault="005464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EAC5AAE" w14:textId="77777777" w:rsidR="0054641C" w:rsidRDefault="0054641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5B7"/>
    <w:rsid w:val="0009283D"/>
    <w:rsid w:val="000A0E24"/>
    <w:rsid w:val="000B1486"/>
    <w:rsid w:val="000E35C0"/>
    <w:rsid w:val="000E62AA"/>
    <w:rsid w:val="001051C6"/>
    <w:rsid w:val="00110CE7"/>
    <w:rsid w:val="00121D7F"/>
    <w:rsid w:val="00132838"/>
    <w:rsid w:val="00150081"/>
    <w:rsid w:val="0015616D"/>
    <w:rsid w:val="0017064F"/>
    <w:rsid w:val="001B4BF7"/>
    <w:rsid w:val="001D2699"/>
    <w:rsid w:val="00226159"/>
    <w:rsid w:val="0024458C"/>
    <w:rsid w:val="002470CF"/>
    <w:rsid w:val="00255611"/>
    <w:rsid w:val="00257798"/>
    <w:rsid w:val="002C2CA3"/>
    <w:rsid w:val="002E15A0"/>
    <w:rsid w:val="002F5359"/>
    <w:rsid w:val="002F5A8B"/>
    <w:rsid w:val="002F71E0"/>
    <w:rsid w:val="00335949"/>
    <w:rsid w:val="00356FBF"/>
    <w:rsid w:val="00362F92"/>
    <w:rsid w:val="003747DF"/>
    <w:rsid w:val="003C7B73"/>
    <w:rsid w:val="003F0877"/>
    <w:rsid w:val="004043BF"/>
    <w:rsid w:val="00407CFD"/>
    <w:rsid w:val="00415F7F"/>
    <w:rsid w:val="004353FE"/>
    <w:rsid w:val="004439DE"/>
    <w:rsid w:val="00473345"/>
    <w:rsid w:val="004736F9"/>
    <w:rsid w:val="004946E8"/>
    <w:rsid w:val="005342DE"/>
    <w:rsid w:val="0054641C"/>
    <w:rsid w:val="0056682F"/>
    <w:rsid w:val="005B44F6"/>
    <w:rsid w:val="005C64F0"/>
    <w:rsid w:val="006202D5"/>
    <w:rsid w:val="0067156C"/>
    <w:rsid w:val="006E1255"/>
    <w:rsid w:val="006F556D"/>
    <w:rsid w:val="007012AF"/>
    <w:rsid w:val="0070609A"/>
    <w:rsid w:val="007337C0"/>
    <w:rsid w:val="00737F75"/>
    <w:rsid w:val="007A28F6"/>
    <w:rsid w:val="007A2F32"/>
    <w:rsid w:val="007D15EB"/>
    <w:rsid w:val="00805744"/>
    <w:rsid w:val="0085608F"/>
    <w:rsid w:val="008630B9"/>
    <w:rsid w:val="00887D58"/>
    <w:rsid w:val="00896597"/>
    <w:rsid w:val="008A4245"/>
    <w:rsid w:val="008E1707"/>
    <w:rsid w:val="008E6017"/>
    <w:rsid w:val="00921EF9"/>
    <w:rsid w:val="0092438F"/>
    <w:rsid w:val="00954E28"/>
    <w:rsid w:val="00957F6F"/>
    <w:rsid w:val="00963F47"/>
    <w:rsid w:val="00974D7A"/>
    <w:rsid w:val="009A4315"/>
    <w:rsid w:val="009C4EAD"/>
    <w:rsid w:val="009D3D91"/>
    <w:rsid w:val="00A77419"/>
    <w:rsid w:val="00AA7A0B"/>
    <w:rsid w:val="00AB1385"/>
    <w:rsid w:val="00AD6FBB"/>
    <w:rsid w:val="00B32C7B"/>
    <w:rsid w:val="00B52BF2"/>
    <w:rsid w:val="00B81734"/>
    <w:rsid w:val="00B94A3A"/>
    <w:rsid w:val="00BD3547"/>
    <w:rsid w:val="00BE04E0"/>
    <w:rsid w:val="00C1642E"/>
    <w:rsid w:val="00C41383"/>
    <w:rsid w:val="00C463CB"/>
    <w:rsid w:val="00C50022"/>
    <w:rsid w:val="00C60157"/>
    <w:rsid w:val="00C611A1"/>
    <w:rsid w:val="00C7520C"/>
    <w:rsid w:val="00C815E8"/>
    <w:rsid w:val="00C82312"/>
    <w:rsid w:val="00C87331"/>
    <w:rsid w:val="00C9763C"/>
    <w:rsid w:val="00CB059F"/>
    <w:rsid w:val="00D06FF5"/>
    <w:rsid w:val="00D27AED"/>
    <w:rsid w:val="00D40EB6"/>
    <w:rsid w:val="00D91B86"/>
    <w:rsid w:val="00D91D62"/>
    <w:rsid w:val="00D94983"/>
    <w:rsid w:val="00DB354F"/>
    <w:rsid w:val="00DB603A"/>
    <w:rsid w:val="00DC6059"/>
    <w:rsid w:val="00DF5B3F"/>
    <w:rsid w:val="00E00092"/>
    <w:rsid w:val="00E07932"/>
    <w:rsid w:val="00E2295B"/>
    <w:rsid w:val="00E41BFB"/>
    <w:rsid w:val="00E46768"/>
    <w:rsid w:val="00EA63D4"/>
    <w:rsid w:val="00EC017F"/>
    <w:rsid w:val="00F27650"/>
    <w:rsid w:val="00F3095E"/>
    <w:rsid w:val="00F47FF2"/>
    <w:rsid w:val="00F51BAB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464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641C"/>
  </w:style>
  <w:style w:type="paragraph" w:styleId="ab">
    <w:name w:val="footer"/>
    <w:basedOn w:val="a"/>
    <w:link w:val="ac"/>
    <w:uiPriority w:val="99"/>
    <w:unhideWhenUsed/>
    <w:rsid w:val="005464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6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6</cp:revision>
  <dcterms:created xsi:type="dcterms:W3CDTF">2024-07-15T12:01:00Z</dcterms:created>
  <dcterms:modified xsi:type="dcterms:W3CDTF">2024-08-08T08:15:00Z</dcterms:modified>
</cp:coreProperties>
</file>