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4D0ED6B5"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77615A">
        <w:rPr>
          <w:sz w:val="28"/>
          <w:szCs w:val="28"/>
        </w:rPr>
        <w:t>71</w:t>
      </w:r>
      <w:r>
        <w:rPr>
          <w:sz w:val="28"/>
          <w:szCs w:val="28"/>
        </w:rPr>
        <w:t xml:space="preserve">       </w:t>
      </w:r>
      <w:r>
        <w:rPr>
          <w:sz w:val="28"/>
          <w:szCs w:val="28"/>
        </w:rPr>
        <w:tab/>
        <w:t xml:space="preserve">                                                                                </w:t>
      </w:r>
      <w:r w:rsidR="0077615A">
        <w:rPr>
          <w:sz w:val="28"/>
          <w:szCs w:val="28"/>
        </w:rPr>
        <w:t>14</w:t>
      </w:r>
      <w:r>
        <w:rPr>
          <w:sz w:val="28"/>
          <w:szCs w:val="28"/>
        </w:rPr>
        <w:t>.</w:t>
      </w:r>
      <w:r w:rsidR="00520FAB">
        <w:rPr>
          <w:sz w:val="28"/>
          <w:szCs w:val="28"/>
        </w:rPr>
        <w:t>0</w:t>
      </w:r>
      <w:r w:rsidR="0077615A">
        <w:rPr>
          <w:sz w:val="28"/>
          <w:szCs w:val="28"/>
        </w:rPr>
        <w:t>3</w:t>
      </w:r>
      <w:r>
        <w:rPr>
          <w:sz w:val="28"/>
          <w:szCs w:val="28"/>
          <w:lang w:val="ru-RU"/>
        </w:rPr>
        <w:t>.202</w:t>
      </w:r>
      <w:r w:rsidR="00520FAB">
        <w:rPr>
          <w:sz w:val="28"/>
          <w:szCs w:val="28"/>
          <w:lang w:val="ru-RU"/>
        </w:rPr>
        <w:t>5</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509BDA57" w:rsidR="00C0572E" w:rsidRDefault="00C0572E" w:rsidP="00C0572E">
      <w:pPr>
        <w:spacing w:line="320" w:lineRule="exact"/>
        <w:jc w:val="center"/>
        <w:rPr>
          <w:sz w:val="28"/>
          <w:szCs w:val="28"/>
        </w:rPr>
      </w:pPr>
      <w:r>
        <w:rPr>
          <w:sz w:val="28"/>
          <w:szCs w:val="28"/>
        </w:rPr>
        <w:t>«</w:t>
      </w:r>
      <w:bookmarkStart w:id="0" w:name="_Hlk180497208"/>
      <w:r w:rsidR="0077615A" w:rsidRPr="00B820A5">
        <w:rPr>
          <w:color w:val="000000"/>
          <w:spacing w:val="-4"/>
          <w:sz w:val="28"/>
          <w:szCs w:val="28"/>
        </w:rPr>
        <w:t>Про передачу ТОВ «ДРУГ И КО» в оренду земельн</w:t>
      </w:r>
      <w:r w:rsidR="0077615A">
        <w:rPr>
          <w:color w:val="000000"/>
          <w:spacing w:val="-4"/>
          <w:sz w:val="28"/>
          <w:szCs w:val="28"/>
        </w:rPr>
        <w:t>ої</w:t>
      </w:r>
      <w:r w:rsidR="0077615A" w:rsidRPr="00B820A5">
        <w:rPr>
          <w:color w:val="000000"/>
          <w:spacing w:val="-4"/>
          <w:sz w:val="28"/>
          <w:szCs w:val="28"/>
        </w:rPr>
        <w:t xml:space="preserve"> ділянк</w:t>
      </w:r>
      <w:r w:rsidR="0077615A">
        <w:rPr>
          <w:color w:val="000000"/>
          <w:spacing w:val="-4"/>
          <w:sz w:val="28"/>
          <w:szCs w:val="28"/>
        </w:rPr>
        <w:t>и</w:t>
      </w:r>
      <w:r w:rsidR="0077615A" w:rsidRPr="00B820A5">
        <w:rPr>
          <w:color w:val="000000"/>
          <w:spacing w:val="-4"/>
          <w:sz w:val="28"/>
          <w:szCs w:val="28"/>
        </w:rPr>
        <w:t xml:space="preserve"> </w:t>
      </w:r>
      <w:r w:rsidR="0077615A" w:rsidRPr="00B820A5">
        <w:rPr>
          <w:sz w:val="28"/>
          <w:szCs w:val="28"/>
          <w:shd w:val="clear" w:color="auto" w:fill="FFFFFF"/>
        </w:rPr>
        <w:t xml:space="preserve">для обслуговування </w:t>
      </w:r>
      <w:r w:rsidR="0077615A" w:rsidRPr="00B820A5">
        <w:rPr>
          <w:sz w:val="28"/>
          <w:szCs w:val="28"/>
        </w:rPr>
        <w:t xml:space="preserve">автостоянки по пр. Богоявленському, 21-г </w:t>
      </w:r>
      <w:r w:rsidR="0077615A">
        <w:rPr>
          <w:sz w:val="28"/>
          <w:szCs w:val="28"/>
        </w:rPr>
        <w:t>в</w:t>
      </w:r>
      <w:r w:rsidR="0077615A" w:rsidRPr="00B820A5">
        <w:rPr>
          <w:sz w:val="28"/>
          <w:szCs w:val="28"/>
        </w:rPr>
        <w:t xml:space="preserve"> Інгульському районі</w:t>
      </w:r>
      <w:bookmarkEnd w:id="0"/>
      <w:r w:rsidR="0077615A" w:rsidRPr="00B820A5">
        <w:rPr>
          <w:sz w:val="28"/>
          <w:szCs w:val="28"/>
        </w:rPr>
        <w:t xml:space="preserve">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1" w:name="_Hlk177465952"/>
      <w:r>
        <w:rPr>
          <w:sz w:val="28"/>
          <w:szCs w:val="28"/>
        </w:rPr>
        <w:t>С</w:t>
      </w:r>
      <w:bookmarkStart w:id="2"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bookmarkEnd w:id="1"/>
    <w:bookmarkEnd w:id="2"/>
    <w:p w14:paraId="3AD0484D" w14:textId="361C6C2A"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аступник</w:t>
      </w:r>
      <w:r w:rsidR="002524C5">
        <w:rPr>
          <w:sz w:val="28"/>
          <w:szCs w:val="28"/>
        </w:rPr>
        <w:t>а</w:t>
      </w:r>
      <w:r w:rsidR="00930A5B" w:rsidRPr="00930A5B">
        <w:rPr>
          <w:sz w:val="28"/>
          <w:szCs w:val="28"/>
        </w:rPr>
        <w:t xml:space="preserve">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539E589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w:t>
      </w:r>
      <w:r w:rsidR="002524C5">
        <w:rPr>
          <w:sz w:val="28"/>
          <w:szCs w:val="28"/>
        </w:rPr>
        <w:t>а</w:t>
      </w:r>
      <w:r>
        <w:rPr>
          <w:sz w:val="28"/>
          <w:szCs w:val="28"/>
        </w:rPr>
        <w:t xml:space="preserve">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15164CAB" w:rsidR="00C0572E" w:rsidRDefault="0077615A" w:rsidP="00C0572E">
      <w:pPr>
        <w:pStyle w:val="a3"/>
        <w:spacing w:after="0" w:line="320" w:lineRule="exact"/>
        <w:ind w:right="-6" w:firstLine="720"/>
        <w:jc w:val="both"/>
        <w:rPr>
          <w:sz w:val="28"/>
          <w:szCs w:val="28"/>
        </w:rPr>
      </w:pPr>
      <w:r w:rsidRPr="00B820A5">
        <w:rPr>
          <w:sz w:val="28"/>
          <w:szCs w:val="28"/>
        </w:rPr>
        <w:t xml:space="preserve">Розглянувши звернення </w:t>
      </w:r>
      <w:r w:rsidRPr="00B820A5">
        <w:rPr>
          <w:color w:val="000000"/>
          <w:spacing w:val="-4"/>
          <w:sz w:val="28"/>
          <w:szCs w:val="28"/>
        </w:rPr>
        <w:t>ТОВ «ДРУГ И КО»</w:t>
      </w:r>
      <w:r w:rsidRPr="00B820A5">
        <w:rPr>
          <w:sz w:val="28"/>
          <w:szCs w:val="28"/>
        </w:rPr>
        <w:t>, дозвільну справу від 02.06.2023 №23010-000616741-007-10</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EF4090">
        <w:rPr>
          <w:sz w:val="28"/>
          <w:szCs w:val="28"/>
        </w:rPr>
        <w:t>департаменту</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B820A5">
        <w:rPr>
          <w:color w:val="000000"/>
          <w:spacing w:val="-4"/>
          <w:sz w:val="28"/>
          <w:szCs w:val="28"/>
        </w:rPr>
        <w:t>Про передачу ТОВ «ДРУГ И КО» в оренду земельн</w:t>
      </w:r>
      <w:r>
        <w:rPr>
          <w:color w:val="000000"/>
          <w:spacing w:val="-4"/>
          <w:sz w:val="28"/>
          <w:szCs w:val="28"/>
        </w:rPr>
        <w:t>ої</w:t>
      </w:r>
      <w:r w:rsidRPr="00B820A5">
        <w:rPr>
          <w:color w:val="000000"/>
          <w:spacing w:val="-4"/>
          <w:sz w:val="28"/>
          <w:szCs w:val="28"/>
        </w:rPr>
        <w:t xml:space="preserve"> ділянк</w:t>
      </w:r>
      <w:r>
        <w:rPr>
          <w:color w:val="000000"/>
          <w:spacing w:val="-4"/>
          <w:sz w:val="28"/>
          <w:szCs w:val="28"/>
        </w:rPr>
        <w:t>и</w:t>
      </w:r>
      <w:r w:rsidRPr="00B820A5">
        <w:rPr>
          <w:color w:val="000000"/>
          <w:spacing w:val="-4"/>
          <w:sz w:val="28"/>
          <w:szCs w:val="28"/>
        </w:rPr>
        <w:t xml:space="preserve"> </w:t>
      </w:r>
      <w:r w:rsidRPr="00B820A5">
        <w:rPr>
          <w:sz w:val="28"/>
          <w:szCs w:val="28"/>
          <w:shd w:val="clear" w:color="auto" w:fill="FFFFFF"/>
        </w:rPr>
        <w:t xml:space="preserve">для обслуговування </w:t>
      </w:r>
      <w:r w:rsidRPr="00B820A5">
        <w:rPr>
          <w:sz w:val="28"/>
          <w:szCs w:val="28"/>
        </w:rPr>
        <w:t xml:space="preserve">автостоянки по пр. Богоявленському, 21-г </w:t>
      </w:r>
      <w:r>
        <w:rPr>
          <w:sz w:val="28"/>
          <w:szCs w:val="28"/>
        </w:rPr>
        <w:t>в</w:t>
      </w:r>
      <w:r w:rsidRPr="00B820A5">
        <w:rPr>
          <w:sz w:val="28"/>
          <w:szCs w:val="28"/>
        </w:rPr>
        <w:t xml:space="preserve"> Інгульському районі </w:t>
      </w:r>
      <w:r w:rsidR="00C0572E">
        <w:rPr>
          <w:sz w:val="28"/>
          <w:szCs w:val="28"/>
        </w:rPr>
        <w:t>м. Миколаєва» для винесення на сесію міської ради.</w:t>
      </w:r>
    </w:p>
    <w:p w14:paraId="4DE1A14C" w14:textId="77777777" w:rsidR="0077615A" w:rsidRPr="00B820A5" w:rsidRDefault="00C0572E" w:rsidP="0077615A">
      <w:pPr>
        <w:tabs>
          <w:tab w:val="left" w:pos="1800"/>
        </w:tabs>
        <w:ind w:firstLine="539"/>
        <w:jc w:val="both"/>
        <w:rPr>
          <w:sz w:val="28"/>
          <w:szCs w:val="28"/>
        </w:rPr>
      </w:pPr>
      <w:r>
        <w:rPr>
          <w:sz w:val="28"/>
          <w:szCs w:val="28"/>
        </w:rPr>
        <w:t xml:space="preserve">Відповідно до проєкту рішення передбачено: «1. </w:t>
      </w:r>
      <w:r w:rsidR="0077615A" w:rsidRPr="00B820A5">
        <w:rPr>
          <w:sz w:val="28"/>
          <w:szCs w:val="28"/>
        </w:rPr>
        <w:t>Припинити Миколаївській обласній організацій Всеукраїнської спілки автомобілістів право користування земельною ділянкою (кадастровий номер –4810136900:01:017:0042) площею 6659 кв.м по просп. Богоявленському, 21-г.</w:t>
      </w:r>
    </w:p>
    <w:p w14:paraId="63F5D293" w14:textId="77777777" w:rsidR="0077615A" w:rsidRPr="00B820A5" w:rsidRDefault="0077615A" w:rsidP="0077615A">
      <w:pPr>
        <w:tabs>
          <w:tab w:val="left" w:pos="1800"/>
        </w:tabs>
        <w:ind w:firstLine="539"/>
        <w:jc w:val="both"/>
        <w:rPr>
          <w:sz w:val="28"/>
          <w:szCs w:val="28"/>
        </w:rPr>
      </w:pPr>
      <w:r w:rsidRPr="00B820A5">
        <w:rPr>
          <w:sz w:val="28"/>
          <w:szCs w:val="28"/>
        </w:rPr>
        <w:t>1.1. Договір оренди</w:t>
      </w:r>
      <w:r>
        <w:rPr>
          <w:sz w:val="28"/>
          <w:szCs w:val="28"/>
        </w:rPr>
        <w:t>,</w:t>
      </w:r>
      <w:r w:rsidRPr="00B820A5">
        <w:rPr>
          <w:sz w:val="28"/>
          <w:szCs w:val="28"/>
        </w:rPr>
        <w:t xml:space="preserve"> який зареєстрований у книзі договорів оренди від 18.06.2015 № 10897, визнати припиненим.  </w:t>
      </w:r>
    </w:p>
    <w:p w14:paraId="29062208" w14:textId="7A699922" w:rsidR="00C0572E" w:rsidRDefault="0077615A" w:rsidP="0077615A">
      <w:pPr>
        <w:tabs>
          <w:tab w:val="left" w:pos="993"/>
        </w:tabs>
        <w:ind w:firstLine="567"/>
        <w:jc w:val="both"/>
        <w:rPr>
          <w:sz w:val="28"/>
          <w:szCs w:val="28"/>
        </w:rPr>
      </w:pPr>
      <w:r w:rsidRPr="00B820A5">
        <w:rPr>
          <w:sz w:val="28"/>
          <w:szCs w:val="28"/>
        </w:rPr>
        <w:t xml:space="preserve">1.2. Передати </w:t>
      </w:r>
      <w:r w:rsidRPr="00B820A5">
        <w:rPr>
          <w:color w:val="000000"/>
          <w:spacing w:val="-4"/>
          <w:sz w:val="28"/>
          <w:szCs w:val="28"/>
        </w:rPr>
        <w:t xml:space="preserve">ТОВ «ДРУГ И КО» </w:t>
      </w:r>
      <w:r w:rsidRPr="00B820A5">
        <w:rPr>
          <w:sz w:val="28"/>
          <w:szCs w:val="28"/>
        </w:rPr>
        <w:t xml:space="preserve">в оренду строком на 10 років земельну ділянку (кадастровий номер 4810136900:01:017:0042) площею 6659 кв.м, з цільовим призначенням відповідно до класифікатора видів цільового призначення земельних ділянок: 12.04 ‒ </w:t>
      </w:r>
      <w:r>
        <w:rPr>
          <w:sz w:val="28"/>
          <w:szCs w:val="28"/>
        </w:rPr>
        <w:t>д</w:t>
      </w:r>
      <w:r w:rsidRPr="00B820A5">
        <w:rPr>
          <w:sz w:val="28"/>
          <w:szCs w:val="28"/>
        </w:rPr>
        <w:t xml:space="preserve">ля розміщення та експлуатації будівель і споруд автомобільного транспорту та дорожнього господарства, </w:t>
      </w:r>
      <w:r w:rsidRPr="00B820A5">
        <w:rPr>
          <w:sz w:val="28"/>
          <w:szCs w:val="28"/>
          <w:shd w:val="clear" w:color="auto" w:fill="FFFFFF"/>
        </w:rPr>
        <w:t xml:space="preserve">для обслуговування </w:t>
      </w:r>
      <w:r w:rsidRPr="00B820A5">
        <w:rPr>
          <w:sz w:val="28"/>
          <w:szCs w:val="28"/>
        </w:rPr>
        <w:t xml:space="preserve">автостоянки по пр. Богоявленському, 21-г, згідно з витягом з Державного реєстру речових прав на нерухоме майно право власності </w:t>
      </w:r>
      <w:r w:rsidRPr="00B820A5">
        <w:rPr>
          <w:sz w:val="28"/>
          <w:szCs w:val="28"/>
        </w:rPr>
        <w:lastRenderedPageBreak/>
        <w:t>зареєстровано на підставі договору купівлі-продажу від 22.03.2018 № 246, відповідно до висновку департаменту архітектури та містобудування Миколаївської міської ради від 03.01.2024 № 353/12.01-47/24-2 (забудована земельна ділянка).</w:t>
      </w:r>
      <w:r w:rsidR="00C0572E">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3"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3"/>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A076C"/>
    <w:rsid w:val="002524C5"/>
    <w:rsid w:val="00291C06"/>
    <w:rsid w:val="002C0A03"/>
    <w:rsid w:val="00520FAB"/>
    <w:rsid w:val="00594763"/>
    <w:rsid w:val="00684149"/>
    <w:rsid w:val="0077615A"/>
    <w:rsid w:val="007B42B4"/>
    <w:rsid w:val="007D00D3"/>
    <w:rsid w:val="0086017A"/>
    <w:rsid w:val="00922C87"/>
    <w:rsid w:val="00930A5B"/>
    <w:rsid w:val="00AE0237"/>
    <w:rsid w:val="00AE673B"/>
    <w:rsid w:val="00B05A13"/>
    <w:rsid w:val="00B620B1"/>
    <w:rsid w:val="00C0572E"/>
    <w:rsid w:val="00C35EBE"/>
    <w:rsid w:val="00CD33E7"/>
    <w:rsid w:val="00E216E0"/>
    <w:rsid w:val="00E70E8B"/>
    <w:rsid w:val="00EF4090"/>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2752</Words>
  <Characters>1570</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28</cp:revision>
  <dcterms:created xsi:type="dcterms:W3CDTF">2023-12-06T11:05:00Z</dcterms:created>
  <dcterms:modified xsi:type="dcterms:W3CDTF">2025-04-16T12:49:00Z</dcterms:modified>
</cp:coreProperties>
</file>