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F5F59D9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BD020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E4CB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8776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7C502BF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38616" w14:textId="442BCE70" w:rsidR="0035652C" w:rsidRDefault="00356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B6D5C" w14:textId="68BF57FB" w:rsidR="0035652C" w:rsidRDefault="00356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9F382A" w14:textId="6A3A6006" w:rsidR="0035652C" w:rsidRDefault="00356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82ABEE" w14:textId="77777777" w:rsidR="0035652C" w:rsidRDefault="00356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824E6B" w14:textId="77777777" w:rsidR="0000712A" w:rsidRDefault="00007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90C855" w14:textId="6D9591BB" w:rsidR="00456A0D" w:rsidRPr="00456A0D" w:rsidRDefault="00335A6E" w:rsidP="0035652C">
      <w:pPr>
        <w:spacing w:after="0" w:line="3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760">
        <w:rPr>
          <w:rFonts w:ascii="Times New Roman" w:eastAsia="Times New Roman" w:hAnsi="Times New Roman" w:cs="Times New Roman"/>
          <w:sz w:val="28"/>
          <w:szCs w:val="28"/>
        </w:rPr>
        <w:t>ТОВ «КАТАЛОНІЯ»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12A" w:rsidRPr="0000712A">
        <w:rPr>
          <w:rFonts w:ascii="Times New Roman" w:eastAsia="Times New Roman" w:hAnsi="Times New Roman" w:cs="Times New Roman"/>
          <w:sz w:val="28"/>
          <w:szCs w:val="28"/>
        </w:rPr>
        <w:t xml:space="preserve">у наданні в оренду земельної ділянки  </w:t>
      </w:r>
      <w:r w:rsidR="00F03FD2" w:rsidRPr="00F03FD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та обслуговування магазину з кафетерієм  по </w:t>
      </w:r>
      <w:r w:rsidR="00F03FD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03FD2" w:rsidRPr="00F03FD2">
        <w:rPr>
          <w:rFonts w:ascii="Times New Roman" w:eastAsia="Times New Roman" w:hAnsi="Times New Roman" w:cs="Times New Roman"/>
          <w:sz w:val="28"/>
          <w:szCs w:val="28"/>
        </w:rPr>
        <w:t>вул. Космонавтів ріг вул. Китобоїв</w:t>
      </w:r>
      <w:r w:rsidR="00BE4CB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E099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bookmarkEnd w:id="0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00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35652C">
      <w:pPr>
        <w:tabs>
          <w:tab w:val="left" w:pos="4536"/>
        </w:tabs>
        <w:spacing w:after="0" w:line="3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60C2C82" w:rsidR="00D40218" w:rsidRPr="0096429D" w:rsidRDefault="00965A2C" w:rsidP="0035652C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1" w:name="_Hlk176338413"/>
      <w:r w:rsidR="00E87760">
        <w:rPr>
          <w:rFonts w:ascii="Times New Roman" w:eastAsia="Times New Roman" w:hAnsi="Times New Roman" w:cs="Times New Roman"/>
          <w:sz w:val="28"/>
          <w:szCs w:val="28"/>
        </w:rPr>
        <w:t>ТОВ «КАТАЛОНІЯ»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E8776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776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8776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1"/>
      <w:r w:rsidR="00E87760">
        <w:rPr>
          <w:rFonts w:ascii="Times New Roman" w:eastAsia="Times New Roman" w:hAnsi="Times New Roman" w:cs="Times New Roman"/>
          <w:sz w:val="28"/>
          <w:szCs w:val="28"/>
        </w:rPr>
        <w:t>19.04-06/50733/2024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35652C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35652C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35652C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660AA" w14:textId="5EB8415D" w:rsidR="00FE5D27" w:rsidRPr="00FE5D27" w:rsidRDefault="00335A6E" w:rsidP="0035652C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E5D27" w:rsidRPr="00FE5D27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40294">
        <w:rPr>
          <w:rFonts w:ascii="Times New Roman" w:eastAsia="Times New Roman" w:hAnsi="Times New Roman" w:cs="Times New Roman"/>
          <w:sz w:val="28"/>
          <w:szCs w:val="28"/>
        </w:rPr>
        <w:t xml:space="preserve">ТОВ «КАТАЛОНІЯ» </w:t>
      </w:r>
      <w:bookmarkStart w:id="2" w:name="_Hlk193970533"/>
      <w:r w:rsidR="00AA73C8" w:rsidRPr="00AA73C8">
        <w:rPr>
          <w:rFonts w:ascii="Times New Roman" w:eastAsia="Times New Roman" w:hAnsi="Times New Roman" w:cs="Times New Roman"/>
          <w:sz w:val="28"/>
          <w:szCs w:val="28"/>
        </w:rPr>
        <w:t xml:space="preserve">у наданні в оренду земельної ділянки </w:t>
      </w:r>
      <w:r w:rsidR="00140294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4810136900:02:039:0003) площею 158 кв.м для </w:t>
      </w:r>
      <w:r w:rsidR="00AA73C8">
        <w:rPr>
          <w:rFonts w:ascii="Times New Roman" w:eastAsia="Times New Roman" w:hAnsi="Times New Roman" w:cs="Times New Roman"/>
          <w:sz w:val="28"/>
          <w:szCs w:val="28"/>
        </w:rPr>
        <w:t xml:space="preserve">будівництва та </w:t>
      </w:r>
      <w:r w:rsidR="00140294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магазину з кафетерієм </w:t>
      </w:r>
      <w:r w:rsidR="00BE4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294">
        <w:rPr>
          <w:rFonts w:ascii="Times New Roman" w:eastAsia="Times New Roman" w:hAnsi="Times New Roman" w:cs="Times New Roman"/>
          <w:sz w:val="28"/>
          <w:szCs w:val="28"/>
        </w:rPr>
        <w:t xml:space="preserve">по вул. Космонавтів ріг вул. Китобоїв </w:t>
      </w:r>
      <w:bookmarkEnd w:id="2"/>
      <w:r w:rsidR="00FE5D27" w:rsidRPr="00FE5D27">
        <w:rPr>
          <w:rFonts w:ascii="Times New Roman" w:eastAsia="Times New Roman" w:hAnsi="Times New Roman" w:cs="Times New Roman"/>
          <w:sz w:val="28"/>
          <w:szCs w:val="28"/>
        </w:rPr>
        <w:t xml:space="preserve">(незабудована земельна ділянка). </w:t>
      </w:r>
    </w:p>
    <w:p w14:paraId="1BDF81FF" w14:textId="77777777" w:rsidR="004B5716" w:rsidRPr="004B5716" w:rsidRDefault="00BA32D6" w:rsidP="004B5716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2D6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4B5716" w:rsidRPr="004B5716">
        <w:rPr>
          <w:rFonts w:ascii="Times New Roman" w:eastAsia="Times New Roman" w:hAnsi="Times New Roman" w:cs="Times New Roman"/>
          <w:sz w:val="28"/>
          <w:szCs w:val="28"/>
        </w:rPr>
        <w:t xml:space="preserve">вимоги ст. 124 та ст. 134 Земельного кодексу України (неможливість відведення земельної ділянки в порядку, передбаченому ст. 123 Земельного кодексу України, з огляду на відсутність виключень щодо передачі в оренду земельної ділянки в позаконкурентному порядку, які передбачені ст. 134 Земельного кодексу України). </w:t>
      </w:r>
    </w:p>
    <w:p w14:paraId="6519CC3A" w14:textId="12C53DE1" w:rsidR="00AA73C8" w:rsidRDefault="004B5716" w:rsidP="004B5716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716">
        <w:rPr>
          <w:rFonts w:ascii="Times New Roman" w:eastAsia="Times New Roman" w:hAnsi="Times New Roman" w:cs="Times New Roman"/>
          <w:sz w:val="28"/>
          <w:szCs w:val="28"/>
        </w:rPr>
        <w:t>Невідповідність місця розташування земельної ділянки вимогам містобудівної документації, згідно</w:t>
      </w:r>
      <w:r w:rsidR="004D6C37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4B5716">
        <w:rPr>
          <w:rFonts w:ascii="Times New Roman" w:eastAsia="Times New Roman" w:hAnsi="Times New Roman" w:cs="Times New Roman"/>
          <w:sz w:val="28"/>
          <w:szCs w:val="28"/>
        </w:rPr>
        <w:t xml:space="preserve"> містобудівною документацією - Генеральним планом міста Миколаєва, затвердженим рішенням Миколаївської міської ради від 18.06.2009 № 35/18, земельна ділянка відноситься до території </w:t>
      </w:r>
      <w:r w:rsidRPr="004B5716">
        <w:rPr>
          <w:rFonts w:ascii="Times New Roman" w:eastAsia="Times New Roman" w:hAnsi="Times New Roman" w:cs="Times New Roman"/>
          <w:sz w:val="28"/>
          <w:szCs w:val="28"/>
        </w:rPr>
        <w:lastRenderedPageBreak/>
        <w:t>магістральної вулиці, що підтверджено висновком департаменту архітектури та містобудування Миколаївської міської ради від 03.01.2025 № 612/12.02.18/25-2</w:t>
      </w:r>
      <w:r w:rsidR="004D6C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81544B" w14:textId="77777777" w:rsidR="00AA73C8" w:rsidRDefault="00AA73C8" w:rsidP="0035652C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7D0F3DBB" w:rsidR="00255611" w:rsidRDefault="00FE5D27" w:rsidP="0035652C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109772EE" w14:textId="4B911E84" w:rsidR="008F5FD6" w:rsidRDefault="008F5FD6" w:rsidP="0035652C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35652C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35652C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3F03" w14:textId="77777777" w:rsidR="00DB776F" w:rsidRDefault="00DB776F" w:rsidP="00B80482">
      <w:pPr>
        <w:spacing w:after="0" w:line="240" w:lineRule="auto"/>
      </w:pPr>
      <w:r>
        <w:separator/>
      </w:r>
    </w:p>
  </w:endnote>
  <w:endnote w:type="continuationSeparator" w:id="0">
    <w:p w14:paraId="3A340EBB" w14:textId="77777777" w:rsidR="00DB776F" w:rsidRDefault="00DB776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3C1F" w14:textId="77777777" w:rsidR="00DB776F" w:rsidRDefault="00DB776F" w:rsidP="00B80482">
      <w:pPr>
        <w:spacing w:after="0" w:line="240" w:lineRule="auto"/>
      </w:pPr>
      <w:r>
        <w:separator/>
      </w:r>
    </w:p>
  </w:footnote>
  <w:footnote w:type="continuationSeparator" w:id="0">
    <w:p w14:paraId="3E084D23" w14:textId="77777777" w:rsidR="00DB776F" w:rsidRDefault="00DB776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12A"/>
    <w:rsid w:val="000234D9"/>
    <w:rsid w:val="000327EF"/>
    <w:rsid w:val="000342B1"/>
    <w:rsid w:val="00040F97"/>
    <w:rsid w:val="000633E1"/>
    <w:rsid w:val="00072C00"/>
    <w:rsid w:val="00077855"/>
    <w:rsid w:val="0009283D"/>
    <w:rsid w:val="000A0E24"/>
    <w:rsid w:val="000A7BC5"/>
    <w:rsid w:val="000C01CE"/>
    <w:rsid w:val="000E62AA"/>
    <w:rsid w:val="000E639E"/>
    <w:rsid w:val="001011E2"/>
    <w:rsid w:val="001037E5"/>
    <w:rsid w:val="0010629B"/>
    <w:rsid w:val="00111B80"/>
    <w:rsid w:val="00124E50"/>
    <w:rsid w:val="00135DCC"/>
    <w:rsid w:val="00140294"/>
    <w:rsid w:val="001453DD"/>
    <w:rsid w:val="0017064F"/>
    <w:rsid w:val="001C7263"/>
    <w:rsid w:val="001D6C9A"/>
    <w:rsid w:val="001E4869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D3D4C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46C0B"/>
    <w:rsid w:val="00351774"/>
    <w:rsid w:val="0035652C"/>
    <w:rsid w:val="003616FC"/>
    <w:rsid w:val="003A458D"/>
    <w:rsid w:val="003D1EA5"/>
    <w:rsid w:val="003D7E38"/>
    <w:rsid w:val="003E099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16"/>
    <w:rsid w:val="004B57D8"/>
    <w:rsid w:val="004D6C37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2183C"/>
    <w:rsid w:val="00657920"/>
    <w:rsid w:val="0066266A"/>
    <w:rsid w:val="006E1255"/>
    <w:rsid w:val="006E72F9"/>
    <w:rsid w:val="00700AE3"/>
    <w:rsid w:val="0072253B"/>
    <w:rsid w:val="00730F9B"/>
    <w:rsid w:val="007342E4"/>
    <w:rsid w:val="00737F75"/>
    <w:rsid w:val="007A28F6"/>
    <w:rsid w:val="007A2F32"/>
    <w:rsid w:val="007B57AB"/>
    <w:rsid w:val="007B64FC"/>
    <w:rsid w:val="007C6D1D"/>
    <w:rsid w:val="007D1428"/>
    <w:rsid w:val="007D15EB"/>
    <w:rsid w:val="007F303F"/>
    <w:rsid w:val="007F47D5"/>
    <w:rsid w:val="0082721A"/>
    <w:rsid w:val="00831625"/>
    <w:rsid w:val="0083389C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41602"/>
    <w:rsid w:val="00A560DB"/>
    <w:rsid w:val="00A62DE8"/>
    <w:rsid w:val="00A66679"/>
    <w:rsid w:val="00A67978"/>
    <w:rsid w:val="00A71813"/>
    <w:rsid w:val="00A77419"/>
    <w:rsid w:val="00A83937"/>
    <w:rsid w:val="00AA73C8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6714"/>
    <w:rsid w:val="00B80482"/>
    <w:rsid w:val="00B81734"/>
    <w:rsid w:val="00BA32D6"/>
    <w:rsid w:val="00BA5D33"/>
    <w:rsid w:val="00BA5E80"/>
    <w:rsid w:val="00BA6C18"/>
    <w:rsid w:val="00BA6E07"/>
    <w:rsid w:val="00BD0204"/>
    <w:rsid w:val="00BD3547"/>
    <w:rsid w:val="00BE056E"/>
    <w:rsid w:val="00BE4CB1"/>
    <w:rsid w:val="00C1741B"/>
    <w:rsid w:val="00C30156"/>
    <w:rsid w:val="00C411B0"/>
    <w:rsid w:val="00C45F3F"/>
    <w:rsid w:val="00C514C4"/>
    <w:rsid w:val="00C655B0"/>
    <w:rsid w:val="00C815E8"/>
    <w:rsid w:val="00C851C4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776F"/>
    <w:rsid w:val="00DC167C"/>
    <w:rsid w:val="00DD68E1"/>
    <w:rsid w:val="00DE64BB"/>
    <w:rsid w:val="00DF33E3"/>
    <w:rsid w:val="00E07932"/>
    <w:rsid w:val="00E30D6D"/>
    <w:rsid w:val="00E34FC3"/>
    <w:rsid w:val="00E41BFB"/>
    <w:rsid w:val="00E52898"/>
    <w:rsid w:val="00E865B0"/>
    <w:rsid w:val="00E87760"/>
    <w:rsid w:val="00E95AA2"/>
    <w:rsid w:val="00EA6CEA"/>
    <w:rsid w:val="00EB6F71"/>
    <w:rsid w:val="00ED44BE"/>
    <w:rsid w:val="00EE7828"/>
    <w:rsid w:val="00F00B9B"/>
    <w:rsid w:val="00F01BCE"/>
    <w:rsid w:val="00F03FD2"/>
    <w:rsid w:val="00F05C45"/>
    <w:rsid w:val="00F129E8"/>
    <w:rsid w:val="00F378AC"/>
    <w:rsid w:val="00F44309"/>
    <w:rsid w:val="00F84F63"/>
    <w:rsid w:val="00F92F5E"/>
    <w:rsid w:val="00F93821"/>
    <w:rsid w:val="00F97362"/>
    <w:rsid w:val="00FD4473"/>
    <w:rsid w:val="00FE5D2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27</cp:revision>
  <cp:lastPrinted>2024-07-22T08:09:00Z</cp:lastPrinted>
  <dcterms:created xsi:type="dcterms:W3CDTF">2025-03-27T09:56:00Z</dcterms:created>
  <dcterms:modified xsi:type="dcterms:W3CDTF">2025-04-15T08:51:00Z</dcterms:modified>
</cp:coreProperties>
</file>