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96CA" w14:textId="006DD200" w:rsidR="00305BE9" w:rsidRPr="003A5BB0" w:rsidRDefault="00305BE9" w:rsidP="00516245">
      <w:pPr>
        <w:spacing w:after="0" w:line="380" w:lineRule="exact"/>
        <w:ind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 w:rsidR="00594DE7"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260/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</w:p>
    <w:p w14:paraId="1C2CB62D" w14:textId="77777777" w:rsidR="00305BE9" w:rsidRPr="003A5BB0" w:rsidRDefault="00305BE9" w:rsidP="00516245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59A4F" w14:textId="77777777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10DD138" w14:textId="77777777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8C40E36" w14:textId="77777777" w:rsidR="00FB7BE5" w:rsidRPr="003A5BB0" w:rsidRDefault="00FB7BE5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EE07ED9" w14:textId="744DCDCB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7DCD6EF" w14:textId="1E2E8823" w:rsidR="00DD4E62" w:rsidRPr="003A5BB0" w:rsidRDefault="00DD4E62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42BAC28" w14:textId="77777777" w:rsidR="00DD4E62" w:rsidRPr="003A5BB0" w:rsidRDefault="00DD4E62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56F3A67" w14:textId="1C783BCE" w:rsidR="009D297A" w:rsidRPr="00B820A5" w:rsidRDefault="00305BE9" w:rsidP="00B820A5">
      <w:pPr>
        <w:tabs>
          <w:tab w:val="left" w:pos="1800"/>
        </w:tabs>
        <w:spacing w:after="0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0497208"/>
      <w:r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</w:t>
      </w:r>
      <w:r w:rsidR="00697DAA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передачу </w:t>
      </w:r>
      <w:r w:rsidR="00132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ФОП Авраменко Ірині Анатоліївні</w:t>
      </w:r>
      <w:r w:rsidR="0020191B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97DAA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оренду 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</w:t>
      </w:r>
      <w:r w:rsidR="00D95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ої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ділянк</w:t>
      </w:r>
      <w:r w:rsidR="00D95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32C16" w:rsidRPr="00132C16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торговельного павільйону у складі торговельних павільйонів</w:t>
      </w:r>
      <w:r w:rsidR="00132C16" w:rsidRPr="00132C16">
        <w:rPr>
          <w:rFonts w:ascii="Times New Roman" w:hAnsi="Times New Roman" w:cs="Times New Roman"/>
          <w:sz w:val="28"/>
          <w:szCs w:val="28"/>
        </w:rPr>
        <w:t xml:space="preserve"> </w:t>
      </w:r>
      <w:r w:rsidR="00B820A5" w:rsidRPr="00B820A5">
        <w:rPr>
          <w:rFonts w:ascii="Times New Roman" w:hAnsi="Times New Roman" w:cs="Times New Roman"/>
          <w:sz w:val="28"/>
          <w:szCs w:val="28"/>
        </w:rPr>
        <w:t xml:space="preserve">по </w:t>
      </w:r>
      <w:r w:rsidR="00132C16">
        <w:rPr>
          <w:rFonts w:ascii="Times New Roman" w:hAnsi="Times New Roman" w:cs="Times New Roman"/>
          <w:sz w:val="28"/>
          <w:szCs w:val="28"/>
        </w:rPr>
        <w:t>вул. Сінній, 1-в/17</w:t>
      </w:r>
      <w:r w:rsidR="00624A74" w:rsidRPr="00B820A5">
        <w:rPr>
          <w:rFonts w:ascii="Times New Roman" w:hAnsi="Times New Roman" w:cs="Times New Roman"/>
          <w:sz w:val="28"/>
          <w:szCs w:val="28"/>
        </w:rPr>
        <w:t xml:space="preserve"> </w:t>
      </w:r>
      <w:r w:rsidR="005B3FF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7DA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3FF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F73E74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2046A6" w14:textId="77777777" w:rsidR="00305BE9" w:rsidRPr="00B820A5" w:rsidRDefault="00305BE9" w:rsidP="007C56F7">
      <w:pPr>
        <w:tabs>
          <w:tab w:val="left" w:pos="7854"/>
        </w:tabs>
        <w:spacing w:after="0"/>
        <w:ind w:right="31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C362DC4" w14:textId="6C3088CA" w:rsidR="00305BE9" w:rsidRPr="00B820A5" w:rsidRDefault="00305BE9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="00132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ФОП Авраменко Ірини Анатоліївни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дозвільну справу </w:t>
      </w:r>
      <w:r w:rsidR="00B820A5" w:rsidRPr="00B820A5">
        <w:rPr>
          <w:rFonts w:ascii="Times New Roman" w:hAnsi="Times New Roman" w:cs="Times New Roman"/>
          <w:sz w:val="28"/>
          <w:szCs w:val="28"/>
        </w:rPr>
        <w:t>від </w:t>
      </w:r>
      <w:r w:rsidR="00132C16">
        <w:rPr>
          <w:rFonts w:ascii="Times New Roman" w:hAnsi="Times New Roman" w:cs="Times New Roman"/>
          <w:sz w:val="28"/>
          <w:szCs w:val="28"/>
        </w:rPr>
        <w:t>16</w:t>
      </w:r>
      <w:r w:rsidR="00B820A5" w:rsidRPr="00B820A5">
        <w:rPr>
          <w:rFonts w:ascii="Times New Roman" w:hAnsi="Times New Roman" w:cs="Times New Roman"/>
          <w:sz w:val="28"/>
          <w:szCs w:val="28"/>
        </w:rPr>
        <w:t>.</w:t>
      </w:r>
      <w:r w:rsidR="00132C16">
        <w:rPr>
          <w:rFonts w:ascii="Times New Roman" w:hAnsi="Times New Roman" w:cs="Times New Roman"/>
          <w:sz w:val="28"/>
          <w:szCs w:val="28"/>
        </w:rPr>
        <w:t>12</w:t>
      </w:r>
      <w:r w:rsidR="00B820A5" w:rsidRPr="00B820A5">
        <w:rPr>
          <w:rFonts w:ascii="Times New Roman" w:hAnsi="Times New Roman" w:cs="Times New Roman"/>
          <w:sz w:val="28"/>
          <w:szCs w:val="28"/>
        </w:rPr>
        <w:t>.202</w:t>
      </w:r>
      <w:r w:rsidR="00132C16">
        <w:rPr>
          <w:rFonts w:ascii="Times New Roman" w:hAnsi="Times New Roman" w:cs="Times New Roman"/>
          <w:sz w:val="28"/>
          <w:szCs w:val="28"/>
        </w:rPr>
        <w:t>4</w:t>
      </w:r>
      <w:r w:rsidR="00B820A5" w:rsidRPr="00B820A5">
        <w:rPr>
          <w:rFonts w:ascii="Times New Roman" w:hAnsi="Times New Roman" w:cs="Times New Roman"/>
          <w:sz w:val="28"/>
          <w:szCs w:val="28"/>
        </w:rPr>
        <w:t xml:space="preserve"> №</w:t>
      </w:r>
      <w:r w:rsidR="00132C16">
        <w:rPr>
          <w:rFonts w:ascii="Times New Roman" w:hAnsi="Times New Roman" w:cs="Times New Roman"/>
          <w:sz w:val="28"/>
          <w:szCs w:val="28"/>
        </w:rPr>
        <w:t>19.04-06/50171/2024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2844E" w14:textId="77777777" w:rsidR="00624A74" w:rsidRPr="00B820A5" w:rsidRDefault="00624A74" w:rsidP="007C56F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6C20" w14:textId="4F6A37FB" w:rsidR="00305BE9" w:rsidRPr="00B820A5" w:rsidRDefault="00305BE9" w:rsidP="007C56F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70EF031B" w14:textId="77777777" w:rsidR="00305BE9" w:rsidRPr="00B820A5" w:rsidRDefault="00305BE9" w:rsidP="007C56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ADBF1" w14:textId="478C711A" w:rsidR="00DD4E62" w:rsidRPr="003A5BB0" w:rsidRDefault="00B63ED4" w:rsidP="00B820A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32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ФОП Авраменко Ірині Анатоліївні</w:t>
      </w:r>
      <w:r w:rsidR="00132C16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 10 років земельну ділянку </w:t>
      </w:r>
      <w:r w:rsidR="00B820A5" w:rsidRPr="00B820A5">
        <w:rPr>
          <w:rFonts w:ascii="Times New Roman" w:hAnsi="Times New Roman" w:cs="Times New Roman"/>
          <w:sz w:val="28"/>
          <w:szCs w:val="28"/>
        </w:rPr>
        <w:t>(кадастровий номер 4810136</w:t>
      </w:r>
      <w:r w:rsidR="00132C16">
        <w:rPr>
          <w:rFonts w:ascii="Times New Roman" w:hAnsi="Times New Roman" w:cs="Times New Roman"/>
          <w:sz w:val="28"/>
          <w:szCs w:val="28"/>
        </w:rPr>
        <w:t>3</w:t>
      </w:r>
      <w:r w:rsidR="00B820A5" w:rsidRPr="00B820A5">
        <w:rPr>
          <w:rFonts w:ascii="Times New Roman" w:hAnsi="Times New Roman" w:cs="Times New Roman"/>
          <w:sz w:val="28"/>
          <w:szCs w:val="28"/>
        </w:rPr>
        <w:t>00:01:0</w:t>
      </w:r>
      <w:r w:rsidR="00132C16">
        <w:rPr>
          <w:rFonts w:ascii="Times New Roman" w:hAnsi="Times New Roman" w:cs="Times New Roman"/>
          <w:sz w:val="28"/>
          <w:szCs w:val="28"/>
        </w:rPr>
        <w:t>28</w:t>
      </w:r>
      <w:r w:rsidR="00B820A5" w:rsidRPr="00B820A5">
        <w:rPr>
          <w:rFonts w:ascii="Times New Roman" w:hAnsi="Times New Roman" w:cs="Times New Roman"/>
          <w:sz w:val="28"/>
          <w:szCs w:val="28"/>
        </w:rPr>
        <w:t>:00</w:t>
      </w:r>
      <w:r w:rsidR="00132C16">
        <w:rPr>
          <w:rFonts w:ascii="Times New Roman" w:hAnsi="Times New Roman" w:cs="Times New Roman"/>
          <w:sz w:val="28"/>
          <w:szCs w:val="28"/>
        </w:rPr>
        <w:t>01</w:t>
      </w:r>
      <w:r w:rsidR="00B820A5" w:rsidRPr="00B820A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132C16">
        <w:rPr>
          <w:rFonts w:ascii="Times New Roman" w:hAnsi="Times New Roman" w:cs="Times New Roman"/>
          <w:sz w:val="28"/>
          <w:szCs w:val="28"/>
        </w:rPr>
        <w:t>1804</w:t>
      </w:r>
      <w:r w:rsidR="00B820A5" w:rsidRPr="00B820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20A5" w:rsidRPr="00B820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2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2E6A">
        <w:rPr>
          <w:rFonts w:ascii="Times New Roman" w:eastAsia="Times New Roman" w:hAnsi="Times New Roman" w:cs="Times New Roman"/>
          <w:sz w:val="28"/>
          <w:szCs w:val="28"/>
        </w:rPr>
        <w:t>деальна частка складає 405/1000</w:t>
      </w:r>
      <w:bookmarkStart w:id="1" w:name="_GoBack"/>
      <w:bookmarkEnd w:id="1"/>
      <w:r w:rsidR="00132C16">
        <w:rPr>
          <w:rFonts w:ascii="Times New Roman" w:eastAsia="Times New Roman" w:hAnsi="Times New Roman" w:cs="Times New Roman"/>
          <w:sz w:val="28"/>
          <w:szCs w:val="28"/>
        </w:rPr>
        <w:t>, що становить 73 </w:t>
      </w:r>
      <w:proofErr w:type="spellStart"/>
      <w:r w:rsidR="00132C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класифікатора видів цільового призначення земельних ділянок: 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0191B" w:rsidRPr="00B820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132C16" w:rsidRPr="00D422D9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C16" w:rsidRPr="00132C16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торговельного павільйону у складі торговельних павільйонів</w:t>
      </w:r>
      <w:r w:rsidR="00132C16" w:rsidRPr="00132C16">
        <w:rPr>
          <w:rFonts w:ascii="Times New Roman" w:hAnsi="Times New Roman" w:cs="Times New Roman"/>
          <w:sz w:val="28"/>
          <w:szCs w:val="28"/>
        </w:rPr>
        <w:t xml:space="preserve"> </w:t>
      </w:r>
      <w:r w:rsidR="00132C16" w:rsidRPr="00B820A5">
        <w:rPr>
          <w:rFonts w:ascii="Times New Roman" w:hAnsi="Times New Roman" w:cs="Times New Roman"/>
          <w:sz w:val="28"/>
          <w:szCs w:val="28"/>
        </w:rPr>
        <w:t xml:space="preserve">по </w:t>
      </w:r>
      <w:r w:rsidR="00132C16">
        <w:rPr>
          <w:rFonts w:ascii="Times New Roman" w:hAnsi="Times New Roman" w:cs="Times New Roman"/>
          <w:sz w:val="28"/>
          <w:szCs w:val="28"/>
        </w:rPr>
        <w:t>вул. Сінній, 1-в/17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>дарування від 12.04.2012 № 449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A01D6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132C16" w:rsidRP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56963/12.02.18/24-2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09153CC" w14:textId="77777777" w:rsidR="00132C16" w:rsidRDefault="00132C16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41A8D" w14:textId="1CFC929D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22B5B60" w14:textId="04FCA542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045D6F02" w14:textId="77777777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3E5C3A6" w14:textId="1816ACCE" w:rsidR="00305BE9" w:rsidRPr="003A5BB0" w:rsidRDefault="00DD4E62" w:rsidP="007C56F7">
      <w:pPr>
        <w:tabs>
          <w:tab w:val="num" w:pos="36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38F01176" w14:textId="77777777" w:rsidR="00DD4E62" w:rsidRPr="003A5BB0" w:rsidRDefault="00DD4E62" w:rsidP="007C56F7">
      <w:pPr>
        <w:tabs>
          <w:tab w:val="num" w:pos="36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F622A" w14:textId="77777777" w:rsidR="00305BE9" w:rsidRPr="003A5BB0" w:rsidRDefault="00305BE9" w:rsidP="007C56F7">
      <w:pPr>
        <w:tabs>
          <w:tab w:val="num" w:pos="360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3A5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A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51DB7A7A" w14:textId="77777777" w:rsidR="00305BE9" w:rsidRPr="003A5BB0" w:rsidRDefault="00305BE9" w:rsidP="00516245">
      <w:pPr>
        <w:tabs>
          <w:tab w:val="num" w:pos="3600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0348B" w14:textId="2A785E56" w:rsidR="004A2B46" w:rsidRPr="003A5BB0" w:rsidRDefault="0034193B" w:rsidP="00DD4E62">
      <w:pPr>
        <w:tabs>
          <w:tab w:val="left" w:pos="6465"/>
        </w:tabs>
        <w:spacing w:after="0" w:line="340" w:lineRule="exact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sectPr w:rsidR="004A2B46" w:rsidRPr="003A5BB0" w:rsidSect="00D953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CEEDD" w14:textId="77777777" w:rsidR="00E47E2F" w:rsidRDefault="00E47E2F" w:rsidP="00D953DB">
      <w:pPr>
        <w:spacing w:after="0" w:line="240" w:lineRule="auto"/>
      </w:pPr>
      <w:r>
        <w:separator/>
      </w:r>
    </w:p>
  </w:endnote>
  <w:endnote w:type="continuationSeparator" w:id="0">
    <w:p w14:paraId="639ACE92" w14:textId="77777777" w:rsidR="00E47E2F" w:rsidRDefault="00E47E2F" w:rsidP="00D9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D173E" w14:textId="77777777" w:rsidR="00E47E2F" w:rsidRDefault="00E47E2F" w:rsidP="00D953DB">
      <w:pPr>
        <w:spacing w:after="0" w:line="240" w:lineRule="auto"/>
      </w:pPr>
      <w:r>
        <w:separator/>
      </w:r>
    </w:p>
  </w:footnote>
  <w:footnote w:type="continuationSeparator" w:id="0">
    <w:p w14:paraId="22062CE2" w14:textId="77777777" w:rsidR="00E47E2F" w:rsidRDefault="00E47E2F" w:rsidP="00D9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1847"/>
      <w:docPartObj>
        <w:docPartGallery w:val="Page Numbers (Top of Page)"/>
        <w:docPartUnique/>
      </w:docPartObj>
    </w:sdtPr>
    <w:sdtEndPr/>
    <w:sdtContent>
      <w:p w14:paraId="395A03F9" w14:textId="28036BB0" w:rsidR="00D953DB" w:rsidRDefault="00D953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6A" w:rsidRPr="00C42E6A">
          <w:rPr>
            <w:noProof/>
            <w:lang w:val="ru-RU"/>
          </w:rPr>
          <w:t>2</w:t>
        </w:r>
        <w:r>
          <w:fldChar w:fldCharType="end"/>
        </w:r>
      </w:p>
    </w:sdtContent>
  </w:sdt>
  <w:p w14:paraId="51B11D8F" w14:textId="77777777" w:rsidR="00D953DB" w:rsidRDefault="00D95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741F"/>
    <w:multiLevelType w:val="hybridMultilevel"/>
    <w:tmpl w:val="F54C0920"/>
    <w:lvl w:ilvl="0" w:tplc="8CC60C08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C411D0D"/>
    <w:multiLevelType w:val="multilevel"/>
    <w:tmpl w:val="77E8A2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D1"/>
    <w:rsid w:val="000F6B97"/>
    <w:rsid w:val="00132C16"/>
    <w:rsid w:val="0020191B"/>
    <w:rsid w:val="00232789"/>
    <w:rsid w:val="00245352"/>
    <w:rsid w:val="00305BE9"/>
    <w:rsid w:val="0034193B"/>
    <w:rsid w:val="003A5BB0"/>
    <w:rsid w:val="004A2B46"/>
    <w:rsid w:val="004E7348"/>
    <w:rsid w:val="00516245"/>
    <w:rsid w:val="00554E4D"/>
    <w:rsid w:val="00556324"/>
    <w:rsid w:val="00594DE7"/>
    <w:rsid w:val="005B3FFA"/>
    <w:rsid w:val="00624A74"/>
    <w:rsid w:val="00641A66"/>
    <w:rsid w:val="00667C0B"/>
    <w:rsid w:val="00697DAA"/>
    <w:rsid w:val="007B425F"/>
    <w:rsid w:val="007C56F7"/>
    <w:rsid w:val="00852421"/>
    <w:rsid w:val="00953736"/>
    <w:rsid w:val="009C06D1"/>
    <w:rsid w:val="009D297A"/>
    <w:rsid w:val="00A82CEF"/>
    <w:rsid w:val="00B15F3B"/>
    <w:rsid w:val="00B63ED4"/>
    <w:rsid w:val="00B820A5"/>
    <w:rsid w:val="00BA01D6"/>
    <w:rsid w:val="00C16716"/>
    <w:rsid w:val="00C260C9"/>
    <w:rsid w:val="00C277F7"/>
    <w:rsid w:val="00C30F73"/>
    <w:rsid w:val="00C42E6A"/>
    <w:rsid w:val="00CA4891"/>
    <w:rsid w:val="00D07C84"/>
    <w:rsid w:val="00D422D9"/>
    <w:rsid w:val="00D953DB"/>
    <w:rsid w:val="00DD4E62"/>
    <w:rsid w:val="00E46108"/>
    <w:rsid w:val="00E47E2F"/>
    <w:rsid w:val="00EE0065"/>
    <w:rsid w:val="00F73E74"/>
    <w:rsid w:val="00F977C2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416"/>
  <w15:docId w15:val="{85EAB1E2-CB61-48C8-8192-B21ACA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53DB"/>
    <w:rPr>
      <w:lang w:val="uk-UA"/>
    </w:rPr>
  </w:style>
  <w:style w:type="paragraph" w:styleId="a6">
    <w:name w:val="footer"/>
    <w:basedOn w:val="a"/>
    <w:link w:val="a7"/>
    <w:uiPriority w:val="99"/>
    <w:unhideWhenUsed/>
    <w:rsid w:val="00D95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53D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C6C2-3D06-47CC-9FAA-27EA13DC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Олена</cp:lastModifiedBy>
  <cp:revision>15</cp:revision>
  <cp:lastPrinted>2022-02-10T13:37:00Z</cp:lastPrinted>
  <dcterms:created xsi:type="dcterms:W3CDTF">2023-12-22T11:09:00Z</dcterms:created>
  <dcterms:modified xsi:type="dcterms:W3CDTF">2025-04-30T12:19:00Z</dcterms:modified>
</cp:coreProperties>
</file>