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F047516"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A070C9">
        <w:rPr>
          <w:sz w:val="28"/>
          <w:szCs w:val="28"/>
        </w:rPr>
        <w:t>75</w:t>
      </w:r>
      <w:r>
        <w:rPr>
          <w:sz w:val="28"/>
          <w:szCs w:val="28"/>
        </w:rPr>
        <w:t xml:space="preserve">       </w:t>
      </w:r>
      <w:r>
        <w:rPr>
          <w:sz w:val="28"/>
          <w:szCs w:val="28"/>
        </w:rPr>
        <w:tab/>
        <w:t xml:space="preserve">                                                                                0</w:t>
      </w:r>
      <w:r w:rsidR="00A070C9">
        <w:rPr>
          <w:sz w:val="28"/>
          <w:szCs w:val="28"/>
        </w:rPr>
        <w:t>8</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0115B1C" w:rsidR="00C0572E" w:rsidRDefault="00C0572E" w:rsidP="00C0572E">
      <w:pPr>
        <w:spacing w:line="320" w:lineRule="exact"/>
        <w:jc w:val="center"/>
        <w:rPr>
          <w:sz w:val="28"/>
          <w:szCs w:val="28"/>
        </w:rPr>
      </w:pPr>
      <w:r>
        <w:rPr>
          <w:sz w:val="28"/>
          <w:szCs w:val="28"/>
        </w:rPr>
        <w:t>«</w:t>
      </w:r>
      <w:r w:rsidR="00B5789D" w:rsidRPr="0096429D">
        <w:rPr>
          <w:sz w:val="28"/>
          <w:szCs w:val="28"/>
        </w:rPr>
        <w:t>Про відмов</w:t>
      </w:r>
      <w:r w:rsidR="00B5789D">
        <w:rPr>
          <w:sz w:val="28"/>
          <w:szCs w:val="28"/>
        </w:rPr>
        <w:t>у</w:t>
      </w:r>
      <w:r w:rsidR="00B5789D" w:rsidRPr="0096429D">
        <w:rPr>
          <w:sz w:val="28"/>
          <w:szCs w:val="28"/>
        </w:rPr>
        <w:t xml:space="preserve"> </w:t>
      </w:r>
      <w:r w:rsidR="00B5789D">
        <w:rPr>
          <w:sz w:val="28"/>
          <w:szCs w:val="28"/>
        </w:rPr>
        <w:t xml:space="preserve">ТОВ «ХАТОР ПЛЮС» </w:t>
      </w:r>
      <w:r w:rsidR="00B5789D" w:rsidRPr="0096429D">
        <w:rPr>
          <w:sz w:val="28"/>
          <w:szCs w:val="28"/>
        </w:rPr>
        <w:t>у продовженні договор</w:t>
      </w:r>
      <w:r w:rsidR="00B5789D">
        <w:rPr>
          <w:sz w:val="28"/>
          <w:szCs w:val="28"/>
        </w:rPr>
        <w:t>у</w:t>
      </w:r>
      <w:r w:rsidR="00B5789D" w:rsidRPr="0096429D">
        <w:rPr>
          <w:sz w:val="28"/>
          <w:szCs w:val="28"/>
        </w:rPr>
        <w:t xml:space="preserve"> оренди </w:t>
      </w:r>
      <w:r w:rsidR="00B5789D">
        <w:rPr>
          <w:sz w:val="28"/>
          <w:szCs w:val="28"/>
        </w:rPr>
        <w:t>землі</w:t>
      </w:r>
      <w:r w:rsidR="00B5789D" w:rsidRPr="0096429D">
        <w:rPr>
          <w:sz w:val="28"/>
          <w:szCs w:val="28"/>
        </w:rPr>
        <w:t xml:space="preserve"> </w:t>
      </w:r>
      <w:r w:rsidR="00B5789D" w:rsidRPr="005E699A">
        <w:rPr>
          <w:sz w:val="28"/>
          <w:szCs w:val="28"/>
        </w:rPr>
        <w:t>для</w:t>
      </w:r>
      <w:r w:rsidR="00B5789D">
        <w:rPr>
          <w:sz w:val="28"/>
          <w:szCs w:val="28"/>
        </w:rPr>
        <w:t xml:space="preserve"> обслуговування тимчасово розміщеного літнього майданчика по вул. Шевченка, поблизу будинку № 63/2,</w:t>
      </w:r>
      <w:r w:rsidR="00B5789D" w:rsidRPr="008F5FD6">
        <w:rPr>
          <w:rFonts w:ascii="MyriadProRegular" w:hAnsi="MyriadProRegular"/>
          <w:sz w:val="26"/>
          <w:szCs w:val="28"/>
        </w:rPr>
        <w:t xml:space="preserve"> </w:t>
      </w:r>
      <w:r w:rsidR="00B5789D" w:rsidRPr="00965A2C">
        <w:rPr>
          <w:sz w:val="28"/>
          <w:szCs w:val="28"/>
        </w:rPr>
        <w:t xml:space="preserve">у </w:t>
      </w:r>
      <w:r w:rsidR="00B5789D">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3AE9CBA" w:rsidR="00C0572E" w:rsidRDefault="00B5789D"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«ХАТОР ПЛЮС»,</w:t>
      </w:r>
      <w:r w:rsidRPr="00965A2C">
        <w:rPr>
          <w:sz w:val="28"/>
          <w:szCs w:val="28"/>
        </w:rPr>
        <w:t xml:space="preserve"> дозвільну справу </w:t>
      </w:r>
      <w:r>
        <w:rPr>
          <w:sz w:val="28"/>
          <w:szCs w:val="28"/>
        </w:rPr>
        <w:t>від 0</w:t>
      </w:r>
      <w:r w:rsidR="00FD35C8">
        <w:rPr>
          <w:sz w:val="28"/>
          <w:szCs w:val="28"/>
        </w:rPr>
        <w:t>3</w:t>
      </w:r>
      <w:r>
        <w:rPr>
          <w:sz w:val="28"/>
          <w:szCs w:val="28"/>
        </w:rPr>
        <w:t>.09.2015</w:t>
      </w:r>
      <w:r w:rsidRPr="00965A2C">
        <w:rPr>
          <w:sz w:val="28"/>
          <w:szCs w:val="28"/>
        </w:rPr>
        <w:t xml:space="preserve"> </w:t>
      </w:r>
      <w:r>
        <w:rPr>
          <w:sz w:val="28"/>
          <w:szCs w:val="28"/>
        </w:rPr>
        <w:t>№ 00</w:t>
      </w:r>
      <w:bookmarkEnd w:id="2"/>
      <w:r>
        <w:rPr>
          <w:sz w:val="28"/>
          <w:szCs w:val="28"/>
        </w:rPr>
        <w:t>7814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«ХАТОР ПЛЮС»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літнього майданчика по вул. Шевченка, поблизу будинку № 63/2,</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sidR="00A070C9">
        <w:rPr>
          <w:sz w:val="28"/>
          <w:szCs w:val="28"/>
        </w:rPr>
        <w:t xml:space="preserve"> </w:t>
      </w:r>
      <w:r w:rsidR="00C0572E">
        <w:rPr>
          <w:sz w:val="28"/>
          <w:szCs w:val="28"/>
        </w:rPr>
        <w:t>м. Миколаєва» для винесення на сесію міської ради.</w:t>
      </w:r>
    </w:p>
    <w:p w14:paraId="29062208" w14:textId="27C61D9C"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B5789D" w:rsidRPr="0096429D">
        <w:rPr>
          <w:sz w:val="28"/>
          <w:szCs w:val="28"/>
        </w:rPr>
        <w:t xml:space="preserve">Відмовити </w:t>
      </w:r>
      <w:r w:rsidR="00B5789D">
        <w:rPr>
          <w:sz w:val="28"/>
          <w:szCs w:val="28"/>
        </w:rPr>
        <w:t xml:space="preserve">ТОВ «ХАТОР ПЛЮС» </w:t>
      </w:r>
      <w:r w:rsidR="00B5789D" w:rsidRPr="00BA5D33">
        <w:rPr>
          <w:sz w:val="28"/>
          <w:szCs w:val="28"/>
        </w:rPr>
        <w:t xml:space="preserve">у продовженні договору оренди землі від </w:t>
      </w:r>
      <w:r w:rsidR="00B5789D">
        <w:rPr>
          <w:sz w:val="28"/>
          <w:szCs w:val="28"/>
        </w:rPr>
        <w:t xml:space="preserve">01.07.2015 </w:t>
      </w:r>
      <w:r w:rsidR="00B5789D" w:rsidRPr="00BA5D33">
        <w:rPr>
          <w:sz w:val="28"/>
          <w:szCs w:val="28"/>
        </w:rPr>
        <w:t xml:space="preserve">№ </w:t>
      </w:r>
      <w:r w:rsidR="00B5789D">
        <w:rPr>
          <w:sz w:val="28"/>
          <w:szCs w:val="28"/>
        </w:rPr>
        <w:t>10922</w:t>
      </w:r>
      <w:r w:rsidR="00B5789D" w:rsidRPr="00BA5D33">
        <w:rPr>
          <w:sz w:val="28"/>
          <w:szCs w:val="28"/>
        </w:rPr>
        <w:t>, який було укладено на земельн</w:t>
      </w:r>
      <w:r w:rsidR="00B5789D">
        <w:rPr>
          <w:sz w:val="28"/>
          <w:szCs w:val="28"/>
        </w:rPr>
        <w:t>у</w:t>
      </w:r>
      <w:r w:rsidR="00B5789D" w:rsidRPr="00BA5D33">
        <w:rPr>
          <w:sz w:val="28"/>
          <w:szCs w:val="28"/>
        </w:rPr>
        <w:t xml:space="preserve"> ділянк</w:t>
      </w:r>
      <w:r w:rsidR="00B5789D">
        <w:rPr>
          <w:sz w:val="28"/>
          <w:szCs w:val="28"/>
        </w:rPr>
        <w:t>у</w:t>
      </w:r>
      <w:r w:rsidR="00B5789D" w:rsidRPr="00BA5D33">
        <w:rPr>
          <w:sz w:val="28"/>
          <w:szCs w:val="28"/>
        </w:rPr>
        <w:t xml:space="preserve"> (кадастровий номер 481013</w:t>
      </w:r>
      <w:r w:rsidR="00B5789D">
        <w:rPr>
          <w:sz w:val="28"/>
          <w:szCs w:val="28"/>
        </w:rPr>
        <w:t>72</w:t>
      </w:r>
      <w:r w:rsidR="00B5789D" w:rsidRPr="00BA5D33">
        <w:rPr>
          <w:sz w:val="28"/>
          <w:szCs w:val="28"/>
        </w:rPr>
        <w:t>00:</w:t>
      </w:r>
      <w:r w:rsidR="00B5789D">
        <w:rPr>
          <w:sz w:val="28"/>
          <w:szCs w:val="28"/>
        </w:rPr>
        <w:t>09</w:t>
      </w:r>
      <w:r w:rsidR="00B5789D" w:rsidRPr="00BA5D33">
        <w:rPr>
          <w:sz w:val="28"/>
          <w:szCs w:val="28"/>
        </w:rPr>
        <w:t>:0</w:t>
      </w:r>
      <w:r w:rsidR="00B5789D">
        <w:rPr>
          <w:sz w:val="28"/>
          <w:szCs w:val="28"/>
        </w:rPr>
        <w:t>46</w:t>
      </w:r>
      <w:r w:rsidR="00B5789D" w:rsidRPr="00BA5D33">
        <w:rPr>
          <w:sz w:val="28"/>
          <w:szCs w:val="28"/>
        </w:rPr>
        <w:t>:00</w:t>
      </w:r>
      <w:r w:rsidR="00B5789D">
        <w:rPr>
          <w:sz w:val="28"/>
          <w:szCs w:val="28"/>
        </w:rPr>
        <w:t>11</w:t>
      </w:r>
      <w:r w:rsidR="00B5789D" w:rsidRPr="00BA5D33">
        <w:rPr>
          <w:sz w:val="28"/>
          <w:szCs w:val="28"/>
        </w:rPr>
        <w:t xml:space="preserve">) площею </w:t>
      </w:r>
      <w:r w:rsidR="00B5789D">
        <w:rPr>
          <w:sz w:val="28"/>
          <w:szCs w:val="28"/>
        </w:rPr>
        <w:t>30 </w:t>
      </w:r>
      <w:r w:rsidR="00B5789D" w:rsidRPr="00BA5D33">
        <w:rPr>
          <w:sz w:val="28"/>
          <w:szCs w:val="28"/>
        </w:rPr>
        <w:t xml:space="preserve">кв.м, </w:t>
      </w:r>
      <w:r w:rsidR="00B5789D" w:rsidRPr="005E699A">
        <w:rPr>
          <w:sz w:val="28"/>
          <w:szCs w:val="28"/>
        </w:rPr>
        <w:t>для</w:t>
      </w:r>
      <w:r w:rsidR="00B5789D">
        <w:rPr>
          <w:sz w:val="28"/>
          <w:szCs w:val="28"/>
        </w:rPr>
        <w:t xml:space="preserve"> обслуговування тимчасово розміщеного літнього майданчика по вул. Шевченка, поблизу будинку № 63/2, </w:t>
      </w:r>
      <w:r w:rsidR="00B5789D" w:rsidRPr="00BA5D33">
        <w:rPr>
          <w:sz w:val="28"/>
          <w:szCs w:val="28"/>
        </w:rPr>
        <w:t xml:space="preserve">відповідно до висновку департаменту архітектури та містобудування Миколаївської міської ради від </w:t>
      </w:r>
      <w:r w:rsidR="00B5789D">
        <w:rPr>
          <w:sz w:val="28"/>
          <w:szCs w:val="28"/>
        </w:rPr>
        <w:t>04</w:t>
      </w:r>
      <w:r w:rsidR="00B5789D" w:rsidRPr="008F5FD6">
        <w:rPr>
          <w:sz w:val="28"/>
          <w:szCs w:val="28"/>
        </w:rPr>
        <w:t>.</w:t>
      </w:r>
      <w:r w:rsidR="00B5789D">
        <w:rPr>
          <w:sz w:val="28"/>
          <w:szCs w:val="28"/>
        </w:rPr>
        <w:t>10</w:t>
      </w:r>
      <w:r w:rsidR="00B5789D" w:rsidRPr="008F5FD6">
        <w:rPr>
          <w:sz w:val="28"/>
          <w:szCs w:val="28"/>
        </w:rPr>
        <w:t>.2024</w:t>
      </w:r>
      <w:r w:rsidR="00B5789D">
        <w:rPr>
          <w:sz w:val="28"/>
          <w:szCs w:val="28"/>
        </w:rPr>
        <w:t xml:space="preserve"> </w:t>
      </w:r>
      <w:r w:rsidR="00B5789D" w:rsidRPr="00BA5D33">
        <w:rPr>
          <w:sz w:val="28"/>
          <w:szCs w:val="28"/>
        </w:rPr>
        <w:t xml:space="preserve">№ </w:t>
      </w:r>
      <w:r w:rsidR="00B5789D" w:rsidRPr="00D51068">
        <w:rPr>
          <w:sz w:val="28"/>
          <w:szCs w:val="28"/>
        </w:rPr>
        <w:t>41629/12.02.17/24-2</w:t>
      </w:r>
      <w:r w:rsidR="00B5789D">
        <w:rPr>
          <w:sz w:val="28"/>
          <w:szCs w:val="28"/>
        </w:rPr>
        <w:t xml:space="preserve">, у зв’язку з порушенням пунктів 9.4 та 11.6 умов договору оренди землі </w:t>
      </w:r>
      <w:r w:rsidR="00B5789D" w:rsidRPr="00BA5D33">
        <w:rPr>
          <w:sz w:val="28"/>
          <w:szCs w:val="28"/>
        </w:rPr>
        <w:t xml:space="preserve">від </w:t>
      </w:r>
      <w:r w:rsidR="00B5789D">
        <w:rPr>
          <w:sz w:val="28"/>
          <w:szCs w:val="28"/>
        </w:rPr>
        <w:t xml:space="preserve">01.07.2015 </w:t>
      </w:r>
      <w:r w:rsidR="00B5789D" w:rsidRPr="00BA5D33">
        <w:rPr>
          <w:sz w:val="28"/>
          <w:szCs w:val="28"/>
        </w:rPr>
        <w:t>№</w:t>
      </w:r>
      <w:r w:rsidR="00B5789D">
        <w:rPr>
          <w:sz w:val="28"/>
          <w:szCs w:val="28"/>
        </w:rPr>
        <w:t xml:space="preserve"> 10922 та </w:t>
      </w:r>
      <w:r w:rsidR="00B5789D" w:rsidRPr="007F303F">
        <w:rPr>
          <w:sz w:val="28"/>
          <w:szCs w:val="28"/>
        </w:rPr>
        <w:t xml:space="preserve">статті 33 Закону України «Про оренду землі» </w:t>
      </w:r>
      <w:r w:rsidR="00B5789D" w:rsidRPr="00456A0D">
        <w:rPr>
          <w:sz w:val="28"/>
          <w:szCs w:val="28"/>
        </w:rPr>
        <w:t>(незабудован</w:t>
      </w:r>
      <w:r w:rsidR="00B5789D">
        <w:rPr>
          <w:sz w:val="28"/>
          <w:szCs w:val="28"/>
        </w:rPr>
        <w:t>а</w:t>
      </w:r>
      <w:r w:rsidR="00B5789D" w:rsidRPr="00456A0D">
        <w:rPr>
          <w:sz w:val="28"/>
          <w:szCs w:val="28"/>
        </w:rPr>
        <w:t xml:space="preserve"> земельн</w:t>
      </w:r>
      <w:r w:rsidR="00B5789D">
        <w:rPr>
          <w:sz w:val="28"/>
          <w:szCs w:val="28"/>
        </w:rPr>
        <w:t>а</w:t>
      </w:r>
      <w:r w:rsidR="00B5789D" w:rsidRPr="00456A0D">
        <w:rPr>
          <w:sz w:val="28"/>
          <w:szCs w:val="28"/>
        </w:rPr>
        <w:t xml:space="preserve"> ділянк</w:t>
      </w:r>
      <w:r w:rsidR="00B5789D">
        <w:rPr>
          <w:sz w:val="28"/>
          <w:szCs w:val="28"/>
        </w:rPr>
        <w:t>а</w:t>
      </w:r>
      <w:r w:rsidR="00B5789D" w:rsidRPr="00456A0D">
        <w:rPr>
          <w:sz w:val="28"/>
          <w:szCs w:val="28"/>
        </w:rPr>
        <w:t>)</w:t>
      </w:r>
      <w:bookmarkEnd w:id="4"/>
      <w:r w:rsidR="00B5789D"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922C87"/>
    <w:rsid w:val="00930A5B"/>
    <w:rsid w:val="00A070C9"/>
    <w:rsid w:val="00AE0237"/>
    <w:rsid w:val="00AE673B"/>
    <w:rsid w:val="00B05A13"/>
    <w:rsid w:val="00B5789D"/>
    <w:rsid w:val="00B620B1"/>
    <w:rsid w:val="00C0572E"/>
    <w:rsid w:val="00C35EBE"/>
    <w:rsid w:val="00CD33E7"/>
    <w:rsid w:val="00E216E0"/>
    <w:rsid w:val="00E70E8B"/>
    <w:rsid w:val="00FA31E5"/>
    <w:rsid w:val="00FD35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2517</Words>
  <Characters>1436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2024-12-02T09:07:00Z</dcterms:modified>
</cp:coreProperties>
</file>