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8EEA87D"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905489">
        <w:rPr>
          <w:sz w:val="28"/>
          <w:szCs w:val="28"/>
        </w:rPr>
        <w:t>95</w:t>
      </w:r>
      <w:r>
        <w:rPr>
          <w:sz w:val="28"/>
          <w:szCs w:val="28"/>
        </w:rPr>
        <w:t xml:space="preserve">       </w:t>
      </w:r>
      <w:r>
        <w:rPr>
          <w:sz w:val="28"/>
          <w:szCs w:val="28"/>
        </w:rPr>
        <w:tab/>
        <w:t xml:space="preserve">                                                                                0</w:t>
      </w:r>
      <w:r w:rsidR="000D524D">
        <w:rPr>
          <w:sz w:val="28"/>
          <w:szCs w:val="28"/>
        </w:rPr>
        <w:t>6</w:t>
      </w:r>
      <w:r>
        <w:rPr>
          <w:sz w:val="28"/>
          <w:szCs w:val="28"/>
        </w:rPr>
        <w:t>.09</w:t>
      </w:r>
      <w:r>
        <w:rPr>
          <w:sz w:val="28"/>
          <w:szCs w:val="28"/>
          <w:lang w:val="ru-RU"/>
        </w:rPr>
        <w:t>.2024</w:t>
      </w:r>
    </w:p>
    <w:p w14:paraId="2DDAF68D" w14:textId="3C4F1AC4" w:rsidR="00C0572E" w:rsidRDefault="00C0572E" w:rsidP="00C0572E">
      <w:pPr>
        <w:spacing w:line="320" w:lineRule="exact"/>
        <w:ind w:right="-5"/>
        <w:jc w:val="both"/>
        <w:rPr>
          <w:sz w:val="28"/>
          <w:szCs w:val="28"/>
        </w:rPr>
      </w:pPr>
      <w:r>
        <w:rPr>
          <w:sz w:val="28"/>
          <w:szCs w:val="28"/>
        </w:rPr>
        <w:t xml:space="preserve">                                                                                                      </w:t>
      </w:r>
      <w:r w:rsidR="000D524D">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7DBC26D" w:rsidR="00C0572E" w:rsidRDefault="00C0572E" w:rsidP="00C0572E">
      <w:pPr>
        <w:spacing w:line="320" w:lineRule="exact"/>
        <w:jc w:val="center"/>
        <w:rPr>
          <w:sz w:val="28"/>
          <w:szCs w:val="28"/>
        </w:rPr>
      </w:pPr>
      <w:r>
        <w:rPr>
          <w:sz w:val="28"/>
          <w:szCs w:val="28"/>
        </w:rPr>
        <w:t>«</w:t>
      </w:r>
      <w:r w:rsidR="00905489" w:rsidRPr="005D5B6B">
        <w:rPr>
          <w:sz w:val="28"/>
          <w:szCs w:val="28"/>
        </w:rPr>
        <w:t xml:space="preserve">Про </w:t>
      </w:r>
      <w:r w:rsidR="00905489">
        <w:rPr>
          <w:sz w:val="28"/>
          <w:szCs w:val="28"/>
        </w:rPr>
        <w:t>в</w:t>
      </w:r>
      <w:r w:rsidR="00905489" w:rsidRPr="00427BE3">
        <w:rPr>
          <w:sz w:val="28"/>
          <w:szCs w:val="28"/>
        </w:rPr>
        <w:t>ідмов</w:t>
      </w:r>
      <w:r w:rsidR="00905489">
        <w:rPr>
          <w:sz w:val="28"/>
          <w:szCs w:val="28"/>
        </w:rPr>
        <w:t>у</w:t>
      </w:r>
      <w:r w:rsidR="00905489" w:rsidRPr="00427BE3">
        <w:rPr>
          <w:sz w:val="28"/>
          <w:szCs w:val="28"/>
        </w:rPr>
        <w:t xml:space="preserve"> </w:t>
      </w:r>
      <w:r w:rsidR="00905489">
        <w:rPr>
          <w:sz w:val="28"/>
          <w:szCs w:val="28"/>
        </w:rPr>
        <w:t xml:space="preserve">громадянину Барабанову Руслану Володимировичу в укладанні </w:t>
      </w:r>
      <w:r w:rsidR="00905489" w:rsidRPr="00427BE3">
        <w:rPr>
          <w:sz w:val="28"/>
          <w:szCs w:val="28"/>
        </w:rPr>
        <w:t>договор</w:t>
      </w:r>
      <w:r w:rsidR="00905489">
        <w:rPr>
          <w:sz w:val="28"/>
          <w:szCs w:val="28"/>
        </w:rPr>
        <w:t>у</w:t>
      </w:r>
      <w:r w:rsidR="00905489" w:rsidRPr="00427BE3">
        <w:rPr>
          <w:sz w:val="28"/>
          <w:szCs w:val="28"/>
        </w:rPr>
        <w:t xml:space="preserve"> про встановлення особистого строкового сервітуту для розміщення стаціонарн</w:t>
      </w:r>
      <w:r w:rsidR="00905489">
        <w:rPr>
          <w:sz w:val="28"/>
          <w:szCs w:val="28"/>
        </w:rPr>
        <w:t>ої</w:t>
      </w:r>
      <w:r w:rsidR="00905489" w:rsidRPr="00427BE3">
        <w:rPr>
          <w:sz w:val="28"/>
          <w:szCs w:val="28"/>
        </w:rPr>
        <w:t xml:space="preserve"> тимчасов</w:t>
      </w:r>
      <w:r w:rsidR="00905489">
        <w:rPr>
          <w:sz w:val="28"/>
          <w:szCs w:val="28"/>
        </w:rPr>
        <w:t>ої споруди по вул. Водопровідній, на перехресті просп. Центрального,</w:t>
      </w:r>
      <w:r w:rsidR="00905489" w:rsidRPr="00427BE3">
        <w:rPr>
          <w:sz w:val="28"/>
          <w:szCs w:val="28"/>
        </w:rPr>
        <w:t xml:space="preserve"> </w:t>
      </w:r>
      <w:r w:rsidR="00905489">
        <w:rPr>
          <w:sz w:val="28"/>
          <w:szCs w:val="28"/>
        </w:rPr>
        <w:t xml:space="preserve">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9A53452" w:rsidR="00C0572E" w:rsidRDefault="00905489" w:rsidP="00163234">
      <w:pPr>
        <w:pStyle w:val="a3"/>
        <w:spacing w:after="0" w:line="280" w:lineRule="exact"/>
        <w:ind w:right="-6" w:firstLine="720"/>
        <w:jc w:val="both"/>
        <w:rPr>
          <w:sz w:val="28"/>
          <w:szCs w:val="28"/>
        </w:rPr>
      </w:pPr>
      <w:bookmarkStart w:id="0" w:name="_Hlk175214049"/>
      <w:r w:rsidRPr="005D5B6B">
        <w:rPr>
          <w:sz w:val="28"/>
          <w:szCs w:val="28"/>
        </w:rPr>
        <w:t xml:space="preserve">Розглянувши звернення </w:t>
      </w:r>
      <w:r>
        <w:rPr>
          <w:sz w:val="28"/>
          <w:szCs w:val="28"/>
        </w:rPr>
        <w:t>громадянина Барабанова Руслана Володимировича</w:t>
      </w:r>
      <w:r w:rsidRPr="005D5B6B">
        <w:rPr>
          <w:sz w:val="28"/>
          <w:szCs w:val="28"/>
        </w:rPr>
        <w:t xml:space="preserve">, дозвільну </w:t>
      </w:r>
      <w:r w:rsidRPr="009E3378">
        <w:rPr>
          <w:sz w:val="28"/>
          <w:szCs w:val="28"/>
        </w:rPr>
        <w:t xml:space="preserve">справу </w:t>
      </w:r>
      <w:bookmarkEnd w:id="0"/>
      <w:r>
        <w:rPr>
          <w:sz w:val="28"/>
          <w:szCs w:val="28"/>
        </w:rPr>
        <w:t>в</w:t>
      </w:r>
      <w:r w:rsidRPr="009E3378">
        <w:rPr>
          <w:sz w:val="28"/>
          <w:szCs w:val="28"/>
          <w:shd w:val="clear" w:color="auto" w:fill="FFFFFF"/>
        </w:rPr>
        <w:t>ід 03.02.2021 № 23001-000432651-007-13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громадянину Барабанову Руслану Володимировичу в укладанні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Водопровідній, на перехресті просп. Центрального,</w:t>
      </w:r>
      <w:r w:rsidRPr="00427BE3">
        <w:rPr>
          <w:sz w:val="28"/>
          <w:szCs w:val="28"/>
        </w:rPr>
        <w:t xml:space="preserve"> </w:t>
      </w:r>
      <w:r>
        <w:rPr>
          <w:sz w:val="28"/>
          <w:szCs w:val="28"/>
        </w:rPr>
        <w:t xml:space="preserve">у Заводському районі </w:t>
      </w:r>
      <w:r w:rsidR="00C0572E">
        <w:rPr>
          <w:sz w:val="28"/>
          <w:szCs w:val="28"/>
        </w:rPr>
        <w:t>м. Миколаєва» для винесення на сесію міської ради.</w:t>
      </w:r>
    </w:p>
    <w:p w14:paraId="29062208" w14:textId="41C2A44C"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905489" w:rsidRPr="0096429D">
        <w:rPr>
          <w:sz w:val="28"/>
          <w:szCs w:val="28"/>
        </w:rPr>
        <w:t xml:space="preserve">Відмовити </w:t>
      </w:r>
      <w:r w:rsidR="00905489">
        <w:rPr>
          <w:sz w:val="28"/>
          <w:szCs w:val="28"/>
        </w:rPr>
        <w:t>громадянину Барабанову Руслану Володимировичу в</w:t>
      </w:r>
      <w:r w:rsidR="00905489" w:rsidRPr="00BA5D33">
        <w:rPr>
          <w:sz w:val="28"/>
          <w:szCs w:val="28"/>
        </w:rPr>
        <w:t xml:space="preserve"> </w:t>
      </w:r>
      <w:r w:rsidR="00905489">
        <w:rPr>
          <w:sz w:val="28"/>
          <w:szCs w:val="28"/>
        </w:rPr>
        <w:t>укладанні</w:t>
      </w:r>
      <w:r w:rsidR="00905489" w:rsidRPr="00BA5D33">
        <w:rPr>
          <w:sz w:val="28"/>
          <w:szCs w:val="28"/>
        </w:rPr>
        <w:t xml:space="preserve"> договору </w:t>
      </w:r>
      <w:r w:rsidR="00905489">
        <w:rPr>
          <w:sz w:val="28"/>
          <w:szCs w:val="28"/>
        </w:rPr>
        <w:t>про встановлення особистого строкового сервітуту</w:t>
      </w:r>
      <w:r w:rsidR="00905489" w:rsidRPr="00BA5D33">
        <w:rPr>
          <w:sz w:val="28"/>
          <w:szCs w:val="28"/>
        </w:rPr>
        <w:t xml:space="preserve"> </w:t>
      </w:r>
      <w:r w:rsidR="00905489">
        <w:rPr>
          <w:sz w:val="28"/>
          <w:szCs w:val="28"/>
        </w:rPr>
        <w:t xml:space="preserve">на земельну ділянку </w:t>
      </w:r>
      <w:r w:rsidR="00905489" w:rsidRPr="004B4230">
        <w:rPr>
          <w:sz w:val="28"/>
          <w:szCs w:val="28"/>
        </w:rPr>
        <w:t xml:space="preserve">площею </w:t>
      </w:r>
      <w:r w:rsidR="00905489">
        <w:rPr>
          <w:sz w:val="28"/>
          <w:szCs w:val="28"/>
        </w:rPr>
        <w:t>20</w:t>
      </w:r>
      <w:r w:rsidR="00905489" w:rsidRPr="004B4230">
        <w:rPr>
          <w:sz w:val="28"/>
          <w:szCs w:val="28"/>
        </w:rPr>
        <w:t xml:space="preserve"> кв.м</w:t>
      </w:r>
      <w:r w:rsidR="00905489">
        <w:rPr>
          <w:sz w:val="28"/>
          <w:szCs w:val="28"/>
        </w:rPr>
        <w:t xml:space="preserve">, </w:t>
      </w:r>
      <w:r w:rsidR="00905489" w:rsidRPr="00427BE3">
        <w:rPr>
          <w:sz w:val="28"/>
          <w:szCs w:val="28"/>
        </w:rPr>
        <w:t>для розміщення стаціонарн</w:t>
      </w:r>
      <w:r w:rsidR="00905489">
        <w:rPr>
          <w:sz w:val="28"/>
          <w:szCs w:val="28"/>
        </w:rPr>
        <w:t>ої</w:t>
      </w:r>
      <w:r w:rsidR="00905489" w:rsidRPr="00427BE3">
        <w:rPr>
          <w:sz w:val="28"/>
          <w:szCs w:val="28"/>
        </w:rPr>
        <w:t xml:space="preserve"> тимчасов</w:t>
      </w:r>
      <w:r w:rsidR="00905489">
        <w:rPr>
          <w:sz w:val="28"/>
          <w:szCs w:val="28"/>
        </w:rPr>
        <w:t xml:space="preserve">ої споруди по вул. Водопровідній, на перехресті просп. Центрального, </w:t>
      </w:r>
      <w:r w:rsidR="00905489" w:rsidRPr="00BA5D33">
        <w:rPr>
          <w:sz w:val="28"/>
          <w:szCs w:val="28"/>
        </w:rPr>
        <w:t xml:space="preserve">відповідно до висновку департаменту архітектури та містобудування Миколаївської міської ради від </w:t>
      </w:r>
      <w:r w:rsidR="00905489">
        <w:rPr>
          <w:sz w:val="28"/>
          <w:szCs w:val="28"/>
        </w:rPr>
        <w:t>19</w:t>
      </w:r>
      <w:r w:rsidR="00905489" w:rsidRPr="00F917AC">
        <w:rPr>
          <w:sz w:val="28"/>
          <w:szCs w:val="28"/>
        </w:rPr>
        <w:t>.08.2024</w:t>
      </w:r>
      <w:r w:rsidR="00905489">
        <w:rPr>
          <w:sz w:val="28"/>
          <w:szCs w:val="28"/>
        </w:rPr>
        <w:t xml:space="preserve"> </w:t>
      </w:r>
      <w:r w:rsidR="00905489" w:rsidRPr="00BA5D33">
        <w:rPr>
          <w:sz w:val="28"/>
          <w:szCs w:val="28"/>
        </w:rPr>
        <w:t>№</w:t>
      </w:r>
      <w:r w:rsidR="00905489">
        <w:rPr>
          <w:sz w:val="28"/>
          <w:szCs w:val="28"/>
        </w:rPr>
        <w:t> </w:t>
      </w:r>
      <w:r w:rsidR="00905489" w:rsidRPr="009E3378">
        <w:rPr>
          <w:sz w:val="28"/>
          <w:szCs w:val="28"/>
        </w:rPr>
        <w:t xml:space="preserve">30972/12.01-24/24-2 </w:t>
      </w:r>
      <w:r w:rsidR="00905489" w:rsidRPr="00456A0D">
        <w:rPr>
          <w:sz w:val="28"/>
          <w:szCs w:val="28"/>
        </w:rPr>
        <w:t>(незабудован</w:t>
      </w:r>
      <w:r w:rsidR="00905489">
        <w:rPr>
          <w:sz w:val="28"/>
          <w:szCs w:val="28"/>
        </w:rPr>
        <w:t>а</w:t>
      </w:r>
      <w:r w:rsidR="00905489" w:rsidRPr="00456A0D">
        <w:rPr>
          <w:sz w:val="28"/>
          <w:szCs w:val="28"/>
        </w:rPr>
        <w:t xml:space="preserve"> земельн</w:t>
      </w:r>
      <w:r w:rsidR="00905489">
        <w:rPr>
          <w:sz w:val="28"/>
          <w:szCs w:val="28"/>
        </w:rPr>
        <w:t>а</w:t>
      </w:r>
      <w:r w:rsidR="00905489" w:rsidRPr="00456A0D">
        <w:rPr>
          <w:sz w:val="28"/>
          <w:szCs w:val="28"/>
        </w:rPr>
        <w:t xml:space="preserve"> ділянк</w:t>
      </w:r>
      <w:r w:rsidR="00905489">
        <w:rPr>
          <w:sz w:val="28"/>
          <w:szCs w:val="28"/>
        </w:rPr>
        <w:t>а</w:t>
      </w:r>
      <w:r w:rsidR="00905489" w:rsidRPr="00456A0D">
        <w:rPr>
          <w:sz w:val="28"/>
          <w:szCs w:val="28"/>
        </w:rPr>
        <w:t>)</w:t>
      </w:r>
      <w:r w:rsidR="00905489">
        <w:rPr>
          <w:sz w:val="28"/>
          <w:szCs w:val="28"/>
        </w:rPr>
        <w:t>.</w:t>
      </w:r>
      <w:r>
        <w:rPr>
          <w:sz w:val="28"/>
          <w:szCs w:val="28"/>
        </w:rPr>
        <w:t>».</w:t>
      </w:r>
    </w:p>
    <w:p w14:paraId="6325E24E" w14:textId="79D1C884" w:rsidR="000D524D" w:rsidRDefault="000D524D" w:rsidP="00163234">
      <w:pPr>
        <w:pStyle w:val="a3"/>
        <w:spacing w:after="0" w:line="280" w:lineRule="exact"/>
        <w:ind w:right="-6" w:firstLine="720"/>
        <w:jc w:val="both"/>
        <w:rPr>
          <w:sz w:val="28"/>
          <w:szCs w:val="28"/>
        </w:rPr>
      </w:pPr>
      <w:r w:rsidRPr="000D524D">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06</w:t>
      </w:r>
      <w:r w:rsidRPr="000D524D">
        <w:rPr>
          <w:sz w:val="28"/>
          <w:szCs w:val="28"/>
        </w:rPr>
        <w:t>.09.2024 №3</w:t>
      </w:r>
      <w:r>
        <w:rPr>
          <w:sz w:val="28"/>
          <w:szCs w:val="28"/>
        </w:rPr>
        <w:t>4811</w:t>
      </w:r>
      <w:r w:rsidRPr="000D524D">
        <w:rPr>
          <w:sz w:val="28"/>
          <w:szCs w:val="28"/>
        </w:rPr>
        <w:t>/02.06.01.01-04/24-2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S-zr-260/</w:t>
      </w:r>
      <w:r>
        <w:rPr>
          <w:sz w:val="28"/>
          <w:szCs w:val="28"/>
        </w:rPr>
        <w:t>195</w:t>
      </w:r>
      <w:r w:rsidRPr="000D524D">
        <w:rPr>
          <w:sz w:val="28"/>
          <w:szCs w:val="28"/>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w:t>
      </w:r>
      <w:r w:rsidRPr="000D524D">
        <w:rPr>
          <w:sz w:val="28"/>
          <w:szCs w:val="28"/>
        </w:rPr>
        <w:lastRenderedPageBreak/>
        <w:t>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D524D"/>
    <w:rsid w:val="000F7FBF"/>
    <w:rsid w:val="00163234"/>
    <w:rsid w:val="001A076C"/>
    <w:rsid w:val="002165A6"/>
    <w:rsid w:val="00291C06"/>
    <w:rsid w:val="002C0A03"/>
    <w:rsid w:val="00594763"/>
    <w:rsid w:val="00684149"/>
    <w:rsid w:val="006B2974"/>
    <w:rsid w:val="007B42B4"/>
    <w:rsid w:val="00905489"/>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3081</Words>
  <Characters>1757</Characters>
  <Application>Microsoft Office Word</Application>
  <DocSecurity>0</DocSecurity>
  <Lines>14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2024-10-09T06:47:00Z</dcterms:modified>
</cp:coreProperties>
</file>