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5CE69591" w:rsidR="001F0C99" w:rsidRDefault="001F0C99" w:rsidP="0022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6F7F1A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0214A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22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22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22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22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22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22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2214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2214D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2214DD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16581D5B" w:rsidR="00CA3FE5" w:rsidRPr="00CA3FE5" w:rsidRDefault="00CA3FE5" w:rsidP="002214DD">
      <w:pPr>
        <w:spacing w:after="0" w:line="240" w:lineRule="auto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надання 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C30">
        <w:rPr>
          <w:rFonts w:ascii="Times New Roman" w:eastAsia="Times New Roman" w:hAnsi="Times New Roman" w:cs="Times New Roman"/>
          <w:sz w:val="28"/>
          <w:szCs w:val="28"/>
        </w:rPr>
        <w:t>громадянці Чумаченко Альоні Вікторівні</w:t>
      </w:r>
      <w:r w:rsidR="00A62C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льної ділянки </w:t>
      </w:r>
      <w:r w:rsidR="00864499" w:rsidRPr="007E0479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021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C30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515C30" w:rsidRPr="000214A5">
        <w:rPr>
          <w:rFonts w:ascii="Times New Roman" w:eastAsia="Times New Roman" w:hAnsi="Times New Roman" w:cs="Times New Roman"/>
          <w:sz w:val="28"/>
          <w:szCs w:val="28"/>
        </w:rPr>
        <w:t>Академіка Патона,</w:t>
      </w:r>
      <w:r w:rsidR="00515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C30" w:rsidRPr="000214A5">
        <w:rPr>
          <w:rFonts w:ascii="Times New Roman" w:eastAsia="Times New Roman" w:hAnsi="Times New Roman" w:cs="Times New Roman"/>
          <w:sz w:val="28"/>
          <w:szCs w:val="28"/>
        </w:rPr>
        <w:t>18А</w:t>
      </w:r>
      <w:r w:rsidR="00DF7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515C30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="00CD43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районі м.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Default="00DF29C6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6775C6DE" w:rsidR="00CA3FE5" w:rsidRP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0214A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4A5">
        <w:rPr>
          <w:rFonts w:ascii="Times New Roman" w:eastAsia="Times New Roman" w:hAnsi="Times New Roman" w:cs="Times New Roman"/>
          <w:sz w:val="28"/>
          <w:szCs w:val="28"/>
        </w:rPr>
        <w:t>Чумаченко Альони Вікторівни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DD6F8E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77E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14A5" w:rsidRPr="000214A5">
        <w:rPr>
          <w:rFonts w:ascii="Times New Roman" w:eastAsia="Times New Roman" w:hAnsi="Times New Roman" w:cs="Times New Roman"/>
          <w:sz w:val="28"/>
          <w:szCs w:val="28"/>
        </w:rPr>
        <w:t>10.07.2023</w:t>
      </w:r>
      <w:r w:rsidR="00884C19" w:rsidRP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0214A5" w:rsidRPr="000214A5">
        <w:rPr>
          <w:rFonts w:ascii="Times New Roman" w:eastAsia="Times New Roman" w:hAnsi="Times New Roman" w:cs="Times New Roman"/>
          <w:sz w:val="28"/>
          <w:szCs w:val="28"/>
        </w:rPr>
        <w:t>23008-000624902-007-01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6844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екології, природокористування, простор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розвитку, містобудування,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архітектури і будівництва, регулюванн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земельних відносин, керуючись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Конституцією України, Земельним кодексом України,</w:t>
      </w:r>
      <w:r w:rsidR="005B4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541" w:rsidRPr="005B4541">
        <w:rPr>
          <w:rFonts w:ascii="Times New Roman" w:eastAsia="Times New Roman" w:hAnsi="Times New Roman" w:cs="Times New Roman"/>
          <w:sz w:val="28"/>
          <w:szCs w:val="28"/>
        </w:rPr>
        <w:t>Законами України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«Про землеустрій», «Про місцеве самоврядування в Україні»,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14:paraId="0EA0B131" w14:textId="77777777" w:rsid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CA3FE5" w:rsidRDefault="00CA3FE5" w:rsidP="0022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Default="0086784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20B8D724" w:rsidR="00CA3FE5" w:rsidRP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A51668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0214A5" w:rsidRPr="000214A5">
        <w:rPr>
          <w:rFonts w:ascii="Times New Roman" w:eastAsia="Times New Roman" w:hAnsi="Times New Roman" w:cs="Times New Roman"/>
          <w:sz w:val="28"/>
          <w:szCs w:val="28"/>
        </w:rPr>
        <w:t>4810136600:06:079:0018</w:t>
      </w:r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0214A5">
        <w:rPr>
          <w:rFonts w:ascii="Times New Roman" w:eastAsia="Times New Roman" w:hAnsi="Times New Roman" w:cs="Times New Roman"/>
          <w:sz w:val="28"/>
          <w:szCs w:val="28"/>
        </w:rPr>
        <w:t>700</w:t>
      </w:r>
      <w:r w:rsidR="0014417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4170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proofErr w:type="spellEnd"/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класифікаці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DC7E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232" w:rsidRPr="0005323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B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3BB0" w:rsidRPr="00683BB0">
        <w:rPr>
          <w:rFonts w:ascii="Times New Roman" w:eastAsia="Times New Roman" w:hAnsi="Times New Roman" w:cs="Times New Roman"/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021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 w:rsidRPr="00E51602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0214A5" w:rsidRPr="000214A5">
        <w:rPr>
          <w:rFonts w:ascii="Times New Roman" w:eastAsia="Times New Roman" w:hAnsi="Times New Roman" w:cs="Times New Roman"/>
          <w:sz w:val="28"/>
          <w:szCs w:val="28"/>
        </w:rPr>
        <w:t>Академіка</w:t>
      </w:r>
      <w:r w:rsidR="00221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14A5" w:rsidRPr="000214A5">
        <w:rPr>
          <w:rFonts w:ascii="Times New Roman" w:eastAsia="Times New Roman" w:hAnsi="Times New Roman" w:cs="Times New Roman"/>
          <w:sz w:val="28"/>
          <w:szCs w:val="28"/>
        </w:rPr>
        <w:t>Патона,</w:t>
      </w:r>
      <w:r w:rsidR="00221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14A5" w:rsidRPr="000214A5">
        <w:rPr>
          <w:rFonts w:ascii="Times New Roman" w:eastAsia="Times New Roman" w:hAnsi="Times New Roman" w:cs="Times New Roman"/>
          <w:sz w:val="28"/>
          <w:szCs w:val="28"/>
        </w:rPr>
        <w:t>18А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31C50" w14:textId="09F57C1E" w:rsidR="00336A92" w:rsidRPr="009E3F1F" w:rsidRDefault="009E3F1F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F1F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884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має обмеження у використанні згідно із Порядком ведення Державного земельного кадастру, затвердженим постановою Кабінету Міністрів України від 17.10.2012 №</w:t>
      </w:r>
      <w:r w:rsidR="002214D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3F1F">
        <w:rPr>
          <w:rFonts w:ascii="Times New Roman" w:eastAsia="Times New Roman" w:hAnsi="Times New Roman" w:cs="Times New Roman"/>
          <w:sz w:val="28"/>
          <w:szCs w:val="28"/>
        </w:rPr>
        <w:t>1051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0CEBA700" w:rsidR="00CA3FE5" w:rsidRP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E5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515C30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C30">
        <w:rPr>
          <w:rFonts w:ascii="Times New Roman" w:eastAsia="Times New Roman" w:hAnsi="Times New Roman" w:cs="Times New Roman"/>
          <w:sz w:val="28"/>
          <w:szCs w:val="28"/>
        </w:rPr>
        <w:t>Чумаченко Альоні Вікторівні</w:t>
      </w:r>
      <w:r w:rsidR="00275B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1A">
        <w:rPr>
          <w:rFonts w:ascii="Times New Roman" w:eastAsia="Times New Roman" w:hAnsi="Times New Roman" w:cs="Times New Roman"/>
          <w:sz w:val="28"/>
          <w:szCs w:val="28"/>
        </w:rPr>
        <w:t>у власність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1E" w:rsidRPr="00A51668">
        <w:rPr>
          <w:rFonts w:ascii="Times New Roman" w:eastAsia="Times New Roman" w:hAnsi="Times New Roman" w:cs="Times New Roman"/>
          <w:sz w:val="28"/>
          <w:szCs w:val="28"/>
        </w:rPr>
        <w:t>земельну ділянку</w:t>
      </w:r>
      <w:r w:rsidR="002217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6B8" w:rsidRPr="008D72DB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8506B8" w:rsidRPr="000214A5">
        <w:rPr>
          <w:rFonts w:ascii="Times New Roman" w:eastAsia="Times New Roman" w:hAnsi="Times New Roman" w:cs="Times New Roman"/>
          <w:sz w:val="28"/>
          <w:szCs w:val="28"/>
        </w:rPr>
        <w:t>4810136600:06:079:0018</w:t>
      </w:r>
      <w:r w:rsidR="008506B8" w:rsidRPr="008D72DB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8506B8">
        <w:rPr>
          <w:rFonts w:ascii="Times New Roman" w:eastAsia="Times New Roman" w:hAnsi="Times New Roman" w:cs="Times New Roman"/>
          <w:sz w:val="28"/>
          <w:szCs w:val="28"/>
        </w:rPr>
        <w:t>700 </w:t>
      </w:r>
      <w:proofErr w:type="spellStart"/>
      <w:r w:rsidR="008506B8" w:rsidRPr="008D72D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95DAE" w:rsidRPr="00F95D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55" w:rsidRPr="00623255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7E0479" w:rsidRPr="007E0479">
        <w:rPr>
          <w:rFonts w:ascii="Times New Roman" w:eastAsia="Times New Roman" w:hAnsi="Times New Roman" w:cs="Times New Roman"/>
          <w:sz w:val="28"/>
          <w:szCs w:val="28"/>
        </w:rPr>
        <w:t>02.01 - для будівництва і обслуговування житлового будинку, господарських будівель і споруд (присадибна ділянка)</w:t>
      </w:r>
      <w:r w:rsidR="000214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>по вул. Академіка</w:t>
      </w:r>
      <w:r w:rsidR="00221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>Патона,</w:t>
      </w:r>
      <w:r w:rsidR="002214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>18А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реєстру речових прав</w:t>
      </w:r>
      <w:r w:rsidR="00A106A1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підставі 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>догов</w:t>
      </w:r>
      <w:r w:rsidR="001141B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141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 xml:space="preserve"> купівлі-продажу</w:t>
      </w:r>
      <w:r w:rsidR="001141B6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>09.12.2021</w:t>
      </w:r>
      <w:r w:rsidR="00764281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>2338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 xml:space="preserve">до висновку департаменту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lastRenderedPageBreak/>
        <w:t>архітектури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ради від</w:t>
      </w:r>
      <w:r w:rsidR="009F06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>12.03.2025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141B6" w:rsidRPr="001141B6">
        <w:rPr>
          <w:rFonts w:ascii="Times New Roman" w:eastAsia="Times New Roman" w:hAnsi="Times New Roman" w:cs="Times New Roman"/>
          <w:sz w:val="28"/>
          <w:szCs w:val="28"/>
        </w:rPr>
        <w:t>13953/12.02.18/25-2</w:t>
      </w:r>
      <w:r w:rsidR="008E5425" w:rsidRPr="008E5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1CE44B7A" w:rsidR="00CA3FE5" w:rsidRP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0479" w:rsidRPr="004F36A7">
        <w:rPr>
          <w:rFonts w:ascii="Times New Roman" w:eastAsia="Times New Roman" w:hAnsi="Times New Roman" w:cs="Times New Roman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</w:t>
      </w:r>
      <w:r w:rsidR="007E047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829951" w14:textId="324A0E18" w:rsidR="00CA3FE5" w:rsidRP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прокладання нових, ремонту та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експлуатації існуючих інженерних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еж і споруд, розміщених у межах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земельної ділянки;</w:t>
      </w:r>
    </w:p>
    <w:p w14:paraId="766F8377" w14:textId="7A0458D1" w:rsidR="00CA3FE5" w:rsidRP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вимог Земельного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кодексу України.</w:t>
      </w:r>
    </w:p>
    <w:p w14:paraId="3054A27C" w14:textId="77777777" w:rsidR="00CA3FE5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Default="00CA3FE5" w:rsidP="002214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FE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 покласти на постійну комісію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FE5">
        <w:rPr>
          <w:rFonts w:ascii="Times New Roman" w:eastAsia="Times New Roman" w:hAnsi="Times New Roman" w:cs="Times New Roman"/>
          <w:sz w:val="28"/>
          <w:szCs w:val="28"/>
        </w:rPr>
        <w:t>(Нестеренко), заступника міського голови Андрієнка Ю.Г.</w:t>
      </w:r>
    </w:p>
    <w:p w14:paraId="0000001B" w14:textId="489AA9A1" w:rsidR="004D2B51" w:rsidRDefault="004D2B51" w:rsidP="0022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Default="00CA3FE5" w:rsidP="0022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221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2214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2214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2214DD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4779" w14:textId="77777777" w:rsidR="0091144F" w:rsidRDefault="0091144F" w:rsidP="00DF29C6">
      <w:pPr>
        <w:spacing w:after="0" w:line="240" w:lineRule="auto"/>
      </w:pPr>
      <w:r>
        <w:separator/>
      </w:r>
    </w:p>
  </w:endnote>
  <w:endnote w:type="continuationSeparator" w:id="0">
    <w:p w14:paraId="3FA89219" w14:textId="77777777" w:rsidR="0091144F" w:rsidRDefault="0091144F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0D16" w14:textId="77777777" w:rsidR="0091144F" w:rsidRDefault="0091144F" w:rsidP="00DF29C6">
      <w:pPr>
        <w:spacing w:after="0" w:line="240" w:lineRule="auto"/>
      </w:pPr>
      <w:r>
        <w:separator/>
      </w:r>
    </w:p>
  </w:footnote>
  <w:footnote w:type="continuationSeparator" w:id="0">
    <w:p w14:paraId="20AE4710" w14:textId="77777777" w:rsidR="0091144F" w:rsidRDefault="0091144F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214A5"/>
    <w:rsid w:val="00053232"/>
    <w:rsid w:val="00066EFC"/>
    <w:rsid w:val="00074660"/>
    <w:rsid w:val="0008676F"/>
    <w:rsid w:val="000F3038"/>
    <w:rsid w:val="00106854"/>
    <w:rsid w:val="00111660"/>
    <w:rsid w:val="001141B6"/>
    <w:rsid w:val="00134525"/>
    <w:rsid w:val="00144170"/>
    <w:rsid w:val="00165632"/>
    <w:rsid w:val="00192D77"/>
    <w:rsid w:val="001E3364"/>
    <w:rsid w:val="001F0C99"/>
    <w:rsid w:val="002214DD"/>
    <w:rsid w:val="00221740"/>
    <w:rsid w:val="002301A3"/>
    <w:rsid w:val="0027179F"/>
    <w:rsid w:val="00275B3B"/>
    <w:rsid w:val="0028308A"/>
    <w:rsid w:val="00294D1E"/>
    <w:rsid w:val="00306988"/>
    <w:rsid w:val="00336A92"/>
    <w:rsid w:val="00345AA7"/>
    <w:rsid w:val="00355A55"/>
    <w:rsid w:val="003A1545"/>
    <w:rsid w:val="00410B39"/>
    <w:rsid w:val="00422E52"/>
    <w:rsid w:val="004367C3"/>
    <w:rsid w:val="00456CCE"/>
    <w:rsid w:val="004B2622"/>
    <w:rsid w:val="004D2B51"/>
    <w:rsid w:val="00515C30"/>
    <w:rsid w:val="0053489E"/>
    <w:rsid w:val="00591988"/>
    <w:rsid w:val="005B4541"/>
    <w:rsid w:val="005B48C2"/>
    <w:rsid w:val="00600CC7"/>
    <w:rsid w:val="00623255"/>
    <w:rsid w:val="00683BB0"/>
    <w:rsid w:val="00684484"/>
    <w:rsid w:val="006905B0"/>
    <w:rsid w:val="006F7F1A"/>
    <w:rsid w:val="00710488"/>
    <w:rsid w:val="00721E47"/>
    <w:rsid w:val="0073192A"/>
    <w:rsid w:val="00741874"/>
    <w:rsid w:val="00764281"/>
    <w:rsid w:val="007E0479"/>
    <w:rsid w:val="00826431"/>
    <w:rsid w:val="00845349"/>
    <w:rsid w:val="008504E0"/>
    <w:rsid w:val="008506B8"/>
    <w:rsid w:val="00864499"/>
    <w:rsid w:val="00867845"/>
    <w:rsid w:val="00884C19"/>
    <w:rsid w:val="008A2592"/>
    <w:rsid w:val="008A2F77"/>
    <w:rsid w:val="008A4447"/>
    <w:rsid w:val="008A6C00"/>
    <w:rsid w:val="008B153D"/>
    <w:rsid w:val="008D72DB"/>
    <w:rsid w:val="008E5425"/>
    <w:rsid w:val="0091144F"/>
    <w:rsid w:val="009449D5"/>
    <w:rsid w:val="009475C8"/>
    <w:rsid w:val="00950E41"/>
    <w:rsid w:val="00992C97"/>
    <w:rsid w:val="009E3F1F"/>
    <w:rsid w:val="009F0654"/>
    <w:rsid w:val="00A07041"/>
    <w:rsid w:val="00A106A1"/>
    <w:rsid w:val="00A14DAD"/>
    <w:rsid w:val="00A25328"/>
    <w:rsid w:val="00A51668"/>
    <w:rsid w:val="00A62C3D"/>
    <w:rsid w:val="00AA741A"/>
    <w:rsid w:val="00AD2502"/>
    <w:rsid w:val="00AD7554"/>
    <w:rsid w:val="00AF119E"/>
    <w:rsid w:val="00B15E3B"/>
    <w:rsid w:val="00B403D3"/>
    <w:rsid w:val="00BA77AF"/>
    <w:rsid w:val="00BE0FA0"/>
    <w:rsid w:val="00CA3FE5"/>
    <w:rsid w:val="00CD439F"/>
    <w:rsid w:val="00D169B5"/>
    <w:rsid w:val="00D54137"/>
    <w:rsid w:val="00D6034F"/>
    <w:rsid w:val="00D61474"/>
    <w:rsid w:val="00D77E6B"/>
    <w:rsid w:val="00DB13B6"/>
    <w:rsid w:val="00DB6B17"/>
    <w:rsid w:val="00DC7E4D"/>
    <w:rsid w:val="00DD6F8E"/>
    <w:rsid w:val="00DE0CA7"/>
    <w:rsid w:val="00DF29C6"/>
    <w:rsid w:val="00DF77D8"/>
    <w:rsid w:val="00E51602"/>
    <w:rsid w:val="00E55C1A"/>
    <w:rsid w:val="00F21803"/>
    <w:rsid w:val="00F30F6A"/>
    <w:rsid w:val="00F77207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333</cp:lastModifiedBy>
  <cp:revision>2</cp:revision>
  <cp:lastPrinted>2024-11-12T13:28:00Z</cp:lastPrinted>
  <dcterms:created xsi:type="dcterms:W3CDTF">2025-03-27T13:19:00Z</dcterms:created>
  <dcterms:modified xsi:type="dcterms:W3CDTF">2025-03-27T13:19:00Z</dcterms:modified>
</cp:coreProperties>
</file>