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65F9" w14:textId="7BF0C483" w:rsidR="00027A5E" w:rsidRPr="00A20D91" w:rsidRDefault="00027A5E" w:rsidP="00027A5E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200/3</w:t>
      </w:r>
      <w:r w:rsidR="00F450B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37</w:t>
      </w:r>
    </w:p>
    <w:p w14:paraId="360BD993" w14:textId="77777777" w:rsidR="00027A5E" w:rsidRPr="00A20D91" w:rsidRDefault="00027A5E" w:rsidP="00027A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FA6A741" w14:textId="77777777" w:rsidR="00027A5E" w:rsidRPr="00A20D91" w:rsidRDefault="00027A5E" w:rsidP="00027A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6B5410" w14:textId="77777777" w:rsidR="00027A5E" w:rsidRDefault="00027A5E" w:rsidP="00027A5E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B84AF93" w14:textId="77777777" w:rsidR="00027A5E" w:rsidRDefault="00027A5E" w:rsidP="00027A5E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C505200" w14:textId="77777777" w:rsidR="00027A5E" w:rsidRPr="00C533EB" w:rsidRDefault="00027A5E" w:rsidP="00027A5E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0669B4C" w14:textId="77777777" w:rsidR="00027A5E" w:rsidRPr="00C533EB" w:rsidRDefault="00027A5E" w:rsidP="00027A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608F86" w14:textId="77777777" w:rsidR="00027A5E" w:rsidRDefault="00027A5E" w:rsidP="00027A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6EC426" w14:textId="77777777" w:rsidR="00027A5E" w:rsidRDefault="00027A5E" w:rsidP="00027A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67AFAF" w14:textId="77777777" w:rsidR="00027A5E" w:rsidRPr="00C533EB" w:rsidRDefault="00027A5E" w:rsidP="00027A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CBAA29" w14:textId="77777777" w:rsidR="00027A5E" w:rsidRDefault="00027A5E" w:rsidP="00027A5E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24BBBB6" w14:textId="77777777" w:rsidR="00027A5E" w:rsidRPr="00C533EB" w:rsidRDefault="00027A5E" w:rsidP="00027A5E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E6D26A3" w14:textId="72D0C142" w:rsidR="00027A5E" w:rsidRDefault="00027A5E" w:rsidP="00027A5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Миколаївській обласній базі спеціального медичного постачання Миколаївської обласної ради дозволу на </w:t>
      </w:r>
      <w:r w:rsidR="001E1C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виготовлення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проєкту землеустрою щодо відведення земельної ділянки</w:t>
      </w:r>
      <w:r w:rsidR="00F450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E1C7D" w:rsidRPr="00027A5E">
        <w:rPr>
          <w:rFonts w:ascii="Times New Roman" w:hAnsi="Times New Roman" w:cs="Times New Roman"/>
          <w:sz w:val="28"/>
          <w:szCs w:val="28"/>
        </w:rPr>
        <w:t xml:space="preserve">за </w:t>
      </w:r>
      <w:r w:rsidR="001E1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C7D" w:rsidRPr="00027A5E">
        <w:rPr>
          <w:rFonts w:ascii="Times New Roman" w:hAnsi="Times New Roman" w:cs="Times New Roman"/>
          <w:sz w:val="28"/>
          <w:szCs w:val="28"/>
        </w:rPr>
        <w:t>адресою:</w:t>
      </w:r>
      <w:r w:rsidR="00F450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1E1C7D" w:rsidRPr="00027A5E">
        <w:rPr>
          <w:rFonts w:ascii="Times New Roman" w:hAnsi="Times New Roman" w:cs="Times New Roman"/>
          <w:sz w:val="28"/>
          <w:szCs w:val="28"/>
        </w:rPr>
        <w:t xml:space="preserve"> </w:t>
      </w:r>
      <w:r w:rsidR="001E1C7D"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України,7-а, Центральний район, </w:t>
      </w:r>
      <w:r w:rsidR="00F450B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1E1C7D">
        <w:rPr>
          <w:rFonts w:ascii="Times New Roman" w:hAnsi="Times New Roman" w:cs="Times New Roman"/>
          <w:sz w:val="28"/>
          <w:szCs w:val="28"/>
          <w:lang w:val="uk-UA"/>
        </w:rPr>
        <w:t>м. Миколаїв</w:t>
      </w:r>
      <w:r w:rsidR="001E1C7D"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A916E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забудована земельна ділянка)</w:t>
      </w:r>
    </w:p>
    <w:p w14:paraId="0C6FF5D0" w14:textId="77777777" w:rsidR="00027A5E" w:rsidRDefault="00027A5E" w:rsidP="00027A5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E35E1B0" w14:textId="77777777" w:rsidR="00027A5E" w:rsidRDefault="00027A5E" w:rsidP="00027A5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41FEE76" w14:textId="77777777" w:rsidR="00027A5E" w:rsidRPr="00910BDB" w:rsidRDefault="00027A5E" w:rsidP="00027A5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80BF052" w14:textId="4FE46A94" w:rsidR="00027A5E" w:rsidRPr="00910BDB" w:rsidRDefault="00027A5E" w:rsidP="00B6494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Миколаївської обласної бази спеціального медичного постачання Миколаївської обласної ради,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21.05.2025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19.04-06/25971/2025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містобудівну документацію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D0F5042" w14:textId="77777777" w:rsidR="00027A5E" w:rsidRPr="00910BDB" w:rsidRDefault="00027A5E" w:rsidP="00B6494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86BEFB" w14:textId="77777777" w:rsidR="00027A5E" w:rsidRPr="00910BDB" w:rsidRDefault="00027A5E" w:rsidP="00B6494F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0F597635" w14:textId="77777777" w:rsidR="00027A5E" w:rsidRPr="00910BDB" w:rsidRDefault="00027A5E" w:rsidP="00B6494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4BB701" w14:textId="4B377E62" w:rsidR="00027A5E" w:rsidRDefault="00027A5E" w:rsidP="00B6494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683B0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Миколаївській обласній базі спеціального медичного постачання Миколаївської обласної ради  </w:t>
      </w:r>
      <w:r w:rsidRPr="00683B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дозвіл на виготовлення проєкту землеустрою щодо відведення </w:t>
      </w:r>
      <w:r w:rsidR="00F450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постійне користування </w:t>
      </w:r>
      <w:r w:rsidRPr="00683B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ьної ділянки</w:t>
      </w:r>
      <w:r w:rsidR="00F450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орієнтовною </w:t>
      </w:r>
      <w:r w:rsidRPr="00027A5E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F450BA">
        <w:rPr>
          <w:rFonts w:ascii="Times New Roman" w:hAnsi="Times New Roman" w:cs="Times New Roman"/>
          <w:sz w:val="28"/>
          <w:szCs w:val="28"/>
          <w:lang w:val="uk-UA"/>
        </w:rPr>
        <w:t>1433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50BA"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6B79D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6B79D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5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>№1 орієнтовною  площею 316 кв.м, земельн</w:t>
      </w:r>
      <w:r w:rsidR="006B79D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6B79D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 xml:space="preserve"> №2 орієнтовною  площею 841 кв.м, земельн</w:t>
      </w:r>
      <w:r w:rsidR="006B79D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6B79D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 xml:space="preserve"> №3 орієнтовною  площею 276 кв.м</w:t>
      </w:r>
      <w:r w:rsidR="005406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0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268">
        <w:rPr>
          <w:rFonts w:ascii="Times New Roman" w:hAnsi="Times New Roman" w:cs="Times New Roman"/>
          <w:sz w:val="28"/>
          <w:szCs w:val="28"/>
          <w:lang w:val="uk-UA"/>
        </w:rPr>
        <w:t>для розміщення та обслуговування складських приміщень</w:t>
      </w:r>
      <w:r w:rsidR="00F450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3268">
        <w:rPr>
          <w:rFonts w:ascii="Times New Roman" w:hAnsi="Times New Roman" w:cs="Times New Roman"/>
          <w:sz w:val="28"/>
          <w:szCs w:val="28"/>
          <w:lang w:val="uk-UA"/>
        </w:rPr>
        <w:t xml:space="preserve"> у тому числі для зберігання матеріальних цінностей мобілізаційного резерву медичного призначення</w:t>
      </w:r>
      <w:r w:rsidR="005406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0688" w:rsidRPr="00660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ED8" w:rsidRPr="00660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A5E">
        <w:rPr>
          <w:rFonts w:ascii="Times New Roman" w:hAnsi="Times New Roman" w:cs="Times New Roman"/>
          <w:sz w:val="28"/>
          <w:szCs w:val="28"/>
        </w:rPr>
        <w:t>що розташован</w:t>
      </w:r>
      <w:r w:rsidR="001F0ED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27A5E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A5E">
        <w:rPr>
          <w:rFonts w:ascii="Times New Roman" w:hAnsi="Times New Roman" w:cs="Times New Roman"/>
          <w:sz w:val="28"/>
          <w:szCs w:val="28"/>
        </w:rPr>
        <w:t xml:space="preserve">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вул. Героїв України,</w:t>
      </w:r>
      <w:r w:rsidR="00540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7-а</w:t>
      </w:r>
      <w:r w:rsidR="00660802">
        <w:rPr>
          <w:rFonts w:ascii="Times New Roman" w:hAnsi="Times New Roman" w:cs="Times New Roman"/>
          <w:sz w:val="28"/>
          <w:szCs w:val="28"/>
          <w:lang w:val="uk-UA"/>
        </w:rPr>
        <w:t>, Центральний район, м. Миколаїв</w:t>
      </w:r>
      <w:r w:rsidR="005406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0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802" w:rsidRPr="00683B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висновку департаменту архітектури та містобудування Миколаївської міської ради від</w:t>
      </w:r>
      <w:r w:rsidR="006608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23.05.2025 №28682/12.02-13/25-2</w:t>
      </w:r>
      <w:r w:rsidR="00D246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030010E" w14:textId="133A71A8" w:rsidR="00F450BA" w:rsidRPr="00027A5E" w:rsidRDefault="00F450BA" w:rsidP="00B649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0BA">
        <w:rPr>
          <w:rFonts w:ascii="Times New Roman" w:hAnsi="Times New Roman" w:cs="Times New Roman"/>
          <w:sz w:val="28"/>
          <w:szCs w:val="28"/>
        </w:rPr>
        <w:lastRenderedPageBreak/>
        <w:t>Відповідно до планувальних обмежень, визначених Генеральним планом м.</w:t>
      </w:r>
      <w:r w:rsidR="00B649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450BA">
        <w:rPr>
          <w:rFonts w:ascii="Times New Roman" w:hAnsi="Times New Roman" w:cs="Times New Roman"/>
          <w:sz w:val="28"/>
          <w:szCs w:val="28"/>
        </w:rPr>
        <w:t>Миколаєва</w:t>
      </w:r>
      <w:r w:rsidR="004C28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450BA">
        <w:rPr>
          <w:rFonts w:ascii="Times New Roman" w:hAnsi="Times New Roman" w:cs="Times New Roman"/>
          <w:sz w:val="28"/>
          <w:szCs w:val="28"/>
        </w:rPr>
        <w:t xml:space="preserve"> на зазначеній земельній ділянці діють обмеження санітарно-гігієнічного характеру: санітарно-захисна зона з урахуванням рози вітрів для виробничих та комунально</w:t>
      </w:r>
      <w:r w:rsidR="006B79D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450BA">
        <w:rPr>
          <w:rFonts w:ascii="Times New Roman" w:hAnsi="Times New Roman" w:cs="Times New Roman"/>
          <w:sz w:val="28"/>
          <w:szCs w:val="28"/>
        </w:rPr>
        <w:t>складських об’єктів IV-V класу шкідливості (100-50м), для об`єктів транспорту (100м, 50</w:t>
      </w:r>
      <w:r w:rsidR="004C28DD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Pr="00F450BA">
        <w:rPr>
          <w:rFonts w:ascii="Times New Roman" w:hAnsi="Times New Roman" w:cs="Times New Roman"/>
          <w:sz w:val="28"/>
          <w:szCs w:val="28"/>
        </w:rPr>
        <w:t xml:space="preserve"> 15м), зона акустичного дискомфорту для залізниці</w:t>
      </w:r>
      <w:r>
        <w:t>.</w:t>
      </w:r>
    </w:p>
    <w:p w14:paraId="26D78089" w14:textId="77777777" w:rsidR="00027A5E" w:rsidRDefault="00027A5E" w:rsidP="00B6494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Площу земельної ділянки уточнити проєктом землеустрою. </w:t>
      </w:r>
    </w:p>
    <w:p w14:paraId="346ADA6B" w14:textId="77777777" w:rsidR="00027A5E" w:rsidRDefault="00027A5E" w:rsidP="00B6494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bookmarkEnd w:id="0"/>
    <w:p w14:paraId="26E57B7A" w14:textId="77777777" w:rsidR="005A3268" w:rsidRDefault="00027A5E" w:rsidP="00B6494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F4DF1">
        <w:rPr>
          <w:rFonts w:ascii="Times New Roman" w:eastAsia="Times New Roman" w:hAnsi="Times New Roman" w:cs="Times New Roman"/>
          <w:sz w:val="28"/>
          <w:szCs w:val="28"/>
          <w:lang w:val="uk-UA"/>
        </w:rPr>
        <w:t>. Замовнику</w:t>
      </w:r>
      <w:r w:rsidR="005A3268" w:rsidRPr="005A326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249FBC3" w14:textId="6803CCFA" w:rsidR="00027A5E" w:rsidRDefault="005A3268" w:rsidP="00B6494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A326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027A5E" w:rsidRPr="005F4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7A5E" w:rsidRPr="005F4D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до департаменту з надання адміністративних  послуг Миколаївської міської ради </w:t>
      </w:r>
      <w:r w:rsidR="00027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розроблений</w:t>
      </w:r>
      <w:r w:rsidR="00027A5E" w:rsidRPr="005F4D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 проєкт землеустрою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B4C26DA" w14:textId="77777777" w:rsidR="00027A5E" w:rsidRPr="005249E2" w:rsidRDefault="00027A5E" w:rsidP="00B649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7B702F" w14:textId="77777777" w:rsidR="00027A5E" w:rsidRDefault="00027A5E" w:rsidP="00B6494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118B96B7" w14:textId="77777777" w:rsidR="00027A5E" w:rsidRDefault="00027A5E" w:rsidP="00B6494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321A394" w14:textId="77777777" w:rsidR="00027A5E" w:rsidRPr="00BF0155" w:rsidRDefault="00027A5E" w:rsidP="00B6494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C8D27FA" w14:textId="77777777" w:rsidR="00027A5E" w:rsidRDefault="00027A5E" w:rsidP="00B6494F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3E43790A" w14:textId="77777777" w:rsidR="00027A5E" w:rsidRDefault="00027A5E" w:rsidP="00B6494F"/>
    <w:p w14:paraId="3D873898" w14:textId="77777777" w:rsidR="00027A5E" w:rsidRDefault="00027A5E" w:rsidP="00B6494F"/>
    <w:p w14:paraId="0792EF65" w14:textId="77777777" w:rsidR="00027A5E" w:rsidRDefault="00027A5E" w:rsidP="00B6494F"/>
    <w:p w14:paraId="2AF6B6CE" w14:textId="77777777" w:rsidR="00027A5E" w:rsidRDefault="00027A5E" w:rsidP="00B6494F"/>
    <w:p w14:paraId="55CFD0C1" w14:textId="77777777" w:rsidR="00027A5E" w:rsidRDefault="00027A5E" w:rsidP="00027A5E"/>
    <w:p w14:paraId="208866BD" w14:textId="77777777" w:rsidR="00027A5E" w:rsidRDefault="00027A5E" w:rsidP="00027A5E"/>
    <w:p w14:paraId="516A7FD9" w14:textId="27F02D34" w:rsidR="00027A5E" w:rsidRPr="00027A5E" w:rsidRDefault="00027A5E" w:rsidP="00027A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A5E" w:rsidRPr="00027A5E" w:rsidSect="00B6494F">
      <w:headerReference w:type="default" r:id="rId6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40B3" w14:textId="77777777" w:rsidR="00527DDF" w:rsidRDefault="00527DDF" w:rsidP="00B6494F">
      <w:pPr>
        <w:spacing w:line="240" w:lineRule="auto"/>
      </w:pPr>
      <w:r>
        <w:separator/>
      </w:r>
    </w:p>
  </w:endnote>
  <w:endnote w:type="continuationSeparator" w:id="0">
    <w:p w14:paraId="77E3FECE" w14:textId="77777777" w:rsidR="00527DDF" w:rsidRDefault="00527DDF" w:rsidP="00B64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CA4A" w14:textId="77777777" w:rsidR="00527DDF" w:rsidRDefault="00527DDF" w:rsidP="00B6494F">
      <w:pPr>
        <w:spacing w:line="240" w:lineRule="auto"/>
      </w:pPr>
      <w:r>
        <w:separator/>
      </w:r>
    </w:p>
  </w:footnote>
  <w:footnote w:type="continuationSeparator" w:id="0">
    <w:p w14:paraId="175C1271" w14:textId="77777777" w:rsidR="00527DDF" w:rsidRDefault="00527DDF" w:rsidP="00B649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769051"/>
      <w:docPartObj>
        <w:docPartGallery w:val="Page Numbers (Top of Page)"/>
        <w:docPartUnique/>
      </w:docPartObj>
    </w:sdtPr>
    <w:sdtContent>
      <w:p w14:paraId="4AAE15DA" w14:textId="77777777" w:rsidR="00B6494F" w:rsidRDefault="00B6494F">
        <w:pPr>
          <w:pStyle w:val="a3"/>
          <w:jc w:val="center"/>
          <w:rPr>
            <w:lang w:val="uk-UA"/>
          </w:rPr>
        </w:pPr>
      </w:p>
      <w:p w14:paraId="0AB0B17B" w14:textId="77777777" w:rsidR="00B6494F" w:rsidRDefault="00B6494F">
        <w:pPr>
          <w:pStyle w:val="a3"/>
          <w:jc w:val="center"/>
          <w:rPr>
            <w:lang w:val="uk-UA"/>
          </w:rPr>
        </w:pPr>
      </w:p>
      <w:p w14:paraId="23019FA7" w14:textId="256ABBBB" w:rsidR="00B6494F" w:rsidRDefault="00B649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5369D42" w14:textId="77777777" w:rsidR="00B6494F" w:rsidRDefault="00B649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5E"/>
    <w:rsid w:val="0002129A"/>
    <w:rsid w:val="00027A5E"/>
    <w:rsid w:val="001E1C7D"/>
    <w:rsid w:val="001F0ED8"/>
    <w:rsid w:val="002329C2"/>
    <w:rsid w:val="0026673A"/>
    <w:rsid w:val="003B669F"/>
    <w:rsid w:val="004C28DD"/>
    <w:rsid w:val="00527DDF"/>
    <w:rsid w:val="0054067A"/>
    <w:rsid w:val="0056796E"/>
    <w:rsid w:val="00595F48"/>
    <w:rsid w:val="005A3268"/>
    <w:rsid w:val="00660802"/>
    <w:rsid w:val="006B79D1"/>
    <w:rsid w:val="008407AD"/>
    <w:rsid w:val="0090238E"/>
    <w:rsid w:val="00973163"/>
    <w:rsid w:val="009D27D6"/>
    <w:rsid w:val="00A916EE"/>
    <w:rsid w:val="00B6494F"/>
    <w:rsid w:val="00B70449"/>
    <w:rsid w:val="00D20688"/>
    <w:rsid w:val="00D24607"/>
    <w:rsid w:val="00F450BA"/>
    <w:rsid w:val="00F5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DBFE"/>
  <w15:chartTrackingRefBased/>
  <w15:docId w15:val="{01CD3466-CBC6-4C55-9621-AA6C9ED0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5E"/>
    <w:pPr>
      <w:spacing w:after="0"/>
    </w:pPr>
    <w:rPr>
      <w:rFonts w:ascii="Calibri" w:eastAsia="Calibri" w:hAnsi="Calibri" w:cs="Calibri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F0ED8"/>
  </w:style>
  <w:style w:type="paragraph" w:styleId="a3">
    <w:name w:val="header"/>
    <w:basedOn w:val="a"/>
    <w:link w:val="a4"/>
    <w:uiPriority w:val="99"/>
    <w:unhideWhenUsed/>
    <w:rsid w:val="00B6494F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6494F"/>
    <w:rPr>
      <w:rFonts w:ascii="Calibri" w:eastAsia="Calibri" w:hAnsi="Calibri" w:cs="Calibri"/>
      <w:lang w:val="pl-PL" w:eastAsia="pl-PL"/>
    </w:rPr>
  </w:style>
  <w:style w:type="paragraph" w:styleId="a5">
    <w:name w:val="footer"/>
    <w:basedOn w:val="a"/>
    <w:link w:val="a6"/>
    <w:uiPriority w:val="99"/>
    <w:unhideWhenUsed/>
    <w:rsid w:val="00B6494F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6494F"/>
    <w:rPr>
      <w:rFonts w:ascii="Calibri" w:eastAsia="Calibri" w:hAnsi="Calibri" w:cs="Calibri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</cp:lastModifiedBy>
  <cp:revision>3</cp:revision>
  <cp:lastPrinted>2025-09-12T09:10:00Z</cp:lastPrinted>
  <dcterms:created xsi:type="dcterms:W3CDTF">2025-09-12T10:15:00Z</dcterms:created>
  <dcterms:modified xsi:type="dcterms:W3CDTF">2025-10-13T07:35:00Z</dcterms:modified>
</cp:coreProperties>
</file>