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4370" w14:textId="2A6D609D" w:rsidR="00226F95" w:rsidRPr="002352E8" w:rsidRDefault="00226F95" w:rsidP="00226F95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</w:t>
      </w:r>
      <w:r w:rsidR="00CF3B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1</w:t>
      </w:r>
      <w:r w:rsidR="00E331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7</w:t>
      </w:r>
    </w:p>
    <w:p w14:paraId="12090345" w14:textId="77777777" w:rsidR="00226F95" w:rsidRPr="002352E8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ECF30F9" w14:textId="77777777" w:rsidR="00226F95" w:rsidRPr="002352E8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D96C886" w14:textId="77777777" w:rsidR="00226F95" w:rsidRPr="002352E8" w:rsidRDefault="00226F95" w:rsidP="00226F9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23DCC10" w14:textId="5157361A" w:rsidR="00226F95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35412" w14:textId="757CFB18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9CFA3" w14:textId="315F8D3D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A1BA7" w14:textId="33C39BE0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FC1C7" w14:textId="12F9F498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92418" w14:textId="375A5B06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2D8C3" w14:textId="77777777" w:rsidR="006E643E" w:rsidRPr="002352E8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A5775" w14:textId="77777777" w:rsidR="00226F95" w:rsidRPr="002352E8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9EE96" w14:textId="77777777" w:rsidR="00226F95" w:rsidRPr="002352E8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00BC5" w14:textId="64512A21" w:rsidR="00226F95" w:rsidRPr="002352E8" w:rsidRDefault="00226F95" w:rsidP="00486A07">
      <w:pPr>
        <w:spacing w:after="0"/>
        <w:ind w:right="3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 w:rsidR="00CF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«Екотранс»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 w:rsidR="00CF3B4A">
        <w:rPr>
          <w:rFonts w:ascii="Times New Roman" w:hAnsi="Times New Roman" w:cs="Times New Roman"/>
          <w:sz w:val="28"/>
          <w:szCs w:val="28"/>
        </w:rPr>
        <w:t>виготовлення технічної документації із землеустрою щодо встановлення</w:t>
      </w:r>
      <w:r w:rsidR="009937D5">
        <w:rPr>
          <w:rFonts w:ascii="Times New Roman" w:hAnsi="Times New Roman" w:cs="Times New Roman"/>
          <w:sz w:val="28"/>
          <w:szCs w:val="28"/>
        </w:rPr>
        <w:t xml:space="preserve"> </w:t>
      </w:r>
      <w:r w:rsidR="00F50A92">
        <w:rPr>
          <w:rFonts w:ascii="Times New Roman" w:hAnsi="Times New Roman" w:cs="Times New Roman"/>
          <w:sz w:val="28"/>
          <w:szCs w:val="28"/>
        </w:rPr>
        <w:t>(відновлення)</w:t>
      </w:r>
      <w:r w:rsidR="00CF3B4A">
        <w:rPr>
          <w:rFonts w:ascii="Times New Roman" w:hAnsi="Times New Roman" w:cs="Times New Roman"/>
          <w:sz w:val="28"/>
          <w:szCs w:val="28"/>
        </w:rPr>
        <w:t xml:space="preserve"> меж земельної ділянки в натурі (на місцевості) та на проведення експертної грошової оцінки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метою  </w:t>
      </w:r>
      <w:r w:rsidR="00CF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викупу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</w:t>
      </w:r>
      <w:r w:rsidR="006E64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Проектній,3/1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F3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</w:t>
      </w:r>
      <w:r w:rsidR="006E64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6E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(забудована земельна ділянка)</w:t>
      </w:r>
    </w:p>
    <w:p w14:paraId="46B08299" w14:textId="77777777" w:rsidR="00226F95" w:rsidRPr="002352E8" w:rsidRDefault="00226F95" w:rsidP="00226F95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p w14:paraId="7C8EEF23" w14:textId="77777777" w:rsidR="00226F95" w:rsidRPr="002352E8" w:rsidRDefault="00226F95" w:rsidP="00226F95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278FD77" w14:textId="77777777" w:rsidR="00226F95" w:rsidRPr="002352E8" w:rsidRDefault="00226F95" w:rsidP="00226F95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6A07980" w14:textId="77777777" w:rsidR="00226F95" w:rsidRPr="002352E8" w:rsidRDefault="00226F95" w:rsidP="00226F95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1561F0FB" w14:textId="04DFB7A9" w:rsidR="00226F95" w:rsidRPr="002352E8" w:rsidRDefault="00226F95" w:rsidP="006E6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 w:rsidR="00CF3B4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рішення Миколаї</w:t>
      </w:r>
      <w:r w:rsid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вського окружного адміністративного суду від 29.04.2024, постанову П</w:t>
      </w:r>
      <w:r w:rsidR="00F50A92" w:rsidRP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’</w:t>
      </w:r>
      <w:r w:rsid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ятого</w:t>
      </w:r>
      <w:r w:rsidR="00F50A92" w:rsidRP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апеляційного адміністративного суду від 10.04.2025, ухвалу Верховного Суду</w:t>
      </w:r>
      <w:r w:rsidR="00993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993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F50A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Касаційного адміністративного суду від 21.05.2025 у справі № 400/9234/23,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звернення 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«Екотранс», дозвільну справу від 22.08.2019 №</w:t>
      </w:r>
      <w:r w:rsidR="0037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>000577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1B54713A" w14:textId="77777777" w:rsidR="00226F95" w:rsidRPr="002352E8" w:rsidRDefault="00226F95" w:rsidP="006E64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8874D9" w14:textId="77777777" w:rsidR="00226F95" w:rsidRPr="002352E8" w:rsidRDefault="00226F95" w:rsidP="00226F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3AF753D7" w14:textId="77777777" w:rsidR="00226F95" w:rsidRPr="002352E8" w:rsidRDefault="00226F95" w:rsidP="00226F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77FC07" w14:textId="15958DDD" w:rsidR="00EF6768" w:rsidRDefault="00226F95" w:rsidP="006E643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Відмовити 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 «Екотранс»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A92">
        <w:rPr>
          <w:rFonts w:ascii="Times New Roman" w:hAnsi="Times New Roman" w:cs="Times New Roman"/>
          <w:sz w:val="28"/>
          <w:szCs w:val="28"/>
        </w:rPr>
        <w:t xml:space="preserve"> </w:t>
      </w:r>
      <w:r w:rsidR="00F50A92"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 w:rsidR="00F50A92">
        <w:rPr>
          <w:rFonts w:ascii="Times New Roman" w:hAnsi="Times New Roman" w:cs="Times New Roman"/>
          <w:sz w:val="28"/>
          <w:szCs w:val="28"/>
        </w:rPr>
        <w:t>виготовлення технічної документації із землеустрою щодо встановлення</w:t>
      </w:r>
      <w:r w:rsidR="003704ED">
        <w:rPr>
          <w:rFonts w:ascii="Times New Roman" w:hAnsi="Times New Roman" w:cs="Times New Roman"/>
          <w:sz w:val="28"/>
          <w:szCs w:val="28"/>
        </w:rPr>
        <w:t xml:space="preserve"> </w:t>
      </w:r>
      <w:r w:rsidR="00F50A92">
        <w:rPr>
          <w:rFonts w:ascii="Times New Roman" w:hAnsi="Times New Roman" w:cs="Times New Roman"/>
          <w:sz w:val="28"/>
          <w:szCs w:val="28"/>
        </w:rPr>
        <w:t xml:space="preserve">(відновлення) 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орієнтовною площею 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>3438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4810136300</w:t>
      </w:r>
      <w:r w:rsidR="00F50A92" w:rsidRPr="00F50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:07:001:0098)</w:t>
      </w:r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1753" w:rsidRPr="002D17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D1753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="002D1753" w:rsidRPr="002D175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2D1753">
        <w:rPr>
          <w:rFonts w:ascii="Times New Roman" w:hAnsi="Times New Roman" w:cs="Times New Roman"/>
          <w:sz w:val="28"/>
          <w:szCs w:val="28"/>
        </w:rPr>
        <w:t>.0</w:t>
      </w:r>
      <w:r w:rsidR="002D1753" w:rsidRPr="002D175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обслуговування нежитлового об</w:t>
      </w:r>
      <w:r w:rsidR="002D1753" w:rsidRPr="002D17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2D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Проектній,</w:t>
      </w:r>
      <w:r w:rsidR="0099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3/1 в Заводському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районі  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 Миколаєва (забудована земельна ділянка) з метою  </w:t>
      </w:r>
      <w:r w:rsidR="00F50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викупу.</w:t>
      </w:r>
    </w:p>
    <w:p w14:paraId="3D5842FC" w14:textId="4B0C6265" w:rsidR="00226F95" w:rsidRPr="00F764F1" w:rsidRDefault="00EF6768" w:rsidP="006E643E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В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иснов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ок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від </w:t>
      </w:r>
      <w:r w:rsidR="002D1753"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11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0</w:t>
      </w:r>
      <w:r w:rsidR="002D1753"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6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</w:t>
      </w:r>
      <w:r w:rsidR="006E643E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2D1753"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32261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 w:rsidR="002D1753"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1-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1</w:t>
      </w:r>
      <w:r w:rsidR="002D1753" w:rsidRPr="002D1753">
        <w:rPr>
          <w:rFonts w:ascii="Times New Roman" w:eastAsia="Calibri" w:hAnsi="Times New Roman" w:cs="Times New Roman"/>
          <w:sz w:val="28"/>
          <w:szCs w:val="28"/>
          <w:lang w:eastAsia="pl-PL"/>
        </w:rPr>
        <w:t>7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16D60780" w14:textId="77777777" w:rsidR="00451113" w:rsidRDefault="008D51E4" w:rsidP="008D51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Start w:id="4" w:name="_Hlk200715165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7BCA6FE1" w14:textId="0EE3B852" w:rsidR="008D51E4" w:rsidRPr="00805575" w:rsidRDefault="00451113" w:rsidP="00805575">
      <w:pPr>
        <w:jc w:val="both"/>
      </w:pPr>
      <w:r w:rsidRPr="0080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-</w:t>
      </w:r>
      <w:r w:rsidR="00993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80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згідно з рішенням міської ради від  25.01.2024 № 28/68 строк використання матеріалів інженерно-геодезичних вишукувань становить 1 рік з дати їх взяття на облік для внесення до містобудівного кадастру.</w:t>
      </w:r>
      <w:r w:rsidR="00805575" w:rsidRPr="00805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продовженні терміну оренди земельних ділянок під існуючою забудовою без наявних об’єктів нового будівництва допускається використовувати топографічні знімання терміном не пізніше 5 років з дати взяття їх на облік для внесення до містобудівного кадастру.</w:t>
      </w:r>
      <w:r w:rsidRPr="0080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80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Заявником надані графічні</w:t>
      </w:r>
      <w:r w:rsidRPr="0045111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матеріали 2019 року, строк дії яких закінчився, а контрольні дослідження для підтвердження їх актуальності не проведені. Таким чином, подані документи не відповідають вимогам чинного порядку формування та обліку містобудівної документації.</w:t>
      </w:r>
    </w:p>
    <w:bookmarkEnd w:id="4"/>
    <w:p w14:paraId="4BEEC3C2" w14:textId="41AF941D" w:rsidR="002D1753" w:rsidRDefault="002D1753" w:rsidP="008D51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    </w:t>
      </w:r>
      <w:r w:rsidR="00451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 w:rsidRPr="002D17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2.</w:t>
      </w:r>
      <w:r w:rsidRPr="00B86C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Відмовити </w:t>
      </w:r>
      <w:r w:rsidR="004D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«Екотранс» </w:t>
      </w:r>
      <w:r w:rsidR="00B8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B86C61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нада</w:t>
      </w:r>
      <w:r w:rsidR="00B86C6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937D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8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="00B86C61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</w:t>
      </w:r>
      <w:r w:rsidR="00B86C61"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 w:rsidR="00B86C61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проведення експертної грошової оцінки земельної ділянки</w:t>
      </w:r>
      <w:r w:rsidR="00B8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B86C61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</w:t>
      </w:r>
      <w:r w:rsidR="00B86C61" w:rsidRPr="00F50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:07:001:0098</w:t>
      </w:r>
      <w:r w:rsidR="00B86C61" w:rsidRPr="00DF1A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8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 продажу, </w:t>
      </w:r>
      <w:r w:rsidR="00B86C61" w:rsidRPr="00497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C61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</w:t>
      </w:r>
      <w:r w:rsidR="00B86C61">
        <w:rPr>
          <w:rFonts w:ascii="Times New Roman" w:eastAsia="Times New Roman" w:hAnsi="Times New Roman" w:cs="Times New Roman"/>
          <w:color w:val="000000"/>
          <w:sz w:val="28"/>
          <w:szCs w:val="28"/>
        </w:rPr>
        <w:t>3438</w:t>
      </w:r>
      <w:r w:rsidR="00B86C61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кв.м, з цільовим призначенням згідно з класифікатором видів цільового призначення земельних ділянок:</w:t>
      </w:r>
      <w:r w:rsidR="00B86C61" w:rsidRPr="00960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11.02,  </w:t>
      </w:r>
      <w:r w:rsidR="00B86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обслуговування нежитлового об</w:t>
      </w:r>
      <w:r w:rsidR="00B86C61" w:rsidRPr="002D17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B86C61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 по  вул. Проектній,</w:t>
      </w:r>
      <w:r w:rsidR="0099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C61">
        <w:rPr>
          <w:rFonts w:ascii="Times New Roman" w:eastAsia="Times New Roman" w:hAnsi="Times New Roman" w:cs="Times New Roman"/>
          <w:sz w:val="28"/>
          <w:szCs w:val="28"/>
          <w:lang w:eastAsia="ru-RU"/>
        </w:rPr>
        <w:t>3/1 в Заводському районі                                     м. Миколаєва.</w:t>
      </w:r>
    </w:p>
    <w:p w14:paraId="5646CCEB" w14:textId="0A050FE1" w:rsidR="00B86C61" w:rsidRPr="002D1753" w:rsidRDefault="00B86C61" w:rsidP="008D51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2032FD4E" w14:textId="2FF178FE" w:rsidR="008D51E4" w:rsidRPr="009937D5" w:rsidRDefault="008D51E4" w:rsidP="006E643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="00A903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="00A903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ст. </w:t>
      </w:r>
      <w:r w:rsidR="00A903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128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Земельного кодексу України</w:t>
      </w:r>
      <w:r w:rsidR="009937D5" w:rsidRPr="009937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: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не передбачено права на виготовлення (фінансування) у встановленому законодавством порядку </w:t>
      </w:r>
      <w:r w:rsidR="00A903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експертної грошової оцінки земельної ділянки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оскільки це є виключними повноваженнями </w:t>
      </w:r>
      <w:r w:rsidR="00A903E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виконавчого комітету Миколаївської міської ради</w:t>
      </w:r>
      <w:r w:rsidR="009937D5" w:rsidRPr="009937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;</w:t>
      </w:r>
    </w:p>
    <w:p w14:paraId="0DC20D6D" w14:textId="56924510" w:rsidR="000E0377" w:rsidRPr="009937D5" w:rsidRDefault="008D51E4" w:rsidP="000E037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> земельна ділянка (кадастровий номер</w:t>
      </w:r>
      <w:r w:rsidR="000E03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E0377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</w:t>
      </w:r>
      <w:r w:rsidR="000E0377" w:rsidRPr="000E0377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:07:001:0098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 xml:space="preserve">) площею 3438 кв.м розташована </w:t>
      </w:r>
      <w:r w:rsidR="00451113" w:rsidRPr="00451113">
        <w:rPr>
          <w:rFonts w:ascii="Times New Roman" w:eastAsia="Times New Roman" w:hAnsi="Times New Roman" w:cs="Times New Roman"/>
          <w:sz w:val="28"/>
          <w:szCs w:val="28"/>
        </w:rPr>
        <w:t>в безпосередній близькості до водних об’єктів, що створює екологічні ризики та можливе порушення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 xml:space="preserve">, що унеможливлює її відведення у приватну власність шляхом викупу, з цільовим призначенням </w:t>
      </w:r>
      <w:r w:rsidR="000E0377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 xml:space="preserve"> 11.02</w:t>
      </w:r>
      <w:r w:rsidR="009937D5" w:rsidRPr="00993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0377" w:rsidRPr="000E0377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1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>відповідно до положень ст.ст. 58, 59, 60, п. «</w:t>
      </w:r>
      <w:r w:rsidR="000E037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 xml:space="preserve">» ч. 4 ст. 83 </w:t>
      </w:r>
      <w:r w:rsidR="000E0377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="000E0377">
        <w:rPr>
          <w:rFonts w:ascii="Times New Roman" w:eastAsia="Times New Roman" w:hAnsi="Times New Roman" w:cs="Times New Roman"/>
          <w:sz w:val="28"/>
          <w:szCs w:val="28"/>
        </w:rPr>
        <w:t>ст.ст. 4, 88 Водного кодексу України</w:t>
      </w:r>
      <w:r w:rsidR="009937D5" w:rsidRPr="009937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CB6E63" w14:textId="59B30D5E" w:rsidR="00451113" w:rsidRDefault="00451113" w:rsidP="000E037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7D5" w:rsidRPr="009937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 xml:space="preserve"> складі ділянки </w:t>
      </w:r>
      <w:r>
        <w:rPr>
          <w:rFonts w:ascii="Times New Roman" w:eastAsia="Times New Roman" w:hAnsi="Times New Roman" w:cs="Times New Roman"/>
          <w:sz w:val="28"/>
          <w:szCs w:val="28"/>
        </w:rPr>
        <w:t>(кадастровий номер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</w:t>
      </w:r>
      <w:r w:rsidRPr="000E0377">
        <w:rPr>
          <w:rFonts w:ascii="Times New Roman" w:eastAsia="Times New Roman" w:hAnsi="Times New Roman" w:cs="Times New Roman"/>
          <w:sz w:val="28"/>
          <w:szCs w:val="28"/>
          <w:lang w:eastAsia="ru-RU"/>
        </w:rPr>
        <w:t>:07:001:0098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площею 3438 кв.м 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>наявні елементи інженерної інфраструктури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937D5">
        <w:rPr>
          <w:rFonts w:ascii="Times New Roman" w:eastAsia="Times New Roman" w:hAnsi="Times New Roman" w:cs="Times New Roman"/>
          <w:sz w:val="28"/>
          <w:szCs w:val="28"/>
        </w:rPr>
        <w:t xml:space="preserve">такі 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 xml:space="preserve">численні підземні та 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lastRenderedPageBreak/>
        <w:t>надземні комунікації</w:t>
      </w:r>
      <w:r w:rsidR="009937D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як </w:t>
      </w:r>
      <w:r w:rsidRPr="00451113">
        <w:rPr>
          <w:rFonts w:ascii="Times New Roman" w:eastAsia="Times New Roman" w:hAnsi="Times New Roman" w:cs="Times New Roman"/>
          <w:sz w:val="28"/>
          <w:szCs w:val="28"/>
        </w:rPr>
        <w:t xml:space="preserve">електричні мережі, водогін, каналізація, тепломережа, що підтверджується </w:t>
      </w:r>
      <w:r>
        <w:rPr>
          <w:rFonts w:ascii="Times New Roman" w:eastAsia="Times New Roman" w:hAnsi="Times New Roman" w:cs="Times New Roman"/>
          <w:sz w:val="28"/>
          <w:szCs w:val="28"/>
        </w:rPr>
        <w:t>топографічною зйомкою ТП-№127 та обмежує її відчуження.</w:t>
      </w:r>
    </w:p>
    <w:p w14:paraId="022FDD24" w14:textId="40C08558" w:rsidR="008D51E4" w:rsidRDefault="008D51E4" w:rsidP="000E037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3B7C595" w14:textId="557C5678" w:rsidR="00226F95" w:rsidRPr="002352E8" w:rsidRDefault="003704ED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226F95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</w:p>
    <w:p w14:paraId="6C23D48B" w14:textId="77777777" w:rsidR="00226F95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59DDC98" w14:textId="77777777" w:rsidR="00226F95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424960E" w14:textId="77777777" w:rsidR="00226F95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A9D3A9B" w14:textId="77777777" w:rsidR="00226F95" w:rsidRPr="002352E8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CDE0388" w14:textId="77777777" w:rsidR="00226F95" w:rsidRPr="002352E8" w:rsidRDefault="00226F95" w:rsidP="00226F95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О. СЄНКЕВИЧ</w:t>
      </w:r>
      <w:bookmarkEnd w:id="3"/>
    </w:p>
    <w:p w14:paraId="7C3A4D39" w14:textId="77777777" w:rsidR="00226F95" w:rsidRPr="002352E8" w:rsidRDefault="00226F95" w:rsidP="00226F95">
      <w:pPr>
        <w:spacing w:after="0"/>
        <w:rPr>
          <w:rFonts w:ascii="Calibri" w:eastAsia="Calibri" w:hAnsi="Calibri" w:cs="Calibri"/>
          <w:lang w:val="pl-PL" w:eastAsia="pl-PL"/>
        </w:rPr>
      </w:pPr>
    </w:p>
    <w:p w14:paraId="63B17539" w14:textId="77777777" w:rsidR="00226F95" w:rsidRDefault="00226F95" w:rsidP="00226F95"/>
    <w:p w14:paraId="29EAECBE" w14:textId="77777777" w:rsidR="00226F95" w:rsidRDefault="00226F95" w:rsidP="00226F95"/>
    <w:p w14:paraId="3488F11E" w14:textId="77777777" w:rsidR="00226F95" w:rsidRDefault="00226F95" w:rsidP="00226F95"/>
    <w:p w14:paraId="234C235B" w14:textId="77777777" w:rsidR="00226F95" w:rsidRDefault="00226F95"/>
    <w:sectPr w:rsidR="00226F95" w:rsidSect="006E643E">
      <w:headerReference w:type="default" r:id="rId6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DE2E" w14:textId="77777777" w:rsidR="0093083C" w:rsidRDefault="0093083C" w:rsidP="006E643E">
      <w:pPr>
        <w:spacing w:after="0" w:line="240" w:lineRule="auto"/>
      </w:pPr>
      <w:r>
        <w:separator/>
      </w:r>
    </w:p>
  </w:endnote>
  <w:endnote w:type="continuationSeparator" w:id="0">
    <w:p w14:paraId="248D354F" w14:textId="77777777" w:rsidR="0093083C" w:rsidRDefault="0093083C" w:rsidP="006E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F2A2" w14:textId="77777777" w:rsidR="0093083C" w:rsidRDefault="0093083C" w:rsidP="006E643E">
      <w:pPr>
        <w:spacing w:after="0" w:line="240" w:lineRule="auto"/>
      </w:pPr>
      <w:r>
        <w:separator/>
      </w:r>
    </w:p>
  </w:footnote>
  <w:footnote w:type="continuationSeparator" w:id="0">
    <w:p w14:paraId="10250859" w14:textId="77777777" w:rsidR="0093083C" w:rsidRDefault="0093083C" w:rsidP="006E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182026"/>
      <w:docPartObj>
        <w:docPartGallery w:val="Page Numbers (Top of Page)"/>
        <w:docPartUnique/>
      </w:docPartObj>
    </w:sdtPr>
    <w:sdtEndPr/>
    <w:sdtContent>
      <w:p w14:paraId="311DB20A" w14:textId="57E7B16D" w:rsidR="006E643E" w:rsidRDefault="006E64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254E713" w14:textId="77777777" w:rsidR="006E643E" w:rsidRDefault="006E6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95"/>
    <w:rsid w:val="000611E8"/>
    <w:rsid w:val="000E0377"/>
    <w:rsid w:val="00226F95"/>
    <w:rsid w:val="00284B35"/>
    <w:rsid w:val="002D1753"/>
    <w:rsid w:val="003704ED"/>
    <w:rsid w:val="00394676"/>
    <w:rsid w:val="0042240F"/>
    <w:rsid w:val="00451113"/>
    <w:rsid w:val="00486A07"/>
    <w:rsid w:val="004D2781"/>
    <w:rsid w:val="00511F5B"/>
    <w:rsid w:val="006E643E"/>
    <w:rsid w:val="00805575"/>
    <w:rsid w:val="008377B6"/>
    <w:rsid w:val="008614DC"/>
    <w:rsid w:val="00871581"/>
    <w:rsid w:val="008B6CBD"/>
    <w:rsid w:val="008D51E4"/>
    <w:rsid w:val="0093083C"/>
    <w:rsid w:val="009937D5"/>
    <w:rsid w:val="009A3053"/>
    <w:rsid w:val="009A6B64"/>
    <w:rsid w:val="00A903EA"/>
    <w:rsid w:val="00B86C61"/>
    <w:rsid w:val="00BA1266"/>
    <w:rsid w:val="00CE4DE8"/>
    <w:rsid w:val="00CF3B4A"/>
    <w:rsid w:val="00DB4488"/>
    <w:rsid w:val="00E33192"/>
    <w:rsid w:val="00EF6768"/>
    <w:rsid w:val="00F5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F799"/>
  <w15:chartTrackingRefBased/>
  <w15:docId w15:val="{90EFD1F3-3604-401E-9A5D-40D1CA98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43E"/>
  </w:style>
  <w:style w:type="paragraph" w:styleId="a5">
    <w:name w:val="footer"/>
    <w:basedOn w:val="a"/>
    <w:link w:val="a6"/>
    <w:uiPriority w:val="99"/>
    <w:unhideWhenUsed/>
    <w:rsid w:val="006E6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3047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2025-04-04T12:49:00Z</cp:lastPrinted>
  <dcterms:created xsi:type="dcterms:W3CDTF">2025-06-13T11:36:00Z</dcterms:created>
  <dcterms:modified xsi:type="dcterms:W3CDTF">2025-07-01T07:21:00Z</dcterms:modified>
</cp:coreProperties>
</file>