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418B" w14:textId="77777777" w:rsidR="007B1B68" w:rsidRPr="00A23488" w:rsidRDefault="007B1B68" w:rsidP="007B1B68">
      <w:pPr>
        <w:spacing w:after="120" w:line="38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A234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200/306</w:t>
      </w:r>
    </w:p>
    <w:p w14:paraId="4CE26470" w14:textId="77777777" w:rsidR="007B1B68" w:rsidRDefault="007B1B68" w:rsidP="007B1B68">
      <w:pPr>
        <w:spacing w:after="120" w:line="38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3E898" w14:textId="77777777" w:rsidR="007B1B68" w:rsidRDefault="007B1B68" w:rsidP="007B1B68">
      <w:pPr>
        <w:spacing w:after="120" w:line="38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EC2C4" w14:textId="77777777" w:rsidR="007B1B68" w:rsidRDefault="007B1B68" w:rsidP="007B1B68">
      <w:pPr>
        <w:spacing w:after="120" w:line="38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2D836" w14:textId="77777777" w:rsidR="007B1B68" w:rsidRDefault="007B1B68" w:rsidP="007B1B68">
      <w:pPr>
        <w:spacing w:after="120" w:line="38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D3E99" w14:textId="27EE3870" w:rsidR="007B1B68" w:rsidRDefault="007B1B68" w:rsidP="007B1B68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Pr="00AA50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r w:rsidRPr="00AA50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</w:t>
      </w:r>
      <w:r w:rsidRPr="00AA50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AA50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B43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рішень </w:t>
      </w:r>
      <w:r w:rsidR="000B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Миколаївської </w:t>
      </w:r>
    </w:p>
    <w:p w14:paraId="02774927" w14:textId="77777777" w:rsidR="007B1B68" w:rsidRDefault="007B1B68" w:rsidP="007B1B68">
      <w:pPr>
        <w:spacing w:after="0" w:line="240" w:lineRule="auto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 від 27.03.2025   №№ 42/95, 42/96,42/97</w:t>
      </w:r>
    </w:p>
    <w:p w14:paraId="353E2147" w14:textId="77777777" w:rsidR="007B1B68" w:rsidRDefault="007B1B68" w:rsidP="007B1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(земельна ділянка незабудована)</w:t>
      </w:r>
    </w:p>
    <w:p w14:paraId="2B8F7EE8" w14:textId="77777777" w:rsidR="007B1B68" w:rsidRDefault="007B1B68" w:rsidP="007B1B68">
      <w:pPr>
        <w:spacing w:after="0" w:line="38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45A28" w14:textId="77777777" w:rsidR="007B1B68" w:rsidRDefault="007B1B68" w:rsidP="007B1B68">
      <w:pPr>
        <w:tabs>
          <w:tab w:val="left" w:pos="9356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внесення уточнених даних, розглянувши 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Pr="001E3A01">
        <w:rPr>
          <w:rFonts w:ascii="Times New Roman" w:hAnsi="Times New Roman" w:cs="Times New Roman"/>
          <w:sz w:val="28"/>
          <w:szCs w:val="28"/>
        </w:rPr>
        <w:t>ТОВ «</w:t>
      </w:r>
      <w:r>
        <w:rPr>
          <w:rFonts w:ascii="Times New Roman" w:hAnsi="Times New Roman" w:cs="Times New Roman"/>
          <w:sz w:val="28"/>
          <w:szCs w:val="28"/>
        </w:rPr>
        <w:t>СПАКС</w:t>
      </w:r>
      <w:r w:rsidRPr="001E3A01">
        <w:rPr>
          <w:rFonts w:ascii="Times New Roman" w:hAnsi="Times New Roman" w:cs="Times New Roman"/>
          <w:sz w:val="28"/>
          <w:szCs w:val="28"/>
        </w:rPr>
        <w:t>»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дозвільн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1E3A01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14.03.2025</w:t>
      </w:r>
      <w:r w:rsidRPr="001E3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Pr="001E3A01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 xml:space="preserve">19.04-06/12595/2025,  19.04-06/12587/2025,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19.04-06/12572/2025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</w:t>
      </w:r>
      <w:r w:rsidRPr="00AA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України «Про оренду землі», «Про землеустрій», «Про місцеве самоврядування в Україні»,   міська рада</w:t>
      </w:r>
    </w:p>
    <w:p w14:paraId="1C15DD8E" w14:textId="77777777" w:rsidR="007B1B68" w:rsidRDefault="007B1B68" w:rsidP="000B43E4">
      <w:pPr>
        <w:spacing w:after="0" w:line="38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E08C1" w14:textId="77777777" w:rsidR="007B1B68" w:rsidRDefault="007B1B68" w:rsidP="007B1B68">
      <w:pPr>
        <w:spacing w:after="0" w:line="38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14:paraId="15F72BBF" w14:textId="77777777" w:rsidR="007B1B68" w:rsidRDefault="007B1B68" w:rsidP="000B43E4">
      <w:pPr>
        <w:tabs>
          <w:tab w:val="left" w:pos="9356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2A102" w14:textId="0A50F874" w:rsidR="007B1B68" w:rsidRDefault="007B1B68" w:rsidP="007B1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змін</w:t>
      </w:r>
      <w:r w:rsidR="000B43E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B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3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B43E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рішен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Миколаївської міської ради від 27.03.2025  № 42/95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bookmarkStart w:id="0" w:name="_Hlk190262793"/>
      <w:r w:rsidRPr="001E3A01">
        <w:rPr>
          <w:rFonts w:ascii="Times New Roman" w:hAnsi="Times New Roman" w:cs="Times New Roman"/>
          <w:sz w:val="28"/>
          <w:szCs w:val="28"/>
        </w:rPr>
        <w:t>Про погодження технічної документації із землеустрою щодо встановлення меж частини земельної ділянки, на яку поширюється право обмеженого платного земельного сервітуту, у межах земельної ділянки</w:t>
      </w:r>
      <w:r w:rsidRPr="001E3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3A01">
        <w:rPr>
          <w:rFonts w:ascii="Times New Roman" w:hAnsi="Times New Roman" w:cs="Times New Roman"/>
          <w:sz w:val="28"/>
          <w:szCs w:val="28"/>
        </w:rPr>
        <w:t>з кадастровим</w:t>
      </w:r>
      <w:r w:rsidRPr="001E3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3A0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481013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:003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A01">
        <w:rPr>
          <w:rFonts w:ascii="Times New Roman" w:hAnsi="Times New Roman" w:cs="Times New Roman"/>
          <w:sz w:val="28"/>
          <w:szCs w:val="28"/>
        </w:rPr>
        <w:t>та надання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A01">
        <w:rPr>
          <w:rFonts w:ascii="Times New Roman" w:hAnsi="Times New Roman" w:cs="Times New Roman"/>
          <w:sz w:val="28"/>
          <w:szCs w:val="28"/>
        </w:rPr>
        <w:t>ТОВ «</w:t>
      </w:r>
      <w:r>
        <w:rPr>
          <w:rFonts w:ascii="Times New Roman" w:hAnsi="Times New Roman" w:cs="Times New Roman"/>
          <w:sz w:val="28"/>
          <w:szCs w:val="28"/>
        </w:rPr>
        <w:t>СПАКС</w:t>
      </w:r>
      <w:r w:rsidRPr="001E3A01">
        <w:rPr>
          <w:rFonts w:ascii="Times New Roman" w:hAnsi="Times New Roman" w:cs="Times New Roman"/>
          <w:sz w:val="28"/>
          <w:szCs w:val="28"/>
        </w:rPr>
        <w:t>»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A01">
        <w:rPr>
          <w:rFonts w:ascii="Times New Roman" w:hAnsi="Times New Roman" w:cs="Times New Roman"/>
          <w:sz w:val="28"/>
          <w:szCs w:val="28"/>
        </w:rPr>
        <w:t>згоди на встановлення земельного сервітуту (незабудована земельна ділянка)</w:t>
      </w:r>
      <w:bookmarkEnd w:id="0"/>
      <w:r>
        <w:rPr>
          <w:rFonts w:ascii="Times New Roman" w:hAnsi="Times New Roman" w:cs="Times New Roman"/>
          <w:sz w:val="28"/>
          <w:szCs w:val="28"/>
        </w:rPr>
        <w:t>»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</w:t>
      </w:r>
      <w:r w:rsidRPr="007B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та цифри</w:t>
      </w:r>
      <w:r w:rsidRPr="00AA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E3A01">
        <w:rPr>
          <w:rFonts w:ascii="Times New Roman" w:hAnsi="Times New Roman" w:cs="Times New Roman"/>
          <w:sz w:val="28"/>
          <w:szCs w:val="28"/>
        </w:rPr>
        <w:t>строком на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1 рік, з правом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родовження 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договору на той же термін протягом 4 років шляхом укладання відповідного договору про зміни без відповідного рішення 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>» замінити словами та цифрою</w:t>
      </w:r>
      <w:r w:rsidRPr="007B1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«строком на 10 років».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858EA9" w14:textId="05A14BA8" w:rsidR="007B1B68" w:rsidRDefault="007B1B68" w:rsidP="007B1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Pr="007B1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</w:t>
      </w:r>
      <w:r w:rsidR="000B43E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3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0B43E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рішення Миколаївської міської ради від 27.03.2025  №</w:t>
      </w:r>
      <w:r w:rsidR="000B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42/96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bookmarkStart w:id="1" w:name="_Hlk193188533"/>
      <w:r w:rsidRPr="007B1B68">
        <w:rPr>
          <w:rFonts w:ascii="Times New Roman" w:eastAsia="Calibri" w:hAnsi="Times New Roman" w:cs="Times New Roman"/>
          <w:sz w:val="28"/>
          <w:szCs w:val="28"/>
          <w:lang w:eastAsia="ru-RU"/>
        </w:rPr>
        <w:t>Про погодження технічної документації із землеустрою щодо встановлення меж частини земельної ділянки, на яку поширюється право обмеженого платного земельного сервітуту, у межах земельної ділянки</w:t>
      </w:r>
      <w:r w:rsidRPr="007B1B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7B1B68">
        <w:rPr>
          <w:rFonts w:ascii="Times New Roman" w:eastAsia="Calibri" w:hAnsi="Times New Roman" w:cs="Times New Roman"/>
          <w:sz w:val="28"/>
          <w:szCs w:val="28"/>
          <w:lang w:eastAsia="ru-RU"/>
        </w:rPr>
        <w:t>з кадастровим</w:t>
      </w:r>
      <w:r w:rsidRPr="007B1B6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7B1B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номером </w:t>
      </w:r>
      <w:r w:rsidRPr="007B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4810136300:01:020:0032 </w:t>
      </w:r>
      <w:r w:rsidRPr="007B1B68">
        <w:rPr>
          <w:rFonts w:ascii="Times New Roman" w:eastAsia="Calibri" w:hAnsi="Times New Roman" w:cs="Times New Roman"/>
          <w:sz w:val="28"/>
          <w:szCs w:val="28"/>
          <w:lang w:eastAsia="ru-RU"/>
        </w:rPr>
        <w:t>та надання</w:t>
      </w:r>
      <w:r w:rsidRPr="007B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B68">
        <w:rPr>
          <w:rFonts w:ascii="Times New Roman" w:eastAsia="Calibri" w:hAnsi="Times New Roman" w:cs="Times New Roman"/>
          <w:sz w:val="28"/>
          <w:szCs w:val="28"/>
          <w:lang w:eastAsia="ru-RU"/>
        </w:rPr>
        <w:t>ТОВ «СПАКС»</w:t>
      </w:r>
      <w:r w:rsidRPr="007B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1B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згоди на встановлення земельного сервітуту </w:t>
      </w:r>
      <w:bookmarkEnd w:id="1"/>
      <w:r w:rsidRPr="007B1B68">
        <w:rPr>
          <w:rFonts w:ascii="Times New Roman" w:eastAsia="Calibri" w:hAnsi="Times New Roman" w:cs="Times New Roman"/>
          <w:sz w:val="28"/>
          <w:szCs w:val="28"/>
          <w:lang w:eastAsia="ru-RU"/>
        </w:rPr>
        <w:t>(незабудована земельна ділянка)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7B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</w:t>
      </w:r>
      <w:r w:rsidRPr="007B1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та цифри</w:t>
      </w:r>
      <w:r w:rsidRPr="00AA5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E3A01">
        <w:rPr>
          <w:rFonts w:ascii="Times New Roman" w:hAnsi="Times New Roman" w:cs="Times New Roman"/>
          <w:sz w:val="28"/>
          <w:szCs w:val="28"/>
        </w:rPr>
        <w:t>строком на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1 рік, з правом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родовження 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договору на той же термін протягом 4 років шляхом укладання відповідного договору про зміни без відповідного рішення міської ради</w:t>
      </w:r>
      <w:r>
        <w:rPr>
          <w:rFonts w:ascii="Times New Roman" w:eastAsia="Times New Roman" w:hAnsi="Times New Roman" w:cs="Times New Roman"/>
          <w:sz w:val="28"/>
          <w:szCs w:val="28"/>
        </w:rPr>
        <w:t>» замінити словами та цифрою</w:t>
      </w:r>
      <w:r w:rsidRPr="007B1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«строком на 10 років».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576F81" w14:textId="424DBC79" w:rsidR="007B1B68" w:rsidRPr="000B43E4" w:rsidRDefault="007B1B68" w:rsidP="007B1B68">
      <w:pPr>
        <w:tabs>
          <w:tab w:val="left" w:pos="9356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0B43E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змін</w:t>
      </w:r>
      <w:r w:rsidR="000B43E4" w:rsidRPr="000B43E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B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43E4" w:rsidRPr="000B43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0B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0B43E4" w:rsidRPr="000B43E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B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рішення Миколаївської міської ради від 27.03.2025  №</w:t>
      </w:r>
      <w:r w:rsidRPr="000B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3E4">
        <w:rPr>
          <w:rFonts w:ascii="Times New Roman" w:eastAsia="Times New Roman" w:hAnsi="Times New Roman" w:cs="Times New Roman"/>
          <w:sz w:val="28"/>
          <w:szCs w:val="28"/>
          <w:lang w:eastAsia="ru-RU"/>
        </w:rPr>
        <w:t>42/97</w:t>
      </w:r>
      <w:r w:rsidRPr="000B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B43E4">
        <w:rPr>
          <w:rFonts w:ascii="Times New Roman" w:eastAsia="Calibri" w:hAnsi="Times New Roman" w:cs="Times New Roman"/>
          <w:sz w:val="28"/>
          <w:szCs w:val="28"/>
          <w:lang w:eastAsia="ru-RU"/>
        </w:rPr>
        <w:t>Про погодження технічної документації із землеустрою щодо встановлення меж частини земельної ділянки, на яку поширюється право обмеженого платного земельного сервітуту, у межах земельної ділянки</w:t>
      </w:r>
      <w:r w:rsidRPr="000B43E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B43E4">
        <w:rPr>
          <w:rFonts w:ascii="Times New Roman" w:eastAsia="Calibri" w:hAnsi="Times New Roman" w:cs="Times New Roman"/>
          <w:sz w:val="28"/>
          <w:szCs w:val="28"/>
          <w:lang w:eastAsia="ru-RU"/>
        </w:rPr>
        <w:t>з кадастровим</w:t>
      </w:r>
      <w:r w:rsidRPr="000B43E4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Pr="000B43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номером </w:t>
      </w:r>
      <w:r w:rsidRPr="000B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4810136300:01:020:0029 </w:t>
      </w:r>
      <w:r w:rsidRPr="000B43E4">
        <w:rPr>
          <w:rFonts w:ascii="Times New Roman" w:eastAsia="Calibri" w:hAnsi="Times New Roman" w:cs="Times New Roman"/>
          <w:sz w:val="28"/>
          <w:szCs w:val="28"/>
          <w:lang w:eastAsia="ru-RU"/>
        </w:rPr>
        <w:t>та надання</w:t>
      </w:r>
      <w:r w:rsidRPr="000B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3E4">
        <w:rPr>
          <w:rFonts w:ascii="Times New Roman" w:eastAsia="Calibri" w:hAnsi="Times New Roman" w:cs="Times New Roman"/>
          <w:sz w:val="28"/>
          <w:szCs w:val="28"/>
          <w:lang w:eastAsia="ru-RU"/>
        </w:rPr>
        <w:t>ТОВ «СПАКС»</w:t>
      </w:r>
      <w:r w:rsidRPr="000B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3E4">
        <w:rPr>
          <w:rFonts w:ascii="Times New Roman" w:eastAsia="Calibri" w:hAnsi="Times New Roman" w:cs="Times New Roman"/>
          <w:sz w:val="28"/>
          <w:szCs w:val="28"/>
          <w:lang w:eastAsia="ru-RU"/>
        </w:rPr>
        <w:t>згоди на встановлення земельного сервітуту (незабудована земельна ділянка</w:t>
      </w:r>
      <w:r w:rsidRPr="000B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3E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саме:  слова та цифри «</w:t>
      </w:r>
      <w:r w:rsidRPr="000B43E4">
        <w:rPr>
          <w:rFonts w:ascii="Times New Roman" w:hAnsi="Times New Roman" w:cs="Times New Roman"/>
          <w:sz w:val="28"/>
          <w:szCs w:val="28"/>
        </w:rPr>
        <w:t>строком на</w:t>
      </w:r>
      <w:r w:rsidRPr="000B43E4">
        <w:rPr>
          <w:rFonts w:ascii="Times New Roman" w:eastAsia="Times New Roman" w:hAnsi="Times New Roman" w:cs="Times New Roman"/>
          <w:sz w:val="28"/>
          <w:szCs w:val="28"/>
        </w:rPr>
        <w:t xml:space="preserve"> 1 рік, з правом продовження  договору на той же термін протягом 4 років шляхом укладання відповідного договору про зміни без відповідного рішення міської ради» замінити словами та цифрою «строком на 10 років».</w:t>
      </w:r>
      <w:r w:rsidRPr="000B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4452A9" w14:textId="77777777" w:rsidR="000B43E4" w:rsidRPr="00AA5015" w:rsidRDefault="000B43E4" w:rsidP="007B1B68">
      <w:pPr>
        <w:tabs>
          <w:tab w:val="left" w:pos="9356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3949F" w14:textId="77777777" w:rsidR="007B1B68" w:rsidRPr="00AA5015" w:rsidRDefault="007B1B68" w:rsidP="007B1B68">
      <w:pPr>
        <w:tabs>
          <w:tab w:val="left" w:pos="9356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</w:t>
      </w:r>
      <w:r w:rsidRPr="00AA50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 уточнених даних</w:t>
      </w:r>
      <w:r w:rsidRPr="00AA501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договорів про встановлення земельних сервітутів до дозвільних справ </w:t>
      </w:r>
      <w:r w:rsidRPr="001E3A01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14.03.2025</w:t>
      </w:r>
      <w:r w:rsidRPr="001E3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3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E3A01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 xml:space="preserve">19.04-06/12595/2025, 19.04-06/12587/2025,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19.04-06/12572/2025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14:paraId="16D96E62" w14:textId="77777777" w:rsidR="007B1B68" w:rsidRDefault="007B1B68" w:rsidP="007B1B68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6C582E" w14:textId="2FE62801" w:rsidR="007B1B68" w:rsidRDefault="000B43E4" w:rsidP="000B43E4">
      <w:pPr>
        <w:tabs>
          <w:tab w:val="left" w:pos="720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</w:t>
      </w:r>
      <w:r w:rsidR="007B1B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1B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B1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D7FA77E" w14:textId="77777777" w:rsidR="007B1B68" w:rsidRDefault="007B1B68" w:rsidP="007B1B68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94AE3" w14:textId="77777777" w:rsidR="007B1B68" w:rsidRDefault="007B1B68" w:rsidP="007B1B68">
      <w:pPr>
        <w:spacing w:after="0" w:line="4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      О.СЄНКЕВИЧ</w:t>
      </w:r>
    </w:p>
    <w:p w14:paraId="17CAD68F" w14:textId="77777777" w:rsidR="007B1B68" w:rsidRDefault="007B1B68" w:rsidP="007B1B68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5FB99" w14:textId="77777777" w:rsidR="007B1B68" w:rsidRDefault="007B1B68" w:rsidP="007B1B68"/>
    <w:p w14:paraId="3CF3ECE7" w14:textId="77777777" w:rsidR="007B1B68" w:rsidRDefault="007B1B68"/>
    <w:sectPr w:rsidR="007B1B68" w:rsidSect="007B1B68">
      <w:pgSz w:w="11906" w:h="16838"/>
      <w:pgMar w:top="850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68"/>
    <w:rsid w:val="000B43E4"/>
    <w:rsid w:val="007B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7485"/>
  <w15:chartTrackingRefBased/>
  <w15:docId w15:val="{96401150-9DCC-4385-A467-9FE38540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B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2156</Words>
  <Characters>1230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</cp:revision>
  <cp:lastPrinted>2025-03-31T08:28:00Z</cp:lastPrinted>
  <dcterms:created xsi:type="dcterms:W3CDTF">2025-03-31T08:21:00Z</dcterms:created>
  <dcterms:modified xsi:type="dcterms:W3CDTF">2025-03-31T09:21:00Z</dcterms:modified>
</cp:coreProperties>
</file>