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863D" w14:textId="133011FA" w:rsidR="00AA26E5" w:rsidRPr="001E3A01" w:rsidRDefault="00AA26E5" w:rsidP="00AA26E5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1365003"/>
      <w:r w:rsidRPr="001E3A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-zr-20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293</w:t>
      </w:r>
    </w:p>
    <w:p w14:paraId="2E09D091" w14:textId="77777777" w:rsidR="00AA26E5" w:rsidRPr="00070369" w:rsidRDefault="00AA26E5" w:rsidP="00AA26E5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49930EA3" w14:textId="77777777" w:rsidR="00AA26E5" w:rsidRPr="00070369" w:rsidRDefault="00AA26E5" w:rsidP="00AA26E5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07036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МИКОЛАЇВСЬКА МІСЬКА РАДА </w:t>
      </w:r>
      <w:r w:rsidRPr="0007036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РІШЕННЯ</w:t>
      </w:r>
    </w:p>
    <w:p w14:paraId="29A55364" w14:textId="77777777" w:rsidR="00AA26E5" w:rsidRPr="00070369" w:rsidRDefault="00AA26E5" w:rsidP="00AA26E5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7036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від</w:t>
      </w:r>
      <w:r w:rsidRPr="0007036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  <w:t xml:space="preserve">  </w:t>
      </w:r>
      <w:r w:rsidRPr="0007036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Миколаїв</w:t>
      </w:r>
      <w:r w:rsidRPr="00070369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ab/>
      </w:r>
      <w:r w:rsidRPr="0007036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№</w:t>
      </w:r>
    </w:p>
    <w:p w14:paraId="467CE471" w14:textId="2E10CB2B" w:rsidR="00AA26E5" w:rsidRPr="001E3A01" w:rsidRDefault="00AA26E5" w:rsidP="00AA26E5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3188533"/>
      <w:bookmarkStart w:id="2" w:name="_Hlk190262793"/>
      <w:r w:rsidRPr="001E3A01">
        <w:rPr>
          <w:rFonts w:ascii="Times New Roman" w:hAnsi="Times New Roman" w:cs="Times New Roman"/>
          <w:sz w:val="28"/>
          <w:szCs w:val="28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з кадастровим</w:t>
      </w:r>
      <w:r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:003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та надання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ТОВ «</w:t>
      </w:r>
      <w:r>
        <w:rPr>
          <w:rFonts w:ascii="Times New Roman" w:hAnsi="Times New Roman" w:cs="Times New Roman"/>
          <w:sz w:val="28"/>
          <w:szCs w:val="28"/>
        </w:rPr>
        <w:t>СПАКС</w:t>
      </w:r>
      <w:r w:rsidRPr="001E3A01">
        <w:rPr>
          <w:rFonts w:ascii="Times New Roman" w:hAnsi="Times New Roman" w:cs="Times New Roman"/>
          <w:sz w:val="28"/>
          <w:szCs w:val="28"/>
        </w:rPr>
        <w:t>»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Pr="001E3A01">
        <w:rPr>
          <w:rFonts w:ascii="Times New Roman" w:hAnsi="Times New Roman" w:cs="Times New Roman"/>
          <w:sz w:val="28"/>
          <w:szCs w:val="28"/>
        </w:rPr>
        <w:t xml:space="preserve">згоди на встановлення земельного сервітуту </w:t>
      </w:r>
      <w:bookmarkEnd w:id="1"/>
      <w:r w:rsidRPr="001E3A01">
        <w:rPr>
          <w:rFonts w:ascii="Times New Roman" w:hAnsi="Times New Roman" w:cs="Times New Roman"/>
          <w:sz w:val="28"/>
          <w:szCs w:val="28"/>
        </w:rPr>
        <w:t>(незабудована земельна ділянка)</w:t>
      </w:r>
      <w:bookmarkEnd w:id="2"/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5496F9" w14:textId="77777777" w:rsidR="00AA26E5" w:rsidRPr="001E3A01" w:rsidRDefault="00AA26E5" w:rsidP="00AA26E5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3092B8" w14:textId="0E12E21F" w:rsidR="00AA26E5" w:rsidRPr="001E3A01" w:rsidRDefault="00AA26E5" w:rsidP="00AA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7484171"/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4" w:name="_Hlk190262878"/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Pr="001E3A01">
        <w:rPr>
          <w:rFonts w:ascii="Times New Roman" w:hAnsi="Times New Roman" w:cs="Times New Roman"/>
          <w:sz w:val="28"/>
          <w:szCs w:val="28"/>
        </w:rPr>
        <w:t>ТОВ «</w:t>
      </w:r>
      <w:r>
        <w:rPr>
          <w:rFonts w:ascii="Times New Roman" w:hAnsi="Times New Roman" w:cs="Times New Roman"/>
          <w:sz w:val="28"/>
          <w:szCs w:val="28"/>
        </w:rPr>
        <w:t>СПАКС</w:t>
      </w:r>
      <w:r w:rsidRPr="001E3A01">
        <w:rPr>
          <w:rFonts w:ascii="Times New Roman" w:hAnsi="Times New Roman" w:cs="Times New Roman"/>
          <w:sz w:val="28"/>
          <w:szCs w:val="28"/>
        </w:rPr>
        <w:t>»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Pr="001E3A01">
        <w:rPr>
          <w:rFonts w:ascii="Times New Roman" w:hAnsi="Times New Roman" w:cs="Times New Roman"/>
          <w:sz w:val="28"/>
          <w:szCs w:val="28"/>
        </w:rPr>
        <w:t xml:space="preserve"> від </w:t>
      </w:r>
      <w:bookmarkStart w:id="5" w:name="_Hlk193188492"/>
      <w:r w:rsidR="00E82AD4">
        <w:rPr>
          <w:rFonts w:ascii="Times New Roman" w:hAnsi="Times New Roman" w:cs="Times New Roman"/>
          <w:sz w:val="28"/>
          <w:szCs w:val="28"/>
        </w:rPr>
        <w:t>14.03.2025 № 19.04-06/12587/2025</w:t>
      </w:r>
      <w:bookmarkEnd w:id="5"/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3A01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1E3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End w:id="3"/>
      <w:r w:rsidRPr="001E3A01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4A796287" w14:textId="77777777" w:rsidR="00AA26E5" w:rsidRPr="001E3A01" w:rsidRDefault="00AA26E5" w:rsidP="00AA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5AC09" w14:textId="77777777" w:rsidR="00AA26E5" w:rsidRPr="001E3A01" w:rsidRDefault="00AA26E5" w:rsidP="00AA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365AAB1" w14:textId="77777777" w:rsidR="00AA26E5" w:rsidRPr="001E3A01" w:rsidRDefault="00AA26E5" w:rsidP="00AA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1FE79" w14:textId="14ED908E" w:rsidR="00AA26E5" w:rsidRPr="001E3A01" w:rsidRDefault="00AA26E5" w:rsidP="00AA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1fob9te" w:colFirst="0" w:colLast="0"/>
      <w:bookmarkStart w:id="7" w:name="_Hlk181614137"/>
      <w:bookmarkStart w:id="8" w:name="_Hlk187414272"/>
      <w:bookmarkEnd w:id="6"/>
      <w:r w:rsidRPr="001E3A01"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9" w:name="_Hlk190261134"/>
      <w:bookmarkStart w:id="10" w:name="_Hlk190262908"/>
      <w:r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Погодити технічну документацію із землеустрою щодо встановлення меж  частини земельної ділянки </w:t>
      </w:r>
      <w:r w:rsidRPr="001E3A01">
        <w:rPr>
          <w:rFonts w:ascii="Times New Roman" w:hAnsi="Times New Roman" w:cs="Times New Roman"/>
          <w:sz w:val="28"/>
          <w:szCs w:val="28"/>
        </w:rPr>
        <w:t>комунальної власності, на яку поширюється право обмеженого платного земельного сервітуту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(код 07.1</w:t>
      </w:r>
      <w:r w:rsidR="003D42D3">
        <w:rPr>
          <w:rFonts w:ascii="Times New Roman" w:hAnsi="Times New Roman" w:cs="Times New Roman"/>
          <w:sz w:val="28"/>
          <w:szCs w:val="28"/>
        </w:rPr>
        <w:t>1)</w:t>
      </w:r>
      <w:r w:rsidRPr="001E3A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загальна </w:t>
      </w:r>
      <w:r w:rsidRPr="001E3A01">
        <w:rPr>
          <w:rFonts w:ascii="Times New Roman" w:hAnsi="Times New Roman" w:cs="Times New Roman"/>
          <w:sz w:val="28"/>
          <w:szCs w:val="28"/>
        </w:rPr>
        <w:t xml:space="preserve">площа земельного сервітуту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142</w:t>
      </w:r>
      <w:r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у тому числі земельна ділянка  № 29 площею 27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№30 площею 50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№31 площею 50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№32 площею 15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ділянка, </w:t>
      </w:r>
      <w:r w:rsidRPr="001E3A01">
        <w:rPr>
          <w:rFonts w:ascii="Times New Roman" w:hAnsi="Times New Roman" w:cs="Times New Roman"/>
          <w:sz w:val="28"/>
          <w:szCs w:val="28"/>
        </w:rPr>
        <w:t>для розміщення  тимчасов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E3A01">
        <w:rPr>
          <w:rFonts w:ascii="Times New Roman" w:hAnsi="Times New Roman" w:cs="Times New Roman"/>
          <w:sz w:val="28"/>
          <w:szCs w:val="28"/>
        </w:rPr>
        <w:t xml:space="preserve"> споруд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11" w:name="_Hlk193188556"/>
      <w:r w:rsidRPr="001E3A01">
        <w:rPr>
          <w:rFonts w:ascii="Times New Roman" w:hAnsi="Times New Roman" w:cs="Times New Roman"/>
          <w:sz w:val="28"/>
          <w:szCs w:val="28"/>
        </w:rPr>
        <w:t>вул. </w:t>
      </w:r>
      <w:r>
        <w:rPr>
          <w:rFonts w:ascii="Times New Roman" w:hAnsi="Times New Roman" w:cs="Times New Roman"/>
          <w:sz w:val="28"/>
          <w:szCs w:val="28"/>
        </w:rPr>
        <w:t>Рюміна,21-З</w:t>
      </w:r>
      <w:r w:rsidRPr="001E3A01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="006C63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Заводському</w:t>
      </w:r>
      <w:r w:rsidRPr="001E3A0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у межах земельної ділянки з кадастровим номером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:003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03.0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3A0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</w:t>
      </w:r>
      <w:r>
        <w:rPr>
          <w:rFonts w:ascii="Times New Roman" w:hAnsi="Times New Roman" w:cs="Times New Roman"/>
          <w:sz w:val="28"/>
          <w:szCs w:val="28"/>
        </w:rPr>
        <w:t xml:space="preserve"> торгівлі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9C4E4F" w14:textId="77777777" w:rsidR="00AA26E5" w:rsidRPr="001E3A01" w:rsidRDefault="00AA26E5" w:rsidP="00AA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3AE5C9" w14:textId="2054305B" w:rsidR="00AA26E5" w:rsidRPr="006C6335" w:rsidRDefault="00AA26E5" w:rsidP="006C6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1E3A01">
        <w:rPr>
          <w:rFonts w:ascii="Times New Roman" w:hAnsi="Times New Roman" w:cs="Times New Roman"/>
          <w:sz w:val="28"/>
          <w:szCs w:val="28"/>
        </w:rPr>
        <w:t>Надати згоду ТОВ «</w:t>
      </w:r>
      <w:r>
        <w:rPr>
          <w:rFonts w:ascii="Times New Roman" w:hAnsi="Times New Roman" w:cs="Times New Roman"/>
          <w:sz w:val="28"/>
          <w:szCs w:val="28"/>
        </w:rPr>
        <w:t>СПАКС</w:t>
      </w:r>
      <w:r w:rsidRPr="001E3A01">
        <w:rPr>
          <w:rFonts w:ascii="Times New Roman" w:hAnsi="Times New Roman" w:cs="Times New Roman"/>
          <w:sz w:val="28"/>
          <w:szCs w:val="28"/>
        </w:rPr>
        <w:t>» на встановлення обмеженого платного земельного сервітуту (код 07.1</w:t>
      </w:r>
      <w:r w:rsidR="003D42D3">
        <w:rPr>
          <w:rFonts w:ascii="Times New Roman" w:hAnsi="Times New Roman" w:cs="Times New Roman"/>
          <w:sz w:val="28"/>
          <w:szCs w:val="28"/>
        </w:rPr>
        <w:t>1</w:t>
      </w:r>
      <w:r w:rsidRPr="001E3A01">
        <w:rPr>
          <w:rFonts w:ascii="Times New Roman" w:hAnsi="Times New Roman" w:cs="Times New Roman"/>
          <w:sz w:val="28"/>
          <w:szCs w:val="28"/>
        </w:rPr>
        <w:t>) для розміщення тимчасов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E3A01">
        <w:rPr>
          <w:rFonts w:ascii="Times New Roman" w:hAnsi="Times New Roman" w:cs="Times New Roman"/>
          <w:sz w:val="28"/>
          <w:szCs w:val="28"/>
        </w:rPr>
        <w:t xml:space="preserve"> споруд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 xml:space="preserve">по </w:t>
      </w:r>
      <w:r w:rsidR="003D42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3A01">
        <w:rPr>
          <w:rFonts w:ascii="Times New Roman" w:hAnsi="Times New Roman" w:cs="Times New Roman"/>
          <w:sz w:val="28"/>
          <w:szCs w:val="28"/>
        </w:rPr>
        <w:t>вул.</w:t>
      </w:r>
      <w:r w:rsidRPr="00AA2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Рюміна,21-З</w:t>
      </w:r>
      <w:r w:rsidRPr="001E3A01">
        <w:rPr>
          <w:rFonts w:ascii="Times New Roman" w:hAnsi="Times New Roman" w:cs="Times New Roman"/>
          <w:sz w:val="28"/>
          <w:szCs w:val="28"/>
        </w:rPr>
        <w:t xml:space="preserve"> </w:t>
      </w:r>
      <w:r w:rsidR="006C63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Заводському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районі м. Миколаєва (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незабудована земельна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Pr="001E3A01">
        <w:rPr>
          <w:rFonts w:ascii="Times New Roman" w:hAnsi="Times New Roman" w:cs="Times New Roman"/>
          <w:sz w:val="28"/>
          <w:szCs w:val="28"/>
        </w:rPr>
        <w:t xml:space="preserve"> строком на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1 рік, з правом п</w:t>
      </w:r>
      <w:r w:rsidR="003F0F3F">
        <w:rPr>
          <w:rFonts w:ascii="Times New Roman" w:eastAsia="Times New Roman" w:hAnsi="Times New Roman" w:cs="Times New Roman"/>
          <w:sz w:val="28"/>
          <w:szCs w:val="28"/>
        </w:rPr>
        <w:t xml:space="preserve">родовження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договору на той же термін протягом 4 років шляхом укладання відповідного договору про зміни без відповідного рішення міської ради, </w:t>
      </w:r>
      <w:r w:rsidRPr="001E3A01">
        <w:rPr>
          <w:rFonts w:ascii="Times New Roman" w:hAnsi="Times New Roman" w:cs="Times New Roman"/>
          <w:sz w:val="28"/>
          <w:szCs w:val="28"/>
        </w:rPr>
        <w:t xml:space="preserve">на </w:t>
      </w:r>
      <w:r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частину земельної ділянки </w:t>
      </w:r>
      <w:r w:rsidRPr="001E3A01">
        <w:rPr>
          <w:rFonts w:ascii="Times New Roman" w:hAnsi="Times New Roman" w:cs="Times New Roman"/>
          <w:sz w:val="28"/>
          <w:szCs w:val="28"/>
        </w:rPr>
        <w:t xml:space="preserve">комунальної власності </w:t>
      </w:r>
      <w:r>
        <w:rPr>
          <w:rFonts w:ascii="Times New Roman" w:hAnsi="Times New Roman" w:cs="Times New Roman"/>
          <w:sz w:val="28"/>
          <w:szCs w:val="28"/>
        </w:rPr>
        <w:t xml:space="preserve">загальною </w:t>
      </w:r>
      <w:r w:rsidRPr="001E3A01">
        <w:rPr>
          <w:rFonts w:ascii="Times New Roman" w:hAnsi="Times New Roman" w:cs="Times New Roman"/>
          <w:sz w:val="28"/>
          <w:szCs w:val="28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1E3A0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E3A0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у тому числі земельна ділянка № 29 площею 27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№30 площею 50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№31 площею 50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№32 площею 15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, у межах земельної ділянки з кадастровим номером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:003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CF138F">
        <w:rPr>
          <w:rFonts w:ascii="Times New Roman" w:eastAsia="Times New Roman" w:hAnsi="Times New Roman" w:cs="Times New Roman"/>
          <w:sz w:val="28"/>
          <w:szCs w:val="28"/>
        </w:rPr>
        <w:t>17.03.2025 № 6538/12.02.17/12/7/25.</w:t>
      </w:r>
    </w:p>
    <w:p w14:paraId="1ACB98DF" w14:textId="0671A1E9" w:rsidR="00AA26E5" w:rsidRPr="001E3A01" w:rsidRDefault="00AA26E5" w:rsidP="006C63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3. Річна плата за договором про встановлення обмеженого платного земельного сервітуту встановлюється у розмірі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% від нормативної грошової оцінки земельної ділянки.</w:t>
      </w:r>
    </w:p>
    <w:bookmarkEnd w:id="7"/>
    <w:p w14:paraId="0FB45465" w14:textId="77777777" w:rsidR="00AA26E5" w:rsidRPr="001E3A01" w:rsidRDefault="00AA26E5" w:rsidP="00AA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1E3A01">
        <w:rPr>
          <w:rFonts w:ascii="Times New Roman" w:hAnsi="Times New Roman" w:cs="Times New Roman"/>
          <w:sz w:val="28"/>
          <w:szCs w:val="28"/>
        </w:rPr>
        <w:t>ТОВ «</w:t>
      </w:r>
      <w:r>
        <w:rPr>
          <w:rFonts w:ascii="Times New Roman" w:hAnsi="Times New Roman" w:cs="Times New Roman"/>
          <w:sz w:val="28"/>
          <w:szCs w:val="28"/>
        </w:rPr>
        <w:t>СПАКС</w:t>
      </w:r>
      <w:r w:rsidRPr="001E3A01">
        <w:rPr>
          <w:rFonts w:ascii="Times New Roman" w:hAnsi="Times New Roman" w:cs="Times New Roman"/>
          <w:sz w:val="28"/>
          <w:szCs w:val="28"/>
        </w:rPr>
        <w:t>»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164EB5" w14:textId="7E4123B8" w:rsidR="00AA26E5" w:rsidRPr="001E3A01" w:rsidRDefault="00AA26E5" w:rsidP="00AA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укласти</w:t>
      </w:r>
      <w:proofErr w:type="spellEnd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Миколаївською</w:t>
      </w:r>
      <w:proofErr w:type="spellEnd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міською</w:t>
      </w:r>
      <w:proofErr w:type="spellEnd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радою </w:t>
      </w: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договір про встановлення обмеженого платного земельного сервітуту не пізніше 2 місяців з дати прийняття цього рішення та зареєструвати його у встановленому порядку. У разі ухилення замовника без поважних причин від укладення договору про встановлення обмеженого платного земельного  сервітуту, затримання надання необхідних документів для його укладення, </w:t>
      </w:r>
      <w:proofErr w:type="spellStart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непідписання</w:t>
      </w:r>
      <w:proofErr w:type="spellEnd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про встановлення обмеженого платного земельного сервітуту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D62915" w14:textId="77777777" w:rsidR="00AA26E5" w:rsidRPr="001E3A01" w:rsidRDefault="00AA26E5" w:rsidP="00AA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0F2CE5D" w14:textId="77777777" w:rsidR="00AA26E5" w:rsidRPr="001E3A01" w:rsidRDefault="00AA26E5" w:rsidP="00AA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використовувати земельну ділянку за цільовим призначенням</w:t>
      </w: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0DE3A76C" w14:textId="77777777" w:rsidR="00AA26E5" w:rsidRPr="001E3A01" w:rsidRDefault="00AA26E5" w:rsidP="00AA26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виконувати обов'язки землекористувача відповідно до вимог Земельного кодексу України;</w:t>
      </w:r>
    </w:p>
    <w:p w14:paraId="719A8158" w14:textId="77777777" w:rsidR="00AA26E5" w:rsidRPr="001E3A01" w:rsidRDefault="00AA26E5" w:rsidP="00AA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стаціонарної тимчасової споруди протягом трьох місяців від дати укладення договору</w:t>
      </w:r>
      <w:bookmarkEnd w:id="9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8"/>
    <w:p w14:paraId="4F610621" w14:textId="77777777" w:rsidR="00AA26E5" w:rsidRPr="001E3A01" w:rsidRDefault="00AA26E5" w:rsidP="00AA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34EEE3" w14:textId="77777777" w:rsidR="00AA26E5" w:rsidRPr="001E3A01" w:rsidRDefault="00AA26E5" w:rsidP="00AA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5.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1BD5E93" w14:textId="77777777" w:rsidR="00AA26E5" w:rsidRPr="001E3A01" w:rsidRDefault="00AA26E5" w:rsidP="00AA26E5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E1D44A" w14:textId="77777777" w:rsidR="00AA26E5" w:rsidRPr="001E3A01" w:rsidRDefault="00AA26E5" w:rsidP="00AA26E5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9FF23" w14:textId="77777777" w:rsidR="00AA26E5" w:rsidRPr="003775DE" w:rsidRDefault="00AA26E5" w:rsidP="00AA26E5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1E3A01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201ABC81" w14:textId="77777777" w:rsidR="00AA26E5" w:rsidRDefault="00AA26E5"/>
    <w:sectPr w:rsidR="00AA26E5" w:rsidSect="006C6335">
      <w:headerReference w:type="default" r:id="rId6"/>
      <w:pgSz w:w="11906" w:h="16838"/>
      <w:pgMar w:top="1134" w:right="70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27BE" w14:textId="77777777" w:rsidR="00A321FD" w:rsidRDefault="00A321FD">
      <w:pPr>
        <w:spacing w:after="0" w:line="240" w:lineRule="auto"/>
      </w:pPr>
      <w:r>
        <w:separator/>
      </w:r>
    </w:p>
  </w:endnote>
  <w:endnote w:type="continuationSeparator" w:id="0">
    <w:p w14:paraId="44954859" w14:textId="77777777" w:rsidR="00A321FD" w:rsidRDefault="00A3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7393" w14:textId="77777777" w:rsidR="00A321FD" w:rsidRDefault="00A321FD">
      <w:pPr>
        <w:spacing w:after="0" w:line="240" w:lineRule="auto"/>
      </w:pPr>
      <w:r>
        <w:separator/>
      </w:r>
    </w:p>
  </w:footnote>
  <w:footnote w:type="continuationSeparator" w:id="0">
    <w:p w14:paraId="6481BF8E" w14:textId="77777777" w:rsidR="00A321FD" w:rsidRDefault="00A3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30DDD3E8" w14:textId="77777777" w:rsidR="00B80482" w:rsidRDefault="00AA26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9173E3A" w14:textId="77777777" w:rsidR="00B80482" w:rsidRDefault="00A32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E5"/>
    <w:rsid w:val="000A5FA6"/>
    <w:rsid w:val="003D42D3"/>
    <w:rsid w:val="003F0F3F"/>
    <w:rsid w:val="00482458"/>
    <w:rsid w:val="006C6335"/>
    <w:rsid w:val="008A727A"/>
    <w:rsid w:val="00A321FD"/>
    <w:rsid w:val="00AA26E5"/>
    <w:rsid w:val="00C2324F"/>
    <w:rsid w:val="00CB04F4"/>
    <w:rsid w:val="00CF138F"/>
    <w:rsid w:val="00E8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15C3"/>
  <w15:chartTrackingRefBased/>
  <w15:docId w15:val="{D0A30F06-06E3-4BC9-B1D3-C9243A31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A26E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6E5"/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uiPriority w:val="34"/>
    <w:qFormat/>
    <w:rsid w:val="003D4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2629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8</cp:revision>
  <cp:lastPrinted>2025-03-17T09:19:00Z</cp:lastPrinted>
  <dcterms:created xsi:type="dcterms:W3CDTF">2025-03-14T13:54:00Z</dcterms:created>
  <dcterms:modified xsi:type="dcterms:W3CDTF">2025-03-18T09:31:00Z</dcterms:modified>
</cp:coreProperties>
</file>