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12F1" w14:textId="77777777" w:rsidR="004E59A6" w:rsidRPr="004E59A6" w:rsidRDefault="004E59A6" w:rsidP="004E59A6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04037E19" w14:textId="02532EF3" w:rsidR="004E59A6" w:rsidRPr="004E59A6" w:rsidRDefault="004E59A6" w:rsidP="004E5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E59A6">
        <w:rPr>
          <w:rFonts w:ascii="Times New Roman" w:eastAsia="Times New Roman" w:hAnsi="Times New Roman" w:cs="Times New Roman"/>
          <w:color w:val="000000"/>
          <w:sz w:val="28"/>
          <w:szCs w:val="28"/>
        </w:rPr>
        <w:t>S-zr-200/28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14:paraId="150930B1" w14:textId="77777777" w:rsidR="004E59A6" w:rsidRPr="004E59A6" w:rsidRDefault="004E59A6" w:rsidP="004E5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9DC534" w14:textId="77777777" w:rsidR="004E59A6" w:rsidRPr="004E59A6" w:rsidRDefault="004E59A6" w:rsidP="004E5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A319A1" w14:textId="77777777" w:rsidR="004E59A6" w:rsidRPr="004E59A6" w:rsidRDefault="004E59A6" w:rsidP="004E5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B1B291A" w14:textId="77777777" w:rsidR="004E59A6" w:rsidRPr="004E59A6" w:rsidRDefault="004E59A6" w:rsidP="004E5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04AEC7" w14:textId="77777777" w:rsidR="004E59A6" w:rsidRPr="004E59A6" w:rsidRDefault="004E59A6" w:rsidP="004E5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B1C42A" w14:textId="77777777" w:rsidR="004E59A6" w:rsidRPr="004E59A6" w:rsidRDefault="004E59A6" w:rsidP="004E59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BF37C2" w14:textId="77777777" w:rsidR="004E59A6" w:rsidRPr="004E59A6" w:rsidRDefault="004E59A6" w:rsidP="004E59A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42CABF4E" w14:textId="77777777" w:rsidR="004E59A6" w:rsidRPr="004E59A6" w:rsidRDefault="004E59A6" w:rsidP="004E59A6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9E528" w14:textId="77777777" w:rsidR="004E59A6" w:rsidRPr="004E59A6" w:rsidRDefault="004E59A6" w:rsidP="004E59A6">
      <w:pPr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792252" w14:textId="47D7B7EE" w:rsidR="004E59A6" w:rsidRPr="004E59A6" w:rsidRDefault="004E59A6" w:rsidP="004E59A6">
      <w:pPr>
        <w:tabs>
          <w:tab w:val="left" w:pos="5954"/>
        </w:tabs>
        <w:spacing w:after="0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4341982"/>
      <w:r w:rsidRPr="004E59A6">
        <w:rPr>
          <w:rFonts w:ascii="Times New Roman" w:hAnsi="Times New Roman" w:cs="Times New Roman"/>
          <w:sz w:val="28"/>
          <w:szCs w:val="28"/>
        </w:rPr>
        <w:t xml:space="preserve">Про відмову ТОВ «БУДІВЕЛЬНА КОРПОРАЦІЯ-ЮГ» у продовженні договору оренди землі </w:t>
      </w:r>
      <w:bookmarkEnd w:id="1"/>
      <w:r w:rsidRPr="004E59A6">
        <w:rPr>
          <w:rFonts w:ascii="Times New Roman" w:hAnsi="Times New Roman" w:cs="Times New Roman"/>
          <w:sz w:val="28"/>
          <w:szCs w:val="28"/>
        </w:rPr>
        <w:t>для будівництва житлової вставки поміж житловими будинками по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E59A6">
        <w:rPr>
          <w:rFonts w:ascii="Times New Roman" w:hAnsi="Times New Roman" w:cs="Times New Roman"/>
          <w:sz w:val="28"/>
          <w:szCs w:val="28"/>
        </w:rPr>
        <w:t xml:space="preserve"> вул. Адміральській,</w:t>
      </w:r>
      <w:r w:rsidR="004C78F1">
        <w:rPr>
          <w:rFonts w:ascii="Times New Roman" w:hAnsi="Times New Roman" w:cs="Times New Roman"/>
          <w:sz w:val="28"/>
          <w:szCs w:val="28"/>
        </w:rPr>
        <w:t>1</w:t>
      </w:r>
      <w:r w:rsidRPr="004E59A6">
        <w:rPr>
          <w:rFonts w:ascii="Times New Roman" w:hAnsi="Times New Roman" w:cs="Times New Roman"/>
          <w:sz w:val="28"/>
          <w:szCs w:val="28"/>
        </w:rPr>
        <w:t xml:space="preserve">2 та по вул.Набережній,5 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>у Центральному   районі м. Миколаєва</w:t>
      </w:r>
    </w:p>
    <w:p w14:paraId="3D26881E" w14:textId="77777777" w:rsidR="004E59A6" w:rsidRPr="004E59A6" w:rsidRDefault="004E59A6" w:rsidP="004E59A6">
      <w:pPr>
        <w:tabs>
          <w:tab w:val="left" w:pos="7854"/>
        </w:tabs>
        <w:spacing w:after="0" w:line="276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40C90F" w14:textId="5A8BF5A4" w:rsidR="004E59A6" w:rsidRPr="004E59A6" w:rsidRDefault="004E59A6" w:rsidP="004E59A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Розглянувши звернення ТОВ «БУДІВЕЛЬНА КОРПОРАЦІЯ-ЮГ»</w:t>
      </w:r>
      <w:r w:rsidR="00B215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E5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дозвільну справу від 07.02.2025  № 19.04-06/54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4E59A6">
        <w:rPr>
          <w:rFonts w:ascii="Times New Roman" w:eastAsia="Times New Roman" w:hAnsi="Times New Roman" w:cs="Times New Roman"/>
          <w:sz w:val="28"/>
          <w:szCs w:val="28"/>
          <w:lang w:eastAsia="ru-RU"/>
        </w:rPr>
        <w:t>/2025,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міська рада</w:t>
      </w:r>
    </w:p>
    <w:p w14:paraId="726DF5F9" w14:textId="77777777" w:rsidR="004E59A6" w:rsidRPr="004E59A6" w:rsidRDefault="004E59A6" w:rsidP="004E59A6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25421" w14:textId="77777777" w:rsidR="004E59A6" w:rsidRPr="004E59A6" w:rsidRDefault="004E59A6" w:rsidP="004E59A6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9A6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ВИРІШИЛА:</w:t>
      </w:r>
    </w:p>
    <w:p w14:paraId="45E26DCC" w14:textId="77777777" w:rsidR="004E59A6" w:rsidRPr="004E59A6" w:rsidRDefault="004E59A6" w:rsidP="004E59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A9B1609" w14:textId="36711E0E" w:rsidR="004E59A6" w:rsidRPr="004E59A6" w:rsidRDefault="004E59A6" w:rsidP="004E59A6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    1. Відмовити  </w:t>
      </w:r>
      <w:r w:rsidRPr="004E59A6">
        <w:rPr>
          <w:rFonts w:ascii="Times New Roman" w:hAnsi="Times New Roman" w:cs="Times New Roman"/>
          <w:sz w:val="28"/>
          <w:szCs w:val="28"/>
        </w:rPr>
        <w:t>ТОВ «БУДІВЕЛЬНА КОРПОРАЦІЯ-ЮГ»</w:t>
      </w:r>
      <w:r w:rsidRPr="004E59A6">
        <w:rPr>
          <w:sz w:val="28"/>
          <w:szCs w:val="28"/>
        </w:rPr>
        <w:t xml:space="preserve"> 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Pr="004E59A6">
        <w:t xml:space="preserve"> 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Start w:id="2" w:name="_Hlk186707917"/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13.05.2010 № </w:t>
      </w:r>
      <w:bookmarkEnd w:id="2"/>
      <w:r w:rsidRPr="004E59A6">
        <w:rPr>
          <w:rFonts w:ascii="Times New Roman" w:eastAsia="Times New Roman" w:hAnsi="Times New Roman" w:cs="Times New Roman"/>
          <w:sz w:val="28"/>
          <w:szCs w:val="28"/>
        </w:rPr>
        <w:t>757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площею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300 </w:t>
      </w:r>
      <w:proofErr w:type="spellStart"/>
      <w:r w:rsidRPr="004E59A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4810137200:09:003:000</w:t>
      </w:r>
      <w:r w:rsidR="006C2C9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2C9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 w:rsidR="006C2C99"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.03, для </w:t>
      </w:r>
      <w:r w:rsidRPr="004E59A6">
        <w:rPr>
          <w:rFonts w:ascii="Times New Roman" w:hAnsi="Times New Roman" w:cs="Times New Roman"/>
          <w:sz w:val="28"/>
          <w:szCs w:val="28"/>
        </w:rPr>
        <w:t>будівництва житлової вставки поміж житловими будинками по вул. Адміральській,</w:t>
      </w:r>
      <w:r w:rsidR="004C78F1">
        <w:rPr>
          <w:rFonts w:ascii="Times New Roman" w:hAnsi="Times New Roman" w:cs="Times New Roman"/>
          <w:sz w:val="28"/>
          <w:szCs w:val="28"/>
        </w:rPr>
        <w:t>1</w:t>
      </w:r>
      <w:r w:rsidRPr="004E59A6">
        <w:rPr>
          <w:rFonts w:ascii="Times New Roman" w:hAnsi="Times New Roman" w:cs="Times New Roman"/>
          <w:sz w:val="28"/>
          <w:szCs w:val="28"/>
        </w:rPr>
        <w:t xml:space="preserve">2 та по вул.Набережній,5 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>у Центральному   районі м. Миколаєва (незабудована земельна ділянка).</w:t>
      </w:r>
    </w:p>
    <w:p w14:paraId="4AA91276" w14:textId="36AC72A7" w:rsidR="004E59A6" w:rsidRPr="004E59A6" w:rsidRDefault="004E59A6" w:rsidP="004E59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A6">
        <w:rPr>
          <w:rFonts w:ascii="Times New Roman" w:eastAsia="Times New Roman" w:hAnsi="Times New Roman" w:cs="Times New Roman"/>
          <w:sz w:val="28"/>
          <w:szCs w:val="28"/>
        </w:rPr>
        <w:t>Висновок департаменту архітектури та містобудування Миколаївської міської ради від 14.02.2025 № 90</w:t>
      </w:r>
      <w:r w:rsidR="006C2C99"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>/12.02.18/25-2.</w:t>
      </w:r>
    </w:p>
    <w:p w14:paraId="533625BD" w14:textId="7C67287D" w:rsidR="004E59A6" w:rsidRPr="004E59A6" w:rsidRDefault="004E59A6" w:rsidP="004E59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A6">
        <w:rPr>
          <w:rFonts w:ascii="Times New Roman" w:eastAsia="Times New Roman" w:hAnsi="Times New Roman" w:cs="Times New Roman"/>
          <w:sz w:val="28"/>
          <w:szCs w:val="28"/>
        </w:rPr>
        <w:t>Підстава: порушення</w:t>
      </w:r>
      <w:r w:rsidRPr="004E59A6">
        <w:t xml:space="preserve"> 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B2159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 33 Закону України «Про оренду землі» та </w:t>
      </w:r>
      <w:r w:rsidRPr="004E59A6">
        <w:t xml:space="preserve"> 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>пунктів 3.1, 9.4, 12.6  договору оренди землі від 13.05.2010 № 757</w:t>
      </w:r>
      <w:r w:rsidR="006C2C9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, а саме: орендар звернувся до Миколаївської міської ради із заявою про поновлення договору оренди землі із пропущенням строку, який передбачений умовами договору та законом. 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>П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</w:t>
      </w:r>
      <w:r w:rsidR="00B21594">
        <w:rPr>
          <w:rFonts w:ascii="Times New Roman" w:eastAsia="Calibri" w:hAnsi="Times New Roman" w:cs="Times New Roman"/>
          <w:sz w:val="28"/>
          <w:szCs w:val="28"/>
          <w:lang w:eastAsia="pl-PL"/>
        </w:rPr>
        <w:t>.ч.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 w:rsidR="00B21594">
        <w:rPr>
          <w:rFonts w:ascii="Times New Roman" w:eastAsia="Calibri" w:hAnsi="Times New Roman" w:cs="Times New Roman"/>
          <w:sz w:val="28"/>
          <w:szCs w:val="28"/>
          <w:lang w:eastAsia="pl-PL"/>
        </w:rPr>
        <w:t>2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, </w:t>
      </w:r>
      <w:r w:rsidR="00B21594">
        <w:rPr>
          <w:rFonts w:ascii="Times New Roman" w:eastAsia="Calibri" w:hAnsi="Times New Roman" w:cs="Times New Roman"/>
          <w:sz w:val="28"/>
          <w:szCs w:val="28"/>
          <w:lang w:eastAsia="pl-PL"/>
        </w:rPr>
        <w:t>3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ст</w:t>
      </w:r>
      <w:r w:rsidR="00B2159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134 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>Земельного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 w:rsidR="00B21594">
        <w:rPr>
          <w:rFonts w:ascii="Times New Roman" w:eastAsia="Calibri" w:hAnsi="Times New Roman" w:cs="Times New Roman"/>
          <w:sz w:val="28"/>
          <w:szCs w:val="28"/>
          <w:lang w:eastAsia="pl-PL"/>
        </w:rPr>
        <w:t>к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одексу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України 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 xml:space="preserve">(п.2 ст.124 Земельного </w:t>
      </w:r>
      <w:r w:rsidR="00B21594">
        <w:rPr>
          <w:rFonts w:ascii="Times New Roman" w:eastAsia="Calibri" w:hAnsi="Times New Roman" w:cs="Times New Roman"/>
          <w:sz w:val="28"/>
          <w:szCs w:val="28"/>
          <w:lang w:eastAsia="pl-PL"/>
        </w:rPr>
        <w:t>к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одексу України), </w:t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</w:t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ередача в оренду земельних ділянок, що перебувають у державній або комунальній власності, громадянам, юридичним особам, визначеним </w:t>
      </w:r>
      <w:r w:rsidR="007D72E9">
        <w:fldChar w:fldCharType="begin"/>
      </w:r>
      <w:r w:rsidR="007D72E9">
        <w:instrText xml:space="preserve"> HYPERLINK "https://zakon.rada.gov.ua/laws/show/2768-14" \l "n2125" </w:instrText>
      </w:r>
      <w:r w:rsidR="007D72E9">
        <w:fldChar w:fldCharType="separate"/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ч</w:t>
      </w:r>
      <w:r w:rsidR="00B215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.ч.</w:t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</w:t>
      </w:r>
      <w:r w:rsidR="00B215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2,3</w:t>
      </w:r>
      <w:r w:rsidR="007D72E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fldChar w:fldCharType="end"/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  ст</w:t>
      </w:r>
      <w:r w:rsidR="00B215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</w:t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134 цього </w:t>
      </w:r>
      <w:r w:rsidR="00DF2E8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к</w:t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одексу, здійснюється в порядку, встановленому </w:t>
      </w:r>
      <w:r w:rsidR="007D72E9">
        <w:fldChar w:fldCharType="begin"/>
      </w:r>
      <w:r w:rsidR="007D72E9">
        <w:instrText xml:space="preserve"> HYPERLINK "https://zakon.rada.gov.ua/laws/show/2768-14" \l "n1056" </w:instrText>
      </w:r>
      <w:r w:rsidR="007D72E9">
        <w:fldChar w:fldCharType="separate"/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ст</w:t>
      </w:r>
      <w:r w:rsidR="00B2159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</w:t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123</w:t>
      </w:r>
      <w:r w:rsidR="007D72E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fldChar w:fldCharType="end"/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Земельного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 w:rsidR="00B21594">
        <w:rPr>
          <w:rFonts w:ascii="Times New Roman" w:eastAsia="Calibri" w:hAnsi="Times New Roman" w:cs="Times New Roman"/>
          <w:sz w:val="28"/>
          <w:szCs w:val="28"/>
          <w:lang w:eastAsia="pl-PL"/>
        </w:rPr>
        <w:t>к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одексу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України (п.3 ст.124 Земельного </w:t>
      </w:r>
      <w:r w:rsidR="00B21594">
        <w:rPr>
          <w:rFonts w:ascii="Times New Roman" w:eastAsia="Calibri" w:hAnsi="Times New Roman" w:cs="Times New Roman"/>
          <w:sz w:val="28"/>
          <w:szCs w:val="28"/>
          <w:lang w:eastAsia="pl-PL"/>
        </w:rPr>
        <w:t>к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одексу України), долучені до дозвільної справи </w:t>
      </w:r>
      <w:r w:rsidRPr="004E59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від </w:t>
      </w:r>
      <w:r w:rsidRPr="004E59A6">
        <w:rPr>
          <w:rFonts w:ascii="Times New Roman" w:hAnsi="Times New Roman" w:cs="Times New Roman"/>
          <w:sz w:val="28"/>
          <w:szCs w:val="28"/>
        </w:rPr>
        <w:t>07.02.2025                                           № 19.04-06/54</w:t>
      </w:r>
      <w:r w:rsidR="006C2C99">
        <w:rPr>
          <w:rFonts w:ascii="Times New Roman" w:hAnsi="Times New Roman" w:cs="Times New Roman"/>
          <w:sz w:val="28"/>
          <w:szCs w:val="28"/>
        </w:rPr>
        <w:t>28</w:t>
      </w:r>
      <w:r w:rsidRPr="004E59A6">
        <w:rPr>
          <w:rFonts w:ascii="Times New Roman" w:hAnsi="Times New Roman" w:cs="Times New Roman"/>
          <w:sz w:val="28"/>
          <w:szCs w:val="28"/>
        </w:rPr>
        <w:t>/2025</w:t>
      </w:r>
      <w:r w:rsidRPr="004E59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документи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не підтверджують розташування об'єктів нерухомого майна на земельній ділянці площею 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>600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кв.м, а також відсутні інші випадки, встановлені ч</w:t>
      </w:r>
      <w:r w:rsidR="00B21594">
        <w:rPr>
          <w:rFonts w:ascii="Times New Roman" w:eastAsia="Calibri" w:hAnsi="Times New Roman" w:cs="Times New Roman"/>
          <w:sz w:val="28"/>
          <w:szCs w:val="28"/>
          <w:lang w:eastAsia="pl-PL"/>
        </w:rPr>
        <w:t>.ч.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 w:rsidR="00B21594">
        <w:rPr>
          <w:rFonts w:ascii="Times New Roman" w:eastAsia="Calibri" w:hAnsi="Times New Roman" w:cs="Times New Roman"/>
          <w:sz w:val="28"/>
          <w:szCs w:val="28"/>
          <w:lang w:eastAsia="pl-PL"/>
        </w:rPr>
        <w:t>2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, </w:t>
      </w:r>
      <w:r w:rsidR="00B21594">
        <w:rPr>
          <w:rFonts w:ascii="Times New Roman" w:eastAsia="Calibri" w:hAnsi="Times New Roman" w:cs="Times New Roman"/>
          <w:sz w:val="28"/>
          <w:szCs w:val="28"/>
          <w:lang w:eastAsia="pl-PL"/>
        </w:rPr>
        <w:t>3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ст</w:t>
      </w:r>
      <w:r w:rsidR="00B21594"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134 Земельного кодексу </w:t>
      </w:r>
      <w:r w:rsidR="00DF2E8A">
        <w:rPr>
          <w:rFonts w:ascii="Times New Roman" w:eastAsia="Calibri" w:hAnsi="Times New Roman" w:cs="Times New Roman"/>
          <w:sz w:val="28"/>
          <w:szCs w:val="28"/>
          <w:lang w:val="ru-RU" w:eastAsia="pl-PL"/>
        </w:rPr>
        <w:t>Укра</w:t>
      </w:r>
      <w:proofErr w:type="spellStart"/>
      <w:r w:rsidR="00DF2E8A">
        <w:rPr>
          <w:rFonts w:ascii="Times New Roman" w:eastAsia="Calibri" w:hAnsi="Times New Roman" w:cs="Times New Roman"/>
          <w:sz w:val="28"/>
          <w:szCs w:val="28"/>
          <w:lang w:eastAsia="pl-PL"/>
        </w:rPr>
        <w:t>їни</w:t>
      </w:r>
      <w:proofErr w:type="spellEnd"/>
      <w:r w:rsidR="00DF2E8A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щодо можливості передачі в оренду відповідної земельної ділянки комунальної власності без процедури проведення земельних торгів</w:t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.</w:t>
      </w:r>
    </w:p>
    <w:p w14:paraId="5F529A93" w14:textId="77777777" w:rsidR="004E59A6" w:rsidRPr="004E59A6" w:rsidRDefault="004E59A6" w:rsidP="004E59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00EE36" w14:textId="77777777" w:rsidR="004E59A6" w:rsidRPr="004E59A6" w:rsidRDefault="004E59A6" w:rsidP="004E59A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A6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1BF94A3" w14:textId="77777777" w:rsidR="004E59A6" w:rsidRPr="004E59A6" w:rsidRDefault="004E59A6" w:rsidP="004E59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1fob9te" w:colFirst="0" w:colLast="0"/>
      <w:bookmarkEnd w:id="3"/>
    </w:p>
    <w:p w14:paraId="0DB61758" w14:textId="77777777" w:rsidR="004E59A6" w:rsidRPr="004E59A6" w:rsidRDefault="004E59A6" w:rsidP="004E59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AA548D" w14:textId="77777777" w:rsidR="004E59A6" w:rsidRPr="004E59A6" w:rsidRDefault="004E59A6" w:rsidP="004E59A6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             </w:t>
      </w:r>
      <w:r w:rsidRPr="004E59A6"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p w14:paraId="2A7A66F0" w14:textId="77777777" w:rsidR="004E59A6" w:rsidRPr="004E59A6" w:rsidRDefault="004E59A6" w:rsidP="004E59A6">
      <w:pPr>
        <w:tabs>
          <w:tab w:val="left" w:pos="4678"/>
        </w:tabs>
        <w:spacing w:after="0" w:line="240" w:lineRule="auto"/>
        <w:ind w:right="3968"/>
        <w:jc w:val="both"/>
      </w:pPr>
    </w:p>
    <w:p w14:paraId="34CBC421" w14:textId="77777777" w:rsidR="004E59A6" w:rsidRPr="004E59A6" w:rsidRDefault="004E59A6" w:rsidP="004E59A6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082FEFA6" w14:textId="77777777" w:rsidR="004E59A6" w:rsidRPr="004E59A6" w:rsidRDefault="004E59A6" w:rsidP="004E59A6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3209559F" w14:textId="77777777" w:rsidR="004E59A6" w:rsidRPr="004E59A6" w:rsidRDefault="004E59A6" w:rsidP="004E59A6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</w:p>
    <w:p w14:paraId="4E23DE72" w14:textId="77777777" w:rsidR="006F590F" w:rsidRDefault="006F590F"/>
    <w:sectPr w:rsidR="006F590F" w:rsidSect="00FC546A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5577F" w14:textId="77777777" w:rsidR="007D72E9" w:rsidRDefault="007D72E9" w:rsidP="00FC546A">
      <w:pPr>
        <w:spacing w:after="0" w:line="240" w:lineRule="auto"/>
      </w:pPr>
      <w:r>
        <w:separator/>
      </w:r>
    </w:p>
  </w:endnote>
  <w:endnote w:type="continuationSeparator" w:id="0">
    <w:p w14:paraId="27B0CB96" w14:textId="77777777" w:rsidR="007D72E9" w:rsidRDefault="007D72E9" w:rsidP="00FC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52B54" w14:textId="77777777" w:rsidR="007D72E9" w:rsidRDefault="007D72E9" w:rsidP="00FC546A">
      <w:pPr>
        <w:spacing w:after="0" w:line="240" w:lineRule="auto"/>
      </w:pPr>
      <w:r>
        <w:separator/>
      </w:r>
    </w:p>
  </w:footnote>
  <w:footnote w:type="continuationSeparator" w:id="0">
    <w:p w14:paraId="2E7D98FD" w14:textId="77777777" w:rsidR="007D72E9" w:rsidRDefault="007D72E9" w:rsidP="00FC5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2322566"/>
      <w:docPartObj>
        <w:docPartGallery w:val="Page Numbers (Top of Page)"/>
        <w:docPartUnique/>
      </w:docPartObj>
    </w:sdtPr>
    <w:sdtEndPr/>
    <w:sdtContent>
      <w:p w14:paraId="63FB4F14" w14:textId="4A021C0D" w:rsidR="00FC546A" w:rsidRDefault="00FC54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1F54049" w14:textId="77777777" w:rsidR="00FC546A" w:rsidRDefault="00FC54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9A6"/>
    <w:rsid w:val="001D4618"/>
    <w:rsid w:val="004C78F1"/>
    <w:rsid w:val="004E59A6"/>
    <w:rsid w:val="006C2C99"/>
    <w:rsid w:val="006F590F"/>
    <w:rsid w:val="007D72E9"/>
    <w:rsid w:val="00B21594"/>
    <w:rsid w:val="00BB3322"/>
    <w:rsid w:val="00DF2E8A"/>
    <w:rsid w:val="00F87730"/>
    <w:rsid w:val="00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8C04"/>
  <w15:chartTrackingRefBased/>
  <w15:docId w15:val="{D3D66C5D-1FA2-4EB6-AE9D-0D226BB65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4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46A"/>
  </w:style>
  <w:style w:type="paragraph" w:styleId="a5">
    <w:name w:val="footer"/>
    <w:basedOn w:val="a"/>
    <w:link w:val="a6"/>
    <w:uiPriority w:val="99"/>
    <w:unhideWhenUsed/>
    <w:rsid w:val="00FC546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2007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dcterms:created xsi:type="dcterms:W3CDTF">2025-03-12T14:09:00Z</dcterms:created>
  <dcterms:modified xsi:type="dcterms:W3CDTF">2025-03-12T14:09:00Z</dcterms:modified>
</cp:coreProperties>
</file>