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S-zr-155/460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103"/>
        </w:tabs>
        <w:spacing w:after="0" w:line="240" w:lineRule="auto"/>
        <w:ind w:right="481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mavfh144a5f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відмову садівничому товариству «ЗОРІ НАД БУГОМ» у наданні дозволу на розроблення проєкту землеустрою щодо зміни цільового призначення земельної ділянки по вул. Північній, 1 у Центральному районі м. Миколаєва </w:t>
      </w:r>
    </w:p>
    <w:p w:rsidR="00000000" w:rsidDel="00000000" w:rsidP="00000000" w:rsidRDefault="00000000" w:rsidRPr="00000000" w14:paraId="0000000D">
      <w:pPr>
        <w:tabs>
          <w:tab w:val="left" w:leader="none" w:pos="4536"/>
        </w:tabs>
        <w:spacing w:after="0" w:line="240" w:lineRule="auto"/>
        <w:ind w:right="41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ocoebirm1mm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садівничого товариства «ЗОРІ НАД БУГОМ», дозвільні справи від 20.08.2025 № 19.04-06/46569/2025 та від 03.03.2026                        № 19.04-06/11827/2026,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e149k5neqp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Відмовити садівничому товариству «ЗОРІ НАД БУГОМ» у наданні дозволу на розроблення проєкту землеустрою щодо відведення земельної ділянки (кадастровий номер 4810137200:10:006:0002) площею 34775 кв.м по вул. Північній, 1, яка перебуває в оренді відповідно до договору оренди землі від 19.11.2007 № 5291 для обслуговування боксів по зберіганню човнів, з метою зміни цільового призначення земельної ділянки, згідно із класифікацією видів цільового призначення земель, з 03.15 ‒ для будівництва та обслуговування інших будівель громадської забудови на 07.04 ‒ для колективного дачного будівництва,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висновку департаменту архітектури та містобудування Миколаївської міської ради від 26.08.2025 </w:t>
        <w:br w:type="textWrapping"/>
        <w:t xml:space="preserve">№ 47714/12.01-17/25-2 (незабудована земельна ділянка).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положення частини 3 статті 123 Земельного кодексу України: невідповідність цільового призначення земельної ділянки (07.04 ‒ для колективного дачного будівництва) вимогам Генерального плану міста Миколаєва, затвердженого рішенням Миколаївської міської ради від 18.06.2009 № 35/18, оскільки земельна ділянка належить до території човнових станцій (існуючий стан), що підтверджено висновком департаменту архітектури та містобудування Миколаївської міської ради від 26.08.2025 </w:t>
        <w:br w:type="textWrapping"/>
        <w:t xml:space="preserve">№ 47714/12.01-17/25-2.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4kudb2dfoq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