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BCAEA9" w:rsidR="00AD6FBB" w:rsidRDefault="006E1255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47719D">
        <w:rPr>
          <w:rFonts w:ascii="Times New Roman" w:eastAsia="Times New Roman" w:hAnsi="Times New Roman" w:cs="Times New Roman"/>
          <w:color w:val="000000"/>
          <w:sz w:val="28"/>
          <w:szCs w:val="28"/>
        </w:rPr>
        <w:t>363</w:t>
      </w:r>
    </w:p>
    <w:p w14:paraId="62EFBE68" w14:textId="2268947E" w:rsidR="00245814" w:rsidRDefault="00245814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4C97F469" w:rsidR="00245814" w:rsidRDefault="00245814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51BE1B5F" w:rsidR="00B25B3B" w:rsidRDefault="00B25B3B" w:rsidP="00B158D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052CFEC1" w14:textId="561E2333" w:rsidR="000F3890" w:rsidRDefault="000F3890" w:rsidP="00B158D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94F5D" w14:textId="77777777" w:rsidR="004656A8" w:rsidRDefault="004656A8" w:rsidP="00B158D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EB433F" w14:textId="77777777" w:rsidR="00CC7B74" w:rsidRPr="004E655E" w:rsidRDefault="00CC7B74" w:rsidP="00B158D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5B31B" w14:textId="5D8715A6" w:rsidR="004E655E" w:rsidRDefault="00F47E5F" w:rsidP="00B158DC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1A4F45" w:rsidRPr="001A4F4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158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4F45" w:rsidRPr="001A4F45">
        <w:rPr>
          <w:rFonts w:ascii="Times New Roman" w:eastAsia="Times New Roman" w:hAnsi="Times New Roman" w:cs="Times New Roman"/>
          <w:sz w:val="28"/>
          <w:szCs w:val="28"/>
        </w:rPr>
        <w:t>«МИКОЛАЇВКОМУНДОРПРОЕКТ»</w:t>
      </w:r>
      <w:r w:rsidR="001A4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1A4F45" w:rsidRPr="001A4F4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(консоль 2 поверху) по </w:t>
      </w:r>
      <w:bookmarkStart w:id="1" w:name="_Hlk194925861"/>
      <w:r w:rsidR="001A4F45" w:rsidRPr="001A4F4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B158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4F45" w:rsidRPr="001A4F45">
        <w:rPr>
          <w:rFonts w:ascii="Times New Roman" w:eastAsia="Times New Roman" w:hAnsi="Times New Roman" w:cs="Times New Roman"/>
          <w:sz w:val="28"/>
          <w:szCs w:val="28"/>
        </w:rPr>
        <w:t>Вадима Благовісного, 7</w:t>
      </w:r>
      <w:r w:rsidR="001A4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1D7100">
        <w:rPr>
          <w:rFonts w:ascii="Times New Roman" w:eastAsia="Times New Roman" w:hAnsi="Times New Roman" w:cs="Times New Roman"/>
          <w:sz w:val="28"/>
          <w:szCs w:val="28"/>
        </w:rPr>
        <w:t>в Центральному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7D39E4E8" w:rsidR="004E655E" w:rsidRPr="004E655E" w:rsidRDefault="004E655E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94568922"/>
      <w:r w:rsidR="001A4F45" w:rsidRPr="001A4F4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158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4F45" w:rsidRPr="001A4F45">
        <w:rPr>
          <w:rFonts w:ascii="Times New Roman" w:eastAsia="Times New Roman" w:hAnsi="Times New Roman" w:cs="Times New Roman"/>
          <w:sz w:val="28"/>
          <w:szCs w:val="28"/>
        </w:rPr>
        <w:t>«МИКОЛАЇВКОМУНДОРПРОЕКТ»</w:t>
      </w:r>
      <w:bookmarkEnd w:id="2"/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1A4F45" w:rsidRPr="001A4F45">
        <w:rPr>
          <w:rFonts w:ascii="Times New Roman" w:eastAsia="Times New Roman" w:hAnsi="Times New Roman" w:cs="Times New Roman"/>
          <w:sz w:val="28"/>
          <w:szCs w:val="28"/>
        </w:rPr>
        <w:t>26.03.2025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158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4F45" w:rsidRPr="001A4F45">
        <w:rPr>
          <w:rFonts w:ascii="Times New Roman" w:eastAsia="Times New Roman" w:hAnsi="Times New Roman" w:cs="Times New Roman"/>
          <w:sz w:val="28"/>
          <w:szCs w:val="28"/>
        </w:rPr>
        <w:t>19.04-06/14955/2025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198A306" w14:textId="77777777" w:rsidR="007026E8" w:rsidRPr="004E655E" w:rsidRDefault="007026E8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028A6" w14:textId="78CA277F" w:rsidR="00DC0248" w:rsidRDefault="00F47E5F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(кадастровий номер –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72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1B674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B674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B674F">
        <w:rPr>
          <w:rFonts w:ascii="Times New Roman" w:eastAsia="Times New Roman" w:hAnsi="Times New Roman" w:cs="Times New Roman"/>
          <w:sz w:val="28"/>
          <w:szCs w:val="28"/>
        </w:rPr>
        <w:t>026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B674F">
        <w:rPr>
          <w:rFonts w:ascii="Times New Roman" w:eastAsia="Times New Roman" w:hAnsi="Times New Roman" w:cs="Times New Roman"/>
          <w:sz w:val="28"/>
          <w:szCs w:val="28"/>
        </w:rPr>
        <w:t>40</w:t>
      </w:r>
      <w:r w:rsidR="00364A0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1B674F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74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B674F" w:rsidRPr="001B674F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674F" w:rsidRPr="001B674F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(консоль 2 поверху) по вул.</w:t>
      </w:r>
      <w:r w:rsidR="00364A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674F" w:rsidRPr="001B674F">
        <w:rPr>
          <w:rFonts w:ascii="Times New Roman" w:eastAsia="Times New Roman" w:hAnsi="Times New Roman" w:cs="Times New Roman"/>
          <w:sz w:val="28"/>
          <w:szCs w:val="28"/>
        </w:rPr>
        <w:t>Вадима Благовісного, 7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4CCB8E" w14:textId="2CFF97F1" w:rsidR="00326F54" w:rsidRPr="00326F54" w:rsidRDefault="00326F54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54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№</w:t>
      </w:r>
      <w:r w:rsidR="00364A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6F54">
        <w:rPr>
          <w:rFonts w:ascii="Times New Roman" w:eastAsia="Times New Roman" w:hAnsi="Times New Roman" w:cs="Times New Roman"/>
          <w:sz w:val="28"/>
          <w:szCs w:val="28"/>
        </w:rPr>
        <w:t xml:space="preserve">1051: </w:t>
      </w:r>
    </w:p>
    <w:p w14:paraId="3D29D14A" w14:textId="45DD41F8" w:rsidR="00326F54" w:rsidRPr="00326F54" w:rsidRDefault="00326F54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34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6F54">
        <w:rPr>
          <w:rFonts w:ascii="Times New Roman" w:eastAsia="Times New Roman" w:hAnsi="Times New Roman" w:cs="Times New Roman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6F54">
        <w:rPr>
          <w:rFonts w:ascii="Times New Roman" w:eastAsia="Times New Roman" w:hAnsi="Times New Roman" w:cs="Times New Roman"/>
          <w:sz w:val="28"/>
          <w:szCs w:val="28"/>
        </w:rPr>
        <w:t xml:space="preserve"> – охоронна зона навколо (уздовж) об’єкт</w:t>
      </w:r>
      <w:r w:rsidR="00563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41C">
        <w:rPr>
          <w:rFonts w:ascii="Times New Roman" w:eastAsia="Times New Roman" w:hAnsi="Times New Roman" w:cs="Times New Roman"/>
          <w:sz w:val="28"/>
          <w:szCs w:val="28"/>
        </w:rPr>
        <w:t>енергетичної системи</w:t>
      </w:r>
      <w:r w:rsidRPr="00326F54">
        <w:rPr>
          <w:rFonts w:ascii="Times New Roman" w:eastAsia="Times New Roman" w:hAnsi="Times New Roman" w:cs="Times New Roman"/>
          <w:sz w:val="28"/>
          <w:szCs w:val="28"/>
        </w:rPr>
        <w:t xml:space="preserve">  на частину земельної ділянки площею </w:t>
      </w:r>
      <w:r w:rsidR="0056341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26F5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26F5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55FAD0" w14:textId="1D65ACC6" w:rsidR="00326F54" w:rsidRDefault="00326F54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34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6F54">
        <w:rPr>
          <w:rFonts w:ascii="Times New Roman" w:eastAsia="Times New Roman" w:hAnsi="Times New Roman" w:cs="Times New Roman"/>
          <w:sz w:val="28"/>
          <w:szCs w:val="28"/>
        </w:rPr>
        <w:t>01.08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26F54">
        <w:rPr>
          <w:rFonts w:ascii="Times New Roman" w:eastAsia="Times New Roman" w:hAnsi="Times New Roman" w:cs="Times New Roman"/>
          <w:sz w:val="28"/>
          <w:szCs w:val="28"/>
        </w:rPr>
        <w:t xml:space="preserve"> охоронна зона навколо інженерних комунікацій на частину земельної ділянки площею</w:t>
      </w:r>
      <w:r w:rsidR="0056341C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26F5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63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5561B" w14:textId="3895B23B" w:rsidR="000B4A51" w:rsidRPr="000B4A51" w:rsidRDefault="00F47E5F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34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 xml:space="preserve">«МИКОЛАЇВКОМУНДОРПРОЕКТ»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56341C">
        <w:rPr>
          <w:rFonts w:ascii="Times New Roman" w:eastAsia="Times New Roman" w:hAnsi="Times New Roman" w:cs="Times New Roman"/>
          <w:sz w:val="28"/>
          <w:szCs w:val="28"/>
        </w:rPr>
        <w:t>до 24.05.2026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– 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>4810137200:07:011:0026) площею 40</w:t>
      </w:r>
      <w:r w:rsidR="00364A0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2CDA">
        <w:rPr>
          <w:rFonts w:ascii="Times New Roman" w:eastAsia="Times New Roman" w:hAnsi="Times New Roman" w:cs="Times New Roman"/>
          <w:sz w:val="28"/>
          <w:szCs w:val="28"/>
        </w:rPr>
        <w:t xml:space="preserve"> додатково до земельної ділянки </w:t>
      </w:r>
      <w:r w:rsidR="004B2CDA" w:rsidRPr="004B2CD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CDA" w:rsidRPr="004B2CDA">
        <w:rPr>
          <w:rFonts w:ascii="Times New Roman" w:eastAsia="Times New Roman" w:hAnsi="Times New Roman" w:cs="Times New Roman"/>
          <w:sz w:val="28"/>
          <w:szCs w:val="28"/>
        </w:rPr>
        <w:t>4810137200:07:011:0013</w:t>
      </w:r>
      <w:r w:rsidR="004B2CD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B2CDA" w:rsidRPr="004B2CDA">
        <w:rPr>
          <w:rFonts w:ascii="Times New Roman" w:eastAsia="Times New Roman" w:hAnsi="Times New Roman" w:cs="Times New Roman"/>
          <w:sz w:val="28"/>
          <w:szCs w:val="28"/>
        </w:rPr>
        <w:t>234</w:t>
      </w:r>
      <w:r w:rsidR="004B2CD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B2CD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B2CDA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перебуває в </w:t>
      </w:r>
      <w:r w:rsidR="00FD1E3D" w:rsidRPr="00FD1E3D">
        <w:rPr>
          <w:rFonts w:ascii="Times New Roman" w:eastAsia="Times New Roman" w:hAnsi="Times New Roman" w:cs="Times New Roman"/>
          <w:sz w:val="28"/>
          <w:szCs w:val="28"/>
        </w:rPr>
        <w:t xml:space="preserve">оренді відповідно до договору оренди землі від </w:t>
      </w:r>
      <w:r w:rsidR="00FD1E3D">
        <w:rPr>
          <w:rFonts w:ascii="Times New Roman" w:eastAsia="Times New Roman" w:hAnsi="Times New Roman" w:cs="Times New Roman"/>
          <w:sz w:val="28"/>
          <w:szCs w:val="28"/>
        </w:rPr>
        <w:t>24.05.2011</w:t>
      </w:r>
      <w:r w:rsidR="00FD1E3D" w:rsidRPr="00FD1E3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1E3D">
        <w:rPr>
          <w:rFonts w:ascii="Times New Roman" w:eastAsia="Times New Roman" w:hAnsi="Times New Roman" w:cs="Times New Roman"/>
          <w:sz w:val="28"/>
          <w:szCs w:val="28"/>
        </w:rPr>
        <w:t>8073,</w:t>
      </w:r>
      <w:r w:rsidR="004B2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 xml:space="preserve">03.10 -  для будівництва та обслуговування адміністративних будинків, офісних будівель 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lastRenderedPageBreak/>
        <w:t>компаній, які займаються підприємницькою діяльністю, пов'язаною з отриманням прибутку, для обслуговування нежитлового об’єкта (консоль 2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 xml:space="preserve">поверху) по </w:t>
      </w:r>
      <w:r w:rsidR="00AA76A0" w:rsidRPr="00AA76A0">
        <w:rPr>
          <w:rFonts w:ascii="Times New Roman" w:eastAsia="Times New Roman" w:hAnsi="Times New Roman" w:cs="Times New Roman"/>
          <w:sz w:val="28"/>
          <w:szCs w:val="28"/>
        </w:rPr>
        <w:t>вул. Вадима Благовісного, 7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>, згідно з витягом з Державного реєстру речових прав на нерухоме майно право власності зареєстровано на підставі свідоцтва про право власності від 18.04.2014 №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 xml:space="preserve">20711295, виданого </w:t>
      </w:r>
      <w:r w:rsidR="004D5F7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 xml:space="preserve">еєстраційною службою Миколаївського міського управління </w:t>
      </w:r>
      <w:r w:rsidR="004D5F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>юстиції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</w:t>
      </w:r>
      <w:r w:rsidR="00DA7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4D5F7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4B2CDA" w:rsidRPr="004B2CDA">
        <w:rPr>
          <w:rFonts w:ascii="Times New Roman" w:eastAsia="Times New Roman" w:hAnsi="Times New Roman" w:cs="Times New Roman"/>
          <w:sz w:val="28"/>
          <w:szCs w:val="28"/>
        </w:rPr>
        <w:t>27.03.2025</w:t>
      </w:r>
      <w:r w:rsidR="004B2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br/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8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2CDA" w:rsidRPr="004B2CDA">
        <w:rPr>
          <w:rFonts w:ascii="Times New Roman" w:eastAsia="Times New Roman" w:hAnsi="Times New Roman" w:cs="Times New Roman"/>
          <w:sz w:val="28"/>
          <w:szCs w:val="28"/>
        </w:rPr>
        <w:t xml:space="preserve">17142/12.02.18/25-2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079503CF" w:rsidR="00BF543D" w:rsidRPr="00F47E5F" w:rsidRDefault="00BF543D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0DA20959" w:rsidR="00BF543D" w:rsidRDefault="00F47E5F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51BC8D6" w14:textId="353FDA0E" w:rsidR="00367559" w:rsidRPr="00367559" w:rsidRDefault="00367559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15F472EA" w14:textId="40312EAF" w:rsidR="00367559" w:rsidRPr="00367559" w:rsidRDefault="00367559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4D1B3486" w:rsidR="00F47E5F" w:rsidRDefault="00367559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bookmarkEnd w:id="3"/>
    <w:p w14:paraId="5916ED1A" w14:textId="77777777" w:rsidR="00367559" w:rsidRPr="004E655E" w:rsidRDefault="00367559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4A1DA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9D08" w14:textId="77777777" w:rsidR="000338BB" w:rsidRDefault="000338BB" w:rsidP="004A1DAF">
      <w:pPr>
        <w:spacing w:after="0" w:line="240" w:lineRule="auto"/>
      </w:pPr>
      <w:r>
        <w:separator/>
      </w:r>
    </w:p>
  </w:endnote>
  <w:endnote w:type="continuationSeparator" w:id="0">
    <w:p w14:paraId="6B883C7A" w14:textId="77777777" w:rsidR="000338BB" w:rsidRDefault="000338BB" w:rsidP="004A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F470" w14:textId="77777777" w:rsidR="000338BB" w:rsidRDefault="000338BB" w:rsidP="004A1DAF">
      <w:pPr>
        <w:spacing w:after="0" w:line="240" w:lineRule="auto"/>
      </w:pPr>
      <w:r>
        <w:separator/>
      </w:r>
    </w:p>
  </w:footnote>
  <w:footnote w:type="continuationSeparator" w:id="0">
    <w:p w14:paraId="05355C8C" w14:textId="77777777" w:rsidR="000338BB" w:rsidRDefault="000338BB" w:rsidP="004A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80582"/>
      <w:docPartObj>
        <w:docPartGallery w:val="Page Numbers (Top of Page)"/>
        <w:docPartUnique/>
      </w:docPartObj>
    </w:sdtPr>
    <w:sdtEndPr/>
    <w:sdtContent>
      <w:p w14:paraId="6153AB97" w14:textId="051BF988" w:rsidR="004A1DAF" w:rsidRDefault="004A1D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96C27B" w14:textId="77777777" w:rsidR="004A1DAF" w:rsidRDefault="004A1D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38BB"/>
    <w:rsid w:val="000A0E24"/>
    <w:rsid w:val="000A68CD"/>
    <w:rsid w:val="000B4A51"/>
    <w:rsid w:val="000F30FE"/>
    <w:rsid w:val="000F3890"/>
    <w:rsid w:val="0017064F"/>
    <w:rsid w:val="001A4F45"/>
    <w:rsid w:val="001B65CC"/>
    <w:rsid w:val="001B674F"/>
    <w:rsid w:val="001D7100"/>
    <w:rsid w:val="001D7BB1"/>
    <w:rsid w:val="00245814"/>
    <w:rsid w:val="00255611"/>
    <w:rsid w:val="002A5EFB"/>
    <w:rsid w:val="002E73B6"/>
    <w:rsid w:val="00326F54"/>
    <w:rsid w:val="00364A0C"/>
    <w:rsid w:val="00367559"/>
    <w:rsid w:val="003C2B00"/>
    <w:rsid w:val="00415F7F"/>
    <w:rsid w:val="004656A8"/>
    <w:rsid w:val="0047719D"/>
    <w:rsid w:val="004A1DAF"/>
    <w:rsid w:val="004B2CDA"/>
    <w:rsid w:val="004D5930"/>
    <w:rsid w:val="004D5F74"/>
    <w:rsid w:val="004E655E"/>
    <w:rsid w:val="00504D1F"/>
    <w:rsid w:val="00551A51"/>
    <w:rsid w:val="0056341C"/>
    <w:rsid w:val="005A5917"/>
    <w:rsid w:val="005C32F4"/>
    <w:rsid w:val="00646694"/>
    <w:rsid w:val="006E1255"/>
    <w:rsid w:val="006F4798"/>
    <w:rsid w:val="007026E8"/>
    <w:rsid w:val="00722547"/>
    <w:rsid w:val="00737F75"/>
    <w:rsid w:val="00764DF6"/>
    <w:rsid w:val="00770C05"/>
    <w:rsid w:val="00795946"/>
    <w:rsid w:val="008767B6"/>
    <w:rsid w:val="008D08FF"/>
    <w:rsid w:val="00944676"/>
    <w:rsid w:val="00A263F1"/>
    <w:rsid w:val="00A77419"/>
    <w:rsid w:val="00AA234F"/>
    <w:rsid w:val="00AA76A0"/>
    <w:rsid w:val="00AA7A0B"/>
    <w:rsid w:val="00AD6FBB"/>
    <w:rsid w:val="00B158DC"/>
    <w:rsid w:val="00B25B3B"/>
    <w:rsid w:val="00B52BF2"/>
    <w:rsid w:val="00BD3547"/>
    <w:rsid w:val="00BF543D"/>
    <w:rsid w:val="00C30880"/>
    <w:rsid w:val="00CA32B4"/>
    <w:rsid w:val="00CA3F2F"/>
    <w:rsid w:val="00CC5323"/>
    <w:rsid w:val="00CC7B74"/>
    <w:rsid w:val="00D110BF"/>
    <w:rsid w:val="00D27AED"/>
    <w:rsid w:val="00D91B86"/>
    <w:rsid w:val="00D9541C"/>
    <w:rsid w:val="00DA7CEC"/>
    <w:rsid w:val="00DB13EB"/>
    <w:rsid w:val="00DB354F"/>
    <w:rsid w:val="00DB4940"/>
    <w:rsid w:val="00DB6F95"/>
    <w:rsid w:val="00DC0248"/>
    <w:rsid w:val="00DD6AB1"/>
    <w:rsid w:val="00DD78F4"/>
    <w:rsid w:val="00DE365E"/>
    <w:rsid w:val="00DE54A1"/>
    <w:rsid w:val="00E74F97"/>
    <w:rsid w:val="00EC3FAB"/>
    <w:rsid w:val="00EF3C78"/>
    <w:rsid w:val="00F17FE9"/>
    <w:rsid w:val="00F47E5F"/>
    <w:rsid w:val="00F84F63"/>
    <w:rsid w:val="00FB2753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DAF"/>
  </w:style>
  <w:style w:type="paragraph" w:styleId="a8">
    <w:name w:val="footer"/>
    <w:basedOn w:val="a"/>
    <w:link w:val="a9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</cp:revision>
  <cp:lastPrinted>2025-04-08T11:52:00Z</cp:lastPrinted>
  <dcterms:created xsi:type="dcterms:W3CDTF">2025-04-08T11:12:00Z</dcterms:created>
  <dcterms:modified xsi:type="dcterms:W3CDTF">2025-04-08T11:53:00Z</dcterms:modified>
</cp:coreProperties>
</file>