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032326CC" w:rsidR="00752D4D" w:rsidRDefault="00752D4D" w:rsidP="004C019B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612707">
        <w:rPr>
          <w:rFonts w:ascii="Times New Roman" w:eastAsia="Times New Roman" w:hAnsi="Times New Roman" w:cs="Times New Roman"/>
          <w:color w:val="000000"/>
          <w:sz w:val="28"/>
          <w:szCs w:val="28"/>
        </w:rPr>
        <w:t>155/2</w:t>
      </w:r>
      <w:r w:rsidR="00140DF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0755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00C34631" w14:textId="5E68724F" w:rsidR="00BA6C18" w:rsidRDefault="00BA6C18" w:rsidP="004C019B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0A9CF353" w:rsidR="00700AE3" w:rsidRDefault="00700AE3" w:rsidP="004C019B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2F695B" w14:textId="2FE9965C" w:rsidR="00184C2F" w:rsidRDefault="00184C2F" w:rsidP="004C019B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9026A8" w14:textId="36209F27" w:rsidR="00E11E1A" w:rsidRDefault="00E11E1A" w:rsidP="004C019B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865B89" w14:textId="77777777" w:rsidR="008B23AB" w:rsidRDefault="008B23AB" w:rsidP="004C019B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CA4DF" w14:textId="55E13561" w:rsidR="00D304D4" w:rsidRDefault="00D304D4" w:rsidP="004C019B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BC9A13B" w14:textId="413B29DA" w:rsidR="00EB132D" w:rsidRDefault="00EB132D" w:rsidP="004C019B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C16CBC" w14:textId="6CA72232" w:rsidR="00EB132D" w:rsidRDefault="00EB132D" w:rsidP="004C019B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D7BAB1" w14:textId="77777777" w:rsidR="00546A95" w:rsidRDefault="00546A95" w:rsidP="004C019B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41C64" w14:textId="2C99BF3F" w:rsidR="00965A2C" w:rsidRDefault="00335A6E" w:rsidP="00546A95">
      <w:pPr>
        <w:tabs>
          <w:tab w:val="left" w:pos="5245"/>
        </w:tabs>
        <w:spacing w:after="0" w:line="36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C2F" w:rsidRPr="00184C2F">
        <w:rPr>
          <w:rFonts w:ascii="Times New Roman" w:eastAsia="Times New Roman" w:hAnsi="Times New Roman" w:cs="Times New Roman"/>
          <w:sz w:val="28"/>
          <w:szCs w:val="28"/>
        </w:rPr>
        <w:t>ФОП Іванову Степану Степановичу</w:t>
      </w:r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C2F" w:rsidRPr="00184C2F">
        <w:rPr>
          <w:rFonts w:ascii="Times New Roman" w:eastAsia="Times New Roman" w:hAnsi="Times New Roman" w:cs="Times New Roman"/>
          <w:sz w:val="28"/>
          <w:szCs w:val="28"/>
        </w:rPr>
        <w:t>в наданні попереднього погодження на укладення договору про встановлення особистого строкового сервітуту на земельну ділянку</w:t>
      </w:r>
      <w:r w:rsidR="000E7AAA" w:rsidRPr="000E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D4D" w:rsidRPr="00405D4D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стаціонарної тимчасової споруди </w:t>
      </w:r>
      <w:r w:rsidR="000A3555" w:rsidRPr="000A355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A355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0A3555" w:rsidRPr="000A3555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0A3555" w:rsidRPr="000A3555">
        <w:rPr>
          <w:rFonts w:ascii="Times New Roman" w:eastAsia="Times New Roman" w:hAnsi="Times New Roman" w:cs="Times New Roman"/>
          <w:sz w:val="28"/>
          <w:szCs w:val="28"/>
        </w:rPr>
        <w:t>. Миру, поблизу житлового будинку № 4</w:t>
      </w:r>
      <w:r w:rsidR="008306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715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0F7F">
        <w:rPr>
          <w:rFonts w:ascii="Times New Roman" w:eastAsia="Times New Roman" w:hAnsi="Times New Roman" w:cs="Times New Roman"/>
          <w:sz w:val="28"/>
          <w:szCs w:val="28"/>
        </w:rPr>
        <w:t>Інгульсь</w:t>
      </w:r>
      <w:r w:rsidR="00B25A7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70F7F">
        <w:rPr>
          <w:rFonts w:ascii="Times New Roman" w:eastAsia="Times New Roman" w:hAnsi="Times New Roman" w:cs="Times New Roman"/>
          <w:sz w:val="28"/>
          <w:szCs w:val="28"/>
        </w:rPr>
        <w:t>ому</w:t>
      </w:r>
      <w:proofErr w:type="spellEnd"/>
      <w:r w:rsidR="00F70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5D07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5E9347B5" w14:textId="77777777" w:rsidR="001B71AD" w:rsidRPr="0096429D" w:rsidRDefault="001B71AD" w:rsidP="00546A95">
      <w:pPr>
        <w:tabs>
          <w:tab w:val="left" w:pos="5812"/>
        </w:tabs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6353CA" w14:textId="43E164D4" w:rsidR="00B2491A" w:rsidRDefault="00965A2C" w:rsidP="00546A9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ФОП Іванов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 xml:space="preserve"> Степан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 xml:space="preserve"> Степанович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13B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26.09.2024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06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3555" w:rsidRPr="000A3555">
        <w:rPr>
          <w:rFonts w:ascii="Times New Roman" w:eastAsia="Times New Roman" w:hAnsi="Times New Roman" w:cs="Times New Roman"/>
          <w:sz w:val="28"/>
          <w:szCs w:val="28"/>
        </w:rPr>
        <w:t>19.04-06/35813/2024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0A45" w:rsidRPr="00D70A45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рішенням Миколаївської міської ради від 14.02.2013 № 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  м. Миколаєва», міська рада</w:t>
      </w:r>
    </w:p>
    <w:p w14:paraId="4CA422F5" w14:textId="77777777" w:rsidR="00C3389A" w:rsidRPr="0096429D" w:rsidRDefault="00C3389A" w:rsidP="00546A9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46A9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46A9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23168" w14:textId="4A7A1DA1" w:rsidR="004B4230" w:rsidRDefault="00335A6E" w:rsidP="00546A9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34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ФОП Іванов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Степан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 xml:space="preserve"> Степанович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31391" w:rsidRPr="00D31391">
        <w:rPr>
          <w:rFonts w:ascii="Times New Roman" w:eastAsia="Times New Roman" w:hAnsi="Times New Roman" w:cs="Times New Roman"/>
          <w:sz w:val="28"/>
          <w:szCs w:val="28"/>
        </w:rPr>
        <w:t xml:space="preserve">в наданні попереднього погодження 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31391" w:rsidRPr="00D31391">
        <w:rPr>
          <w:rFonts w:ascii="Times New Roman" w:eastAsia="Times New Roman" w:hAnsi="Times New Roman" w:cs="Times New Roman"/>
          <w:sz w:val="28"/>
          <w:szCs w:val="28"/>
        </w:rPr>
        <w:t xml:space="preserve">укладення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 w:rsidR="00D0223C"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площею </w:t>
      </w:r>
      <w:r w:rsidR="004C01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0F7F">
        <w:rPr>
          <w:rFonts w:ascii="Times New Roman" w:eastAsia="Times New Roman" w:hAnsi="Times New Roman" w:cs="Times New Roman"/>
          <w:sz w:val="28"/>
          <w:szCs w:val="28"/>
        </w:rPr>
        <w:t>0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0DF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для розміщення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стаціонарної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тимчасов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споруд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86463703"/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C019B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>. Миру, поблизу житлового будинку № 4</w:t>
      </w:r>
      <w:r w:rsidR="00D304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40DFC" w:rsidRPr="00140DFC">
        <w:rPr>
          <w:rFonts w:ascii="Times New Roman" w:eastAsia="Times New Roman" w:hAnsi="Times New Roman" w:cs="Times New Roman"/>
          <w:sz w:val="28"/>
          <w:szCs w:val="28"/>
        </w:rPr>
        <w:t>10.01.2025</w:t>
      </w:r>
      <w:r w:rsidR="0014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 xml:space="preserve">1821/12.02.17/25-2 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71E3F5" w14:textId="4FAD16D4" w:rsidR="004C019B" w:rsidRDefault="00E11E1A" w:rsidP="00546A9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E1A">
        <w:rPr>
          <w:rFonts w:ascii="Times New Roman" w:eastAsia="Times New Roman" w:hAnsi="Times New Roman" w:cs="Times New Roman"/>
          <w:sz w:val="28"/>
          <w:szCs w:val="28"/>
        </w:rPr>
        <w:t>Підстава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1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1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>ідповідно до п. 5.4 ДБН В.2.2-23:2009 «Підприємства торгівлі»</w:t>
      </w:r>
      <w:r w:rsidR="004F0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>передбачено розміщення до будівель та інших споруд на відстані, яку слід</w:t>
      </w:r>
      <w:r w:rsidR="004C0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приймати залежно від ступеня їх вогнестійкості з ДБН Б.2.2-12, але не </w:t>
      </w:r>
      <w:r w:rsidR="004C0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 xml:space="preserve">менше </w:t>
      </w:r>
      <w:r w:rsidR="008306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>10 м</w:t>
      </w:r>
      <w:r w:rsidR="004F017B">
        <w:rPr>
          <w:rFonts w:ascii="Times New Roman" w:eastAsia="Times New Roman" w:hAnsi="Times New Roman" w:cs="Times New Roman"/>
          <w:sz w:val="28"/>
          <w:szCs w:val="28"/>
        </w:rPr>
        <w:t xml:space="preserve"> (в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 xml:space="preserve">ідстань від вказаної тимчасової споруди до іншої </w:t>
      </w:r>
      <w:r w:rsidR="004C0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>орієнтовно 0.5 м</w:t>
      </w:r>
      <w:r w:rsidR="004F017B">
        <w:rPr>
          <w:rFonts w:ascii="Times New Roman" w:eastAsia="Times New Roman" w:hAnsi="Times New Roman" w:cs="Times New Roman"/>
          <w:sz w:val="28"/>
          <w:szCs w:val="28"/>
        </w:rPr>
        <w:t>)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0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 xml:space="preserve">Згідно з </w:t>
      </w:r>
      <w:proofErr w:type="spellStart"/>
      <w:r w:rsidR="00830694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 xml:space="preserve">. 15.2.2 і </w:t>
      </w:r>
      <w:r w:rsidR="00CD7A9A" w:rsidRPr="004C019B">
        <w:rPr>
          <w:rFonts w:ascii="Times New Roman" w:eastAsia="Times New Roman" w:hAnsi="Times New Roman" w:cs="Times New Roman"/>
          <w:sz w:val="28"/>
          <w:szCs w:val="28"/>
        </w:rPr>
        <w:t>таблиц</w:t>
      </w:r>
      <w:r w:rsidR="00CD7A9A">
        <w:rPr>
          <w:rFonts w:ascii="Times New Roman" w:eastAsia="Times New Roman" w:hAnsi="Times New Roman" w:cs="Times New Roman"/>
          <w:sz w:val="28"/>
          <w:szCs w:val="28"/>
        </w:rPr>
        <w:t>ею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 xml:space="preserve"> 15.2 ДБН Б.2.2-12:2019 «Планування та забудова</w:t>
      </w:r>
      <w:r w:rsidR="004C0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>територій» в умовах забудови, що склалася, протипожежні відстані від</w:t>
      </w:r>
      <w:r w:rsidR="004C0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>житлових будинків та до будівель і споруд іншого призначення визначається</w:t>
      </w:r>
      <w:r w:rsidR="004C0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A95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 xml:space="preserve"> протипожежни</w:t>
      </w:r>
      <w:r w:rsidR="00546A9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 xml:space="preserve"> вимог</w:t>
      </w:r>
      <w:r w:rsidR="00546A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 xml:space="preserve"> наведени</w:t>
      </w:r>
      <w:r w:rsidR="00546A9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 xml:space="preserve"> у таблиці 15.2</w:t>
      </w:r>
      <w:r w:rsidR="00546A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 xml:space="preserve"> та не менше 6</w:t>
      </w:r>
      <w:r w:rsidR="004C0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>м (вказана споруда розміщена на відстані орієнтовно 0.5 м до житлового</w:t>
      </w:r>
      <w:r w:rsidR="004C0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 xml:space="preserve">будинку, що </w:t>
      </w:r>
      <w:r w:rsidR="0083069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>не відповідає вищевказаній нормі).</w:t>
      </w:r>
      <w:r w:rsidR="004C0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 xml:space="preserve">Також необхідно врахувати </w:t>
      </w:r>
      <w:r w:rsidR="008306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>п. 3.9 ДБН В.2.3-5:2018 "Вулиці та дороги</w:t>
      </w:r>
      <w:r w:rsidR="004C0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 xml:space="preserve">населених пунктів", </w:t>
      </w:r>
      <w:r w:rsidR="00830694">
        <w:rPr>
          <w:rFonts w:ascii="Times New Roman" w:eastAsia="Times New Roman" w:hAnsi="Times New Roman" w:cs="Times New Roman"/>
          <w:sz w:val="28"/>
          <w:szCs w:val="28"/>
        </w:rPr>
        <w:t>у якому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 xml:space="preserve"> зазначається, що пішохідна зона тротуару - це ділянка</w:t>
      </w:r>
      <w:r w:rsidR="004C0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>тротуару, яка призначена для безперешкодного пересування пішоходів, осіб</w:t>
      </w:r>
      <w:r w:rsidR="008306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4C0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>кріслах колісних, осіб які рухаються на немоторизованих засобах пересування.</w:t>
      </w:r>
      <w:r w:rsidR="004C0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>Враховуючи місцерозташування вказаної споруди</w:t>
      </w:r>
      <w:r w:rsidR="00546A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>заявником не було</w:t>
      </w:r>
      <w:r w:rsidR="004C0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9B" w:rsidRPr="004C019B">
        <w:rPr>
          <w:rFonts w:ascii="Times New Roman" w:eastAsia="Times New Roman" w:hAnsi="Times New Roman" w:cs="Times New Roman"/>
          <w:sz w:val="28"/>
          <w:szCs w:val="28"/>
        </w:rPr>
        <w:t>дотримано цю норму.</w:t>
      </w:r>
    </w:p>
    <w:p w14:paraId="65E0F44A" w14:textId="77777777" w:rsidR="004C019B" w:rsidRDefault="004C019B" w:rsidP="00546A9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3C8C1A7D" w:rsidR="00AD6FBB" w:rsidRPr="00255611" w:rsidRDefault="00AF3B0D" w:rsidP="00546A9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D385BD1" w14:textId="71E641C6" w:rsidR="00016BD6" w:rsidRDefault="00016BD6" w:rsidP="00546A9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9763461" w14:textId="77777777" w:rsidR="00E11E1A" w:rsidRDefault="00E11E1A" w:rsidP="00546A9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46A95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4C01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5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6EB9" w14:textId="77777777" w:rsidR="007B142F" w:rsidRDefault="007B142F" w:rsidP="00B80482">
      <w:pPr>
        <w:spacing w:after="0" w:line="240" w:lineRule="auto"/>
      </w:pPr>
      <w:r>
        <w:separator/>
      </w:r>
    </w:p>
  </w:endnote>
  <w:endnote w:type="continuationSeparator" w:id="0">
    <w:p w14:paraId="72A7FD69" w14:textId="77777777" w:rsidR="007B142F" w:rsidRDefault="007B142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5A51" w14:textId="77777777" w:rsidR="007B142F" w:rsidRDefault="007B142F" w:rsidP="00B80482">
      <w:pPr>
        <w:spacing w:after="0" w:line="240" w:lineRule="auto"/>
      </w:pPr>
      <w:r>
        <w:separator/>
      </w:r>
    </w:p>
  </w:footnote>
  <w:footnote w:type="continuationSeparator" w:id="0">
    <w:p w14:paraId="1ED22A7A" w14:textId="77777777" w:rsidR="007B142F" w:rsidRDefault="007B142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16BD6"/>
    <w:rsid w:val="000342B1"/>
    <w:rsid w:val="00040F97"/>
    <w:rsid w:val="000633E1"/>
    <w:rsid w:val="00063824"/>
    <w:rsid w:val="0007108B"/>
    <w:rsid w:val="0009283D"/>
    <w:rsid w:val="000A0E24"/>
    <w:rsid w:val="000A3555"/>
    <w:rsid w:val="000B69A9"/>
    <w:rsid w:val="000B6A73"/>
    <w:rsid w:val="000E62AA"/>
    <w:rsid w:val="000E639E"/>
    <w:rsid w:val="000E7AAA"/>
    <w:rsid w:val="001011E2"/>
    <w:rsid w:val="0010629B"/>
    <w:rsid w:val="00111B80"/>
    <w:rsid w:val="00124E50"/>
    <w:rsid w:val="00135DCC"/>
    <w:rsid w:val="00140DFC"/>
    <w:rsid w:val="001453DD"/>
    <w:rsid w:val="00152263"/>
    <w:rsid w:val="0016037E"/>
    <w:rsid w:val="0017064F"/>
    <w:rsid w:val="00172277"/>
    <w:rsid w:val="00174107"/>
    <w:rsid w:val="00184C2F"/>
    <w:rsid w:val="001A29D1"/>
    <w:rsid w:val="001B71AD"/>
    <w:rsid w:val="001D6C9A"/>
    <w:rsid w:val="00215BE7"/>
    <w:rsid w:val="00227DCF"/>
    <w:rsid w:val="00234738"/>
    <w:rsid w:val="0024458C"/>
    <w:rsid w:val="00255611"/>
    <w:rsid w:val="0028132E"/>
    <w:rsid w:val="002B1E7A"/>
    <w:rsid w:val="002C0927"/>
    <w:rsid w:val="002C2CA3"/>
    <w:rsid w:val="002E1B42"/>
    <w:rsid w:val="002F5359"/>
    <w:rsid w:val="002F5A8B"/>
    <w:rsid w:val="002F5DCE"/>
    <w:rsid w:val="00315C22"/>
    <w:rsid w:val="00320076"/>
    <w:rsid w:val="0032640A"/>
    <w:rsid w:val="00330211"/>
    <w:rsid w:val="00335949"/>
    <w:rsid w:val="00335A6E"/>
    <w:rsid w:val="00335CDF"/>
    <w:rsid w:val="003367C9"/>
    <w:rsid w:val="00337806"/>
    <w:rsid w:val="00344887"/>
    <w:rsid w:val="00351774"/>
    <w:rsid w:val="003616FC"/>
    <w:rsid w:val="00393E20"/>
    <w:rsid w:val="003B0698"/>
    <w:rsid w:val="003D01B8"/>
    <w:rsid w:val="004043BF"/>
    <w:rsid w:val="00405D4D"/>
    <w:rsid w:val="00415F7F"/>
    <w:rsid w:val="004172F4"/>
    <w:rsid w:val="00433A4B"/>
    <w:rsid w:val="004353FE"/>
    <w:rsid w:val="0043715A"/>
    <w:rsid w:val="004417B0"/>
    <w:rsid w:val="00451BC5"/>
    <w:rsid w:val="00456A0D"/>
    <w:rsid w:val="00463DF3"/>
    <w:rsid w:val="0046507D"/>
    <w:rsid w:val="0046613B"/>
    <w:rsid w:val="00475AA5"/>
    <w:rsid w:val="004947FA"/>
    <w:rsid w:val="004A02BC"/>
    <w:rsid w:val="004B4230"/>
    <w:rsid w:val="004B57D8"/>
    <w:rsid w:val="004B61D0"/>
    <w:rsid w:val="004C019B"/>
    <w:rsid w:val="004F017B"/>
    <w:rsid w:val="00516C00"/>
    <w:rsid w:val="005339FF"/>
    <w:rsid w:val="005341B3"/>
    <w:rsid w:val="005342DE"/>
    <w:rsid w:val="00536FBE"/>
    <w:rsid w:val="00546A95"/>
    <w:rsid w:val="0055352E"/>
    <w:rsid w:val="005718FB"/>
    <w:rsid w:val="00573B35"/>
    <w:rsid w:val="00583B90"/>
    <w:rsid w:val="005C3EFE"/>
    <w:rsid w:val="005C747A"/>
    <w:rsid w:val="005D077B"/>
    <w:rsid w:val="005D7144"/>
    <w:rsid w:val="005E699A"/>
    <w:rsid w:val="005E6B66"/>
    <w:rsid w:val="005F62C1"/>
    <w:rsid w:val="00612707"/>
    <w:rsid w:val="006202D5"/>
    <w:rsid w:val="006324D6"/>
    <w:rsid w:val="00645531"/>
    <w:rsid w:val="00657920"/>
    <w:rsid w:val="006615D2"/>
    <w:rsid w:val="006A1FCA"/>
    <w:rsid w:val="006A29A5"/>
    <w:rsid w:val="006B5D30"/>
    <w:rsid w:val="006C2800"/>
    <w:rsid w:val="006C3113"/>
    <w:rsid w:val="006E1255"/>
    <w:rsid w:val="006E72F9"/>
    <w:rsid w:val="00700AE3"/>
    <w:rsid w:val="00730F9B"/>
    <w:rsid w:val="00737F75"/>
    <w:rsid w:val="00752D4D"/>
    <w:rsid w:val="00784CD5"/>
    <w:rsid w:val="007A28F6"/>
    <w:rsid w:val="007A2F32"/>
    <w:rsid w:val="007B142F"/>
    <w:rsid w:val="007C6D1D"/>
    <w:rsid w:val="007D15EB"/>
    <w:rsid w:val="007D25E1"/>
    <w:rsid w:val="007F1524"/>
    <w:rsid w:val="00807550"/>
    <w:rsid w:val="00811010"/>
    <w:rsid w:val="008204F1"/>
    <w:rsid w:val="00830694"/>
    <w:rsid w:val="00831625"/>
    <w:rsid w:val="008630B9"/>
    <w:rsid w:val="00864462"/>
    <w:rsid w:val="00866E1A"/>
    <w:rsid w:val="00887D58"/>
    <w:rsid w:val="00896597"/>
    <w:rsid w:val="008A34EE"/>
    <w:rsid w:val="008A4245"/>
    <w:rsid w:val="008B23AB"/>
    <w:rsid w:val="008D4B4B"/>
    <w:rsid w:val="008E6017"/>
    <w:rsid w:val="008F330A"/>
    <w:rsid w:val="00926793"/>
    <w:rsid w:val="00962514"/>
    <w:rsid w:val="0096429D"/>
    <w:rsid w:val="00965A2C"/>
    <w:rsid w:val="00966100"/>
    <w:rsid w:val="00966433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35E70"/>
    <w:rsid w:val="00A45D14"/>
    <w:rsid w:val="00A54941"/>
    <w:rsid w:val="00A560DB"/>
    <w:rsid w:val="00A60E8E"/>
    <w:rsid w:val="00A62DE8"/>
    <w:rsid w:val="00A67978"/>
    <w:rsid w:val="00A71813"/>
    <w:rsid w:val="00A77419"/>
    <w:rsid w:val="00A83937"/>
    <w:rsid w:val="00A92C08"/>
    <w:rsid w:val="00AA1424"/>
    <w:rsid w:val="00AA7A0B"/>
    <w:rsid w:val="00AB6AFE"/>
    <w:rsid w:val="00AC3536"/>
    <w:rsid w:val="00AD29DC"/>
    <w:rsid w:val="00AD6FBB"/>
    <w:rsid w:val="00AD710D"/>
    <w:rsid w:val="00AD7CCE"/>
    <w:rsid w:val="00AE21AD"/>
    <w:rsid w:val="00AF2BFC"/>
    <w:rsid w:val="00AF3B0D"/>
    <w:rsid w:val="00AF44BF"/>
    <w:rsid w:val="00B14343"/>
    <w:rsid w:val="00B2491A"/>
    <w:rsid w:val="00B25A71"/>
    <w:rsid w:val="00B37A01"/>
    <w:rsid w:val="00B52BF2"/>
    <w:rsid w:val="00B54E57"/>
    <w:rsid w:val="00B63F0E"/>
    <w:rsid w:val="00B80482"/>
    <w:rsid w:val="00B81734"/>
    <w:rsid w:val="00BA5D33"/>
    <w:rsid w:val="00BA5E80"/>
    <w:rsid w:val="00BA6C18"/>
    <w:rsid w:val="00BA6E07"/>
    <w:rsid w:val="00BD3547"/>
    <w:rsid w:val="00BE056E"/>
    <w:rsid w:val="00BE346E"/>
    <w:rsid w:val="00C1741B"/>
    <w:rsid w:val="00C30156"/>
    <w:rsid w:val="00C3389A"/>
    <w:rsid w:val="00C411B0"/>
    <w:rsid w:val="00C45F3F"/>
    <w:rsid w:val="00C514C4"/>
    <w:rsid w:val="00C655B0"/>
    <w:rsid w:val="00C815E8"/>
    <w:rsid w:val="00C9052E"/>
    <w:rsid w:val="00CB059F"/>
    <w:rsid w:val="00CB3D0F"/>
    <w:rsid w:val="00CB617F"/>
    <w:rsid w:val="00CD4DAF"/>
    <w:rsid w:val="00CD52CB"/>
    <w:rsid w:val="00CD7A9A"/>
    <w:rsid w:val="00D0223C"/>
    <w:rsid w:val="00D06DEA"/>
    <w:rsid w:val="00D06FF5"/>
    <w:rsid w:val="00D07B83"/>
    <w:rsid w:val="00D22773"/>
    <w:rsid w:val="00D26153"/>
    <w:rsid w:val="00D27AED"/>
    <w:rsid w:val="00D27F26"/>
    <w:rsid w:val="00D304D4"/>
    <w:rsid w:val="00D31391"/>
    <w:rsid w:val="00D40218"/>
    <w:rsid w:val="00D42005"/>
    <w:rsid w:val="00D66DCE"/>
    <w:rsid w:val="00D70A45"/>
    <w:rsid w:val="00D71BB4"/>
    <w:rsid w:val="00D731E3"/>
    <w:rsid w:val="00D826A5"/>
    <w:rsid w:val="00D82F69"/>
    <w:rsid w:val="00D911DB"/>
    <w:rsid w:val="00D91648"/>
    <w:rsid w:val="00D91B86"/>
    <w:rsid w:val="00D91D62"/>
    <w:rsid w:val="00D925BA"/>
    <w:rsid w:val="00DB354F"/>
    <w:rsid w:val="00DB603A"/>
    <w:rsid w:val="00DB675F"/>
    <w:rsid w:val="00DD2D4A"/>
    <w:rsid w:val="00DD7D07"/>
    <w:rsid w:val="00DE64BB"/>
    <w:rsid w:val="00DF33E3"/>
    <w:rsid w:val="00E07932"/>
    <w:rsid w:val="00E11E1A"/>
    <w:rsid w:val="00E30D6D"/>
    <w:rsid w:val="00E34FC3"/>
    <w:rsid w:val="00E41BFB"/>
    <w:rsid w:val="00E52898"/>
    <w:rsid w:val="00E753B9"/>
    <w:rsid w:val="00E865B0"/>
    <w:rsid w:val="00E95AA2"/>
    <w:rsid w:val="00EA6CEA"/>
    <w:rsid w:val="00EB132D"/>
    <w:rsid w:val="00EB6F71"/>
    <w:rsid w:val="00ED44BE"/>
    <w:rsid w:val="00EE7828"/>
    <w:rsid w:val="00EF1DB2"/>
    <w:rsid w:val="00F05C45"/>
    <w:rsid w:val="00F129E8"/>
    <w:rsid w:val="00F413C4"/>
    <w:rsid w:val="00F44309"/>
    <w:rsid w:val="00F70F7F"/>
    <w:rsid w:val="00F717AF"/>
    <w:rsid w:val="00F84F63"/>
    <w:rsid w:val="00F917AC"/>
    <w:rsid w:val="00F92F5E"/>
    <w:rsid w:val="00F93821"/>
    <w:rsid w:val="00F97362"/>
    <w:rsid w:val="00FC7DA8"/>
    <w:rsid w:val="00FE7E74"/>
    <w:rsid w:val="00FF2691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1965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53</cp:revision>
  <cp:lastPrinted>2025-02-25T10:30:00Z</cp:lastPrinted>
  <dcterms:created xsi:type="dcterms:W3CDTF">2024-09-05T11:08:00Z</dcterms:created>
  <dcterms:modified xsi:type="dcterms:W3CDTF">2025-02-26T14:15:00Z</dcterms:modified>
</cp:coreProperties>
</file>