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E73A2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3538C">
        <w:rPr>
          <w:rFonts w:ascii="Times New Roman" w:eastAsia="Times New Roman" w:hAnsi="Times New Roman" w:cs="Times New Roman"/>
          <w:color w:val="000000"/>
          <w:sz w:val="28"/>
          <w:szCs w:val="28"/>
        </w:rPr>
        <w:t>155/25</w:t>
      </w:r>
      <w:r w:rsidR="00402D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4DD4" w14:textId="6B00F61F" w:rsidR="00B806C8" w:rsidRDefault="00B806C8" w:rsidP="007C4F0C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642A16" w:rsidRPr="00642A16">
        <w:rPr>
          <w:rFonts w:ascii="Times New Roman" w:eastAsia="Times New Roman" w:hAnsi="Times New Roman" w:cs="Times New Roman"/>
          <w:sz w:val="28"/>
          <w:szCs w:val="28"/>
        </w:rPr>
        <w:t>ТОВ «ІСТРЕЙТ»</w:t>
      </w:r>
      <w:r w:rsidR="00642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642A16" w:rsidRPr="00642A16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торгово-офісного центру</w:t>
      </w:r>
      <w:r w:rsidR="008620E3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42A16" w:rsidRPr="00642A16">
        <w:rPr>
          <w:rFonts w:ascii="Times New Roman" w:eastAsia="Times New Roman" w:hAnsi="Times New Roman" w:cs="Times New Roman"/>
          <w:sz w:val="28"/>
          <w:szCs w:val="28"/>
        </w:rPr>
        <w:t xml:space="preserve"> вул. Троїцьк</w:t>
      </w:r>
      <w:r w:rsidR="008620E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642A16" w:rsidRPr="00642A16">
        <w:rPr>
          <w:rFonts w:ascii="Times New Roman" w:eastAsia="Times New Roman" w:hAnsi="Times New Roman" w:cs="Times New Roman"/>
          <w:sz w:val="28"/>
          <w:szCs w:val="28"/>
        </w:rPr>
        <w:t xml:space="preserve">, 238-Г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7C4F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C4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64B5CA" w14:textId="77777777" w:rsidR="00B806C8" w:rsidRDefault="00B806C8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4F400A1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ТОВ «ІСТРЕЙТ»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23.08.2024              № 19.04-06/28986/2024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4857558" w14:textId="77777777" w:rsidR="00DB0DE3" w:rsidRDefault="00DB0DE3" w:rsidP="00D432D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E150E" w14:textId="59626602" w:rsidR="00FB5391" w:rsidRPr="00D432D4" w:rsidRDefault="00FB5391" w:rsidP="00D432D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1. Надати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 xml:space="preserve">ТОВ «ІСТРЕЙТ» 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45742D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4810136900:05:076:0010) площею 2870</w:t>
      </w:r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B67" w:rsidRPr="00737B67">
        <w:rPr>
          <w:rFonts w:ascii="Times New Roman" w:eastAsia="Times New Roman" w:hAnsi="Times New Roman" w:cs="Times New Roman"/>
          <w:sz w:val="28"/>
          <w:szCs w:val="28"/>
        </w:rPr>
        <w:t>в межах земельної ділянки, яка перебув</w:t>
      </w:r>
      <w:r w:rsidR="00737B67">
        <w:rPr>
          <w:rFonts w:ascii="Times New Roman" w:eastAsia="Times New Roman" w:hAnsi="Times New Roman" w:cs="Times New Roman"/>
          <w:sz w:val="28"/>
          <w:szCs w:val="28"/>
        </w:rPr>
        <w:t xml:space="preserve">ала </w:t>
      </w:r>
      <w:r w:rsidR="00737B67" w:rsidRPr="00737B67">
        <w:rPr>
          <w:rFonts w:ascii="Times New Roman" w:eastAsia="Times New Roman" w:hAnsi="Times New Roman" w:cs="Times New Roman"/>
          <w:sz w:val="28"/>
          <w:szCs w:val="28"/>
        </w:rPr>
        <w:t xml:space="preserve">в оренді ТОВ «ПРОМПРОГРЕС» відповідно до договору оренди землі від </w:t>
      </w:r>
      <w:r w:rsidR="00737B67">
        <w:rPr>
          <w:rFonts w:ascii="Times New Roman" w:eastAsia="Times New Roman" w:hAnsi="Times New Roman" w:cs="Times New Roman"/>
          <w:sz w:val="28"/>
          <w:szCs w:val="28"/>
        </w:rPr>
        <w:t>26.11.2013</w:t>
      </w:r>
      <w:r w:rsidR="00737B67" w:rsidRPr="00737B67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37B67">
        <w:rPr>
          <w:rFonts w:ascii="Times New Roman" w:eastAsia="Times New Roman" w:hAnsi="Times New Roman" w:cs="Times New Roman"/>
          <w:sz w:val="28"/>
          <w:szCs w:val="28"/>
        </w:rPr>
        <w:t>9788</w:t>
      </w:r>
      <w:r w:rsidR="00737B67" w:rsidRPr="00737B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694202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>, з метою передачі в оренду зі співвласниками з розрахунком ідеальної частки</w:t>
      </w:r>
      <w:r w:rsidR="00D432D4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нежитлових приміщень  торгово-офісно</w:t>
      </w:r>
      <w:r w:rsidR="00D432D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D432D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0E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вул. Троїцьк</w:t>
      </w:r>
      <w:r w:rsidR="008620E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, 238-Г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згідно з витягом з Державного реєстру речових прав на нерухоме майно право власності зареєстровано на підставі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26.04.2019</w:t>
      </w:r>
      <w:r w:rsidR="00D4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32D4">
        <w:rPr>
          <w:rFonts w:ascii="Times New Roman" w:eastAsia="Times New Roman" w:hAnsi="Times New Roman" w:cs="Times New Roman"/>
          <w:sz w:val="28"/>
          <w:szCs w:val="28"/>
        </w:rPr>
        <w:t>806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2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 та містобудування Миколаївської міської ради від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="00D4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32D4" w:rsidRPr="00D432D4">
        <w:rPr>
          <w:rFonts w:ascii="Times New Roman" w:eastAsia="Times New Roman" w:hAnsi="Times New Roman" w:cs="Times New Roman"/>
          <w:sz w:val="28"/>
          <w:szCs w:val="28"/>
        </w:rPr>
        <w:t xml:space="preserve">55793/12.02.18/24-2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51DAC1A" w14:textId="77777777" w:rsidR="00FB5391" w:rsidRDefault="00FB5391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C61C" w14:textId="53EA7880" w:rsidR="00432A48" w:rsidRP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FA80FD1" w14:textId="77777777" w:rsidR="00432A48" w:rsidRP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25936E6A" w:rsid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8620E3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2573" w14:textId="77777777" w:rsidR="002F6202" w:rsidRDefault="002F6202" w:rsidP="008620E3">
      <w:pPr>
        <w:spacing w:after="0" w:line="240" w:lineRule="auto"/>
      </w:pPr>
      <w:r>
        <w:separator/>
      </w:r>
    </w:p>
  </w:endnote>
  <w:endnote w:type="continuationSeparator" w:id="0">
    <w:p w14:paraId="6FD70AD0" w14:textId="77777777" w:rsidR="002F6202" w:rsidRDefault="002F6202" w:rsidP="0086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82A7" w14:textId="77777777" w:rsidR="002F6202" w:rsidRDefault="002F6202" w:rsidP="008620E3">
      <w:pPr>
        <w:spacing w:after="0" w:line="240" w:lineRule="auto"/>
      </w:pPr>
      <w:r>
        <w:separator/>
      </w:r>
    </w:p>
  </w:footnote>
  <w:footnote w:type="continuationSeparator" w:id="0">
    <w:p w14:paraId="32742FD7" w14:textId="77777777" w:rsidR="002F6202" w:rsidRDefault="002F6202" w:rsidP="0086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774010"/>
      <w:docPartObj>
        <w:docPartGallery w:val="Page Numbers (Top of Page)"/>
        <w:docPartUnique/>
      </w:docPartObj>
    </w:sdtPr>
    <w:sdtContent>
      <w:p w14:paraId="2118FA54" w14:textId="2B210603" w:rsidR="008620E3" w:rsidRDefault="008620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4985E6" w14:textId="77777777" w:rsidR="008620E3" w:rsidRDefault="00862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16D35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2F6202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2DBE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42A16"/>
    <w:rsid w:val="00665B97"/>
    <w:rsid w:val="00694202"/>
    <w:rsid w:val="006A410D"/>
    <w:rsid w:val="006B6A9A"/>
    <w:rsid w:val="006E1255"/>
    <w:rsid w:val="006E2784"/>
    <w:rsid w:val="006F44EF"/>
    <w:rsid w:val="00737B67"/>
    <w:rsid w:val="00737F75"/>
    <w:rsid w:val="007424A9"/>
    <w:rsid w:val="00761CF1"/>
    <w:rsid w:val="00795151"/>
    <w:rsid w:val="007A28F6"/>
    <w:rsid w:val="007A2F32"/>
    <w:rsid w:val="007C4F0C"/>
    <w:rsid w:val="007D15EB"/>
    <w:rsid w:val="00800DB2"/>
    <w:rsid w:val="00805594"/>
    <w:rsid w:val="0083795A"/>
    <w:rsid w:val="00844022"/>
    <w:rsid w:val="00850D28"/>
    <w:rsid w:val="0085608F"/>
    <w:rsid w:val="008620E3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D3547"/>
    <w:rsid w:val="00BE13A2"/>
    <w:rsid w:val="00C1197E"/>
    <w:rsid w:val="00C3538C"/>
    <w:rsid w:val="00C41383"/>
    <w:rsid w:val="00C62116"/>
    <w:rsid w:val="00C653E8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432D4"/>
    <w:rsid w:val="00D52F5F"/>
    <w:rsid w:val="00D55BAA"/>
    <w:rsid w:val="00D8700A"/>
    <w:rsid w:val="00D91B86"/>
    <w:rsid w:val="00D91D62"/>
    <w:rsid w:val="00DA3DA6"/>
    <w:rsid w:val="00DA7E69"/>
    <w:rsid w:val="00DB0DE3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2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E3"/>
  </w:style>
  <w:style w:type="paragraph" w:styleId="a8">
    <w:name w:val="footer"/>
    <w:basedOn w:val="a"/>
    <w:link w:val="a9"/>
    <w:uiPriority w:val="99"/>
    <w:unhideWhenUsed/>
    <w:rsid w:val="00862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22</cp:revision>
  <cp:lastPrinted>2023-08-21T10:33:00Z</cp:lastPrinted>
  <dcterms:created xsi:type="dcterms:W3CDTF">2024-01-09T13:13:00Z</dcterms:created>
  <dcterms:modified xsi:type="dcterms:W3CDTF">2025-01-03T13:51:00Z</dcterms:modified>
</cp:coreProperties>
</file>