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77777777" w:rsidR="00316470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164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14:paraId="4EAD1CB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E55E8" w14:textId="77777777" w:rsidR="000055B2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4213AB2" w14:textId="77777777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C225B" w14:textId="360F898A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C4D20" w14:textId="77777777" w:rsidR="007E4DAF" w:rsidRDefault="007E4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1" w14:textId="29D583C0" w:rsidR="004D2B51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3CD1A912" w14:textId="548F65F4" w:rsidR="00CA3FE5" w:rsidRPr="00CA3FE5" w:rsidRDefault="00CA3FE5" w:rsidP="007E4DAF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поділ земельної ділянки та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ABE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0A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 xml:space="preserve">ТОВ «ЕПІЦЕНТР К»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 комплексу по</w:t>
      </w:r>
      <w:r w:rsidR="001B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. Богоявленському, 191А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7E4DAF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3679043D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ТОВ «ЕПІЦЕНТР К»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03.10.2024</w:t>
      </w:r>
      <w:r w:rsidR="000C7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C75E7" w:rsidRPr="000C75E7">
        <w:rPr>
          <w:rFonts w:ascii="Times New Roman" w:eastAsia="Times New Roman" w:hAnsi="Times New Roman" w:cs="Times New Roman"/>
          <w:sz w:val="28"/>
          <w:szCs w:val="28"/>
        </w:rPr>
        <w:t>19.04-06/37010/2024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884FC" w14:textId="77777777" w:rsidR="006C6257" w:rsidRDefault="006C6257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82121C6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землеустрою щодо поділу 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ділянки (кадастровий номер 4810136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29450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75E7">
        <w:rPr>
          <w:rFonts w:ascii="Times New Roman" w:eastAsia="Times New Roman" w:hAnsi="Times New Roman" w:cs="Times New Roman"/>
          <w:sz w:val="28"/>
          <w:szCs w:val="28"/>
        </w:rPr>
        <w:t xml:space="preserve"> поділити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(кадастровий номер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27002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D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обслуговування торговельного комплексу по</w:t>
      </w:r>
      <w:r w:rsidR="00587D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17D0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17D01">
        <w:rPr>
          <w:rFonts w:ascii="Times New Roman" w:eastAsia="Times New Roman" w:hAnsi="Times New Roman" w:cs="Times New Roman"/>
          <w:sz w:val="28"/>
          <w:szCs w:val="28"/>
        </w:rPr>
        <w:t>. Богоявленському, 191А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та земельну ділянку (кадастровий номер 4810136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00:01:0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2448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класифікацією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 ‒ для будівництва та обслуговування будівель торгівлі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залишення в землях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 w:rsidRPr="00D904C7">
        <w:rPr>
          <w:rFonts w:ascii="Times New Roman" w:eastAsia="Times New Roman" w:hAnsi="Times New Roman" w:cs="Times New Roman"/>
          <w:sz w:val="28"/>
          <w:szCs w:val="28"/>
        </w:rPr>
        <w:t>не переданих у власність чи  користування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AB18F" w14:textId="2DB1AEB2" w:rsidR="00587DB7" w:rsidRPr="00587DB7" w:rsidRDefault="00587DB7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4810136600:02:063:0005)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74CA8A85" w14:textId="085366EA" w:rsidR="00587DB7" w:rsidRDefault="00587DB7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- 01.04 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охоронна зона навколо (уздовж) об’єкт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зв’язку (</w:t>
      </w:r>
      <w:r>
        <w:rPr>
          <w:rFonts w:ascii="Times New Roman" w:eastAsia="Times New Roman" w:hAnsi="Times New Roman" w:cs="Times New Roman"/>
          <w:sz w:val="28"/>
          <w:szCs w:val="28"/>
        </w:rPr>
        <w:t>підземні кабельні лінії електрозв’язку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)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1779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68A55" w14:textId="0F46C5BC" w:rsidR="00BE6BB1" w:rsidRPr="00587DB7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- 01.05 -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енергетичної системи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(підземні кабельні лінії е</w:t>
      </w:r>
      <w:r>
        <w:rPr>
          <w:rFonts w:ascii="Times New Roman" w:eastAsia="Times New Roman" w:hAnsi="Times New Roman" w:cs="Times New Roman"/>
          <w:sz w:val="28"/>
          <w:szCs w:val="28"/>
        </w:rPr>
        <w:t>лектропередачі, ТП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)  на частину земельної ділянки площею 17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310CC6" w14:textId="5F4ED2F5" w:rsidR="00587DB7" w:rsidRPr="00587DB7" w:rsidRDefault="00587DB7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(водопровід)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8643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C3D688" w14:textId="35990F19" w:rsidR="00587DB7" w:rsidRPr="00587DB7" w:rsidRDefault="00587DB7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(газопровід)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1055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2457A8" w14:textId="5C8A25A9" w:rsidR="00BE6BB1" w:rsidRDefault="00587DB7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(каналізація)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12477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620B7A" w14:textId="1BB917D8" w:rsidR="00BE6BB1" w:rsidRPr="00BE6BB1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4810136600:01:037:0006)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655F40AA" w14:textId="6BED9EA6" w:rsidR="00BE6BB1" w:rsidRPr="00BE6BB1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- 01.04 - охоронна зона навколо (уздовж) об’єкта зв’язку (підземні кабельні лінії електрозв’язку)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423A06" w14:textId="4B1E73ED" w:rsidR="00BE6BB1" w:rsidRPr="00BE6BB1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(водопровід)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573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B8DB9C" w14:textId="5B524C35" w:rsidR="00BE6BB1" w:rsidRPr="00BE6BB1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(газопровід)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439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A7978B" w14:textId="7E8801CB" w:rsidR="00C86CB5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(каналізація)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8CEAC" w14:textId="73EBF1A4" w:rsidR="00C61AA5" w:rsidRPr="007E4DAF" w:rsidRDefault="00CA3FE5" w:rsidP="007E4DA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ТОВ </w:t>
      </w:r>
      <w:r w:rsidR="00082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>ЕПІЦЕНТР К</w:t>
      </w:r>
      <w:r w:rsidR="00082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08270A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ділянку </w:t>
      </w:r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4810136600:02:063:0005) площею 27002 </w:t>
      </w:r>
      <w:proofErr w:type="spellStart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торговельного комплексу по </w:t>
      </w:r>
      <w:proofErr w:type="spellStart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>. Богоявленському, 191А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7E4DAF" w:rsidRPr="007E4DAF">
        <w:t xml:space="preserve"> </w:t>
      </w:r>
      <w:r w:rsidR="007E4DAF" w:rsidRPr="007E4DAF">
        <w:rPr>
          <w:rFonts w:ascii="Times New Roman" w:eastAsia="Times New Roman" w:hAnsi="Times New Roman" w:cs="Times New Roman"/>
          <w:sz w:val="28"/>
          <w:szCs w:val="28"/>
        </w:rPr>
        <w:t>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r w:rsidR="007E4D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E4DAF" w:rsidRPr="007E4DAF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7130B8" w:rsidRPr="007E4DAF">
        <w:rPr>
          <w:rFonts w:ascii="Times New Roman" w:hAnsi="Times New Roman" w:cs="Times New Roman"/>
          <w:sz w:val="28"/>
          <w:szCs w:val="28"/>
        </w:rPr>
        <w:t xml:space="preserve"> </w:t>
      </w:r>
      <w:r w:rsidR="007E4DAF" w:rsidRPr="007E4DAF">
        <w:rPr>
          <w:rFonts w:ascii="Times New Roman" w:hAnsi="Times New Roman" w:cs="Times New Roman"/>
          <w:sz w:val="28"/>
          <w:szCs w:val="28"/>
        </w:rPr>
        <w:t xml:space="preserve">витягу  з </w:t>
      </w:r>
      <w:r w:rsidR="007E4DAF">
        <w:rPr>
          <w:rFonts w:ascii="Times New Roman" w:hAnsi="Times New Roman" w:cs="Times New Roman"/>
          <w:sz w:val="28"/>
          <w:szCs w:val="28"/>
        </w:rPr>
        <w:t>р</w:t>
      </w:r>
      <w:r w:rsidR="007E4DAF" w:rsidRPr="007E4DAF">
        <w:rPr>
          <w:rFonts w:ascii="Times New Roman" w:hAnsi="Times New Roman" w:cs="Times New Roman"/>
          <w:sz w:val="28"/>
          <w:szCs w:val="28"/>
        </w:rPr>
        <w:t>еєстру будівельної діяльності ЄДЕССБ від 08.09.2021 № ІУ123210901869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, відповідно до висновк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5148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/2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C75E7" w:rsidRPr="007E4DA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07.10.2024 № 41936/12.02.18/24-2</w:t>
      </w:r>
      <w:r w:rsidR="00710488" w:rsidRPr="007E4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0F2AE73" w14:textId="05600D9B" w:rsidR="00C61AA5" w:rsidRDefault="00C61AA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AA5"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Залишити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землях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не переданих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власність чи 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4810136600:01:037:0006) площею 2448 </w:t>
      </w:r>
      <w:proofErr w:type="spellStart"/>
      <w:r w:rsidRPr="00C61A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1AA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03.07 ‒ для будівництва та обслуговування будівель торгівлі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</w:t>
      </w:r>
      <w:r w:rsidR="00D96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містобудування Миколаївської міської ради від 07.10.2024 </w:t>
      </w:r>
      <w:r w:rsidR="00D96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№ 41936/12.02.18/24-2 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33E35F4" w14:textId="77777777" w:rsidR="000055B2" w:rsidRDefault="000055B2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7E4DA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7E4DA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25E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86CB" w14:textId="77777777" w:rsidR="00531B60" w:rsidRDefault="00531B60" w:rsidP="00125E70">
      <w:pPr>
        <w:spacing w:after="0" w:line="240" w:lineRule="auto"/>
      </w:pPr>
      <w:r>
        <w:separator/>
      </w:r>
    </w:p>
  </w:endnote>
  <w:endnote w:type="continuationSeparator" w:id="0">
    <w:p w14:paraId="6211C8F6" w14:textId="77777777" w:rsidR="00531B60" w:rsidRDefault="00531B60" w:rsidP="001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5576" w14:textId="77777777" w:rsidR="00531B60" w:rsidRDefault="00531B60" w:rsidP="00125E70">
      <w:pPr>
        <w:spacing w:after="0" w:line="240" w:lineRule="auto"/>
      </w:pPr>
      <w:r>
        <w:separator/>
      </w:r>
    </w:p>
  </w:footnote>
  <w:footnote w:type="continuationSeparator" w:id="0">
    <w:p w14:paraId="49498A87" w14:textId="77777777" w:rsidR="00531B60" w:rsidRDefault="00531B60" w:rsidP="0012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6792"/>
      <w:docPartObj>
        <w:docPartGallery w:val="Page Numbers (Top of Page)"/>
        <w:docPartUnique/>
      </w:docPartObj>
    </w:sdtPr>
    <w:sdtContent>
      <w:p w14:paraId="087577DD" w14:textId="7099679A" w:rsidR="00125E70" w:rsidRDefault="00125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3EA7DD" w14:textId="77777777" w:rsidR="00125E70" w:rsidRDefault="00125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55B2"/>
    <w:rsid w:val="00037E87"/>
    <w:rsid w:val="0008270A"/>
    <w:rsid w:val="000A1727"/>
    <w:rsid w:val="000C75E7"/>
    <w:rsid w:val="00125E70"/>
    <w:rsid w:val="00165632"/>
    <w:rsid w:val="001B3ABE"/>
    <w:rsid w:val="002C24F2"/>
    <w:rsid w:val="00316470"/>
    <w:rsid w:val="00456CCE"/>
    <w:rsid w:val="004C6BD7"/>
    <w:rsid w:val="004D2B51"/>
    <w:rsid w:val="00531B60"/>
    <w:rsid w:val="00587DB7"/>
    <w:rsid w:val="00684484"/>
    <w:rsid w:val="006C6257"/>
    <w:rsid w:val="00710488"/>
    <w:rsid w:val="007130B8"/>
    <w:rsid w:val="007D3A8A"/>
    <w:rsid w:val="007E4DAF"/>
    <w:rsid w:val="00864DCD"/>
    <w:rsid w:val="008802C5"/>
    <w:rsid w:val="008A4447"/>
    <w:rsid w:val="009432F2"/>
    <w:rsid w:val="009449D5"/>
    <w:rsid w:val="00A14DAD"/>
    <w:rsid w:val="00A168EB"/>
    <w:rsid w:val="00B403D3"/>
    <w:rsid w:val="00BA77AF"/>
    <w:rsid w:val="00BE6BB1"/>
    <w:rsid w:val="00C61AA5"/>
    <w:rsid w:val="00C86CB5"/>
    <w:rsid w:val="00CA3FE5"/>
    <w:rsid w:val="00D904C7"/>
    <w:rsid w:val="00D968D6"/>
    <w:rsid w:val="00E17D01"/>
    <w:rsid w:val="00F77207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E70"/>
  </w:style>
  <w:style w:type="paragraph" w:styleId="a7">
    <w:name w:val="footer"/>
    <w:basedOn w:val="a"/>
    <w:link w:val="a8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2024-10-25T11:12:00Z</cp:lastPrinted>
  <dcterms:created xsi:type="dcterms:W3CDTF">2023-10-04T07:36:00Z</dcterms:created>
  <dcterms:modified xsi:type="dcterms:W3CDTF">2024-10-25T11:20:00Z</dcterms:modified>
</cp:coreProperties>
</file>