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B6509" w:rsidRDefault="001B6509" w:rsidP="000105A9">
      <w:pPr>
        <w:spacing w:line="240" w:lineRule="auto"/>
        <w:jc w:val="both"/>
        <w:rPr>
          <w:rFonts w:ascii="Times New Roman" w:eastAsia="Times New Roman" w:hAnsi="Times New Roman" w:cs="Times New Roman"/>
          <w:sz w:val="24"/>
          <w:szCs w:val="24"/>
        </w:rPr>
      </w:pPr>
    </w:p>
    <w:p w14:paraId="00000002" w14:textId="34CF128C" w:rsidR="001B6509" w:rsidRPr="00EE5BF8" w:rsidRDefault="00FF297E" w:rsidP="000105A9">
      <w:pPr>
        <w:pStyle w:val="a6"/>
        <w:numPr>
          <w:ilvl w:val="0"/>
          <w:numId w:val="1"/>
        </w:numPr>
        <w:spacing w:line="240" w:lineRule="auto"/>
        <w:jc w:val="both"/>
        <w:rPr>
          <w:rFonts w:ascii="Times New Roman" w:eastAsia="Times New Roman" w:hAnsi="Times New Roman" w:cs="Times New Roman"/>
          <w:sz w:val="24"/>
          <w:szCs w:val="24"/>
        </w:rPr>
      </w:pPr>
      <w:r w:rsidRPr="00EE5BF8">
        <w:rPr>
          <w:rFonts w:ascii="Times New Roman" w:eastAsia="Times New Roman" w:hAnsi="Times New Roman" w:cs="Times New Roman"/>
          <w:sz w:val="24"/>
          <w:szCs w:val="24"/>
        </w:rPr>
        <w:t xml:space="preserve"> S-zr-155/153</w:t>
      </w:r>
    </w:p>
    <w:p w14:paraId="00000003" w14:textId="77777777"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громадянці </w:t>
      </w:r>
      <w:proofErr w:type="spellStart"/>
      <w:r>
        <w:rPr>
          <w:rFonts w:ascii="Times New Roman" w:eastAsia="Times New Roman" w:hAnsi="Times New Roman" w:cs="Times New Roman"/>
          <w:sz w:val="24"/>
          <w:szCs w:val="24"/>
        </w:rPr>
        <w:t>Бублич</w:t>
      </w:r>
      <w:proofErr w:type="spellEnd"/>
      <w:r>
        <w:rPr>
          <w:rFonts w:ascii="Times New Roman" w:eastAsia="Times New Roman" w:hAnsi="Times New Roman" w:cs="Times New Roman"/>
          <w:sz w:val="24"/>
          <w:szCs w:val="24"/>
        </w:rPr>
        <w:t xml:space="preserve"> Наталії Павлівні строку оренди земельної ділянки для обслуговування металевого гаража в районі житлового будинку № 8 по вул. Колодязній  у Центральному районі м. Миколаєва</w:t>
      </w:r>
    </w:p>
    <w:p w14:paraId="00000004" w14:textId="77777777" w:rsidR="001B6509" w:rsidRDefault="001B6509" w:rsidP="000105A9">
      <w:pPr>
        <w:spacing w:line="240" w:lineRule="auto"/>
        <w:jc w:val="both"/>
        <w:rPr>
          <w:rFonts w:ascii="Times New Roman" w:eastAsia="Times New Roman" w:hAnsi="Times New Roman" w:cs="Times New Roman"/>
          <w:sz w:val="24"/>
          <w:szCs w:val="24"/>
        </w:rPr>
      </w:pPr>
    </w:p>
    <w:p w14:paraId="00000005"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Бублич</w:t>
      </w:r>
      <w:proofErr w:type="spellEnd"/>
      <w:r>
        <w:rPr>
          <w:rFonts w:ascii="Times New Roman" w:eastAsia="Times New Roman" w:hAnsi="Times New Roman" w:cs="Times New Roman"/>
          <w:sz w:val="24"/>
          <w:szCs w:val="24"/>
        </w:rPr>
        <w:t xml:space="preserve"> Наталії Павлівни, дозвільну справу від 29.03.2024 № 19.04-06/1770/2024, заяву від 08.04.2022 № 126/11.01-16/22-3,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0000006" w14:textId="77777777" w:rsidR="001B6509" w:rsidRDefault="001B6509" w:rsidP="000105A9">
      <w:pPr>
        <w:spacing w:line="240" w:lineRule="auto"/>
        <w:jc w:val="both"/>
        <w:rPr>
          <w:rFonts w:ascii="Times New Roman" w:eastAsia="Times New Roman" w:hAnsi="Times New Roman" w:cs="Times New Roman"/>
          <w:sz w:val="24"/>
          <w:szCs w:val="24"/>
        </w:rPr>
      </w:pPr>
    </w:p>
    <w:p w14:paraId="00000007"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009" w14:textId="1B9EF182"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Продовжити громадянці </w:t>
      </w:r>
      <w:proofErr w:type="spellStart"/>
      <w:r>
        <w:rPr>
          <w:rFonts w:ascii="Times New Roman" w:eastAsia="Times New Roman" w:hAnsi="Times New Roman" w:cs="Times New Roman"/>
          <w:sz w:val="24"/>
          <w:szCs w:val="24"/>
        </w:rPr>
        <w:t>Бублич</w:t>
      </w:r>
      <w:proofErr w:type="spellEnd"/>
      <w:r>
        <w:rPr>
          <w:rFonts w:ascii="Times New Roman" w:eastAsia="Times New Roman" w:hAnsi="Times New Roman" w:cs="Times New Roman"/>
          <w:sz w:val="24"/>
          <w:szCs w:val="24"/>
        </w:rPr>
        <w:t xml:space="preserve"> Наталії Павлівні на 3 роки строк оренди земельної ділянки (кадастровий номер 4810137200:08:018:0035) площею 21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перебувала в оренді відповідно до договору оренди землі від 18.10.2016 № 11220, з цільовим призначенням згідно із класифікацією видів цільового призначення земель: 02.05 – для будівництва індивідуальних гаражів, для обслуговування металевого гаража, без влаштування оглядової ями, в районі житлового будинку № 8 по вул. Колодязній, без права оформлення права власності на нерухоме майно, відповідно до висновку департаменту архітектури та містобудування Миколаївської міської ради від 23.07.2024 № 25924/12.01-47/24-2 (незабудована земельна ділянка).</w:t>
      </w:r>
    </w:p>
    <w:p w14:paraId="0000000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0000000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0000000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00E" w14:textId="3BA3CEE2"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000000F"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010"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011" w14:textId="77777777" w:rsidR="001B6509" w:rsidRDefault="001B6509" w:rsidP="000105A9">
      <w:pPr>
        <w:spacing w:line="240" w:lineRule="auto"/>
        <w:jc w:val="both"/>
        <w:rPr>
          <w:rFonts w:ascii="Times New Roman" w:eastAsia="Times New Roman" w:hAnsi="Times New Roman" w:cs="Times New Roman"/>
          <w:sz w:val="24"/>
          <w:szCs w:val="24"/>
        </w:rPr>
      </w:pPr>
    </w:p>
    <w:p w14:paraId="00000012" w14:textId="02DD571E" w:rsidR="001B6509" w:rsidRPr="00EE5BF8" w:rsidRDefault="00FF297E" w:rsidP="000105A9">
      <w:pPr>
        <w:pStyle w:val="a6"/>
        <w:numPr>
          <w:ilvl w:val="0"/>
          <w:numId w:val="1"/>
        </w:numPr>
        <w:spacing w:line="240" w:lineRule="auto"/>
        <w:jc w:val="both"/>
        <w:rPr>
          <w:rFonts w:ascii="Times New Roman" w:eastAsia="Times New Roman" w:hAnsi="Times New Roman" w:cs="Times New Roman"/>
          <w:sz w:val="24"/>
          <w:szCs w:val="24"/>
        </w:rPr>
      </w:pPr>
      <w:r w:rsidRPr="00EE5BF8">
        <w:rPr>
          <w:rFonts w:ascii="Times New Roman" w:eastAsia="Times New Roman" w:hAnsi="Times New Roman" w:cs="Times New Roman"/>
          <w:sz w:val="24"/>
          <w:szCs w:val="24"/>
        </w:rPr>
        <w:t>s-zr-205/367</w:t>
      </w:r>
    </w:p>
    <w:p w14:paraId="00000013" w14:textId="77777777" w:rsidR="001B6509" w:rsidRDefault="001B6509" w:rsidP="000105A9">
      <w:pPr>
        <w:spacing w:line="240" w:lineRule="auto"/>
        <w:jc w:val="both"/>
        <w:rPr>
          <w:rFonts w:ascii="Times New Roman" w:eastAsia="Times New Roman" w:hAnsi="Times New Roman" w:cs="Times New Roman"/>
          <w:sz w:val="24"/>
          <w:szCs w:val="24"/>
        </w:rPr>
      </w:pPr>
    </w:p>
    <w:p w14:paraId="00000014" w14:textId="77777777" w:rsidR="001B6509" w:rsidRDefault="00FF297E" w:rsidP="000105A9">
      <w:pPr>
        <w:tabs>
          <w:tab w:val="left" w:pos="5103"/>
        </w:tabs>
        <w:spacing w:line="240" w:lineRule="auto"/>
        <w:ind w:right="42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надання громадянці Мироновій Марині Олександрівні земельної ділянки (кадастровий номер 4810137200:11:034:0010) у власність для ведення індивідуального садівництва в СВТ «Будівельник-3» ділянка № 4 в Центральному районі м. Миколаєва (забудована земельна ділянка)</w:t>
      </w:r>
    </w:p>
    <w:p w14:paraId="00000015" w14:textId="77777777" w:rsidR="001B6509" w:rsidRDefault="001B6509" w:rsidP="000105A9">
      <w:pPr>
        <w:spacing w:line="240" w:lineRule="auto"/>
        <w:jc w:val="both"/>
        <w:rPr>
          <w:rFonts w:ascii="Times New Roman" w:eastAsia="Times New Roman" w:hAnsi="Times New Roman" w:cs="Times New Roman"/>
          <w:sz w:val="24"/>
          <w:szCs w:val="24"/>
        </w:rPr>
      </w:pPr>
    </w:p>
    <w:p w14:paraId="0000001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громадянки Миронової Марини Олександрівни, дозвільну справу від 28.06.2024 №19.04-06/18065/2024,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017" w14:textId="77777777" w:rsidR="001B6509" w:rsidRDefault="001B6509" w:rsidP="000105A9">
      <w:pPr>
        <w:spacing w:line="240" w:lineRule="auto"/>
        <w:jc w:val="both"/>
        <w:rPr>
          <w:rFonts w:ascii="Times New Roman" w:eastAsia="Times New Roman" w:hAnsi="Times New Roman" w:cs="Times New Roman"/>
          <w:sz w:val="24"/>
          <w:szCs w:val="24"/>
        </w:rPr>
      </w:pPr>
    </w:p>
    <w:p w14:paraId="0000001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01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землеустрою щодо відведення земельної ділянки площею 456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4810137200:11:034:0010), з цільовим призначенням відповідно до класифікації видів цільового призначення земель: 01.05 - для індивідуального садівництва, в СВТ «Будівельник-3» ділянка № 4 в Центральному районі м. Миколаєва (забудована земельна ділянка).</w:t>
      </w:r>
    </w:p>
    <w:p w14:paraId="0000001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0000001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0,0456 га за кодом типу 05.01 – водоохоронна зона.</w:t>
      </w:r>
    </w:p>
    <w:p w14:paraId="0000001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Мироновій Марині Олександрівні земельну ділянку (кадастровий номер 4810137200:11:034:0010) площею 456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відповідно до класифікації видів цільового призначення земель: 01.05 - для індивідуального садівництва, в СВТ «Будівельник-3» ділянка № 4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2118657648101, відомості про речове право: 37448849  від 23.07.2020, зареєстровано на підставі договору дарування від 23.07.2020 № 648), відповідно до висновку департаменту архітектури та містобудування Миколаївської міської ради від 03.07.2024 №22371/12.01-24/24-2.</w:t>
      </w:r>
    </w:p>
    <w:p w14:paraId="0000001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01E"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01F"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020"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021"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022" w14:textId="77777777" w:rsidR="001B6509" w:rsidRDefault="001B6509" w:rsidP="000105A9">
      <w:pPr>
        <w:spacing w:line="240" w:lineRule="auto"/>
        <w:jc w:val="both"/>
        <w:rPr>
          <w:rFonts w:ascii="Times New Roman" w:eastAsia="Times New Roman" w:hAnsi="Times New Roman" w:cs="Times New Roman"/>
          <w:sz w:val="24"/>
          <w:szCs w:val="24"/>
        </w:rPr>
      </w:pPr>
    </w:p>
    <w:p w14:paraId="00000023" w14:textId="77777777" w:rsidR="001B6509" w:rsidRDefault="00FF297E" w:rsidP="000105A9">
      <w:pPr>
        <w:tabs>
          <w:tab w:val="left" w:pos="694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 </w:t>
      </w:r>
    </w:p>
    <w:p w14:paraId="00000024" w14:textId="77777777" w:rsidR="001B6509" w:rsidRDefault="001B6509" w:rsidP="000105A9">
      <w:pPr>
        <w:spacing w:line="240" w:lineRule="auto"/>
        <w:jc w:val="both"/>
        <w:rPr>
          <w:rFonts w:ascii="Times New Roman" w:eastAsia="Times New Roman" w:hAnsi="Times New Roman" w:cs="Times New Roman"/>
          <w:sz w:val="24"/>
          <w:szCs w:val="24"/>
        </w:rPr>
      </w:pPr>
    </w:p>
    <w:p w14:paraId="00000025" w14:textId="4C0B1DE0" w:rsidR="001B6509" w:rsidRPr="00EE5BF8" w:rsidRDefault="00FF297E" w:rsidP="000105A9">
      <w:pPr>
        <w:pStyle w:val="a6"/>
        <w:numPr>
          <w:ilvl w:val="0"/>
          <w:numId w:val="1"/>
        </w:numPr>
        <w:spacing w:line="240" w:lineRule="auto"/>
        <w:jc w:val="both"/>
        <w:rPr>
          <w:rFonts w:ascii="Times New Roman" w:eastAsia="Times New Roman" w:hAnsi="Times New Roman" w:cs="Times New Roman"/>
          <w:sz w:val="24"/>
          <w:szCs w:val="24"/>
        </w:rPr>
      </w:pPr>
      <w:r w:rsidRPr="00EE5BF8">
        <w:rPr>
          <w:rFonts w:ascii="Times New Roman" w:eastAsia="Times New Roman" w:hAnsi="Times New Roman" w:cs="Times New Roman"/>
          <w:sz w:val="24"/>
          <w:szCs w:val="24"/>
        </w:rPr>
        <w:t xml:space="preserve">S-zr-260/77                                                                                                       </w:t>
      </w:r>
    </w:p>
    <w:p w14:paraId="00000026" w14:textId="77777777" w:rsidR="001B6509" w:rsidRDefault="00FF297E" w:rsidP="000105A9">
      <w:pPr>
        <w:tabs>
          <w:tab w:val="left" w:pos="5103"/>
        </w:tabs>
        <w:spacing w:line="240" w:lineRule="auto"/>
        <w:ind w:right="42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передачу громадянці </w:t>
      </w:r>
      <w:proofErr w:type="spellStart"/>
      <w:r>
        <w:rPr>
          <w:rFonts w:ascii="Times New Roman" w:eastAsia="Times New Roman" w:hAnsi="Times New Roman" w:cs="Times New Roman"/>
          <w:sz w:val="24"/>
          <w:szCs w:val="24"/>
        </w:rPr>
        <w:t>Котковій</w:t>
      </w:r>
      <w:proofErr w:type="spellEnd"/>
      <w:r>
        <w:rPr>
          <w:rFonts w:ascii="Times New Roman" w:eastAsia="Times New Roman" w:hAnsi="Times New Roman" w:cs="Times New Roman"/>
          <w:sz w:val="24"/>
          <w:szCs w:val="24"/>
        </w:rPr>
        <w:t xml:space="preserve"> Наталі Олексіївні в оренду земельну ділянку для обслуговування нежитлових приміщень магазину по вул. Гліба </w:t>
      </w:r>
      <w:proofErr w:type="spellStart"/>
      <w:r>
        <w:rPr>
          <w:rFonts w:ascii="Times New Roman" w:eastAsia="Times New Roman" w:hAnsi="Times New Roman" w:cs="Times New Roman"/>
          <w:sz w:val="24"/>
          <w:szCs w:val="24"/>
        </w:rPr>
        <w:t>Бабіча</w:t>
      </w:r>
      <w:proofErr w:type="spellEnd"/>
      <w:r>
        <w:rPr>
          <w:rFonts w:ascii="Times New Roman" w:eastAsia="Times New Roman" w:hAnsi="Times New Roman" w:cs="Times New Roman"/>
          <w:sz w:val="24"/>
          <w:szCs w:val="24"/>
        </w:rPr>
        <w:t xml:space="preserve">, 46/6 у Заводському районі м. Миколаєва  </w:t>
      </w:r>
    </w:p>
    <w:p w14:paraId="00000027" w14:textId="77777777" w:rsidR="001B6509" w:rsidRDefault="001B6509" w:rsidP="000105A9">
      <w:pPr>
        <w:spacing w:line="240" w:lineRule="auto"/>
        <w:jc w:val="both"/>
        <w:rPr>
          <w:rFonts w:ascii="Times New Roman" w:eastAsia="Times New Roman" w:hAnsi="Times New Roman" w:cs="Times New Roman"/>
          <w:sz w:val="24"/>
          <w:szCs w:val="24"/>
        </w:rPr>
      </w:pPr>
    </w:p>
    <w:p w14:paraId="0000002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Коткової</w:t>
      </w:r>
      <w:proofErr w:type="spellEnd"/>
      <w:r>
        <w:rPr>
          <w:rFonts w:ascii="Times New Roman" w:eastAsia="Times New Roman" w:hAnsi="Times New Roman" w:cs="Times New Roman"/>
          <w:sz w:val="24"/>
          <w:szCs w:val="24"/>
        </w:rPr>
        <w:t xml:space="preserve"> Наталі Олексіївни, дозвільну справу від 24.04.2023 № 23010-000608121-007-09,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0000029" w14:textId="77777777" w:rsidR="001B6509" w:rsidRDefault="001B6509" w:rsidP="000105A9">
      <w:pPr>
        <w:spacing w:line="240" w:lineRule="auto"/>
        <w:jc w:val="both"/>
        <w:rPr>
          <w:rFonts w:ascii="Times New Roman" w:eastAsia="Times New Roman" w:hAnsi="Times New Roman" w:cs="Times New Roman"/>
          <w:sz w:val="24"/>
          <w:szCs w:val="24"/>
        </w:rPr>
      </w:pPr>
    </w:p>
    <w:p w14:paraId="0000002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02B" w14:textId="2C961BE6"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Передати громадянці </w:t>
      </w:r>
      <w:proofErr w:type="spellStart"/>
      <w:r>
        <w:rPr>
          <w:rFonts w:ascii="Times New Roman" w:eastAsia="Times New Roman" w:hAnsi="Times New Roman" w:cs="Times New Roman"/>
          <w:sz w:val="24"/>
          <w:szCs w:val="24"/>
        </w:rPr>
        <w:t>Котковій</w:t>
      </w:r>
      <w:proofErr w:type="spellEnd"/>
      <w:r>
        <w:rPr>
          <w:rFonts w:ascii="Times New Roman" w:eastAsia="Times New Roman" w:hAnsi="Times New Roman" w:cs="Times New Roman"/>
          <w:sz w:val="24"/>
          <w:szCs w:val="24"/>
        </w:rPr>
        <w:t xml:space="preserve"> Наталі Олексіївні на 10 років в оренду земельну ділянку (кадастровий номер 4810136300:01:020:0046) площею 62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20.02.2014 № 10046, з цільовим призначенням </w:t>
      </w:r>
      <w:r>
        <w:rPr>
          <w:rFonts w:ascii="Times New Roman" w:eastAsia="Times New Roman" w:hAnsi="Times New Roman" w:cs="Times New Roman"/>
          <w:sz w:val="24"/>
          <w:szCs w:val="24"/>
        </w:rPr>
        <w:lastRenderedPageBreak/>
        <w:t xml:space="preserve">згідно із класифікацією видів цільового призначення земель: 03.07 – для будівництва та обслуговування будівель торгівлі, для обслуговування нежитлових приміщень магазину по вул. Гліба </w:t>
      </w:r>
      <w:proofErr w:type="spellStart"/>
      <w:r>
        <w:rPr>
          <w:rFonts w:ascii="Times New Roman" w:eastAsia="Times New Roman" w:hAnsi="Times New Roman" w:cs="Times New Roman"/>
          <w:sz w:val="24"/>
          <w:szCs w:val="24"/>
        </w:rPr>
        <w:t>Бабіча</w:t>
      </w:r>
      <w:proofErr w:type="spellEnd"/>
      <w:r>
        <w:rPr>
          <w:rFonts w:ascii="Times New Roman" w:eastAsia="Times New Roman" w:hAnsi="Times New Roman" w:cs="Times New Roman"/>
          <w:sz w:val="24"/>
          <w:szCs w:val="24"/>
        </w:rPr>
        <w:t>, 46/6,  згідно з витягом з Державного реєстру речових прав на нерухоме майно право власності зареєстровано на підставі договору купівлі-продажу від 03.06.2020 №1242, відповідно до висновку департаменту архітектури та містобудування Миколаївської міської ради від 22.01.2024 № 3612/12.01-24/24-2 (забудована земельна ділянка).</w:t>
      </w:r>
    </w:p>
    <w:p w14:paraId="0000002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0000002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w:t>
      </w:r>
    </w:p>
    <w:p w14:paraId="0000002E"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02F"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0000030"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031" w14:textId="77777777" w:rsidR="001B6509" w:rsidRDefault="001B6509" w:rsidP="000105A9">
      <w:pPr>
        <w:spacing w:line="240" w:lineRule="auto"/>
        <w:jc w:val="both"/>
        <w:rPr>
          <w:rFonts w:ascii="Times New Roman" w:eastAsia="Times New Roman" w:hAnsi="Times New Roman" w:cs="Times New Roman"/>
          <w:sz w:val="24"/>
          <w:szCs w:val="24"/>
        </w:rPr>
      </w:pPr>
    </w:p>
    <w:p w14:paraId="00000032"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О.СЄНКЕВИЧ </w:t>
      </w:r>
    </w:p>
    <w:p w14:paraId="00000033" w14:textId="77777777" w:rsidR="001B6509" w:rsidRDefault="001B6509" w:rsidP="000105A9">
      <w:pPr>
        <w:spacing w:line="240" w:lineRule="auto"/>
        <w:jc w:val="both"/>
        <w:rPr>
          <w:rFonts w:ascii="Times New Roman" w:eastAsia="Times New Roman" w:hAnsi="Times New Roman" w:cs="Times New Roman"/>
          <w:sz w:val="24"/>
          <w:szCs w:val="24"/>
        </w:rPr>
      </w:pPr>
    </w:p>
    <w:p w14:paraId="00000034" w14:textId="63EA4C97" w:rsidR="001B6509" w:rsidRPr="00EE5BF8" w:rsidRDefault="00FF297E" w:rsidP="000105A9">
      <w:pPr>
        <w:pStyle w:val="a6"/>
        <w:numPr>
          <w:ilvl w:val="0"/>
          <w:numId w:val="1"/>
        </w:numPr>
        <w:spacing w:line="240" w:lineRule="auto"/>
        <w:jc w:val="both"/>
        <w:rPr>
          <w:rFonts w:ascii="Times New Roman" w:eastAsia="Times New Roman" w:hAnsi="Times New Roman" w:cs="Times New Roman"/>
          <w:sz w:val="24"/>
          <w:szCs w:val="24"/>
        </w:rPr>
      </w:pPr>
      <w:r w:rsidRPr="00EE5BF8">
        <w:rPr>
          <w:rFonts w:ascii="Times New Roman" w:eastAsia="Times New Roman" w:hAnsi="Times New Roman" w:cs="Times New Roman"/>
          <w:sz w:val="24"/>
          <w:szCs w:val="24"/>
        </w:rPr>
        <w:t>s-zr-205/389</w:t>
      </w:r>
    </w:p>
    <w:p w14:paraId="00000035" w14:textId="77777777"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надання громадянці Шуляк Діні Віталіївні земельних ділянок (земельна ділянка № 1 кадастровий номер 4810136300:01:039:0025 та земельна ділянка № 2 кадастровий номер 4810136300:01:039:0026) у власність для будівництва і обслуговування житлового будинку, господарських будівель і споруд (присадибна ділянка) по вул. Шосейній, 108/1 в Заводському районі м. Миколаєва (забудована земельна ділянка)</w:t>
      </w:r>
    </w:p>
    <w:p w14:paraId="00000037" w14:textId="77777777" w:rsidR="001B6509" w:rsidRDefault="001B6509" w:rsidP="000105A9">
      <w:pPr>
        <w:spacing w:line="240" w:lineRule="auto"/>
        <w:jc w:val="both"/>
        <w:rPr>
          <w:rFonts w:ascii="Times New Roman" w:eastAsia="Times New Roman" w:hAnsi="Times New Roman" w:cs="Times New Roman"/>
          <w:sz w:val="24"/>
          <w:szCs w:val="24"/>
        </w:rPr>
      </w:pPr>
    </w:p>
    <w:p w14:paraId="0000003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громадянки Шуляк Діни Віталіївни, дозвільну справу від 20.09.2024 № 19.04-06/34774/2024,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039" w14:textId="77777777" w:rsidR="001B6509" w:rsidRDefault="001B6509" w:rsidP="000105A9">
      <w:pPr>
        <w:spacing w:line="240" w:lineRule="auto"/>
        <w:jc w:val="both"/>
        <w:rPr>
          <w:rFonts w:ascii="Times New Roman" w:eastAsia="Times New Roman" w:hAnsi="Times New Roman" w:cs="Times New Roman"/>
          <w:sz w:val="24"/>
          <w:szCs w:val="24"/>
        </w:rPr>
      </w:pPr>
    </w:p>
    <w:p w14:paraId="0000003B" w14:textId="1DF7E6E9"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03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земельних ділянок в натурі (на місцевості) загальною площею 299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(земельна ділянка № 1 кадастровий номер 4810136300:01:039:0025 площею 150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та земельна ділянка № 2 кадастровий номер 4810136300:01:039:0026 площею 149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Шосейній, 108/1 в Заводському районі м. Миколаєва (забудована земельна ділянка).</w:t>
      </w:r>
    </w:p>
    <w:p w14:paraId="0000003E" w14:textId="4A623C8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040" w14:textId="35B8F69D"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Шуляк Діні Віталіївні земельні ділянки загальною площею 299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(земельна ділянка № 1 кадастровий номер 4810136300:01:039:0025 площею 150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та земельна ділянка № 2 кадастровий номер 4810136300:01:039:0026 площею 149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w:t>
      </w:r>
      <w:r>
        <w:rPr>
          <w:rFonts w:ascii="Times New Roman" w:eastAsia="Times New Roman" w:hAnsi="Times New Roman" w:cs="Times New Roman"/>
          <w:sz w:val="24"/>
          <w:szCs w:val="24"/>
        </w:rPr>
        <w:lastRenderedPageBreak/>
        <w:t>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Шосейній, 108/1 у Заводському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2851412748060; номер відомостей про речове право: 53039934 від 19.12.2023, рішення про державну реєстрацію прав та їх обтяжень, індексний номер: 70813943 від 21.12.2023), відповідно до висновку департаменту архітектури та містобудування Миколаївської міської ради від 23.09.2024 № 38604/12.02.18/24-2.</w:t>
      </w:r>
    </w:p>
    <w:p w14:paraId="00000041"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042"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043"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045" w14:textId="13D9AA46"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04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048" w14:textId="77777777" w:rsidR="001B6509" w:rsidRDefault="001B6509" w:rsidP="000105A9">
      <w:pPr>
        <w:spacing w:line="240" w:lineRule="auto"/>
        <w:jc w:val="both"/>
        <w:rPr>
          <w:rFonts w:ascii="Times New Roman" w:eastAsia="Times New Roman" w:hAnsi="Times New Roman" w:cs="Times New Roman"/>
          <w:sz w:val="24"/>
          <w:szCs w:val="24"/>
        </w:rPr>
      </w:pPr>
    </w:p>
    <w:p w14:paraId="00000049" w14:textId="77777777" w:rsidR="001B6509" w:rsidRDefault="00FF297E" w:rsidP="000105A9">
      <w:pPr>
        <w:tabs>
          <w:tab w:val="left" w:pos="694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 </w:t>
      </w:r>
    </w:p>
    <w:p w14:paraId="0000004A" w14:textId="77777777" w:rsidR="001B6509" w:rsidRDefault="001B6509" w:rsidP="000105A9">
      <w:pPr>
        <w:spacing w:line="240" w:lineRule="auto"/>
        <w:jc w:val="both"/>
        <w:rPr>
          <w:rFonts w:ascii="Times New Roman" w:eastAsia="Times New Roman" w:hAnsi="Times New Roman" w:cs="Times New Roman"/>
          <w:sz w:val="24"/>
          <w:szCs w:val="24"/>
        </w:rPr>
      </w:pPr>
    </w:p>
    <w:p w14:paraId="0000004B" w14:textId="58764A02" w:rsidR="001B6509" w:rsidRPr="00EE5BF8" w:rsidRDefault="00FF297E" w:rsidP="000105A9">
      <w:pPr>
        <w:pStyle w:val="a6"/>
        <w:widowControl w:val="0"/>
        <w:numPr>
          <w:ilvl w:val="0"/>
          <w:numId w:val="1"/>
        </w:numPr>
        <w:spacing w:after="280" w:line="240" w:lineRule="auto"/>
        <w:ind w:right="-23"/>
        <w:jc w:val="both"/>
        <w:rPr>
          <w:rFonts w:ascii="Times New Roman" w:eastAsia="Times New Roman" w:hAnsi="Times New Roman" w:cs="Times New Roman"/>
          <w:sz w:val="24"/>
          <w:szCs w:val="24"/>
        </w:rPr>
      </w:pPr>
      <w:r w:rsidRPr="00EE5BF8">
        <w:rPr>
          <w:rFonts w:ascii="Times New Roman" w:eastAsia="Times New Roman" w:hAnsi="Times New Roman" w:cs="Times New Roman"/>
          <w:sz w:val="24"/>
          <w:szCs w:val="24"/>
        </w:rPr>
        <w:t>s-zr-205/363</w:t>
      </w:r>
    </w:p>
    <w:p w14:paraId="0000004C" w14:textId="77777777" w:rsidR="001B6509" w:rsidRDefault="001B6509" w:rsidP="000105A9">
      <w:pPr>
        <w:spacing w:after="280" w:line="240" w:lineRule="auto"/>
        <w:jc w:val="both"/>
        <w:rPr>
          <w:rFonts w:ascii="Times New Roman" w:eastAsia="Times New Roman" w:hAnsi="Times New Roman" w:cs="Times New Roman"/>
          <w:sz w:val="24"/>
          <w:szCs w:val="24"/>
        </w:rPr>
      </w:pPr>
    </w:p>
    <w:p w14:paraId="0000004D" w14:textId="77777777" w:rsidR="001B6509" w:rsidRDefault="00FF297E" w:rsidP="000105A9">
      <w:pPr>
        <w:spacing w:line="240" w:lineRule="auto"/>
        <w:ind w:right="31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відмову у затвердженні технічної документації із землеустрою щодо встановлення (відновлення) меж земельної ділянки (кадастровий номер 4810137200:04:078:0029) в натурі (на місцевості) з метою передачі у власність громадянину Луцику Данилу Григоровичу по вул. 2 Набережній, 53 в Центральному районі м. Миколаєва (забудована земельна ділянка)</w:t>
      </w:r>
    </w:p>
    <w:p w14:paraId="0000004E" w14:textId="77777777" w:rsidR="001B6509" w:rsidRDefault="001B6509" w:rsidP="000105A9">
      <w:pPr>
        <w:widowControl w:val="0"/>
        <w:spacing w:line="240" w:lineRule="auto"/>
        <w:ind w:right="-19" w:firstLine="566"/>
        <w:jc w:val="both"/>
        <w:rPr>
          <w:rFonts w:ascii="Times New Roman" w:eastAsia="Times New Roman" w:hAnsi="Times New Roman" w:cs="Times New Roman"/>
          <w:sz w:val="24"/>
          <w:szCs w:val="24"/>
        </w:rPr>
      </w:pPr>
    </w:p>
    <w:p w14:paraId="0000004F" w14:textId="77777777" w:rsidR="001B6509" w:rsidRDefault="00FF297E" w:rsidP="000105A9">
      <w:pPr>
        <w:widowControl w:val="0"/>
        <w:spacing w:line="240" w:lineRule="auto"/>
        <w:ind w:right="14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громадянина Луцика Данила Григоровича від 30.08.2024 № Л-3946/Ц, дозвільну справу від 28.01.2022 </w:t>
      </w:r>
      <w:r>
        <w:rPr>
          <w:rFonts w:ascii="Times New Roman" w:eastAsia="Times New Roman" w:hAnsi="Times New Roman" w:cs="Times New Roman"/>
          <w:sz w:val="24"/>
          <w:szCs w:val="24"/>
        </w:rPr>
        <w:br/>
        <w:t>№ 23064-000566589-007-01,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050" w14:textId="77777777" w:rsidR="001B6509" w:rsidRDefault="001B6509" w:rsidP="000105A9">
      <w:pPr>
        <w:spacing w:line="240" w:lineRule="auto"/>
        <w:ind w:right="140"/>
        <w:jc w:val="both"/>
        <w:rPr>
          <w:rFonts w:ascii="Times New Roman" w:eastAsia="Times New Roman" w:hAnsi="Times New Roman" w:cs="Times New Roman"/>
          <w:sz w:val="24"/>
          <w:szCs w:val="24"/>
        </w:rPr>
      </w:pPr>
    </w:p>
    <w:p w14:paraId="00000051" w14:textId="77777777" w:rsidR="001B6509" w:rsidRDefault="00FF297E" w:rsidP="000105A9">
      <w:pPr>
        <w:widowControl w:val="0"/>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052" w14:textId="77777777" w:rsidR="001B6509" w:rsidRDefault="00FF297E" w:rsidP="000105A9">
      <w:pPr>
        <w:widowControl w:val="0"/>
        <w:spacing w:line="240" w:lineRule="auto"/>
        <w:ind w:right="14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Відмовити у затвердженні технічної документації із землеустрою щодо встановлення (відновлення) меж земельної ділянки в натурі (на місцевості) площею 317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4810137200:04:078:0029) в натурі (на місцевості) для будівництва та обслуговування житлового будинку, господарських будівель і споруд по вул. 2 Набережній, 53 в Центральному районі м. Миколаєва (забудована земельна ділянка).</w:t>
      </w:r>
    </w:p>
    <w:p w14:paraId="00000054" w14:textId="50808029" w:rsidR="001B6509" w:rsidRDefault="00FF297E" w:rsidP="000105A9">
      <w:pPr>
        <w:widowControl w:val="0"/>
        <w:spacing w:line="240" w:lineRule="auto"/>
        <w:ind w:right="14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Відмовити громадянину Луцику Данилу Григоровичу у наданні у власність земельної ділянки (кадастровий номер 4810137200:04:078:0029) площею 317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w:t>
      </w:r>
      <w:r>
        <w:rPr>
          <w:rFonts w:ascii="Times New Roman" w:eastAsia="Times New Roman" w:hAnsi="Times New Roman" w:cs="Times New Roman"/>
          <w:sz w:val="24"/>
          <w:szCs w:val="24"/>
        </w:rPr>
        <w:lastRenderedPageBreak/>
        <w:t>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2 Набережній, 53 в Центральному районі м. Миколаєва, висновок департаменту архітектури та містобудування Миколаївської міської ради від 06.09.2024 № 34667/12.02.18/24-2.</w:t>
      </w:r>
    </w:p>
    <w:p w14:paraId="00000055" w14:textId="77777777" w:rsidR="001B6509" w:rsidRDefault="00FF297E" w:rsidP="000105A9">
      <w:pPr>
        <w:widowControl w:val="0"/>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Підстава: невідповідність положень технічної документації із землеустрою щодо встановлення (відновлення) меж земельної ділянки в натурі (на місцевості)</w:t>
      </w:r>
      <w:r>
        <w:rPr>
          <w:rFonts w:ascii="Times New Roman" w:eastAsia="Times New Roman" w:hAnsi="Times New Roman" w:cs="Times New Roman"/>
          <w:sz w:val="24"/>
          <w:szCs w:val="24"/>
          <w:highlight w:val="white"/>
        </w:rPr>
        <w:t xml:space="preserve"> вимогам законів та прийнятих відповідно до них нормативно-правових актів (частина 8 статті 186 </w:t>
      </w:r>
      <w:r>
        <w:rPr>
          <w:rFonts w:ascii="Times New Roman" w:eastAsia="Times New Roman" w:hAnsi="Times New Roman" w:cs="Times New Roman"/>
          <w:sz w:val="24"/>
          <w:szCs w:val="24"/>
        </w:rPr>
        <w:t>Земельного кодексу України), а саме: земельна ділянка (кадастровий номер 4810137200:04:078:0029) площею 317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розташована в зоні прибережної захисної смуги р. Інгул, що підтверджується змістом </w:t>
      </w:r>
      <w:r>
        <w:rPr>
          <w:rFonts w:ascii="Times New Roman" w:eastAsia="Times New Roman" w:hAnsi="Times New Roman" w:cs="Times New Roman"/>
          <w:sz w:val="24"/>
          <w:szCs w:val="24"/>
          <w:highlight w:val="white"/>
        </w:rPr>
        <w:t>документації із землеустрою та наявними обмеженнями на земельну ділянку за кодом 05.02 (</w:t>
      </w:r>
      <w:r>
        <w:rPr>
          <w:rFonts w:ascii="Times New Roman" w:eastAsia="Times New Roman" w:hAnsi="Times New Roman" w:cs="Times New Roman"/>
          <w:sz w:val="24"/>
          <w:szCs w:val="24"/>
        </w:rPr>
        <w:t xml:space="preserve">прибережна захисна смуга вздовж річок, навколо водойм та на островах), що унеможливлює її відведення у приватну власність з цільовим призначенням </w:t>
      </w:r>
      <w:r>
        <w:rPr>
          <w:rFonts w:ascii="Times New Roman" w:eastAsia="Times New Roman" w:hAnsi="Times New Roman" w:cs="Times New Roman"/>
          <w:sz w:val="24"/>
          <w:szCs w:val="24"/>
          <w:highlight w:val="white"/>
        </w:rPr>
        <w:t>за кодом</w:t>
      </w:r>
      <w:r>
        <w:rPr>
          <w:rFonts w:ascii="Times New Roman" w:eastAsia="Times New Roman" w:hAnsi="Times New Roman" w:cs="Times New Roman"/>
          <w:sz w:val="24"/>
          <w:szCs w:val="24"/>
        </w:rPr>
        <w:t xml:space="preserve"> 02.01 (для будівництва і обслуговування житлового будинку, господарських будівель і споруд (присадибна ділянка), відповідно до положень статей 58, 59, 60, пункту «г» частини 4 статті 83 Земельного кодексу України, статей 4, 88 Водного кодексу України.</w:t>
      </w:r>
    </w:p>
    <w:p w14:paraId="00000056" w14:textId="77777777" w:rsidR="001B6509" w:rsidRDefault="00FF297E" w:rsidP="000105A9">
      <w:pPr>
        <w:widowControl w:val="0"/>
        <w:spacing w:line="240" w:lineRule="auto"/>
        <w:ind w:right="14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057" w14:textId="77777777" w:rsidR="001B6509" w:rsidRDefault="001B6509" w:rsidP="000105A9">
      <w:pPr>
        <w:widowControl w:val="0"/>
        <w:spacing w:line="240" w:lineRule="auto"/>
        <w:ind w:right="140"/>
        <w:jc w:val="both"/>
        <w:rPr>
          <w:rFonts w:ascii="Times New Roman" w:eastAsia="Times New Roman" w:hAnsi="Times New Roman" w:cs="Times New Roman"/>
          <w:sz w:val="24"/>
          <w:szCs w:val="24"/>
        </w:rPr>
      </w:pPr>
    </w:p>
    <w:p w14:paraId="00000058" w14:textId="77777777" w:rsidR="001B6509" w:rsidRDefault="00FF297E" w:rsidP="000105A9">
      <w:pPr>
        <w:spacing w:after="280"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078" w14:textId="77777777" w:rsidR="001B6509" w:rsidRDefault="001B6509" w:rsidP="000105A9">
      <w:pPr>
        <w:spacing w:line="240" w:lineRule="auto"/>
        <w:jc w:val="both"/>
        <w:rPr>
          <w:rFonts w:ascii="Times New Roman" w:eastAsia="Times New Roman" w:hAnsi="Times New Roman" w:cs="Times New Roman"/>
          <w:sz w:val="24"/>
          <w:szCs w:val="24"/>
        </w:rPr>
      </w:pPr>
    </w:p>
    <w:p w14:paraId="00000079" w14:textId="54A0883C" w:rsidR="001B6509" w:rsidRPr="00FF297E" w:rsidRDefault="00FF297E" w:rsidP="000105A9">
      <w:pPr>
        <w:pStyle w:val="a6"/>
        <w:numPr>
          <w:ilvl w:val="0"/>
          <w:numId w:val="1"/>
        </w:numPr>
        <w:spacing w:line="240" w:lineRule="auto"/>
        <w:jc w:val="both"/>
        <w:rPr>
          <w:rFonts w:ascii="Times New Roman" w:eastAsia="Times New Roman" w:hAnsi="Times New Roman" w:cs="Times New Roman"/>
          <w:sz w:val="24"/>
          <w:szCs w:val="24"/>
        </w:rPr>
      </w:pPr>
      <w:r w:rsidRPr="00FF297E">
        <w:rPr>
          <w:rFonts w:ascii="Times New Roman" w:eastAsia="Times New Roman" w:hAnsi="Times New Roman" w:cs="Times New Roman"/>
          <w:sz w:val="24"/>
          <w:szCs w:val="24"/>
        </w:rPr>
        <w:t>S-zr-155/216</w:t>
      </w:r>
    </w:p>
    <w:p w14:paraId="0000007A" w14:textId="77777777" w:rsidR="001B6509" w:rsidRDefault="00FF297E" w:rsidP="000105A9">
      <w:pPr>
        <w:spacing w:line="240" w:lineRule="auto"/>
        <w:ind w:right="42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заміну сторони у договорі оренди землі на громадянку </w:t>
      </w:r>
      <w:proofErr w:type="spellStart"/>
      <w:r>
        <w:rPr>
          <w:rFonts w:ascii="Times New Roman" w:eastAsia="Times New Roman" w:hAnsi="Times New Roman" w:cs="Times New Roman"/>
          <w:sz w:val="24"/>
          <w:szCs w:val="24"/>
        </w:rPr>
        <w:t>Хорсун</w:t>
      </w:r>
      <w:proofErr w:type="spellEnd"/>
      <w:r>
        <w:rPr>
          <w:rFonts w:ascii="Times New Roman" w:eastAsia="Times New Roman" w:hAnsi="Times New Roman" w:cs="Times New Roman"/>
          <w:sz w:val="24"/>
          <w:szCs w:val="24"/>
        </w:rPr>
        <w:t xml:space="preserve"> Олену Іванівну для обслуговування індивідуального житлового будинку і господарських будівель і споруд по вул. Миру, 16  (Мала </w:t>
      </w:r>
      <w:proofErr w:type="spellStart"/>
      <w:r>
        <w:rPr>
          <w:rFonts w:ascii="Times New Roman" w:eastAsia="Times New Roman" w:hAnsi="Times New Roman" w:cs="Times New Roman"/>
          <w:sz w:val="24"/>
          <w:szCs w:val="24"/>
        </w:rPr>
        <w:t>Корениха</w:t>
      </w:r>
      <w:proofErr w:type="spellEnd"/>
      <w:r>
        <w:rPr>
          <w:rFonts w:ascii="Times New Roman" w:eastAsia="Times New Roman" w:hAnsi="Times New Roman" w:cs="Times New Roman"/>
          <w:sz w:val="24"/>
          <w:szCs w:val="24"/>
        </w:rPr>
        <w:t>) у Заводському районі м. Миколаєва</w:t>
      </w:r>
    </w:p>
    <w:p w14:paraId="0000007B" w14:textId="77777777" w:rsidR="001B6509" w:rsidRDefault="001B6509" w:rsidP="000105A9">
      <w:pPr>
        <w:spacing w:line="240" w:lineRule="auto"/>
        <w:jc w:val="both"/>
        <w:rPr>
          <w:rFonts w:ascii="Times New Roman" w:eastAsia="Times New Roman" w:hAnsi="Times New Roman" w:cs="Times New Roman"/>
          <w:sz w:val="24"/>
          <w:szCs w:val="24"/>
        </w:rPr>
      </w:pPr>
    </w:p>
    <w:p w14:paraId="0000007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Хорсун</w:t>
      </w:r>
      <w:proofErr w:type="spellEnd"/>
      <w:r>
        <w:rPr>
          <w:rFonts w:ascii="Times New Roman" w:eastAsia="Times New Roman" w:hAnsi="Times New Roman" w:cs="Times New Roman"/>
          <w:sz w:val="24"/>
          <w:szCs w:val="24"/>
        </w:rPr>
        <w:t xml:space="preserve"> Олени Іванівни, дозвільну справу від 17.10.2023 № 23064-000649567-007-28,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000007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07E"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Припинити громадянину </w:t>
      </w:r>
      <w:proofErr w:type="spellStart"/>
      <w:r>
        <w:rPr>
          <w:rFonts w:ascii="Times New Roman" w:eastAsia="Times New Roman" w:hAnsi="Times New Roman" w:cs="Times New Roman"/>
          <w:sz w:val="24"/>
          <w:szCs w:val="24"/>
        </w:rPr>
        <w:t>Грушенку</w:t>
      </w:r>
      <w:proofErr w:type="spellEnd"/>
      <w:r>
        <w:rPr>
          <w:rFonts w:ascii="Times New Roman" w:eastAsia="Times New Roman" w:hAnsi="Times New Roman" w:cs="Times New Roman"/>
          <w:sz w:val="24"/>
          <w:szCs w:val="24"/>
        </w:rPr>
        <w:t xml:space="preserve"> Івану Івановичу  право користування земельною ділянкою (кадастровий номер 4810136300:09:017:0002) площею 682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по вул. Миру, 16 (Мала </w:t>
      </w:r>
      <w:proofErr w:type="spellStart"/>
      <w:r>
        <w:rPr>
          <w:rFonts w:ascii="Times New Roman" w:eastAsia="Times New Roman" w:hAnsi="Times New Roman" w:cs="Times New Roman"/>
          <w:sz w:val="24"/>
          <w:szCs w:val="24"/>
        </w:rPr>
        <w:t>Корениха</w:t>
      </w:r>
      <w:proofErr w:type="spellEnd"/>
      <w:r>
        <w:rPr>
          <w:rFonts w:ascii="Times New Roman" w:eastAsia="Times New Roman" w:hAnsi="Times New Roman" w:cs="Times New Roman"/>
          <w:sz w:val="24"/>
          <w:szCs w:val="24"/>
        </w:rPr>
        <w:t>).</w:t>
      </w:r>
    </w:p>
    <w:p w14:paraId="0000007F"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proofErr w:type="spellStart"/>
      <w:r>
        <w:rPr>
          <w:rFonts w:ascii="Times New Roman" w:eastAsia="Times New Roman" w:hAnsi="Times New Roman" w:cs="Times New Roman"/>
          <w:sz w:val="24"/>
          <w:szCs w:val="24"/>
        </w:rPr>
        <w:t>Внести</w:t>
      </w:r>
      <w:proofErr w:type="spellEnd"/>
      <w:r>
        <w:rPr>
          <w:rFonts w:ascii="Times New Roman" w:eastAsia="Times New Roman" w:hAnsi="Times New Roman" w:cs="Times New Roman"/>
          <w:sz w:val="24"/>
          <w:szCs w:val="24"/>
        </w:rPr>
        <w:t xml:space="preserve"> зміни до договору оренди землі, який зареєстровано 20.10.2006 в книзі договорів оренди землі Миколаївської міської ради за № 4464 на   земельну ділянку (кадастровий номер 4810136300:09:017:0002) площею 682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згідно із класифікацією видів цільового призначення земель: 02.01 ‒ для будівництва і обслуговування житлового будинку, господарських будівель і споруд (присадибна ділянка), замінивши сторону договору з громадянина </w:t>
      </w:r>
      <w:proofErr w:type="spellStart"/>
      <w:r>
        <w:rPr>
          <w:rFonts w:ascii="Times New Roman" w:eastAsia="Times New Roman" w:hAnsi="Times New Roman" w:cs="Times New Roman"/>
          <w:sz w:val="24"/>
          <w:szCs w:val="24"/>
        </w:rPr>
        <w:t>Грушенка</w:t>
      </w:r>
      <w:proofErr w:type="spellEnd"/>
      <w:r>
        <w:rPr>
          <w:rFonts w:ascii="Times New Roman" w:eastAsia="Times New Roman" w:hAnsi="Times New Roman" w:cs="Times New Roman"/>
          <w:sz w:val="24"/>
          <w:szCs w:val="24"/>
        </w:rPr>
        <w:t xml:space="preserve"> Івана Івановича  на громадянку </w:t>
      </w:r>
      <w:proofErr w:type="spellStart"/>
      <w:r>
        <w:rPr>
          <w:rFonts w:ascii="Times New Roman" w:eastAsia="Times New Roman" w:hAnsi="Times New Roman" w:cs="Times New Roman"/>
          <w:sz w:val="24"/>
          <w:szCs w:val="24"/>
        </w:rPr>
        <w:t>Хорсун</w:t>
      </w:r>
      <w:proofErr w:type="spellEnd"/>
      <w:r>
        <w:rPr>
          <w:rFonts w:ascii="Times New Roman" w:eastAsia="Times New Roman" w:hAnsi="Times New Roman" w:cs="Times New Roman"/>
          <w:sz w:val="24"/>
          <w:szCs w:val="24"/>
        </w:rPr>
        <w:t xml:space="preserve"> Олену Іванівну, для обслуговування індивідуального житлового будинку і господарських будівель і споруд по вул. Миру, 16 (Мала </w:t>
      </w:r>
      <w:proofErr w:type="spellStart"/>
      <w:r>
        <w:rPr>
          <w:rFonts w:ascii="Times New Roman" w:eastAsia="Times New Roman" w:hAnsi="Times New Roman" w:cs="Times New Roman"/>
          <w:sz w:val="24"/>
          <w:szCs w:val="24"/>
        </w:rPr>
        <w:t>Корениха</w:t>
      </w:r>
      <w:proofErr w:type="spellEnd"/>
      <w:r>
        <w:rPr>
          <w:rFonts w:ascii="Times New Roman" w:eastAsia="Times New Roman" w:hAnsi="Times New Roman" w:cs="Times New Roman"/>
          <w:sz w:val="24"/>
          <w:szCs w:val="24"/>
        </w:rPr>
        <w:t xml:space="preserve">), відповідно до висновку </w:t>
      </w:r>
      <w:r>
        <w:rPr>
          <w:rFonts w:ascii="Times New Roman" w:eastAsia="Times New Roman" w:hAnsi="Times New Roman" w:cs="Times New Roman"/>
          <w:sz w:val="24"/>
          <w:szCs w:val="24"/>
        </w:rPr>
        <w:lastRenderedPageBreak/>
        <w:t>департаменту архітектури та містобудування Миколаївської міської ради від 31.07.2024 №  27177/12.01-47/24-2 (незабудована земельна ділянка).</w:t>
      </w:r>
    </w:p>
    <w:p w14:paraId="00000080"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00000081"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00000082"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083"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000008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085" w14:textId="77777777" w:rsidR="001B6509" w:rsidRDefault="001B6509" w:rsidP="000105A9">
      <w:pPr>
        <w:spacing w:line="240" w:lineRule="auto"/>
        <w:jc w:val="both"/>
        <w:rPr>
          <w:rFonts w:ascii="Times New Roman" w:eastAsia="Times New Roman" w:hAnsi="Times New Roman" w:cs="Times New Roman"/>
          <w:sz w:val="24"/>
          <w:szCs w:val="24"/>
        </w:rPr>
      </w:pPr>
    </w:p>
    <w:p w14:paraId="0000008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087" w14:textId="77777777" w:rsidR="001B6509" w:rsidRDefault="001B6509" w:rsidP="000105A9">
      <w:pPr>
        <w:spacing w:line="240" w:lineRule="auto"/>
        <w:jc w:val="both"/>
        <w:rPr>
          <w:rFonts w:ascii="Times New Roman" w:eastAsia="Times New Roman" w:hAnsi="Times New Roman" w:cs="Times New Roman"/>
          <w:sz w:val="24"/>
          <w:szCs w:val="24"/>
        </w:rPr>
      </w:pPr>
    </w:p>
    <w:p w14:paraId="00000088" w14:textId="26592380" w:rsidR="001B6509" w:rsidRPr="00FF297E" w:rsidRDefault="00FF297E" w:rsidP="000105A9">
      <w:pPr>
        <w:pStyle w:val="a6"/>
        <w:numPr>
          <w:ilvl w:val="0"/>
          <w:numId w:val="1"/>
        </w:numPr>
        <w:spacing w:line="240" w:lineRule="auto"/>
        <w:jc w:val="both"/>
        <w:rPr>
          <w:rFonts w:ascii="Times New Roman" w:eastAsia="Times New Roman" w:hAnsi="Times New Roman" w:cs="Times New Roman"/>
          <w:sz w:val="24"/>
          <w:szCs w:val="24"/>
        </w:rPr>
      </w:pPr>
      <w:r w:rsidRPr="00FF297E">
        <w:rPr>
          <w:rFonts w:ascii="Times New Roman" w:eastAsia="Times New Roman" w:hAnsi="Times New Roman" w:cs="Times New Roman"/>
          <w:sz w:val="24"/>
          <w:szCs w:val="24"/>
        </w:rPr>
        <w:t>S-zr-155/186</w:t>
      </w:r>
    </w:p>
    <w:p w14:paraId="00000089" w14:textId="77777777" w:rsidR="001B6509" w:rsidRDefault="00FF297E" w:rsidP="000105A9">
      <w:pPr>
        <w:spacing w:line="240" w:lineRule="auto"/>
        <w:ind w:right="42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заміну сторони у договорі оренди землі на громадянок </w:t>
      </w:r>
      <w:proofErr w:type="spellStart"/>
      <w:r>
        <w:rPr>
          <w:rFonts w:ascii="Times New Roman" w:eastAsia="Times New Roman" w:hAnsi="Times New Roman" w:cs="Times New Roman"/>
          <w:sz w:val="24"/>
          <w:szCs w:val="24"/>
        </w:rPr>
        <w:t>Софійчук</w:t>
      </w:r>
      <w:proofErr w:type="spellEnd"/>
      <w:r>
        <w:rPr>
          <w:rFonts w:ascii="Times New Roman" w:eastAsia="Times New Roman" w:hAnsi="Times New Roman" w:cs="Times New Roman"/>
          <w:sz w:val="24"/>
          <w:szCs w:val="24"/>
        </w:rPr>
        <w:t xml:space="preserve"> Олену Вікторівну та </w:t>
      </w:r>
      <w:proofErr w:type="spellStart"/>
      <w:r>
        <w:rPr>
          <w:rFonts w:ascii="Times New Roman" w:eastAsia="Times New Roman" w:hAnsi="Times New Roman" w:cs="Times New Roman"/>
          <w:sz w:val="24"/>
          <w:szCs w:val="24"/>
        </w:rPr>
        <w:t>Кандидатову</w:t>
      </w:r>
      <w:proofErr w:type="spellEnd"/>
      <w:r>
        <w:rPr>
          <w:rFonts w:ascii="Times New Roman" w:eastAsia="Times New Roman" w:hAnsi="Times New Roman" w:cs="Times New Roman"/>
          <w:sz w:val="24"/>
          <w:szCs w:val="24"/>
        </w:rPr>
        <w:t xml:space="preserve"> Ольгу Олександрівну для обслуговування нежитлової будівлі більярдної з буфетом по вул. 6 Слобідській, 59а  у Заводському районі м. Миколаєва</w:t>
      </w:r>
    </w:p>
    <w:p w14:paraId="0000008A" w14:textId="77777777" w:rsidR="001B6509" w:rsidRDefault="001B6509" w:rsidP="000105A9">
      <w:pPr>
        <w:spacing w:line="240" w:lineRule="auto"/>
        <w:jc w:val="both"/>
        <w:rPr>
          <w:rFonts w:ascii="Times New Roman" w:eastAsia="Times New Roman" w:hAnsi="Times New Roman" w:cs="Times New Roman"/>
          <w:sz w:val="24"/>
          <w:szCs w:val="24"/>
        </w:rPr>
      </w:pPr>
    </w:p>
    <w:p w14:paraId="0000008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громадянок </w:t>
      </w:r>
      <w:proofErr w:type="spellStart"/>
      <w:r>
        <w:rPr>
          <w:rFonts w:ascii="Times New Roman" w:eastAsia="Times New Roman" w:hAnsi="Times New Roman" w:cs="Times New Roman"/>
          <w:sz w:val="24"/>
          <w:szCs w:val="24"/>
        </w:rPr>
        <w:t>Софійчук</w:t>
      </w:r>
      <w:proofErr w:type="spellEnd"/>
      <w:r>
        <w:rPr>
          <w:rFonts w:ascii="Times New Roman" w:eastAsia="Times New Roman" w:hAnsi="Times New Roman" w:cs="Times New Roman"/>
          <w:sz w:val="24"/>
          <w:szCs w:val="24"/>
        </w:rPr>
        <w:t xml:space="preserve"> Олени Вікторівни та </w:t>
      </w:r>
      <w:proofErr w:type="spellStart"/>
      <w:r>
        <w:rPr>
          <w:rFonts w:ascii="Times New Roman" w:eastAsia="Times New Roman" w:hAnsi="Times New Roman" w:cs="Times New Roman"/>
          <w:sz w:val="24"/>
          <w:szCs w:val="24"/>
        </w:rPr>
        <w:t>Кандидатової</w:t>
      </w:r>
      <w:proofErr w:type="spellEnd"/>
      <w:r>
        <w:rPr>
          <w:rFonts w:ascii="Times New Roman" w:eastAsia="Times New Roman" w:hAnsi="Times New Roman" w:cs="Times New Roman"/>
          <w:sz w:val="24"/>
          <w:szCs w:val="24"/>
        </w:rPr>
        <w:t xml:space="preserve"> Ольги Олександрівни, дозвільну справу від 24.09.2024 № 19.04-06/35128/2024,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000008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08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Припинити </w:t>
      </w:r>
      <w:proofErr w:type="spellStart"/>
      <w:r>
        <w:rPr>
          <w:rFonts w:ascii="Times New Roman" w:eastAsia="Times New Roman" w:hAnsi="Times New Roman" w:cs="Times New Roman"/>
          <w:sz w:val="24"/>
          <w:szCs w:val="24"/>
        </w:rPr>
        <w:t>Слюсарчук</w:t>
      </w:r>
      <w:proofErr w:type="spellEnd"/>
      <w:r>
        <w:rPr>
          <w:rFonts w:ascii="Times New Roman" w:eastAsia="Times New Roman" w:hAnsi="Times New Roman" w:cs="Times New Roman"/>
          <w:sz w:val="24"/>
          <w:szCs w:val="24"/>
        </w:rPr>
        <w:t xml:space="preserve"> Ірині Вікторівні право користування земельною ділянкою (кадастровий номер 4810136300:03:006:0041) площею 207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по  вул. 6 Слобідській, 59а. </w:t>
      </w:r>
    </w:p>
    <w:p w14:paraId="0000008E"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proofErr w:type="spellStart"/>
      <w:r>
        <w:rPr>
          <w:rFonts w:ascii="Times New Roman" w:eastAsia="Times New Roman" w:hAnsi="Times New Roman" w:cs="Times New Roman"/>
          <w:sz w:val="24"/>
          <w:szCs w:val="24"/>
        </w:rPr>
        <w:t>Внести</w:t>
      </w:r>
      <w:proofErr w:type="spellEnd"/>
      <w:r>
        <w:rPr>
          <w:rFonts w:ascii="Times New Roman" w:eastAsia="Times New Roman" w:hAnsi="Times New Roman" w:cs="Times New Roman"/>
          <w:sz w:val="24"/>
          <w:szCs w:val="24"/>
        </w:rPr>
        <w:t xml:space="preserve"> зміни до договору оренди землі, який зареєстровано 05.10.2012 в книзі договорів оренди землі Миколаївської міської ради за № 8986 на   земельну ділянку (кадастровий номер 4810136300:03:006:0041) площею 207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згідно із класифікацією видів цільового призначення земель: 03.07 ‒ для будівництва та обслуговування будівель торгівлі, замінивши сторону договору з </w:t>
      </w:r>
      <w:proofErr w:type="spellStart"/>
      <w:r>
        <w:rPr>
          <w:rFonts w:ascii="Times New Roman" w:eastAsia="Times New Roman" w:hAnsi="Times New Roman" w:cs="Times New Roman"/>
          <w:sz w:val="24"/>
          <w:szCs w:val="24"/>
        </w:rPr>
        <w:t>Слюсарчук</w:t>
      </w:r>
      <w:proofErr w:type="spellEnd"/>
      <w:r>
        <w:rPr>
          <w:rFonts w:ascii="Times New Roman" w:eastAsia="Times New Roman" w:hAnsi="Times New Roman" w:cs="Times New Roman"/>
          <w:sz w:val="24"/>
          <w:szCs w:val="24"/>
        </w:rPr>
        <w:t xml:space="preserve"> Ірини Вікторівни на громадянок </w:t>
      </w:r>
      <w:proofErr w:type="spellStart"/>
      <w:r>
        <w:rPr>
          <w:rFonts w:ascii="Times New Roman" w:eastAsia="Times New Roman" w:hAnsi="Times New Roman" w:cs="Times New Roman"/>
          <w:sz w:val="24"/>
          <w:szCs w:val="24"/>
        </w:rPr>
        <w:t>Софійчук</w:t>
      </w:r>
      <w:proofErr w:type="spellEnd"/>
      <w:r>
        <w:rPr>
          <w:rFonts w:ascii="Times New Roman" w:eastAsia="Times New Roman" w:hAnsi="Times New Roman" w:cs="Times New Roman"/>
          <w:sz w:val="24"/>
          <w:szCs w:val="24"/>
        </w:rPr>
        <w:t xml:space="preserve"> Олену Вікторівну та </w:t>
      </w:r>
      <w:proofErr w:type="spellStart"/>
      <w:r>
        <w:rPr>
          <w:rFonts w:ascii="Times New Roman" w:eastAsia="Times New Roman" w:hAnsi="Times New Roman" w:cs="Times New Roman"/>
          <w:sz w:val="24"/>
          <w:szCs w:val="24"/>
        </w:rPr>
        <w:t>Кандидатову</w:t>
      </w:r>
      <w:proofErr w:type="spellEnd"/>
      <w:r>
        <w:rPr>
          <w:rFonts w:ascii="Times New Roman" w:eastAsia="Times New Roman" w:hAnsi="Times New Roman" w:cs="Times New Roman"/>
          <w:sz w:val="24"/>
          <w:szCs w:val="24"/>
        </w:rPr>
        <w:t xml:space="preserve"> Ольгу Олександрівну, для обслуговування нежитлової будівлі більярдної з буфетом по вул. 6 Слобідській, 59а, згідно з витягом з Державного реєстру речових прав на нерухоме майно право власності зареєстровано на підставі договору купівлі-продажу від 30.08.2024 № 2709, виданий відповідно до висновку департаменту архітектури та містобудування Миколаївської міської ради від 30.09.2024 № 40298/12.02.08/24-2 (забудована земельна ділянка).</w:t>
      </w:r>
    </w:p>
    <w:p w14:paraId="0000008F"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Землекористувачам:</w:t>
      </w:r>
    </w:p>
    <w:p w14:paraId="00000090"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00000091"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092"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0000093"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094" w14:textId="77777777" w:rsidR="001B6509" w:rsidRDefault="001B6509" w:rsidP="000105A9">
      <w:pPr>
        <w:spacing w:line="240" w:lineRule="auto"/>
        <w:jc w:val="both"/>
        <w:rPr>
          <w:rFonts w:ascii="Times New Roman" w:eastAsia="Times New Roman" w:hAnsi="Times New Roman" w:cs="Times New Roman"/>
          <w:sz w:val="24"/>
          <w:szCs w:val="24"/>
        </w:rPr>
      </w:pPr>
    </w:p>
    <w:p w14:paraId="00000095"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096" w14:textId="77777777" w:rsidR="001B6509" w:rsidRDefault="001B6509" w:rsidP="000105A9">
      <w:pPr>
        <w:spacing w:line="240" w:lineRule="auto"/>
        <w:jc w:val="both"/>
        <w:rPr>
          <w:rFonts w:ascii="Times New Roman" w:eastAsia="Times New Roman" w:hAnsi="Times New Roman" w:cs="Times New Roman"/>
          <w:sz w:val="24"/>
          <w:szCs w:val="24"/>
        </w:rPr>
      </w:pPr>
    </w:p>
    <w:p w14:paraId="00000098" w14:textId="6C597399" w:rsidR="001B6509" w:rsidRPr="00FF297E" w:rsidRDefault="00FF297E" w:rsidP="000105A9">
      <w:pPr>
        <w:pStyle w:val="a6"/>
        <w:numPr>
          <w:ilvl w:val="0"/>
          <w:numId w:val="1"/>
        </w:numPr>
        <w:spacing w:line="240" w:lineRule="auto"/>
        <w:jc w:val="both"/>
        <w:rPr>
          <w:rFonts w:ascii="Times New Roman" w:eastAsia="Times New Roman" w:hAnsi="Times New Roman" w:cs="Times New Roman"/>
          <w:sz w:val="24"/>
          <w:szCs w:val="24"/>
        </w:rPr>
      </w:pPr>
      <w:r w:rsidRPr="00FF297E">
        <w:rPr>
          <w:rFonts w:ascii="Times New Roman" w:eastAsia="Times New Roman" w:hAnsi="Times New Roman" w:cs="Times New Roman"/>
          <w:sz w:val="24"/>
          <w:szCs w:val="24"/>
        </w:rPr>
        <w:t>S-zr-155/189</w:t>
      </w:r>
    </w:p>
    <w:p w14:paraId="00000099" w14:textId="77777777" w:rsidR="001B6509" w:rsidRDefault="00FF297E" w:rsidP="000105A9">
      <w:pPr>
        <w:spacing w:line="240" w:lineRule="auto"/>
        <w:ind w:right="42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передачу громадянину </w:t>
      </w:r>
      <w:proofErr w:type="spellStart"/>
      <w:r>
        <w:rPr>
          <w:rFonts w:ascii="Times New Roman" w:eastAsia="Times New Roman" w:hAnsi="Times New Roman" w:cs="Times New Roman"/>
          <w:sz w:val="24"/>
          <w:szCs w:val="24"/>
        </w:rPr>
        <w:t>Шабанову</w:t>
      </w:r>
      <w:proofErr w:type="spellEnd"/>
      <w:r>
        <w:rPr>
          <w:rFonts w:ascii="Times New Roman" w:eastAsia="Times New Roman" w:hAnsi="Times New Roman" w:cs="Times New Roman"/>
          <w:sz w:val="24"/>
          <w:szCs w:val="24"/>
        </w:rPr>
        <w:t xml:space="preserve"> Олександру Олександровичу в оренду на новий строк земельної ділянки для обслуговування нежитлових приміщень по вул. Пограничній, 39/1, 39/5, 39/7 у Заводському районі м. Миколаєва</w:t>
      </w:r>
    </w:p>
    <w:p w14:paraId="0000009A" w14:textId="77777777" w:rsidR="001B6509" w:rsidRDefault="001B6509" w:rsidP="000105A9">
      <w:pPr>
        <w:spacing w:line="240" w:lineRule="auto"/>
        <w:jc w:val="both"/>
        <w:rPr>
          <w:rFonts w:ascii="Times New Roman" w:eastAsia="Times New Roman" w:hAnsi="Times New Roman" w:cs="Times New Roman"/>
          <w:sz w:val="24"/>
          <w:szCs w:val="24"/>
        </w:rPr>
      </w:pPr>
    </w:p>
    <w:p w14:paraId="0000009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громадянина </w:t>
      </w:r>
      <w:proofErr w:type="spellStart"/>
      <w:r>
        <w:rPr>
          <w:rFonts w:ascii="Times New Roman" w:eastAsia="Times New Roman" w:hAnsi="Times New Roman" w:cs="Times New Roman"/>
          <w:sz w:val="24"/>
          <w:szCs w:val="24"/>
        </w:rPr>
        <w:t>Шабанова</w:t>
      </w:r>
      <w:proofErr w:type="spellEnd"/>
      <w:r>
        <w:rPr>
          <w:rFonts w:ascii="Times New Roman" w:eastAsia="Times New Roman" w:hAnsi="Times New Roman" w:cs="Times New Roman"/>
          <w:sz w:val="24"/>
          <w:szCs w:val="24"/>
        </w:rPr>
        <w:t xml:space="preserve"> Олександра Олександровича, дозвільну справу від 15.08.2024 № 19.04-06/27439/2024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000009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09D" w14:textId="1A6CC60B"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Передати громадянину </w:t>
      </w:r>
      <w:proofErr w:type="spellStart"/>
      <w:r>
        <w:rPr>
          <w:rFonts w:ascii="Times New Roman" w:eastAsia="Times New Roman" w:hAnsi="Times New Roman" w:cs="Times New Roman"/>
          <w:sz w:val="24"/>
          <w:szCs w:val="24"/>
        </w:rPr>
        <w:t>Шабанову</w:t>
      </w:r>
      <w:proofErr w:type="spellEnd"/>
      <w:r>
        <w:rPr>
          <w:rFonts w:ascii="Times New Roman" w:eastAsia="Times New Roman" w:hAnsi="Times New Roman" w:cs="Times New Roman"/>
          <w:sz w:val="24"/>
          <w:szCs w:val="24"/>
        </w:rPr>
        <w:t xml:space="preserve"> Олександру Олександровичу в оренду на новий строк на 15 років земельну ділянку (кадастровий номер 4810136300:02:060:0014) площею 15234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(розмір ідеальної частки земельної ділянки складає 396/10000, що становить 604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перебувала в оренді відповідно до договору оренди землі від 30.04.2009 № 6539,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нежитлових приміщень по вул. Пограничній, 39/1, 39/5, 39/7, згідно з витягом з Державного реєстру речових прав на нерухоме майно право власності зареєстровано на підставі договорів купівлі-продажу від 14.04.2017 №№ 140, 141, 142, відповідно до висновку департаменту архітектури та містобудування Миколаївської міської ради від 21.08.2024 № 31314/12.01-47/24-2 (забудована земельна ділянка).</w:t>
      </w:r>
    </w:p>
    <w:p w14:paraId="0000009E"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0000009F"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 на новий строк;</w:t>
      </w:r>
    </w:p>
    <w:p w14:paraId="000000A0"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0A1"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00000A2"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0A3" w14:textId="77777777" w:rsidR="001B6509" w:rsidRDefault="001B6509" w:rsidP="000105A9">
      <w:pPr>
        <w:spacing w:line="240" w:lineRule="auto"/>
        <w:jc w:val="both"/>
        <w:rPr>
          <w:rFonts w:ascii="Times New Roman" w:eastAsia="Times New Roman" w:hAnsi="Times New Roman" w:cs="Times New Roman"/>
          <w:sz w:val="24"/>
          <w:szCs w:val="24"/>
        </w:rPr>
      </w:pPr>
    </w:p>
    <w:p w14:paraId="000000A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0A6" w14:textId="77777777" w:rsidR="001B6509" w:rsidRDefault="001B6509" w:rsidP="000105A9">
      <w:pPr>
        <w:spacing w:line="240" w:lineRule="auto"/>
        <w:jc w:val="both"/>
        <w:rPr>
          <w:rFonts w:ascii="Times New Roman" w:eastAsia="Times New Roman" w:hAnsi="Times New Roman" w:cs="Times New Roman"/>
          <w:sz w:val="24"/>
          <w:szCs w:val="24"/>
        </w:rPr>
      </w:pPr>
    </w:p>
    <w:p w14:paraId="000000A7" w14:textId="3EBA72E8" w:rsidR="001B6509" w:rsidRPr="00FF297E" w:rsidRDefault="00FF297E" w:rsidP="000105A9">
      <w:pPr>
        <w:pStyle w:val="a6"/>
        <w:numPr>
          <w:ilvl w:val="0"/>
          <w:numId w:val="1"/>
        </w:numPr>
        <w:spacing w:line="240" w:lineRule="auto"/>
        <w:jc w:val="both"/>
        <w:rPr>
          <w:rFonts w:ascii="Times New Roman" w:eastAsia="Times New Roman" w:hAnsi="Times New Roman" w:cs="Times New Roman"/>
          <w:sz w:val="24"/>
          <w:szCs w:val="24"/>
        </w:rPr>
      </w:pPr>
      <w:r w:rsidRPr="00FF297E">
        <w:rPr>
          <w:rFonts w:ascii="Times New Roman" w:eastAsia="Times New Roman" w:hAnsi="Times New Roman" w:cs="Times New Roman"/>
          <w:sz w:val="24"/>
          <w:szCs w:val="24"/>
        </w:rPr>
        <w:t>S-zr-155/187</w:t>
      </w:r>
    </w:p>
    <w:p w14:paraId="000000A8" w14:textId="77777777" w:rsidR="001B6509" w:rsidRDefault="00FF297E" w:rsidP="000105A9">
      <w:pPr>
        <w:spacing w:line="240" w:lineRule="auto"/>
        <w:ind w:right="42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передачу в оренду громадянці Литвиновій Альоні Володимирівні земельної ділянки для обслуговування нежитлової будівлі </w:t>
      </w:r>
      <w:proofErr w:type="spellStart"/>
      <w:r>
        <w:rPr>
          <w:rFonts w:ascii="Times New Roman" w:eastAsia="Times New Roman" w:hAnsi="Times New Roman" w:cs="Times New Roman"/>
          <w:sz w:val="24"/>
          <w:szCs w:val="24"/>
        </w:rPr>
        <w:t>консультаційно</w:t>
      </w:r>
      <w:proofErr w:type="spellEnd"/>
      <w:r>
        <w:rPr>
          <w:rFonts w:ascii="Times New Roman" w:eastAsia="Times New Roman" w:hAnsi="Times New Roman" w:cs="Times New Roman"/>
          <w:sz w:val="24"/>
          <w:szCs w:val="24"/>
        </w:rPr>
        <w:t xml:space="preserve">-діагностичного центру по вул. Геннадія </w:t>
      </w:r>
      <w:proofErr w:type="spellStart"/>
      <w:r>
        <w:rPr>
          <w:rFonts w:ascii="Times New Roman" w:eastAsia="Times New Roman" w:hAnsi="Times New Roman" w:cs="Times New Roman"/>
          <w:sz w:val="24"/>
          <w:szCs w:val="24"/>
        </w:rPr>
        <w:t>Матуляка</w:t>
      </w:r>
      <w:proofErr w:type="spellEnd"/>
      <w:r>
        <w:rPr>
          <w:rFonts w:ascii="Times New Roman" w:eastAsia="Times New Roman" w:hAnsi="Times New Roman" w:cs="Times New Roman"/>
          <w:sz w:val="24"/>
          <w:szCs w:val="24"/>
        </w:rPr>
        <w:t xml:space="preserve">, 4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w:t>
      </w:r>
    </w:p>
    <w:p w14:paraId="000000A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Литвинової Альони Володимирівни, дозвільну справу від 24.09.2024 № 19.04-06/35211/2024, рекомендації постійної комісії міської ради з питань екології, природокористування, просторового розвитку, містобудування, архітектури і </w:t>
      </w:r>
      <w:r>
        <w:rPr>
          <w:rFonts w:ascii="Times New Roman" w:eastAsia="Times New Roman" w:hAnsi="Times New Roman" w:cs="Times New Roman"/>
          <w:sz w:val="24"/>
          <w:szCs w:val="24"/>
        </w:rPr>
        <w:lastRenderedPageBreak/>
        <w:t>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00000A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0A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4810136900:04:040:0001) площею 63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відповідно до класифікації видів цільового призначення земель: 03.07 ‒ для  будівництва та обслуговування будівель торгівлі, для обслуговування нежитлової будівлі </w:t>
      </w:r>
      <w:proofErr w:type="spellStart"/>
      <w:r>
        <w:rPr>
          <w:rFonts w:ascii="Times New Roman" w:eastAsia="Times New Roman" w:hAnsi="Times New Roman" w:cs="Times New Roman"/>
          <w:sz w:val="24"/>
          <w:szCs w:val="24"/>
        </w:rPr>
        <w:t>консультаційно</w:t>
      </w:r>
      <w:proofErr w:type="spellEnd"/>
      <w:r>
        <w:rPr>
          <w:rFonts w:ascii="Times New Roman" w:eastAsia="Times New Roman" w:hAnsi="Times New Roman" w:cs="Times New Roman"/>
          <w:sz w:val="24"/>
          <w:szCs w:val="24"/>
        </w:rPr>
        <w:t xml:space="preserve">-діагностичного центру по вул. Геннадія </w:t>
      </w:r>
      <w:proofErr w:type="spellStart"/>
      <w:r>
        <w:rPr>
          <w:rFonts w:ascii="Times New Roman" w:eastAsia="Times New Roman" w:hAnsi="Times New Roman" w:cs="Times New Roman"/>
          <w:sz w:val="24"/>
          <w:szCs w:val="24"/>
        </w:rPr>
        <w:t>Матуляка</w:t>
      </w:r>
      <w:proofErr w:type="spellEnd"/>
      <w:r>
        <w:rPr>
          <w:rFonts w:ascii="Times New Roman" w:eastAsia="Times New Roman" w:hAnsi="Times New Roman" w:cs="Times New Roman"/>
          <w:sz w:val="24"/>
          <w:szCs w:val="24"/>
        </w:rPr>
        <w:t>, 4.</w:t>
      </w:r>
    </w:p>
    <w:p w14:paraId="000000A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немає обмежень у використанні згідно із Порядком ведення Державного земельного кадастру, затвердженим постановою  Кабінету Міністрів України від 17.10.2012  № 1051.</w:t>
      </w:r>
    </w:p>
    <w:p w14:paraId="000000A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Передати громадянці Литвиновій Альоні Володимирівні в оренду строком на 10 років земельну ділянку (кадастровий номер 4810136900:04:040:0001) площею 63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відповідно до класифікації видів цільового призначення земель: 03.07 ‒ для  будівництва та обслуговування будівель торгівлі, для обслуговування нежитлової будівлі </w:t>
      </w:r>
      <w:proofErr w:type="spellStart"/>
      <w:r>
        <w:rPr>
          <w:rFonts w:ascii="Times New Roman" w:eastAsia="Times New Roman" w:hAnsi="Times New Roman" w:cs="Times New Roman"/>
          <w:sz w:val="24"/>
          <w:szCs w:val="24"/>
        </w:rPr>
        <w:t>консультаційно</w:t>
      </w:r>
      <w:proofErr w:type="spellEnd"/>
      <w:r>
        <w:rPr>
          <w:rFonts w:ascii="Times New Roman" w:eastAsia="Times New Roman" w:hAnsi="Times New Roman" w:cs="Times New Roman"/>
          <w:sz w:val="24"/>
          <w:szCs w:val="24"/>
        </w:rPr>
        <w:t xml:space="preserve">-діагностичного центру по вул. Геннадія </w:t>
      </w:r>
      <w:proofErr w:type="spellStart"/>
      <w:r>
        <w:rPr>
          <w:rFonts w:ascii="Times New Roman" w:eastAsia="Times New Roman" w:hAnsi="Times New Roman" w:cs="Times New Roman"/>
          <w:sz w:val="24"/>
          <w:szCs w:val="24"/>
        </w:rPr>
        <w:t>Матуляка</w:t>
      </w:r>
      <w:proofErr w:type="spellEnd"/>
      <w:r>
        <w:rPr>
          <w:rFonts w:ascii="Times New Roman" w:eastAsia="Times New Roman" w:hAnsi="Times New Roman" w:cs="Times New Roman"/>
          <w:sz w:val="24"/>
          <w:szCs w:val="24"/>
        </w:rPr>
        <w:t>, 4, згідно з витягом з Державного реєстру речових прав на нерухоме майно право власності зареєстровано на підставі свідоцтва про право власності № 3884560, виданого 24.05.2013 Реєстраційною службою Миколаївського міського управління юстиції  Миколаївської області, відповідно до висновку департаменту архітектури та містобудування Миколаївської міської ради від 30.09.2024 № 40296/12.02.18/24-2 (забудована земельна ділянка).</w:t>
      </w:r>
    </w:p>
    <w:p w14:paraId="000000AE"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Землекористувачу:</w:t>
      </w:r>
    </w:p>
    <w:p w14:paraId="000000AF"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w:t>
      </w:r>
    </w:p>
    <w:p w14:paraId="000000B0"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0B1"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00000B2"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0B3" w14:textId="77777777" w:rsidR="001B6509" w:rsidRDefault="001B6509" w:rsidP="000105A9">
      <w:pPr>
        <w:spacing w:line="240" w:lineRule="auto"/>
        <w:jc w:val="both"/>
        <w:rPr>
          <w:rFonts w:ascii="Times New Roman" w:eastAsia="Times New Roman" w:hAnsi="Times New Roman" w:cs="Times New Roman"/>
          <w:sz w:val="24"/>
          <w:szCs w:val="24"/>
        </w:rPr>
      </w:pPr>
    </w:p>
    <w:p w14:paraId="000000B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О.СЄНКЕВИЧ</w:t>
      </w:r>
    </w:p>
    <w:p w14:paraId="000000B5" w14:textId="77777777" w:rsidR="001B6509" w:rsidRDefault="001B6509" w:rsidP="000105A9">
      <w:pPr>
        <w:spacing w:line="240" w:lineRule="auto"/>
        <w:jc w:val="both"/>
        <w:rPr>
          <w:rFonts w:ascii="Times New Roman" w:eastAsia="Times New Roman" w:hAnsi="Times New Roman" w:cs="Times New Roman"/>
          <w:sz w:val="24"/>
          <w:szCs w:val="24"/>
        </w:rPr>
      </w:pPr>
    </w:p>
    <w:p w14:paraId="000000B6" w14:textId="1AA86F49" w:rsidR="001B6509" w:rsidRPr="00FF297E" w:rsidRDefault="00FF297E" w:rsidP="000105A9">
      <w:pPr>
        <w:pStyle w:val="a6"/>
        <w:numPr>
          <w:ilvl w:val="0"/>
          <w:numId w:val="1"/>
        </w:numPr>
        <w:spacing w:line="240" w:lineRule="auto"/>
        <w:jc w:val="both"/>
        <w:rPr>
          <w:rFonts w:ascii="Times New Roman" w:eastAsia="Times New Roman" w:hAnsi="Times New Roman" w:cs="Times New Roman"/>
          <w:sz w:val="24"/>
          <w:szCs w:val="24"/>
        </w:rPr>
      </w:pPr>
      <w:r w:rsidRPr="00FF297E">
        <w:rPr>
          <w:rFonts w:ascii="Times New Roman" w:eastAsia="Times New Roman" w:hAnsi="Times New Roman" w:cs="Times New Roman"/>
          <w:sz w:val="24"/>
          <w:szCs w:val="24"/>
        </w:rPr>
        <w:t xml:space="preserve"> s-zr-200/235</w:t>
      </w:r>
    </w:p>
    <w:p w14:paraId="000000B7" w14:textId="77777777" w:rsidR="001B6509" w:rsidRDefault="00FF297E" w:rsidP="000105A9">
      <w:pPr>
        <w:spacing w:line="240" w:lineRule="auto"/>
        <w:ind w:right="42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відмову в продажу земельної ділянки громадянці  Мезенцевій Л.І. для будівництва і обслуговування житлового будинку, господарських будівель і споруд  по вул. Флотській,33 у Центральному районі м. Миколаєва (забудована земельна ділянка )</w:t>
      </w:r>
    </w:p>
    <w:p w14:paraId="000000B8" w14:textId="77777777" w:rsidR="001B6509" w:rsidRDefault="001B6509" w:rsidP="000105A9">
      <w:pPr>
        <w:spacing w:line="240" w:lineRule="auto"/>
        <w:jc w:val="both"/>
        <w:rPr>
          <w:rFonts w:ascii="Times New Roman" w:eastAsia="Times New Roman" w:hAnsi="Times New Roman" w:cs="Times New Roman"/>
          <w:sz w:val="24"/>
          <w:szCs w:val="24"/>
        </w:rPr>
      </w:pPr>
    </w:p>
    <w:p w14:paraId="000000B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громадянки  Мезенцевої Л.І. , дозвільну справу від 23.08.2024 № 19.04-06/28946/2024,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14:paraId="000000B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0B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1. Відмовити у затвердженні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земельної ділянки площею 500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метою продажу, яка розташована в межах земельної ділянки приватної власності з кадастровим номером (4810137200:15:007:0020), для будівництва та обслуговування житлового будинку, господарських будівель і споруд по вул.  Флотській,33 у Центральному  районі м. Миколаєва (забудована земельна ділянка).</w:t>
      </w:r>
    </w:p>
    <w:p w14:paraId="000000B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Підстава:невідповідність</w:t>
      </w:r>
      <w:proofErr w:type="spellEnd"/>
      <w:r>
        <w:rPr>
          <w:rFonts w:ascii="Times New Roman" w:eastAsia="Times New Roman" w:hAnsi="Times New Roman" w:cs="Times New Roman"/>
          <w:sz w:val="24"/>
          <w:szCs w:val="24"/>
        </w:rPr>
        <w:t xml:space="preserve"> положень документації із землеустрою  вимогам законів та прийнятих відповідно до них нормативно-правових актів (частина 8 статті 186 Земельного кодексу України), а саме: земельна ділянка площею 500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розташована в зоні прибережної захисної смуги р. Інгул, що підтверджується змістом документації із землеустрою та наявними обмеженнями на земельну ділянку за кодом 05.02 (прибережна захисна смуга вздовж річок, навколо водойм та на островах), що унеможливлює її відведення у приватну власність з цільовим призначенням за кодом 02.01 (для будівництва і обслуговування житлового будинку, господарських будівель і споруд (присадибна ділянка), відповідно до положень статей 58, 59, 60, пункту «ґ» частини 4 статті 83 Земельного кодексу України, статей 4, 88 Водного код України, та невідповідність положенням  статті 791 Земельного кодексу України.</w:t>
      </w:r>
    </w:p>
    <w:p w14:paraId="000000B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Відмовити громадянці  Мезенцевій Л.І.  у продажу земельної ділянки площею 500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розташованої  в межах земельної ділянки приватної власності з кадастровим номером (4810137200:15:007:0020) по вул. Флотській,33 у Центральному  районі м. Миколаєва.</w:t>
      </w:r>
    </w:p>
    <w:p w14:paraId="000000BE"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Висновок департаменту містобудування та архітектури Миколаївської міської ради від 16.09.2024 № 36884/12.02.18/24-2.</w:t>
      </w:r>
    </w:p>
    <w:p w14:paraId="000000BF"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Підстава: пункт «а» частини 5 статті 128 Земельного кодексу України (заяви згідно з вимогами ч.2 ст.128 Земельного кодексу України), пункт «г» частини 5 статті 128 Земельного кодексу України (положення статей 58, 59, 60, пункту «ґ» частини 4 статті 83 Земельного кодексу України), частина 1 статті 122 Земельного кодексу України (відповідно до відомостей з Державного земельного кадастру земельна ділянка з кадастровим номером 4810137200:15:007:0020, в складі якої перебуває земельна ділянка 500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є приватною власністю), частина 4, 8 статті 791 Земельного кодексу України (земельна ділянка 500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не може бути об'єктом цивільних прав, оскільки їй не присвоєно кадастровий номер)</w:t>
      </w:r>
    </w:p>
    <w:p w14:paraId="000000C0"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0C1" w14:textId="77777777" w:rsidR="001B6509" w:rsidRDefault="001B6509" w:rsidP="000105A9">
      <w:pPr>
        <w:spacing w:line="240" w:lineRule="auto"/>
        <w:jc w:val="both"/>
        <w:rPr>
          <w:rFonts w:ascii="Times New Roman" w:eastAsia="Times New Roman" w:hAnsi="Times New Roman" w:cs="Times New Roman"/>
          <w:sz w:val="24"/>
          <w:szCs w:val="24"/>
        </w:rPr>
      </w:pPr>
    </w:p>
    <w:p w14:paraId="000000C2"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0C3" w14:textId="77777777" w:rsidR="001B6509" w:rsidRDefault="001B6509" w:rsidP="000105A9">
      <w:pPr>
        <w:spacing w:line="240" w:lineRule="auto"/>
        <w:jc w:val="both"/>
        <w:rPr>
          <w:rFonts w:ascii="Times New Roman" w:eastAsia="Times New Roman" w:hAnsi="Times New Roman" w:cs="Times New Roman"/>
          <w:sz w:val="24"/>
          <w:szCs w:val="24"/>
        </w:rPr>
      </w:pPr>
    </w:p>
    <w:p w14:paraId="000000C4" w14:textId="00CA1E06" w:rsidR="001B6509" w:rsidRPr="00FF297E" w:rsidRDefault="00FF297E" w:rsidP="000105A9">
      <w:pPr>
        <w:pStyle w:val="a6"/>
        <w:numPr>
          <w:ilvl w:val="0"/>
          <w:numId w:val="1"/>
        </w:numPr>
        <w:spacing w:line="240" w:lineRule="auto"/>
        <w:jc w:val="both"/>
        <w:rPr>
          <w:rFonts w:ascii="Times New Roman" w:eastAsia="Times New Roman" w:hAnsi="Times New Roman" w:cs="Times New Roman"/>
          <w:sz w:val="24"/>
          <w:szCs w:val="24"/>
        </w:rPr>
      </w:pPr>
      <w:r w:rsidRPr="00FF297E">
        <w:rPr>
          <w:rFonts w:ascii="Times New Roman" w:eastAsia="Times New Roman" w:hAnsi="Times New Roman" w:cs="Times New Roman"/>
          <w:sz w:val="24"/>
          <w:szCs w:val="24"/>
        </w:rPr>
        <w:t>s-zr-205/427</w:t>
      </w:r>
    </w:p>
    <w:p w14:paraId="000000C5" w14:textId="77777777" w:rsidR="001B6509" w:rsidRDefault="00FF297E" w:rsidP="000105A9">
      <w:pPr>
        <w:tabs>
          <w:tab w:val="left" w:pos="5245"/>
        </w:tabs>
        <w:spacing w:line="240" w:lineRule="auto"/>
        <w:ind w:right="4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громадянину </w:t>
      </w:r>
      <w:proofErr w:type="spellStart"/>
      <w:r>
        <w:rPr>
          <w:rFonts w:ascii="Times New Roman" w:eastAsia="Times New Roman" w:hAnsi="Times New Roman" w:cs="Times New Roman"/>
          <w:sz w:val="24"/>
          <w:szCs w:val="24"/>
        </w:rPr>
        <w:t>Килівнику</w:t>
      </w:r>
      <w:proofErr w:type="spellEnd"/>
      <w:r>
        <w:rPr>
          <w:rFonts w:ascii="Times New Roman" w:eastAsia="Times New Roman" w:hAnsi="Times New Roman" w:cs="Times New Roman"/>
          <w:sz w:val="24"/>
          <w:szCs w:val="24"/>
        </w:rPr>
        <w:t xml:space="preserve"> Віталію Віталійовичу дозволу на складання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земельної ділянки у власність для індивідуального садівництва в садівничому товаристві «СЕВЕРНОЕ», земельна ділянка № 165, в Центральному районі м. Миколаєва (забудована земельна ділянка)</w:t>
      </w:r>
    </w:p>
    <w:p w14:paraId="000000C6" w14:textId="77777777" w:rsidR="001B6509" w:rsidRDefault="001B6509" w:rsidP="000105A9">
      <w:pPr>
        <w:spacing w:line="240" w:lineRule="auto"/>
        <w:jc w:val="both"/>
        <w:rPr>
          <w:rFonts w:ascii="Times New Roman" w:eastAsia="Times New Roman" w:hAnsi="Times New Roman" w:cs="Times New Roman"/>
          <w:sz w:val="24"/>
          <w:szCs w:val="24"/>
        </w:rPr>
      </w:pPr>
    </w:p>
    <w:p w14:paraId="000000C7"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громадянина </w:t>
      </w:r>
      <w:proofErr w:type="spellStart"/>
      <w:r>
        <w:rPr>
          <w:rFonts w:ascii="Times New Roman" w:eastAsia="Times New Roman" w:hAnsi="Times New Roman" w:cs="Times New Roman"/>
          <w:sz w:val="24"/>
          <w:szCs w:val="24"/>
        </w:rPr>
        <w:t>Килівника</w:t>
      </w:r>
      <w:proofErr w:type="spellEnd"/>
      <w:r>
        <w:rPr>
          <w:rFonts w:ascii="Times New Roman" w:eastAsia="Times New Roman" w:hAnsi="Times New Roman" w:cs="Times New Roman"/>
          <w:sz w:val="24"/>
          <w:szCs w:val="24"/>
        </w:rPr>
        <w:t xml:space="preserve"> Віталія Віталійовича, дозвільну справу від 11.10.2024 № 19.04-06/38650/2024,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w:t>
      </w:r>
      <w:r>
        <w:rPr>
          <w:rFonts w:ascii="Times New Roman" w:eastAsia="Times New Roman" w:hAnsi="Times New Roman" w:cs="Times New Roman"/>
          <w:sz w:val="24"/>
          <w:szCs w:val="24"/>
        </w:rPr>
        <w:lastRenderedPageBreak/>
        <w:t>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0C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0C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Надати дозвіл громадянину </w:t>
      </w:r>
      <w:proofErr w:type="spellStart"/>
      <w:r>
        <w:rPr>
          <w:rFonts w:ascii="Times New Roman" w:eastAsia="Times New Roman" w:hAnsi="Times New Roman" w:cs="Times New Roman"/>
          <w:sz w:val="24"/>
          <w:szCs w:val="24"/>
        </w:rPr>
        <w:t>Килівнику</w:t>
      </w:r>
      <w:proofErr w:type="spellEnd"/>
      <w:r>
        <w:rPr>
          <w:rFonts w:ascii="Times New Roman" w:eastAsia="Times New Roman" w:hAnsi="Times New Roman" w:cs="Times New Roman"/>
          <w:sz w:val="24"/>
          <w:szCs w:val="24"/>
        </w:rPr>
        <w:t xml:space="preserve"> Віталію Віталійовичу на складання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із земель комунальної власності земельної ділянки орієнтовною площею 648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метою передачі у власність, з цільовим призначенням відповідно до класифікації видів цільового призначення земель: 01.05 - для індивідуального садівництва в садівничому товаристві «СЕВЕРНОЕ», земельна ділянка № 165,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2882377648060, номер запису про речове право: 53771525 від 14.02.2024, зареєстроване на підставі рішення про державну реєстрацію прав та їх обтяжень, індексний номер: 71665518 від 20.02.2024), відповідно до висновку департаменту архітектури та містобудування Миколаївської міської ради від 16.10.2024 № 43776/12.02.18/24-2.</w:t>
      </w:r>
    </w:p>
    <w:p w14:paraId="000000C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Площу земельної ділянки уточнити </w:t>
      </w:r>
      <w:proofErr w:type="spellStart"/>
      <w:r>
        <w:rPr>
          <w:rFonts w:ascii="Times New Roman" w:eastAsia="Times New Roman" w:hAnsi="Times New Roman" w:cs="Times New Roman"/>
          <w:sz w:val="24"/>
          <w:szCs w:val="24"/>
        </w:rPr>
        <w:t>проєктом</w:t>
      </w:r>
      <w:proofErr w:type="spellEnd"/>
      <w:r>
        <w:rPr>
          <w:rFonts w:ascii="Times New Roman" w:eastAsia="Times New Roman" w:hAnsi="Times New Roman" w:cs="Times New Roman"/>
          <w:sz w:val="24"/>
          <w:szCs w:val="24"/>
        </w:rPr>
        <w:t xml:space="preserve"> землеустрою щодо відведення земельної ділянки.</w:t>
      </w:r>
    </w:p>
    <w:p w14:paraId="000000C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Громадянину </w:t>
      </w:r>
      <w:proofErr w:type="spellStart"/>
      <w:r>
        <w:rPr>
          <w:rFonts w:ascii="Times New Roman" w:eastAsia="Times New Roman" w:hAnsi="Times New Roman" w:cs="Times New Roman"/>
          <w:sz w:val="24"/>
          <w:szCs w:val="24"/>
        </w:rPr>
        <w:t>Килівнику</w:t>
      </w:r>
      <w:proofErr w:type="spellEnd"/>
      <w:r>
        <w:rPr>
          <w:rFonts w:ascii="Times New Roman" w:eastAsia="Times New Roman" w:hAnsi="Times New Roman" w:cs="Times New Roman"/>
          <w:sz w:val="24"/>
          <w:szCs w:val="24"/>
        </w:rPr>
        <w:t xml:space="preserve"> Віталію Віталійовичу замовити розроблення документації із землеустрою та надати її до департаменту з надання адміністративних послуг Миколаївської міської ради.</w:t>
      </w:r>
    </w:p>
    <w:p w14:paraId="000000C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0CD" w14:textId="77777777" w:rsidR="001B6509" w:rsidRDefault="001B6509" w:rsidP="000105A9">
      <w:pPr>
        <w:spacing w:line="240" w:lineRule="auto"/>
        <w:jc w:val="both"/>
        <w:rPr>
          <w:rFonts w:ascii="Times New Roman" w:eastAsia="Times New Roman" w:hAnsi="Times New Roman" w:cs="Times New Roman"/>
          <w:sz w:val="24"/>
          <w:szCs w:val="24"/>
        </w:rPr>
      </w:pPr>
    </w:p>
    <w:p w14:paraId="000000CE" w14:textId="77777777" w:rsidR="001B6509" w:rsidRDefault="00FF297E" w:rsidP="000105A9">
      <w:pPr>
        <w:tabs>
          <w:tab w:val="left" w:pos="7371"/>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0CF" w14:textId="77777777" w:rsidR="001B6509" w:rsidRDefault="001B6509" w:rsidP="000105A9">
      <w:pPr>
        <w:spacing w:line="240" w:lineRule="auto"/>
        <w:jc w:val="both"/>
        <w:rPr>
          <w:rFonts w:ascii="Times New Roman" w:eastAsia="Times New Roman" w:hAnsi="Times New Roman" w:cs="Times New Roman"/>
          <w:sz w:val="24"/>
          <w:szCs w:val="24"/>
        </w:rPr>
      </w:pPr>
    </w:p>
    <w:p w14:paraId="000000D0" w14:textId="7F10FEC9" w:rsidR="001B6509" w:rsidRPr="00FF297E" w:rsidRDefault="00FF297E" w:rsidP="000105A9">
      <w:pPr>
        <w:pStyle w:val="a6"/>
        <w:numPr>
          <w:ilvl w:val="0"/>
          <w:numId w:val="1"/>
        </w:numPr>
        <w:spacing w:line="240" w:lineRule="auto"/>
        <w:jc w:val="both"/>
        <w:rPr>
          <w:rFonts w:ascii="Times New Roman" w:eastAsia="Times New Roman" w:hAnsi="Times New Roman" w:cs="Times New Roman"/>
          <w:sz w:val="24"/>
          <w:szCs w:val="24"/>
        </w:rPr>
      </w:pPr>
      <w:r w:rsidRPr="00FF297E">
        <w:rPr>
          <w:rFonts w:ascii="Times New Roman" w:eastAsia="Times New Roman" w:hAnsi="Times New Roman" w:cs="Times New Roman"/>
          <w:sz w:val="24"/>
          <w:szCs w:val="24"/>
        </w:rPr>
        <w:t xml:space="preserve"> S-zr-155/193</w:t>
      </w:r>
    </w:p>
    <w:p w14:paraId="000000D1" w14:textId="1BE9CD2C" w:rsidR="001B6509" w:rsidRDefault="00FF297E" w:rsidP="000105A9">
      <w:pPr>
        <w:spacing w:line="240" w:lineRule="auto"/>
        <w:ind w:right="39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припинення договору оренди землі, який укладено з </w:t>
      </w:r>
      <w:proofErr w:type="spellStart"/>
      <w:r>
        <w:rPr>
          <w:rFonts w:ascii="Times New Roman" w:eastAsia="Times New Roman" w:hAnsi="Times New Roman" w:cs="Times New Roman"/>
          <w:sz w:val="24"/>
          <w:szCs w:val="24"/>
        </w:rPr>
        <w:t>Крутіловим</w:t>
      </w:r>
      <w:proofErr w:type="spellEnd"/>
      <w:r>
        <w:rPr>
          <w:rFonts w:ascii="Times New Roman" w:eastAsia="Times New Roman" w:hAnsi="Times New Roman" w:cs="Times New Roman"/>
          <w:sz w:val="24"/>
          <w:szCs w:val="24"/>
        </w:rPr>
        <w:t xml:space="preserve"> Борисом Івановичем та </w:t>
      </w:r>
      <w:proofErr w:type="spellStart"/>
      <w:r>
        <w:rPr>
          <w:rFonts w:ascii="Times New Roman" w:eastAsia="Times New Roman" w:hAnsi="Times New Roman" w:cs="Times New Roman"/>
          <w:sz w:val="24"/>
          <w:szCs w:val="24"/>
        </w:rPr>
        <w:t>Крутіловою</w:t>
      </w:r>
      <w:proofErr w:type="spellEnd"/>
      <w:r>
        <w:rPr>
          <w:rFonts w:ascii="Times New Roman" w:eastAsia="Times New Roman" w:hAnsi="Times New Roman" w:cs="Times New Roman"/>
          <w:sz w:val="24"/>
          <w:szCs w:val="24"/>
        </w:rPr>
        <w:t xml:space="preserve"> Ольгою Миколаївною для обслуговування житлового будинку та господарських споруд по вул. Яхтовій, 34 у Центральному районі м. Миколаєва</w:t>
      </w:r>
    </w:p>
    <w:p w14:paraId="7370E19B" w14:textId="77777777" w:rsidR="00FF297E" w:rsidRDefault="00FF297E" w:rsidP="000105A9">
      <w:pPr>
        <w:spacing w:line="240" w:lineRule="auto"/>
        <w:jc w:val="both"/>
        <w:rPr>
          <w:rFonts w:ascii="Times New Roman" w:eastAsia="Times New Roman" w:hAnsi="Times New Roman" w:cs="Times New Roman"/>
          <w:sz w:val="24"/>
          <w:szCs w:val="24"/>
        </w:rPr>
      </w:pPr>
    </w:p>
    <w:p w14:paraId="000000D2"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Крутілової</w:t>
      </w:r>
      <w:proofErr w:type="spellEnd"/>
      <w:r>
        <w:rPr>
          <w:rFonts w:ascii="Times New Roman" w:eastAsia="Times New Roman" w:hAnsi="Times New Roman" w:cs="Times New Roman"/>
          <w:sz w:val="24"/>
          <w:szCs w:val="24"/>
        </w:rPr>
        <w:t xml:space="preserve"> Ольги Миколаївни, дозвільну справу від 17.07.2024 № 19.04-06/21553/2024,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00000D3"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0D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Припинити громадянці </w:t>
      </w:r>
      <w:proofErr w:type="spellStart"/>
      <w:r>
        <w:rPr>
          <w:rFonts w:ascii="Times New Roman" w:eastAsia="Times New Roman" w:hAnsi="Times New Roman" w:cs="Times New Roman"/>
          <w:sz w:val="24"/>
          <w:szCs w:val="24"/>
        </w:rPr>
        <w:t>Крутіловій</w:t>
      </w:r>
      <w:proofErr w:type="spellEnd"/>
      <w:r>
        <w:rPr>
          <w:rFonts w:ascii="Times New Roman" w:eastAsia="Times New Roman" w:hAnsi="Times New Roman" w:cs="Times New Roman"/>
          <w:sz w:val="24"/>
          <w:szCs w:val="24"/>
        </w:rPr>
        <w:t xml:space="preserve"> Ользі Миколаївні право користування земельною ділянкою площею 25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по вул. Яхтовій, 34.</w:t>
      </w:r>
    </w:p>
    <w:p w14:paraId="000000D5" w14:textId="2F3A80FA"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Договір оренди землі, який зареєстрований в книзі записів договорів оренди землі від 21.04.2006 № 4098, укладений з </w:t>
      </w:r>
      <w:proofErr w:type="spellStart"/>
      <w:r>
        <w:rPr>
          <w:rFonts w:ascii="Times New Roman" w:eastAsia="Times New Roman" w:hAnsi="Times New Roman" w:cs="Times New Roman"/>
          <w:sz w:val="24"/>
          <w:szCs w:val="24"/>
        </w:rPr>
        <w:t>Крутіловим</w:t>
      </w:r>
      <w:proofErr w:type="spellEnd"/>
      <w:r>
        <w:rPr>
          <w:rFonts w:ascii="Times New Roman" w:eastAsia="Times New Roman" w:hAnsi="Times New Roman" w:cs="Times New Roman"/>
          <w:sz w:val="24"/>
          <w:szCs w:val="24"/>
        </w:rPr>
        <w:t xml:space="preserve"> Борисом Івановичем та </w:t>
      </w:r>
      <w:proofErr w:type="spellStart"/>
      <w:r>
        <w:rPr>
          <w:rFonts w:ascii="Times New Roman" w:eastAsia="Times New Roman" w:hAnsi="Times New Roman" w:cs="Times New Roman"/>
          <w:sz w:val="24"/>
          <w:szCs w:val="24"/>
        </w:rPr>
        <w:t>Крутіловою</w:t>
      </w:r>
      <w:proofErr w:type="spellEnd"/>
      <w:r>
        <w:rPr>
          <w:rFonts w:ascii="Times New Roman" w:eastAsia="Times New Roman" w:hAnsi="Times New Roman" w:cs="Times New Roman"/>
          <w:sz w:val="24"/>
          <w:szCs w:val="24"/>
        </w:rPr>
        <w:t xml:space="preserve"> Ольгою Миколаївною на земельну ділянку площею 25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для обслуговування житлового будинку та господарських споруд по вул. Яхтовій, 34 (незабудована земельна ділянка), розірвати за згодою сторін.</w:t>
      </w:r>
    </w:p>
    <w:p w14:paraId="000000D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Підстава: ст. 141 Земельного кодексу України, ст. 31 Закону України «Про оренду землі», п. 12.2 договору оренди землі від 21.04.2006 № 4098, заява громадянки </w:t>
      </w:r>
      <w:proofErr w:type="spellStart"/>
      <w:r>
        <w:rPr>
          <w:rFonts w:ascii="Times New Roman" w:eastAsia="Times New Roman" w:hAnsi="Times New Roman" w:cs="Times New Roman"/>
          <w:sz w:val="24"/>
          <w:szCs w:val="24"/>
        </w:rPr>
        <w:t>Крутілової</w:t>
      </w:r>
      <w:proofErr w:type="spellEnd"/>
      <w:r>
        <w:rPr>
          <w:rFonts w:ascii="Times New Roman" w:eastAsia="Times New Roman" w:hAnsi="Times New Roman" w:cs="Times New Roman"/>
          <w:sz w:val="24"/>
          <w:szCs w:val="24"/>
        </w:rPr>
        <w:t xml:space="preserve"> Ольги </w:t>
      </w:r>
      <w:r>
        <w:rPr>
          <w:rFonts w:ascii="Times New Roman" w:eastAsia="Times New Roman" w:hAnsi="Times New Roman" w:cs="Times New Roman"/>
          <w:sz w:val="24"/>
          <w:szCs w:val="24"/>
        </w:rPr>
        <w:lastRenderedPageBreak/>
        <w:t xml:space="preserve">Миколаївни від 17.07.2024 № 19.04-06/21553/2024 та смерть орендаря </w:t>
      </w:r>
      <w:proofErr w:type="spellStart"/>
      <w:r>
        <w:rPr>
          <w:rFonts w:ascii="Times New Roman" w:eastAsia="Times New Roman" w:hAnsi="Times New Roman" w:cs="Times New Roman"/>
          <w:sz w:val="24"/>
          <w:szCs w:val="24"/>
        </w:rPr>
        <w:t>Крутілова</w:t>
      </w:r>
      <w:proofErr w:type="spellEnd"/>
      <w:r>
        <w:rPr>
          <w:rFonts w:ascii="Times New Roman" w:eastAsia="Times New Roman" w:hAnsi="Times New Roman" w:cs="Times New Roman"/>
          <w:sz w:val="24"/>
          <w:szCs w:val="24"/>
        </w:rPr>
        <w:t xml:space="preserve"> Бориса Івановича – лист головного управління ДПС у Миколаївській області від 23.04.2021  № 3967/5/14-29-24-03-07). </w:t>
      </w:r>
    </w:p>
    <w:p w14:paraId="000000D7"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Висновок департаменту архітектури та містобудування Миколаївської міської ради від 26.07.2024 № 26604/12.01-47/24-2.</w:t>
      </w:r>
    </w:p>
    <w:p w14:paraId="000000D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0D9" w14:textId="77777777" w:rsidR="001B6509" w:rsidRDefault="001B6509" w:rsidP="000105A9">
      <w:pPr>
        <w:spacing w:line="240" w:lineRule="auto"/>
        <w:jc w:val="both"/>
        <w:rPr>
          <w:rFonts w:ascii="Times New Roman" w:eastAsia="Times New Roman" w:hAnsi="Times New Roman" w:cs="Times New Roman"/>
          <w:sz w:val="24"/>
          <w:szCs w:val="24"/>
        </w:rPr>
      </w:pPr>
    </w:p>
    <w:p w14:paraId="000000D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0DC" w14:textId="77777777" w:rsidR="001B6509" w:rsidRDefault="001B6509" w:rsidP="000105A9">
      <w:pPr>
        <w:spacing w:line="240" w:lineRule="auto"/>
        <w:jc w:val="both"/>
        <w:rPr>
          <w:rFonts w:ascii="Times New Roman" w:eastAsia="Times New Roman" w:hAnsi="Times New Roman" w:cs="Times New Roman"/>
          <w:sz w:val="24"/>
          <w:szCs w:val="24"/>
        </w:rPr>
      </w:pPr>
    </w:p>
    <w:p w14:paraId="000000DD" w14:textId="42E3CCF2" w:rsidR="001B6509" w:rsidRPr="00FF297E" w:rsidRDefault="00FF297E" w:rsidP="000105A9">
      <w:pPr>
        <w:pStyle w:val="a6"/>
        <w:numPr>
          <w:ilvl w:val="0"/>
          <w:numId w:val="1"/>
        </w:numPr>
        <w:spacing w:line="240" w:lineRule="auto"/>
        <w:jc w:val="both"/>
        <w:rPr>
          <w:rFonts w:ascii="Times New Roman" w:eastAsia="Times New Roman" w:hAnsi="Times New Roman" w:cs="Times New Roman"/>
          <w:sz w:val="24"/>
          <w:szCs w:val="24"/>
        </w:rPr>
      </w:pPr>
      <w:r w:rsidRPr="00FF297E">
        <w:rPr>
          <w:rFonts w:ascii="Times New Roman" w:eastAsia="Times New Roman" w:hAnsi="Times New Roman" w:cs="Times New Roman"/>
          <w:sz w:val="24"/>
          <w:szCs w:val="24"/>
        </w:rPr>
        <w:t xml:space="preserve"> s-zr-205/413</w:t>
      </w:r>
    </w:p>
    <w:p w14:paraId="000000DE" w14:textId="77777777" w:rsidR="001B6509" w:rsidRDefault="00FF297E" w:rsidP="000105A9">
      <w:pPr>
        <w:spacing w:line="240" w:lineRule="auto"/>
        <w:ind w:right="31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розроблення технічної документації із землеустрою щодо об’єднання земельних ділянок (кадастровий номер 4810136600:07:041:0073 та кадастровий номер 4810136600:07:041:0071) з метою передачі у власність із земель комунальної власності громадянці Печеній Анастасії Сергіївні для будівництва і обслуговування житлового будинку, господарських будівель і споруд (присадибна ділянка) по вул. Олега Кравця, 229 у Корабельному районі м. Миколаєва (забудовані земельні ділянки)</w:t>
      </w:r>
    </w:p>
    <w:p w14:paraId="000000DF" w14:textId="77777777" w:rsidR="001B6509" w:rsidRDefault="001B6509" w:rsidP="000105A9">
      <w:pPr>
        <w:spacing w:line="240" w:lineRule="auto"/>
        <w:jc w:val="both"/>
        <w:rPr>
          <w:rFonts w:ascii="Times New Roman" w:eastAsia="Times New Roman" w:hAnsi="Times New Roman" w:cs="Times New Roman"/>
          <w:sz w:val="24"/>
          <w:szCs w:val="24"/>
        </w:rPr>
      </w:pPr>
    </w:p>
    <w:p w14:paraId="000000E0"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Печеної Анастасії Сергіївни, дозвільну справу від 28.09.2024 № 19.04-06/36148/2024,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0E1"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0E2"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Розробити технічну документацію із землеустрою щодо об’єднання земельних ділянок, з них земельна ділянка № 1 площею 285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4810136600:07:041:0073) та земельна ділянка № 2 площею 693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4810136600:07:041:0071),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Олега Кравця, 229 в Корабельному районі м. Миколаєва (забудовані земельні ділянки: право власності на нерухоме майно згідно із відомостями з державного реєстру речових прав: реєстраційний номер об’єкта нерухомого майна: 2740826548060; номер відомостей про речове право: 50424194 від 24.05.2023, зареєстровано на підставі рішення про державну реєстрацію прав та їх обтяжень, індексний номер: 67780478 від 29.05.2023), відповідно до висновку департаменту архітектури та містобудування Миколаївської міської ради від 07.10.2024 № 41955/12.02.08/24-2.</w:t>
      </w:r>
    </w:p>
    <w:p w14:paraId="000000E3"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Печеній Анастасії Сергіївні замовити розроблення технічної документації із землеустрою щодо об’єднання земельних ділянок та надати її до департаменту з надання адміністративних послуг Миколаївської міської ради.</w:t>
      </w:r>
    </w:p>
    <w:p w14:paraId="000000E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0E5" w14:textId="77777777" w:rsidR="001B6509" w:rsidRDefault="001B6509" w:rsidP="000105A9">
      <w:pPr>
        <w:spacing w:line="240" w:lineRule="auto"/>
        <w:jc w:val="both"/>
        <w:rPr>
          <w:rFonts w:ascii="Times New Roman" w:eastAsia="Times New Roman" w:hAnsi="Times New Roman" w:cs="Times New Roman"/>
          <w:sz w:val="24"/>
          <w:szCs w:val="24"/>
        </w:rPr>
      </w:pPr>
    </w:p>
    <w:p w14:paraId="000000E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0E7" w14:textId="77777777" w:rsidR="001B6509" w:rsidRDefault="001B6509" w:rsidP="000105A9">
      <w:pPr>
        <w:spacing w:line="240" w:lineRule="auto"/>
        <w:jc w:val="both"/>
        <w:rPr>
          <w:rFonts w:ascii="Times New Roman" w:eastAsia="Times New Roman" w:hAnsi="Times New Roman" w:cs="Times New Roman"/>
          <w:sz w:val="24"/>
          <w:szCs w:val="24"/>
        </w:rPr>
      </w:pPr>
    </w:p>
    <w:p w14:paraId="000000E8" w14:textId="6F11E270" w:rsidR="001B6509" w:rsidRPr="00FF297E" w:rsidRDefault="00FF297E" w:rsidP="000105A9">
      <w:pPr>
        <w:pStyle w:val="a6"/>
        <w:numPr>
          <w:ilvl w:val="0"/>
          <w:numId w:val="1"/>
        </w:numPr>
        <w:spacing w:line="240" w:lineRule="auto"/>
        <w:jc w:val="both"/>
        <w:rPr>
          <w:rFonts w:ascii="Times New Roman" w:eastAsia="Times New Roman" w:hAnsi="Times New Roman" w:cs="Times New Roman"/>
          <w:sz w:val="24"/>
          <w:szCs w:val="24"/>
        </w:rPr>
      </w:pPr>
      <w:r w:rsidRPr="00FF297E">
        <w:rPr>
          <w:rFonts w:ascii="Times New Roman" w:eastAsia="Times New Roman" w:hAnsi="Times New Roman" w:cs="Times New Roman"/>
          <w:sz w:val="24"/>
          <w:szCs w:val="24"/>
        </w:rPr>
        <w:t xml:space="preserve"> s-zr-205/420</w:t>
      </w:r>
    </w:p>
    <w:p w14:paraId="000000E9" w14:textId="77777777" w:rsidR="001B6509" w:rsidRDefault="00FF297E" w:rsidP="000105A9">
      <w:pPr>
        <w:spacing w:line="240" w:lineRule="auto"/>
        <w:ind w:right="42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Кисельовій</w:t>
      </w:r>
      <w:proofErr w:type="spellEnd"/>
      <w:r>
        <w:rPr>
          <w:rFonts w:ascii="Times New Roman" w:eastAsia="Times New Roman" w:hAnsi="Times New Roman" w:cs="Times New Roman"/>
          <w:sz w:val="24"/>
          <w:szCs w:val="24"/>
        </w:rPr>
        <w:t xml:space="preserve"> Тетяні Григорівні земельної ділянки (кадастровий номер 4810136300:05:007:0029) у власність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Новий інвалідний хутір, 31 у Заводському районі м. Миколаєва (забудована земельна ділянка)</w:t>
      </w:r>
    </w:p>
    <w:p w14:paraId="000000EA" w14:textId="77777777" w:rsidR="001B6509" w:rsidRDefault="001B6509" w:rsidP="000105A9">
      <w:pPr>
        <w:spacing w:line="240" w:lineRule="auto"/>
        <w:jc w:val="both"/>
        <w:rPr>
          <w:rFonts w:ascii="Times New Roman" w:eastAsia="Times New Roman" w:hAnsi="Times New Roman" w:cs="Times New Roman"/>
          <w:sz w:val="24"/>
          <w:szCs w:val="24"/>
        </w:rPr>
      </w:pPr>
    </w:p>
    <w:p w14:paraId="000000E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Кисельової</w:t>
      </w:r>
      <w:proofErr w:type="spellEnd"/>
      <w:r>
        <w:rPr>
          <w:rFonts w:ascii="Times New Roman" w:eastAsia="Times New Roman" w:hAnsi="Times New Roman" w:cs="Times New Roman"/>
          <w:sz w:val="24"/>
          <w:szCs w:val="24"/>
        </w:rPr>
        <w:t xml:space="preserve"> Тетяни Григорівни, дозвільну справу від 09.10.2024 № 19.04-06/38045/2024,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0E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0E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207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4810136300:05:007:0029),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Новий інвалідний хутір, 31 у Заводському районі м. Миколаєва (забудована земельна ділянка).</w:t>
      </w:r>
    </w:p>
    <w:p w14:paraId="000000EE"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0EF"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sz w:val="24"/>
          <w:szCs w:val="24"/>
        </w:rPr>
        <w:t>Кисельовій</w:t>
      </w:r>
      <w:proofErr w:type="spellEnd"/>
      <w:r>
        <w:rPr>
          <w:rFonts w:ascii="Times New Roman" w:eastAsia="Times New Roman" w:hAnsi="Times New Roman" w:cs="Times New Roman"/>
          <w:sz w:val="24"/>
          <w:szCs w:val="24"/>
        </w:rPr>
        <w:t xml:space="preserve"> Тетяні Григорівні земельну ділянку (кадастровий номер 4810136300:05:007:0029) площею 207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Новий інвалідний хутір, 31 у Заводському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1982226648101; номер відомостей про речове право: 34547785 від 04.12.2019, зареєстровано на підставі свідоцтва про право власності від 17.07.1991 № б/н), відповідно до висновку департаменту архітектури та містобудування Миколаївської міської ради від 11.10.2024 № 43167/12.02.18/24-2.</w:t>
      </w:r>
    </w:p>
    <w:p w14:paraId="000000F0"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0F1"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0F2"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0F3"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0F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0F5" w14:textId="77777777" w:rsidR="001B6509" w:rsidRDefault="001B6509" w:rsidP="000105A9">
      <w:pPr>
        <w:spacing w:line="240" w:lineRule="auto"/>
        <w:jc w:val="both"/>
        <w:rPr>
          <w:rFonts w:ascii="Times New Roman" w:eastAsia="Times New Roman" w:hAnsi="Times New Roman" w:cs="Times New Roman"/>
          <w:sz w:val="24"/>
          <w:szCs w:val="24"/>
        </w:rPr>
      </w:pPr>
    </w:p>
    <w:p w14:paraId="000000F6" w14:textId="77777777" w:rsidR="001B6509" w:rsidRDefault="00FF297E" w:rsidP="000105A9">
      <w:pPr>
        <w:tabs>
          <w:tab w:val="left" w:pos="723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0F7" w14:textId="77777777" w:rsidR="001B6509" w:rsidRDefault="001B6509" w:rsidP="000105A9">
      <w:pPr>
        <w:spacing w:line="240" w:lineRule="auto"/>
        <w:jc w:val="both"/>
        <w:rPr>
          <w:rFonts w:ascii="Times New Roman" w:eastAsia="Times New Roman" w:hAnsi="Times New Roman" w:cs="Times New Roman"/>
          <w:sz w:val="24"/>
          <w:szCs w:val="24"/>
        </w:rPr>
      </w:pPr>
    </w:p>
    <w:p w14:paraId="000000F8" w14:textId="78D37EA1" w:rsidR="001B6509" w:rsidRPr="00EF1204" w:rsidRDefault="00FF297E" w:rsidP="000105A9">
      <w:pPr>
        <w:pStyle w:val="a6"/>
        <w:numPr>
          <w:ilvl w:val="0"/>
          <w:numId w:val="1"/>
        </w:numPr>
        <w:spacing w:line="240" w:lineRule="auto"/>
        <w:jc w:val="both"/>
        <w:rPr>
          <w:rFonts w:ascii="Times New Roman" w:eastAsia="Times New Roman" w:hAnsi="Times New Roman" w:cs="Times New Roman"/>
          <w:sz w:val="24"/>
          <w:szCs w:val="24"/>
        </w:rPr>
      </w:pPr>
      <w:r w:rsidRPr="00EF1204">
        <w:rPr>
          <w:rFonts w:ascii="Times New Roman" w:eastAsia="Times New Roman" w:hAnsi="Times New Roman" w:cs="Times New Roman"/>
          <w:sz w:val="24"/>
          <w:szCs w:val="24"/>
        </w:rPr>
        <w:t xml:space="preserve"> s-zr-205/410</w:t>
      </w:r>
    </w:p>
    <w:p w14:paraId="000000F9" w14:textId="77777777"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Сулієвій</w:t>
      </w:r>
      <w:proofErr w:type="spellEnd"/>
      <w:r>
        <w:rPr>
          <w:rFonts w:ascii="Times New Roman" w:eastAsia="Times New Roman" w:hAnsi="Times New Roman" w:cs="Times New Roman"/>
          <w:sz w:val="24"/>
          <w:szCs w:val="24"/>
        </w:rPr>
        <w:t xml:space="preserve"> Мелані Михайлівні земельної ділянки (кадастровий номер 4810136600:06:016:0022) у власність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Об’їзному, 31 в Корабельному районі м. Миколаєва (забудована земельна ділянка)</w:t>
      </w:r>
    </w:p>
    <w:p w14:paraId="000000FA" w14:textId="77777777" w:rsidR="001B6509" w:rsidRDefault="001B6509" w:rsidP="000105A9">
      <w:pPr>
        <w:spacing w:line="240" w:lineRule="auto"/>
        <w:jc w:val="both"/>
        <w:rPr>
          <w:rFonts w:ascii="Times New Roman" w:eastAsia="Times New Roman" w:hAnsi="Times New Roman" w:cs="Times New Roman"/>
          <w:sz w:val="24"/>
          <w:szCs w:val="24"/>
        </w:rPr>
      </w:pPr>
    </w:p>
    <w:p w14:paraId="000000F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Сулієвої</w:t>
      </w:r>
      <w:proofErr w:type="spellEnd"/>
      <w:r>
        <w:rPr>
          <w:rFonts w:ascii="Times New Roman" w:eastAsia="Times New Roman" w:hAnsi="Times New Roman" w:cs="Times New Roman"/>
          <w:sz w:val="24"/>
          <w:szCs w:val="24"/>
        </w:rPr>
        <w:t xml:space="preserve"> Мелані Михайлівни від 01.10.2024 № С-4567/К, дозвільну справу від 16.08.2024 № 19.04-06/27604/2024,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0F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0F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738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4810136600:06:016:0022),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Об’їзному, 31 в Корабельному районі м. Миколаєва (забудована земельна ділянка).</w:t>
      </w:r>
    </w:p>
    <w:p w14:paraId="000000FE"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0FF"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sz w:val="24"/>
          <w:szCs w:val="24"/>
        </w:rPr>
        <w:t>Сулієвій</w:t>
      </w:r>
      <w:proofErr w:type="spellEnd"/>
      <w:r>
        <w:rPr>
          <w:rFonts w:ascii="Times New Roman" w:eastAsia="Times New Roman" w:hAnsi="Times New Roman" w:cs="Times New Roman"/>
          <w:sz w:val="24"/>
          <w:szCs w:val="24"/>
        </w:rPr>
        <w:t xml:space="preserve"> Мелані Михайлівні земельну ділянку (кадастровий номер 4810136600:06:016:0022) площею 738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Об’їзному, 31 в Корабельному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3014596848060; номер відомостей про речове право: 56888319 від 26.09.2024, зареєстровано на підставі рішення про державну реєстрацію прав та їх обтяжень, індексний номер: 75296724 від 30.09.2024), відповідно до висновку департаменту архітектури та містобудування Миколаївської міської ради від 04.10.2024 № 41643/12.02.18/24-2.</w:t>
      </w:r>
    </w:p>
    <w:p w14:paraId="00000100"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101"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102"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103"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10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105" w14:textId="77777777" w:rsidR="001B6509" w:rsidRDefault="001B6509" w:rsidP="000105A9">
      <w:pPr>
        <w:spacing w:line="240" w:lineRule="auto"/>
        <w:jc w:val="both"/>
        <w:rPr>
          <w:rFonts w:ascii="Times New Roman" w:eastAsia="Times New Roman" w:hAnsi="Times New Roman" w:cs="Times New Roman"/>
          <w:sz w:val="24"/>
          <w:szCs w:val="24"/>
        </w:rPr>
      </w:pPr>
    </w:p>
    <w:p w14:paraId="0000010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107" w14:textId="77777777" w:rsidR="001B6509" w:rsidRDefault="001B6509" w:rsidP="000105A9">
      <w:pPr>
        <w:spacing w:line="240" w:lineRule="auto"/>
        <w:jc w:val="both"/>
        <w:rPr>
          <w:rFonts w:ascii="Times New Roman" w:eastAsia="Times New Roman" w:hAnsi="Times New Roman" w:cs="Times New Roman"/>
          <w:sz w:val="24"/>
          <w:szCs w:val="24"/>
        </w:rPr>
      </w:pPr>
    </w:p>
    <w:p w14:paraId="00000108" w14:textId="6ACE2C6B" w:rsidR="001B6509" w:rsidRPr="00EF1204" w:rsidRDefault="00FF297E" w:rsidP="000105A9">
      <w:pPr>
        <w:pStyle w:val="a6"/>
        <w:numPr>
          <w:ilvl w:val="0"/>
          <w:numId w:val="1"/>
        </w:numPr>
        <w:spacing w:line="240" w:lineRule="auto"/>
        <w:jc w:val="both"/>
        <w:rPr>
          <w:rFonts w:ascii="Times New Roman" w:eastAsia="Times New Roman" w:hAnsi="Times New Roman" w:cs="Times New Roman"/>
          <w:sz w:val="24"/>
          <w:szCs w:val="24"/>
        </w:rPr>
      </w:pPr>
      <w:r w:rsidRPr="00EF1204">
        <w:rPr>
          <w:rFonts w:ascii="Times New Roman" w:eastAsia="Times New Roman" w:hAnsi="Times New Roman" w:cs="Times New Roman"/>
          <w:sz w:val="24"/>
          <w:szCs w:val="24"/>
        </w:rPr>
        <w:t xml:space="preserve"> S-zr-155/219</w:t>
      </w:r>
    </w:p>
    <w:p w14:paraId="00000109" w14:textId="087787CE" w:rsidR="001B6509" w:rsidRDefault="00FF297E" w:rsidP="000105A9">
      <w:pPr>
        <w:spacing w:line="240" w:lineRule="auto"/>
        <w:ind w:right="32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 надання громадянці </w:t>
      </w:r>
      <w:proofErr w:type="spellStart"/>
      <w:r>
        <w:rPr>
          <w:rFonts w:ascii="Times New Roman" w:eastAsia="Times New Roman" w:hAnsi="Times New Roman" w:cs="Times New Roman"/>
          <w:sz w:val="24"/>
          <w:szCs w:val="24"/>
        </w:rPr>
        <w:t>Загинайченко</w:t>
      </w:r>
      <w:proofErr w:type="spellEnd"/>
      <w:r>
        <w:rPr>
          <w:rFonts w:ascii="Times New Roman" w:eastAsia="Times New Roman" w:hAnsi="Times New Roman" w:cs="Times New Roman"/>
          <w:sz w:val="24"/>
          <w:szCs w:val="24"/>
        </w:rPr>
        <w:t xml:space="preserve"> Ганні Борисівні   дозволу на виготовлення технічної документації із землеустрою щодо встановлення (відновлення) меж земельної ділянки в натурі (на місцевості) з метою передачі в оренду для обслуговування нежитлової будівлі спортивного клубу по вул. Космонавтів, 81Б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p w14:paraId="6CA19E49" w14:textId="77777777" w:rsidR="00EF1204" w:rsidRDefault="00EF1204" w:rsidP="000105A9">
      <w:pPr>
        <w:spacing w:line="240" w:lineRule="auto"/>
        <w:ind w:right="3259"/>
        <w:jc w:val="both"/>
        <w:rPr>
          <w:rFonts w:ascii="Times New Roman" w:eastAsia="Times New Roman" w:hAnsi="Times New Roman" w:cs="Times New Roman"/>
          <w:sz w:val="24"/>
          <w:szCs w:val="24"/>
        </w:rPr>
      </w:pPr>
    </w:p>
    <w:p w14:paraId="0000010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Загинайченко</w:t>
      </w:r>
      <w:proofErr w:type="spellEnd"/>
      <w:r>
        <w:rPr>
          <w:rFonts w:ascii="Times New Roman" w:eastAsia="Times New Roman" w:hAnsi="Times New Roman" w:cs="Times New Roman"/>
          <w:sz w:val="24"/>
          <w:szCs w:val="24"/>
        </w:rPr>
        <w:t xml:space="preserve"> Ганни Борисівни, дозвільну справу від 17.10.2024 № 19.04-06/39743/2024,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000010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10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Надати громадянці </w:t>
      </w:r>
      <w:proofErr w:type="spellStart"/>
      <w:r>
        <w:rPr>
          <w:rFonts w:ascii="Times New Roman" w:eastAsia="Times New Roman" w:hAnsi="Times New Roman" w:cs="Times New Roman"/>
          <w:sz w:val="24"/>
          <w:szCs w:val="24"/>
        </w:rPr>
        <w:t>Загинайченко</w:t>
      </w:r>
      <w:proofErr w:type="spellEnd"/>
      <w:r>
        <w:rPr>
          <w:rFonts w:ascii="Times New Roman" w:eastAsia="Times New Roman" w:hAnsi="Times New Roman" w:cs="Times New Roman"/>
          <w:sz w:val="24"/>
          <w:szCs w:val="24"/>
        </w:rPr>
        <w:t xml:space="preserve"> Ганні Борисівні  дозвіл на виготовлення технічної документації із землеустрою щодо встановлення (відновлення) меж земельної ділянки в натурі (на місцевості) на земельну ділянку (кадастровий номер 4810136900:05:071:0002) площею 1451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цільовим призначенням згідно із класифікацією видів цільового призначення земель: 07.02 – для будівництва та обслуговування об'єктів фізичної культури і спорту, з метою передачі в оренду для обслуговування нежитлової будівлі спортивного клубу по вул. Космонавтів, 81Б, згідно з витягом з Державного реєстру речових прав на нерухоме майно право власності зареєстровано на підставі договору дарування  від 02.04.2019 № 339, відповідно до висновку департаменту архітектури                     та містобудування Миколаївської міської ради від  18.10.2024 № 44665/12.02.18/24-2 (забудована земельна ділянка).</w:t>
      </w:r>
    </w:p>
    <w:p w14:paraId="0000010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14:paraId="0000010E"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10F" w14:textId="77777777" w:rsidR="001B6509" w:rsidRDefault="001B6509" w:rsidP="000105A9">
      <w:pPr>
        <w:spacing w:line="240" w:lineRule="auto"/>
        <w:jc w:val="both"/>
        <w:rPr>
          <w:rFonts w:ascii="Times New Roman" w:eastAsia="Times New Roman" w:hAnsi="Times New Roman" w:cs="Times New Roman"/>
          <w:sz w:val="24"/>
          <w:szCs w:val="24"/>
        </w:rPr>
      </w:pPr>
    </w:p>
    <w:p w14:paraId="00000110"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111" w14:textId="77777777" w:rsidR="001B6509" w:rsidRDefault="001B6509" w:rsidP="000105A9">
      <w:pPr>
        <w:spacing w:line="240" w:lineRule="auto"/>
        <w:jc w:val="both"/>
        <w:rPr>
          <w:rFonts w:ascii="Times New Roman" w:eastAsia="Times New Roman" w:hAnsi="Times New Roman" w:cs="Times New Roman"/>
          <w:sz w:val="24"/>
          <w:szCs w:val="24"/>
        </w:rPr>
      </w:pPr>
    </w:p>
    <w:p w14:paraId="00000112" w14:textId="04235A94" w:rsidR="001B6509" w:rsidRPr="00EF1204" w:rsidRDefault="00FF297E" w:rsidP="000105A9">
      <w:pPr>
        <w:pStyle w:val="a6"/>
        <w:numPr>
          <w:ilvl w:val="0"/>
          <w:numId w:val="1"/>
        </w:numPr>
        <w:spacing w:line="240" w:lineRule="auto"/>
        <w:jc w:val="both"/>
        <w:rPr>
          <w:rFonts w:ascii="Times New Roman" w:eastAsia="Times New Roman" w:hAnsi="Times New Roman" w:cs="Times New Roman"/>
          <w:sz w:val="24"/>
          <w:szCs w:val="24"/>
        </w:rPr>
      </w:pPr>
      <w:r w:rsidRPr="00EF1204">
        <w:rPr>
          <w:rFonts w:ascii="Times New Roman" w:eastAsia="Times New Roman" w:hAnsi="Times New Roman" w:cs="Times New Roman"/>
          <w:sz w:val="24"/>
          <w:szCs w:val="24"/>
        </w:rPr>
        <w:t>s-zr-205/416</w:t>
      </w:r>
    </w:p>
    <w:p w14:paraId="00000113" w14:textId="77777777" w:rsidR="001B6509" w:rsidRDefault="00FF297E" w:rsidP="000105A9">
      <w:pPr>
        <w:spacing w:line="240" w:lineRule="auto"/>
        <w:ind w:right="42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Мерліч</w:t>
      </w:r>
      <w:proofErr w:type="spellEnd"/>
      <w:r>
        <w:rPr>
          <w:rFonts w:ascii="Times New Roman" w:eastAsia="Times New Roman" w:hAnsi="Times New Roman" w:cs="Times New Roman"/>
          <w:sz w:val="24"/>
          <w:szCs w:val="24"/>
        </w:rPr>
        <w:t xml:space="preserve"> Марині Русланівні земельної ділянки (кадастровий номер 4810136600:01:010:0071) у власність для будівництва і обслуговування житлового будинку, господарських будівель і споруд (присадибна ділянка) по пр. Богоявленському, 111 в Корабельному районі м. Миколаєва (забудована земельна ділянка)</w:t>
      </w:r>
    </w:p>
    <w:p w14:paraId="00000114" w14:textId="77777777" w:rsidR="001B6509" w:rsidRDefault="001B6509" w:rsidP="000105A9">
      <w:pPr>
        <w:spacing w:line="240" w:lineRule="auto"/>
        <w:jc w:val="both"/>
        <w:rPr>
          <w:rFonts w:ascii="Times New Roman" w:eastAsia="Times New Roman" w:hAnsi="Times New Roman" w:cs="Times New Roman"/>
          <w:sz w:val="24"/>
          <w:szCs w:val="24"/>
        </w:rPr>
      </w:pPr>
    </w:p>
    <w:p w14:paraId="00000115"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Мерліч</w:t>
      </w:r>
      <w:proofErr w:type="spellEnd"/>
      <w:r>
        <w:rPr>
          <w:rFonts w:ascii="Times New Roman" w:eastAsia="Times New Roman" w:hAnsi="Times New Roman" w:cs="Times New Roman"/>
          <w:sz w:val="24"/>
          <w:szCs w:val="24"/>
        </w:rPr>
        <w:t xml:space="preserve"> Марини Русланівни, дозвільну справу від 08.10.2024 № 19.04-06/37856/2024,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11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ВИРІШИЛА:</w:t>
      </w:r>
    </w:p>
    <w:p w14:paraId="00000117"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4810136600:01:010:0071),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 Богоявленському, 111 в Корабельному районі м. Миколаєва (забудована земельна ділянка).</w:t>
      </w:r>
    </w:p>
    <w:p w14:paraId="0000011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11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sz w:val="24"/>
          <w:szCs w:val="24"/>
        </w:rPr>
        <w:t>Мерліч</w:t>
      </w:r>
      <w:proofErr w:type="spellEnd"/>
      <w:r>
        <w:rPr>
          <w:rFonts w:ascii="Times New Roman" w:eastAsia="Times New Roman" w:hAnsi="Times New Roman" w:cs="Times New Roman"/>
          <w:sz w:val="24"/>
          <w:szCs w:val="24"/>
        </w:rPr>
        <w:t xml:space="preserve"> Марині Русланівні земельну ділянку (кадастровий номер 4810136600:01:010:0071)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 Богоявленському, 111 в Корабельному районі м. Миколаєва (забудована земельна ділянка; право власності на нерухоме майно згідно із відомостями з реєстру прав власності на нерухоме майно: реєстраційний номер майна: 30061588 від 26.04.2010, зареєстровано на підставі свідоцтва про право на спадщину від 07.04.2010 №4-167), відповідно до висновку департаменту архітектури та містобудування Миколаївської міської ради від 11.10.2024 № 42837/12.02.08/24-2.</w:t>
      </w:r>
    </w:p>
    <w:p w14:paraId="0000011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Відповідно до Плану зонування території міста Миколаєва, затвердженого рішенням Миколаївської міської ради від 17.07.2018 № 36/13, на земельну ділянку діють планувальні обмеження:  санітарно-захисна зона від підприємств ІІ – ІІІ класів шкідливості, комунальних, складських та транспортних підприємств.</w:t>
      </w:r>
    </w:p>
    <w:p w14:paraId="0000011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11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11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11E"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11F"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120" w14:textId="77777777" w:rsidR="001B6509" w:rsidRDefault="001B6509" w:rsidP="000105A9">
      <w:pPr>
        <w:spacing w:line="240" w:lineRule="auto"/>
        <w:jc w:val="both"/>
        <w:rPr>
          <w:rFonts w:ascii="Times New Roman" w:eastAsia="Times New Roman" w:hAnsi="Times New Roman" w:cs="Times New Roman"/>
          <w:sz w:val="24"/>
          <w:szCs w:val="24"/>
        </w:rPr>
      </w:pPr>
    </w:p>
    <w:p w14:paraId="00000121" w14:textId="77777777" w:rsidR="001B6509" w:rsidRDefault="00FF297E" w:rsidP="000105A9">
      <w:pPr>
        <w:tabs>
          <w:tab w:val="left" w:pos="723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122" w14:textId="77777777" w:rsidR="001B6509" w:rsidRDefault="001B6509" w:rsidP="000105A9">
      <w:pPr>
        <w:spacing w:line="240" w:lineRule="auto"/>
        <w:jc w:val="both"/>
        <w:rPr>
          <w:rFonts w:ascii="Times New Roman" w:eastAsia="Times New Roman" w:hAnsi="Times New Roman" w:cs="Times New Roman"/>
          <w:sz w:val="24"/>
          <w:szCs w:val="24"/>
        </w:rPr>
      </w:pPr>
    </w:p>
    <w:p w14:paraId="00000123" w14:textId="73ED3BC3" w:rsidR="001B6509" w:rsidRPr="00EF1204" w:rsidRDefault="00FF297E" w:rsidP="000105A9">
      <w:pPr>
        <w:pStyle w:val="a6"/>
        <w:numPr>
          <w:ilvl w:val="0"/>
          <w:numId w:val="1"/>
        </w:numPr>
        <w:spacing w:line="240" w:lineRule="auto"/>
        <w:jc w:val="both"/>
        <w:rPr>
          <w:rFonts w:ascii="Times New Roman" w:eastAsia="Times New Roman" w:hAnsi="Times New Roman" w:cs="Times New Roman"/>
          <w:sz w:val="24"/>
          <w:szCs w:val="24"/>
        </w:rPr>
      </w:pPr>
      <w:r w:rsidRPr="00EF1204">
        <w:rPr>
          <w:rFonts w:ascii="Times New Roman" w:eastAsia="Times New Roman" w:hAnsi="Times New Roman" w:cs="Times New Roman"/>
          <w:sz w:val="24"/>
          <w:szCs w:val="24"/>
        </w:rPr>
        <w:t xml:space="preserve"> S-zr-155/206</w:t>
      </w:r>
    </w:p>
    <w:p w14:paraId="00000124" w14:textId="5F3A2B59"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заміну сторони у договорі оренди землі на громадянку Демченко Катерину Дмитрівну для обслуговування жилого будинку, господарських будівель і споруд по вул. Троїцькій, 164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p w14:paraId="559DEA72" w14:textId="77777777" w:rsidR="00EF1204" w:rsidRDefault="00EF1204" w:rsidP="000105A9">
      <w:pPr>
        <w:spacing w:line="240" w:lineRule="auto"/>
        <w:ind w:right="3685"/>
        <w:jc w:val="both"/>
        <w:rPr>
          <w:rFonts w:ascii="Times New Roman" w:eastAsia="Times New Roman" w:hAnsi="Times New Roman" w:cs="Times New Roman"/>
          <w:sz w:val="24"/>
          <w:szCs w:val="24"/>
        </w:rPr>
      </w:pPr>
    </w:p>
    <w:p w14:paraId="00000125"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громадянки Демченко Катерини Дмитрівни, дозвільну справу від 26.11.2021 № 23040-000544430-007-09,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000012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127"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Припинити громадянину Демченку Олександру Никифоровичу право користування земельною ділянкою (кадастровий номер 4810136900:06:001:0006) площею 83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по вул. Троїцькій, 164.</w:t>
      </w:r>
    </w:p>
    <w:p w14:paraId="00000128" w14:textId="4CC77891"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proofErr w:type="spellStart"/>
      <w:r>
        <w:rPr>
          <w:rFonts w:ascii="Times New Roman" w:eastAsia="Times New Roman" w:hAnsi="Times New Roman" w:cs="Times New Roman"/>
          <w:sz w:val="24"/>
          <w:szCs w:val="24"/>
        </w:rPr>
        <w:t>Внести</w:t>
      </w:r>
      <w:proofErr w:type="spellEnd"/>
      <w:r>
        <w:rPr>
          <w:rFonts w:ascii="Times New Roman" w:eastAsia="Times New Roman" w:hAnsi="Times New Roman" w:cs="Times New Roman"/>
          <w:sz w:val="24"/>
          <w:szCs w:val="24"/>
        </w:rPr>
        <w:t xml:space="preserve"> зміни до договору оренди землі, який зареєстровано 24.04.2012 в книзі договорів оренди землі Миколаївської міської ради за № 8325, на   земельну ділянку (кадастровий номер 4810136900:06:001:0006) площею 83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цільовим призначенням згідно із класифікацією видів цільового призначення земель: 02.01 ‒ для будівництва і обслуговування житлового будинку, господарських будівель і споруд (присадибна ділянка), замінивши сторону договору з громадянина Демченка Олександра Никифоровича  на громадянку Демченко Катерину Дмитрівну, для обслуговування жилого будинку, господарських будівель і споруд по вул. Троїцькій, 164, відповідно до висновку департаменту архітектури та містобудування Миколаївської міської ради від 09.12.2021  № 53873/12.01-47/21-2 (незабудована земельна ділянка).</w:t>
      </w:r>
    </w:p>
    <w:p w14:paraId="0000012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0000012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0000012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12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000012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12E" w14:textId="77777777" w:rsidR="001B6509" w:rsidRDefault="001B6509" w:rsidP="000105A9">
      <w:pPr>
        <w:spacing w:line="240" w:lineRule="auto"/>
        <w:jc w:val="both"/>
        <w:rPr>
          <w:rFonts w:ascii="Times New Roman" w:eastAsia="Times New Roman" w:hAnsi="Times New Roman" w:cs="Times New Roman"/>
          <w:sz w:val="24"/>
          <w:szCs w:val="24"/>
        </w:rPr>
      </w:pPr>
    </w:p>
    <w:p w14:paraId="0000012F"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130" w14:textId="77777777" w:rsidR="001B6509" w:rsidRDefault="001B6509" w:rsidP="000105A9">
      <w:pPr>
        <w:spacing w:line="240" w:lineRule="auto"/>
        <w:jc w:val="both"/>
        <w:rPr>
          <w:rFonts w:ascii="Times New Roman" w:eastAsia="Times New Roman" w:hAnsi="Times New Roman" w:cs="Times New Roman"/>
          <w:sz w:val="24"/>
          <w:szCs w:val="24"/>
        </w:rPr>
      </w:pPr>
    </w:p>
    <w:p w14:paraId="00000131" w14:textId="07A11DBE" w:rsidR="001B6509" w:rsidRPr="00EF1204" w:rsidRDefault="00FF297E" w:rsidP="000105A9">
      <w:pPr>
        <w:pStyle w:val="a6"/>
        <w:numPr>
          <w:ilvl w:val="0"/>
          <w:numId w:val="1"/>
        </w:numPr>
        <w:spacing w:line="240" w:lineRule="auto"/>
        <w:jc w:val="both"/>
        <w:rPr>
          <w:rFonts w:ascii="Times New Roman" w:eastAsia="Times New Roman" w:hAnsi="Times New Roman" w:cs="Times New Roman"/>
          <w:sz w:val="24"/>
          <w:szCs w:val="24"/>
        </w:rPr>
      </w:pPr>
      <w:r w:rsidRPr="00EF1204">
        <w:rPr>
          <w:rFonts w:ascii="Times New Roman" w:eastAsia="Times New Roman" w:hAnsi="Times New Roman" w:cs="Times New Roman"/>
          <w:sz w:val="24"/>
          <w:szCs w:val="24"/>
        </w:rPr>
        <w:t xml:space="preserve"> S-zr-245/156</w:t>
      </w:r>
    </w:p>
    <w:p w14:paraId="00000132" w14:textId="77777777" w:rsidR="001B6509" w:rsidRDefault="00FF297E" w:rsidP="000105A9">
      <w:pPr>
        <w:spacing w:line="240" w:lineRule="auto"/>
        <w:ind w:right="42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власність громадянину </w:t>
      </w:r>
      <w:proofErr w:type="spellStart"/>
      <w:r>
        <w:rPr>
          <w:rFonts w:ascii="Times New Roman" w:eastAsia="Times New Roman" w:hAnsi="Times New Roman" w:cs="Times New Roman"/>
          <w:sz w:val="24"/>
          <w:szCs w:val="24"/>
        </w:rPr>
        <w:t>Ворчакову</w:t>
      </w:r>
      <w:proofErr w:type="spellEnd"/>
      <w:r>
        <w:rPr>
          <w:rFonts w:ascii="Times New Roman" w:eastAsia="Times New Roman" w:hAnsi="Times New Roman" w:cs="Times New Roman"/>
          <w:sz w:val="24"/>
          <w:szCs w:val="24"/>
        </w:rPr>
        <w:t xml:space="preserve"> Анатолію Валентиновичу земельної ділянки (кадастровий номер 4810136900:03:034:0006)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xml:space="preserve">: вул. Традиційна (вул. Карла Маркса), 2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133" w14:textId="77777777" w:rsidR="001B6509" w:rsidRDefault="001B6509" w:rsidP="000105A9">
      <w:pPr>
        <w:spacing w:line="240" w:lineRule="auto"/>
        <w:jc w:val="both"/>
        <w:rPr>
          <w:rFonts w:ascii="Times New Roman" w:eastAsia="Times New Roman" w:hAnsi="Times New Roman" w:cs="Times New Roman"/>
          <w:sz w:val="24"/>
          <w:szCs w:val="24"/>
        </w:rPr>
      </w:pPr>
    </w:p>
    <w:p w14:paraId="0000013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громадянина </w:t>
      </w:r>
      <w:proofErr w:type="spellStart"/>
      <w:r>
        <w:rPr>
          <w:rFonts w:ascii="Times New Roman" w:eastAsia="Times New Roman" w:hAnsi="Times New Roman" w:cs="Times New Roman"/>
          <w:sz w:val="24"/>
          <w:szCs w:val="24"/>
        </w:rPr>
        <w:t>Ворчакова</w:t>
      </w:r>
      <w:proofErr w:type="spellEnd"/>
      <w:r>
        <w:rPr>
          <w:rFonts w:ascii="Times New Roman" w:eastAsia="Times New Roman" w:hAnsi="Times New Roman" w:cs="Times New Roman"/>
          <w:sz w:val="24"/>
          <w:szCs w:val="24"/>
        </w:rPr>
        <w:t xml:space="preserve"> Анатолія Валентиновича, дозвільну справу від 28.09.2024 № 19.04-06/36116/2024,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135"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13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667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4810136900:03:034:0006), для будівництва і обслуговування житлового будинку, господарських будівель і споруд (присадибна ділянка) по вул. Традиційній (вул. Карла Маркса), 2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137"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14:paraId="0000013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1.1. Надати громадянину </w:t>
      </w:r>
      <w:proofErr w:type="spellStart"/>
      <w:r>
        <w:rPr>
          <w:rFonts w:ascii="Times New Roman" w:eastAsia="Times New Roman" w:hAnsi="Times New Roman" w:cs="Times New Roman"/>
          <w:sz w:val="24"/>
          <w:szCs w:val="24"/>
        </w:rPr>
        <w:t>Ворчакову</w:t>
      </w:r>
      <w:proofErr w:type="spellEnd"/>
      <w:r>
        <w:rPr>
          <w:rFonts w:ascii="Times New Roman" w:eastAsia="Times New Roman" w:hAnsi="Times New Roman" w:cs="Times New Roman"/>
          <w:sz w:val="24"/>
          <w:szCs w:val="24"/>
        </w:rPr>
        <w:t xml:space="preserve"> Анатолію Валентиновичу у власність земельну ділянку (кадастровий номер 4810136900:03:034:0006) площею 667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Традиційній (вул. Карла Маркса), 2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(право власності на нерухоме майно відповідно до інформації з державного реєстру речових прав від 11.08.2022 № 47569246, зареєстроване за </w:t>
      </w:r>
      <w:proofErr w:type="spellStart"/>
      <w:r>
        <w:rPr>
          <w:rFonts w:ascii="Times New Roman" w:eastAsia="Times New Roman" w:hAnsi="Times New Roman" w:cs="Times New Roman"/>
          <w:sz w:val="24"/>
          <w:szCs w:val="24"/>
        </w:rPr>
        <w:t>Ворчаковим</w:t>
      </w:r>
      <w:proofErr w:type="spellEnd"/>
      <w:r>
        <w:rPr>
          <w:rFonts w:ascii="Times New Roman" w:eastAsia="Times New Roman" w:hAnsi="Times New Roman" w:cs="Times New Roman"/>
          <w:sz w:val="24"/>
          <w:szCs w:val="24"/>
        </w:rPr>
        <w:t xml:space="preserve"> Анатолієм Валентиновичем на підставі договору дарування житлового будинку від 11.08.2022 № 1870), відповідно до висновку департаменту архітектури та містобудування Миколаївської міської ради від 04.10.2024 № 41355/12.02.18/24-2.</w:t>
      </w:r>
    </w:p>
    <w:p w14:paraId="0000013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13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13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13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13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13E" w14:textId="77777777" w:rsidR="001B6509" w:rsidRDefault="001B6509" w:rsidP="000105A9">
      <w:pPr>
        <w:spacing w:line="240" w:lineRule="auto"/>
        <w:jc w:val="both"/>
        <w:rPr>
          <w:rFonts w:ascii="Times New Roman" w:eastAsia="Times New Roman" w:hAnsi="Times New Roman" w:cs="Times New Roman"/>
          <w:sz w:val="24"/>
          <w:szCs w:val="24"/>
        </w:rPr>
      </w:pPr>
    </w:p>
    <w:p w14:paraId="0000013F"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140" w14:textId="77777777" w:rsidR="001B6509" w:rsidRDefault="001B6509" w:rsidP="000105A9">
      <w:pPr>
        <w:spacing w:line="240" w:lineRule="auto"/>
        <w:jc w:val="both"/>
        <w:rPr>
          <w:rFonts w:ascii="Times New Roman" w:eastAsia="Times New Roman" w:hAnsi="Times New Roman" w:cs="Times New Roman"/>
          <w:sz w:val="24"/>
          <w:szCs w:val="24"/>
        </w:rPr>
      </w:pPr>
    </w:p>
    <w:p w14:paraId="00000141" w14:textId="3906643B" w:rsidR="001B6509" w:rsidRPr="00EF1204" w:rsidRDefault="00FF297E" w:rsidP="000105A9">
      <w:pPr>
        <w:pStyle w:val="a6"/>
        <w:numPr>
          <w:ilvl w:val="0"/>
          <w:numId w:val="1"/>
        </w:numPr>
        <w:spacing w:line="240" w:lineRule="auto"/>
        <w:jc w:val="both"/>
        <w:rPr>
          <w:rFonts w:ascii="Times New Roman" w:eastAsia="Times New Roman" w:hAnsi="Times New Roman" w:cs="Times New Roman"/>
          <w:sz w:val="24"/>
          <w:szCs w:val="24"/>
        </w:rPr>
      </w:pPr>
      <w:r w:rsidRPr="00EF1204">
        <w:rPr>
          <w:rFonts w:ascii="Times New Roman" w:eastAsia="Times New Roman" w:hAnsi="Times New Roman" w:cs="Times New Roman"/>
          <w:sz w:val="24"/>
          <w:szCs w:val="24"/>
        </w:rPr>
        <w:t xml:space="preserve"> S-zr-245/158</w:t>
      </w:r>
    </w:p>
    <w:p w14:paraId="00000142" w14:textId="77777777"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спільну сумісну власність громадянам Сидоровій Надії Миколаївні та Сидорову Олександру Анатолійовичу земельної ділянки (кадастровий номер 4810137200:10:046:0016)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вул. Зустрічна, 31 (Варварівка) в Центральному районі м. Миколаєва (забудована земельна ділянка)</w:t>
      </w:r>
    </w:p>
    <w:p w14:paraId="00000143" w14:textId="77777777" w:rsidR="001B6509" w:rsidRDefault="001B6509" w:rsidP="000105A9">
      <w:pPr>
        <w:spacing w:line="240" w:lineRule="auto"/>
        <w:jc w:val="both"/>
        <w:rPr>
          <w:rFonts w:ascii="Times New Roman" w:eastAsia="Times New Roman" w:hAnsi="Times New Roman" w:cs="Times New Roman"/>
          <w:sz w:val="24"/>
          <w:szCs w:val="24"/>
        </w:rPr>
      </w:pPr>
    </w:p>
    <w:p w14:paraId="0000014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громадян Сидорової Надії Миколаївни та Сидорова Олександра Анатолійовича, дозвільну справу від 09.10.2024 № 19.04-06/38146/2024,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145"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14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628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4810137200:10:046:0016), з метою передачі у спільну сумісну власність громадянам Сидоровій Надії Миколаївні та Сидорову Олександру Анатолійовичу для будівництва і обслуговування житлового будинку, господарських будівель і споруд (присадибна ділянка) по вул. Зустрічній, 31 (Варварівка) в Центральному районі м. Миколаєва (забудована земельна ділянка).</w:t>
      </w:r>
    </w:p>
    <w:p w14:paraId="00000147"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14:paraId="0000014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1.1. Надати громадянам Сидоровій Надії Миколаївні та Сидорову Олександру Анатолійовичу у спільну сумісну власність земельну ділянку (кадастровий номер 4810137200:10:046:0016) площею 628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Зустрічній, 31 (Варварівка) в Центральному районі м. Миколаєва (право власності на нерухоме майно відповідно до інформації з державного реєстру речових прав від 17.10.2024 № 57195251, зареєстроване у розмірі 1/2 частки за Сидоровою Надією Миколаївною на підставі договору дарування від 18.04.1987 № 454; право власності на нерухоме майно відповідно до інформації з державного реєстру речових прав від 15.07.2019 № 32387456, зареєстроване у розмірі 1/2 частки за Сидоровим Олександром Анатолійовичем на підставі свідоцтва про право на спадщину за законом від 15.07.2019 № 354), відповідно до висновку департаменту архітектури та містобудування Миколаївської міської ради від 11.10.2024 № 43166/12.02.18/24-2.</w:t>
      </w:r>
    </w:p>
    <w:p w14:paraId="0000014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Замовникам:</w:t>
      </w:r>
    </w:p>
    <w:p w14:paraId="0000014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14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14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14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14E" w14:textId="77777777" w:rsidR="001B6509" w:rsidRDefault="001B6509" w:rsidP="000105A9">
      <w:pPr>
        <w:spacing w:line="240" w:lineRule="auto"/>
        <w:jc w:val="both"/>
        <w:rPr>
          <w:rFonts w:ascii="Times New Roman" w:eastAsia="Times New Roman" w:hAnsi="Times New Roman" w:cs="Times New Roman"/>
          <w:sz w:val="24"/>
          <w:szCs w:val="24"/>
        </w:rPr>
      </w:pPr>
    </w:p>
    <w:p w14:paraId="0000014F"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150" w14:textId="77777777" w:rsidR="001B6509" w:rsidRDefault="001B6509" w:rsidP="000105A9">
      <w:pPr>
        <w:spacing w:line="240" w:lineRule="auto"/>
        <w:jc w:val="both"/>
        <w:rPr>
          <w:rFonts w:ascii="Times New Roman" w:eastAsia="Times New Roman" w:hAnsi="Times New Roman" w:cs="Times New Roman"/>
          <w:sz w:val="24"/>
          <w:szCs w:val="24"/>
        </w:rPr>
      </w:pPr>
    </w:p>
    <w:p w14:paraId="00000151" w14:textId="77181ECB" w:rsidR="001B6509" w:rsidRPr="00EF1204" w:rsidRDefault="00FF297E" w:rsidP="000105A9">
      <w:pPr>
        <w:pStyle w:val="a6"/>
        <w:numPr>
          <w:ilvl w:val="0"/>
          <w:numId w:val="1"/>
        </w:numPr>
        <w:spacing w:line="240" w:lineRule="auto"/>
        <w:jc w:val="both"/>
        <w:rPr>
          <w:rFonts w:ascii="Times New Roman" w:eastAsia="Times New Roman" w:hAnsi="Times New Roman" w:cs="Times New Roman"/>
          <w:sz w:val="24"/>
          <w:szCs w:val="24"/>
        </w:rPr>
      </w:pPr>
      <w:r w:rsidRPr="00EF1204">
        <w:rPr>
          <w:rFonts w:ascii="Times New Roman" w:eastAsia="Times New Roman" w:hAnsi="Times New Roman" w:cs="Times New Roman"/>
          <w:sz w:val="24"/>
          <w:szCs w:val="24"/>
        </w:rPr>
        <w:t xml:space="preserve"> S-zr-245/155</w:t>
      </w:r>
    </w:p>
    <w:p w14:paraId="00000152" w14:textId="77777777" w:rsidR="001B6509" w:rsidRDefault="00FF297E" w:rsidP="000105A9">
      <w:pPr>
        <w:spacing w:line="240" w:lineRule="auto"/>
        <w:ind w:right="39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власність громадянину </w:t>
      </w:r>
      <w:proofErr w:type="spellStart"/>
      <w:r>
        <w:rPr>
          <w:rFonts w:ascii="Times New Roman" w:eastAsia="Times New Roman" w:hAnsi="Times New Roman" w:cs="Times New Roman"/>
          <w:sz w:val="24"/>
          <w:szCs w:val="24"/>
        </w:rPr>
        <w:t>Олєйникову</w:t>
      </w:r>
      <w:proofErr w:type="spellEnd"/>
      <w:r>
        <w:rPr>
          <w:rFonts w:ascii="Times New Roman" w:eastAsia="Times New Roman" w:hAnsi="Times New Roman" w:cs="Times New Roman"/>
          <w:sz w:val="24"/>
          <w:szCs w:val="24"/>
        </w:rPr>
        <w:t xml:space="preserve"> Миколі Олександровичу земельної ділянки (кадастровий номер 4810136600:06:022:0025)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вул. Ударна, 13 в Корабельному районі м. Миколаєва (забудована земельна ділянка)</w:t>
      </w:r>
    </w:p>
    <w:p w14:paraId="00000153" w14:textId="77777777" w:rsidR="001B6509" w:rsidRDefault="001B6509" w:rsidP="000105A9">
      <w:pPr>
        <w:spacing w:line="240" w:lineRule="auto"/>
        <w:jc w:val="both"/>
        <w:rPr>
          <w:rFonts w:ascii="Times New Roman" w:eastAsia="Times New Roman" w:hAnsi="Times New Roman" w:cs="Times New Roman"/>
          <w:sz w:val="24"/>
          <w:szCs w:val="24"/>
        </w:rPr>
      </w:pPr>
    </w:p>
    <w:p w14:paraId="0000015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громадянина </w:t>
      </w:r>
      <w:proofErr w:type="spellStart"/>
      <w:r>
        <w:rPr>
          <w:rFonts w:ascii="Times New Roman" w:eastAsia="Times New Roman" w:hAnsi="Times New Roman" w:cs="Times New Roman"/>
          <w:sz w:val="24"/>
          <w:szCs w:val="24"/>
        </w:rPr>
        <w:t>Олєйникова</w:t>
      </w:r>
      <w:proofErr w:type="spellEnd"/>
      <w:r>
        <w:rPr>
          <w:rFonts w:ascii="Times New Roman" w:eastAsia="Times New Roman" w:hAnsi="Times New Roman" w:cs="Times New Roman"/>
          <w:sz w:val="24"/>
          <w:szCs w:val="24"/>
        </w:rPr>
        <w:t xml:space="preserve"> Миколи Олександровича, дозвільну справу від 21.02.2024 № 563/УЗР,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155"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15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4810136600:06:022:0025), для будівництва і обслуговування житлового будинку, господарських будівель і споруд (присадибна ділянка) по вул. Ударній, 13 в Корабельному районі м. Миколаєва (забудована земельна ділянка).</w:t>
      </w:r>
    </w:p>
    <w:p w14:paraId="00000157"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14:paraId="0000015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1.1. Надати громадянину </w:t>
      </w:r>
      <w:proofErr w:type="spellStart"/>
      <w:r>
        <w:rPr>
          <w:rFonts w:ascii="Times New Roman" w:eastAsia="Times New Roman" w:hAnsi="Times New Roman" w:cs="Times New Roman"/>
          <w:sz w:val="24"/>
          <w:szCs w:val="24"/>
        </w:rPr>
        <w:t>Олєйникову</w:t>
      </w:r>
      <w:proofErr w:type="spellEnd"/>
      <w:r>
        <w:rPr>
          <w:rFonts w:ascii="Times New Roman" w:eastAsia="Times New Roman" w:hAnsi="Times New Roman" w:cs="Times New Roman"/>
          <w:sz w:val="24"/>
          <w:szCs w:val="24"/>
        </w:rPr>
        <w:t xml:space="preserve"> Миколі Олександровичу у власність земельну ділянку (кадастровий номер 4810136600:06:022:0025)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Ударній, 13 в Корабельному районі м. Миколаєва (право власності на нерухоме майно відповідно до інформації з державного реєстру речових прав від 15.11.2023 № 52613985, зареєстроване у розмірі 2/3 частки за </w:t>
      </w:r>
      <w:proofErr w:type="spellStart"/>
      <w:r>
        <w:rPr>
          <w:rFonts w:ascii="Times New Roman" w:eastAsia="Times New Roman" w:hAnsi="Times New Roman" w:cs="Times New Roman"/>
          <w:sz w:val="24"/>
          <w:szCs w:val="24"/>
        </w:rPr>
        <w:t>Олєйниковим</w:t>
      </w:r>
      <w:proofErr w:type="spellEnd"/>
      <w:r>
        <w:rPr>
          <w:rFonts w:ascii="Times New Roman" w:eastAsia="Times New Roman" w:hAnsi="Times New Roman" w:cs="Times New Roman"/>
          <w:sz w:val="24"/>
          <w:szCs w:val="24"/>
        </w:rPr>
        <w:t xml:space="preserve"> Миколою Олександровичем на підставі рішення суду від 25.03.2014 № 488/6700/13-ц; у розмірі 1/3 частки за </w:t>
      </w:r>
      <w:proofErr w:type="spellStart"/>
      <w:r>
        <w:rPr>
          <w:rFonts w:ascii="Times New Roman" w:eastAsia="Times New Roman" w:hAnsi="Times New Roman" w:cs="Times New Roman"/>
          <w:sz w:val="24"/>
          <w:szCs w:val="24"/>
        </w:rPr>
        <w:t>Олєйниковим</w:t>
      </w:r>
      <w:proofErr w:type="spellEnd"/>
      <w:r>
        <w:rPr>
          <w:rFonts w:ascii="Times New Roman" w:eastAsia="Times New Roman" w:hAnsi="Times New Roman" w:cs="Times New Roman"/>
          <w:sz w:val="24"/>
          <w:szCs w:val="24"/>
        </w:rPr>
        <w:t xml:space="preserve"> Миколою Олександровичем на підставі свідоцтва про право на спадщину від 18.08.1992 № 1-2431), відповідно до висновку департаменту архітектури та містобудування Миколаївської міської ради від 14.10.2024 № 43350/12.02.18/24-2.</w:t>
      </w:r>
    </w:p>
    <w:p w14:paraId="0000015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15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15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15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15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15E" w14:textId="77777777" w:rsidR="001B6509" w:rsidRDefault="001B6509" w:rsidP="000105A9">
      <w:pPr>
        <w:spacing w:line="240" w:lineRule="auto"/>
        <w:jc w:val="both"/>
        <w:rPr>
          <w:rFonts w:ascii="Times New Roman" w:eastAsia="Times New Roman" w:hAnsi="Times New Roman" w:cs="Times New Roman"/>
          <w:sz w:val="24"/>
          <w:szCs w:val="24"/>
        </w:rPr>
      </w:pPr>
    </w:p>
    <w:p w14:paraId="0000015F"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160" w14:textId="77777777" w:rsidR="001B6509" w:rsidRDefault="001B6509" w:rsidP="000105A9">
      <w:pPr>
        <w:spacing w:line="240" w:lineRule="auto"/>
        <w:jc w:val="both"/>
        <w:rPr>
          <w:rFonts w:ascii="Times New Roman" w:eastAsia="Times New Roman" w:hAnsi="Times New Roman" w:cs="Times New Roman"/>
          <w:sz w:val="24"/>
          <w:szCs w:val="24"/>
        </w:rPr>
      </w:pPr>
    </w:p>
    <w:p w14:paraId="00000161" w14:textId="243CACF0" w:rsidR="001B6509" w:rsidRPr="00EF1204" w:rsidRDefault="00FF297E" w:rsidP="000105A9">
      <w:pPr>
        <w:pStyle w:val="a6"/>
        <w:numPr>
          <w:ilvl w:val="0"/>
          <w:numId w:val="1"/>
        </w:numPr>
        <w:spacing w:line="240" w:lineRule="auto"/>
        <w:jc w:val="both"/>
        <w:rPr>
          <w:rFonts w:ascii="Times New Roman" w:eastAsia="Times New Roman" w:hAnsi="Times New Roman" w:cs="Times New Roman"/>
          <w:sz w:val="24"/>
          <w:szCs w:val="24"/>
        </w:rPr>
      </w:pPr>
      <w:r w:rsidRPr="00EF1204">
        <w:rPr>
          <w:rFonts w:ascii="Times New Roman" w:eastAsia="Times New Roman" w:hAnsi="Times New Roman" w:cs="Times New Roman"/>
          <w:sz w:val="24"/>
          <w:szCs w:val="24"/>
        </w:rPr>
        <w:t xml:space="preserve"> S-zr-155/188</w:t>
      </w:r>
    </w:p>
    <w:p w14:paraId="00000162" w14:textId="6BD5A077"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передачу в оренду громадянці Деркач Наталії Миколаївні земельної ділянки для обслуговування нежитлового об’єкта по вул. </w:t>
      </w:r>
      <w:proofErr w:type="spellStart"/>
      <w:r>
        <w:rPr>
          <w:rFonts w:ascii="Times New Roman" w:eastAsia="Times New Roman" w:hAnsi="Times New Roman" w:cs="Times New Roman"/>
          <w:sz w:val="24"/>
          <w:szCs w:val="24"/>
        </w:rPr>
        <w:t>Новозаводській</w:t>
      </w:r>
      <w:proofErr w:type="spellEnd"/>
      <w:r>
        <w:rPr>
          <w:rFonts w:ascii="Times New Roman" w:eastAsia="Times New Roman" w:hAnsi="Times New Roman" w:cs="Times New Roman"/>
          <w:sz w:val="24"/>
          <w:szCs w:val="24"/>
        </w:rPr>
        <w:t xml:space="preserve">, 20/4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p w14:paraId="7D79D4B0" w14:textId="77777777" w:rsidR="00EF1204" w:rsidRDefault="00EF1204" w:rsidP="000105A9">
      <w:pPr>
        <w:spacing w:line="240" w:lineRule="auto"/>
        <w:jc w:val="both"/>
        <w:rPr>
          <w:rFonts w:ascii="Times New Roman" w:eastAsia="Times New Roman" w:hAnsi="Times New Roman" w:cs="Times New Roman"/>
          <w:sz w:val="24"/>
          <w:szCs w:val="24"/>
        </w:rPr>
      </w:pPr>
    </w:p>
    <w:p w14:paraId="00000163"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громадянки Деркач Наталії Миколаївни, дозвільну справу від 17.07.2024 № 19.04-06/21519/2024,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000016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165"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землеустрою щодо відведення в оренду земельної ділянки (кадастровий номер 4810136900:05:067:0025) площею 2283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відповідно до класифікації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вул. </w:t>
      </w:r>
      <w:proofErr w:type="spellStart"/>
      <w:r>
        <w:rPr>
          <w:rFonts w:ascii="Times New Roman" w:eastAsia="Times New Roman" w:hAnsi="Times New Roman" w:cs="Times New Roman"/>
          <w:sz w:val="24"/>
          <w:szCs w:val="24"/>
        </w:rPr>
        <w:t>Новозаводській</w:t>
      </w:r>
      <w:proofErr w:type="spellEnd"/>
      <w:r>
        <w:rPr>
          <w:rFonts w:ascii="Times New Roman" w:eastAsia="Times New Roman" w:hAnsi="Times New Roman" w:cs="Times New Roman"/>
          <w:sz w:val="24"/>
          <w:szCs w:val="24"/>
        </w:rPr>
        <w:t>, 20/4.</w:t>
      </w:r>
    </w:p>
    <w:p w14:paraId="0000016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у використанні згідно із Порядком ведення Державного земельного кадастру, затвердженим постановою  Кабінету Міністрів України від 17.10.2012  № 1051, відсутні.</w:t>
      </w:r>
    </w:p>
    <w:p w14:paraId="00000167"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Передати громадянці Деркач Наталії Миколаївні в оренду на 15 років земельну ділянку (кадастровий номер 4810136900:05:067:0025) площею 2283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відповідно до класифікації видів цільового призначення земель: 11.02 ‒ для розміщення, будівництва, експлуатації та обслуговування будівель і споруд об’єктів передачі електричної енергії, для обслуговування нежитлового об’єкта по вул. </w:t>
      </w:r>
      <w:proofErr w:type="spellStart"/>
      <w:r>
        <w:rPr>
          <w:rFonts w:ascii="Times New Roman" w:eastAsia="Times New Roman" w:hAnsi="Times New Roman" w:cs="Times New Roman"/>
          <w:sz w:val="24"/>
          <w:szCs w:val="24"/>
        </w:rPr>
        <w:t>Новозаводській</w:t>
      </w:r>
      <w:proofErr w:type="spellEnd"/>
      <w:r>
        <w:rPr>
          <w:rFonts w:ascii="Times New Roman" w:eastAsia="Times New Roman" w:hAnsi="Times New Roman" w:cs="Times New Roman"/>
          <w:sz w:val="24"/>
          <w:szCs w:val="24"/>
        </w:rPr>
        <w:t xml:space="preserve">, 20/4, згідно з витягом з Державного реєстру речових прав на нерухоме майно право власності зареєстровано на підставі договорів купівлі-продажу від  01.12.2017 №№ 2450, 2449, </w:t>
      </w:r>
      <w:r>
        <w:rPr>
          <w:rFonts w:ascii="Times New Roman" w:eastAsia="Times New Roman" w:hAnsi="Times New Roman" w:cs="Times New Roman"/>
          <w:sz w:val="24"/>
          <w:szCs w:val="24"/>
        </w:rPr>
        <w:lastRenderedPageBreak/>
        <w:t>відповідно до висновку департаменту архітектури та містобудування Миколаївської міської ради від 02.08.2024 № 27987/12.01-24/24-2 (забудована земельна ділянка).</w:t>
      </w:r>
    </w:p>
    <w:p w14:paraId="0000016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Землекористувачу:</w:t>
      </w:r>
    </w:p>
    <w:p w14:paraId="0000016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w:t>
      </w:r>
    </w:p>
    <w:p w14:paraId="0000016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16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000016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16D" w14:textId="77777777" w:rsidR="001B6509" w:rsidRDefault="001B6509" w:rsidP="000105A9">
      <w:pPr>
        <w:spacing w:line="240" w:lineRule="auto"/>
        <w:jc w:val="both"/>
        <w:rPr>
          <w:rFonts w:ascii="Times New Roman" w:eastAsia="Times New Roman" w:hAnsi="Times New Roman" w:cs="Times New Roman"/>
          <w:sz w:val="24"/>
          <w:szCs w:val="24"/>
        </w:rPr>
      </w:pPr>
    </w:p>
    <w:p w14:paraId="0000016E"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16F" w14:textId="77777777" w:rsidR="001B6509" w:rsidRDefault="001B6509" w:rsidP="000105A9">
      <w:pPr>
        <w:spacing w:line="240" w:lineRule="auto"/>
        <w:jc w:val="both"/>
        <w:rPr>
          <w:rFonts w:ascii="Times New Roman" w:eastAsia="Times New Roman" w:hAnsi="Times New Roman" w:cs="Times New Roman"/>
          <w:sz w:val="24"/>
          <w:szCs w:val="24"/>
        </w:rPr>
      </w:pPr>
    </w:p>
    <w:p w14:paraId="00000170" w14:textId="1629B649" w:rsidR="001B6509" w:rsidRPr="00F913D5" w:rsidRDefault="00FF297E" w:rsidP="000105A9">
      <w:pPr>
        <w:pStyle w:val="a6"/>
        <w:numPr>
          <w:ilvl w:val="0"/>
          <w:numId w:val="1"/>
        </w:numPr>
        <w:spacing w:line="240" w:lineRule="auto"/>
        <w:jc w:val="both"/>
        <w:rPr>
          <w:rFonts w:ascii="Times New Roman" w:eastAsia="Times New Roman" w:hAnsi="Times New Roman" w:cs="Times New Roman"/>
          <w:sz w:val="24"/>
          <w:szCs w:val="24"/>
        </w:rPr>
      </w:pPr>
      <w:r w:rsidRPr="00F913D5">
        <w:rPr>
          <w:rFonts w:ascii="Times New Roman" w:eastAsia="Times New Roman" w:hAnsi="Times New Roman" w:cs="Times New Roman"/>
          <w:sz w:val="24"/>
          <w:szCs w:val="24"/>
        </w:rPr>
        <w:t xml:space="preserve"> S-zr-155/195</w:t>
      </w:r>
    </w:p>
    <w:p w14:paraId="00000171" w14:textId="58E61656"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громадянці </w:t>
      </w:r>
      <w:proofErr w:type="spellStart"/>
      <w:r>
        <w:rPr>
          <w:rFonts w:ascii="Times New Roman" w:eastAsia="Times New Roman" w:hAnsi="Times New Roman" w:cs="Times New Roman"/>
          <w:sz w:val="24"/>
          <w:szCs w:val="24"/>
        </w:rPr>
        <w:t>Мазіній</w:t>
      </w:r>
      <w:proofErr w:type="spellEnd"/>
      <w:r>
        <w:rPr>
          <w:rFonts w:ascii="Times New Roman" w:eastAsia="Times New Roman" w:hAnsi="Times New Roman" w:cs="Times New Roman"/>
          <w:sz w:val="24"/>
          <w:szCs w:val="24"/>
        </w:rPr>
        <w:t xml:space="preserve"> Любові Миколаївні строку оренди земельної ділянки для обслуговування індивідуального гаража № 2г у районі житлового будинку № 2 по Херсонському шосе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p w14:paraId="0DF3C38D" w14:textId="77777777" w:rsidR="00F913D5" w:rsidRDefault="00F913D5" w:rsidP="000105A9">
      <w:pPr>
        <w:spacing w:line="240" w:lineRule="auto"/>
        <w:jc w:val="both"/>
        <w:rPr>
          <w:rFonts w:ascii="Times New Roman" w:eastAsia="Times New Roman" w:hAnsi="Times New Roman" w:cs="Times New Roman"/>
          <w:sz w:val="24"/>
          <w:szCs w:val="24"/>
        </w:rPr>
      </w:pPr>
    </w:p>
    <w:p w14:paraId="00000172"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Мазіної</w:t>
      </w:r>
      <w:proofErr w:type="spellEnd"/>
      <w:r>
        <w:rPr>
          <w:rFonts w:ascii="Times New Roman" w:eastAsia="Times New Roman" w:hAnsi="Times New Roman" w:cs="Times New Roman"/>
          <w:sz w:val="24"/>
          <w:szCs w:val="24"/>
        </w:rPr>
        <w:t xml:space="preserve"> Любові Миколаївни,  дозвільну справу від 25.07.2024 № 19.04-06/22927/2024,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0000173"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17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Продовжити громадянці </w:t>
      </w:r>
      <w:proofErr w:type="spellStart"/>
      <w:r>
        <w:rPr>
          <w:rFonts w:ascii="Times New Roman" w:eastAsia="Times New Roman" w:hAnsi="Times New Roman" w:cs="Times New Roman"/>
          <w:sz w:val="24"/>
          <w:szCs w:val="24"/>
        </w:rPr>
        <w:t>Мазіній</w:t>
      </w:r>
      <w:proofErr w:type="spellEnd"/>
      <w:r>
        <w:rPr>
          <w:rFonts w:ascii="Times New Roman" w:eastAsia="Times New Roman" w:hAnsi="Times New Roman" w:cs="Times New Roman"/>
          <w:sz w:val="24"/>
          <w:szCs w:val="24"/>
        </w:rPr>
        <w:t xml:space="preserve"> Любові Миколаївні на 20 років строк оренди земельної ділянки (кадастровий номер 4810136900:03:016:0005) площею 27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перебувала в оренді відповідно до договору оренди землі від 16.09.2014 № 10662, з цільовим призначенням згідно із класифікацією видів цільового призначення земель: 02.05 – для будівництва індивідуальних гаражів, для обслуговування індивідуального гаража № 2г у районі житлового будинку № 2 по Херсонському шосе, згідно з витягом з Державного реєстру речових прав на нерухоме майно право власності зареєстровано на підставі свідоцтва про право на спадщину від 19.12.1996 № 6-2713, відповідно до висновку департаменту архітектури та містобудування Миколаївської міської ради від 04.10.2024 № 41650/12.02.18/24-2 (забудована земельна ділянка).</w:t>
      </w:r>
    </w:p>
    <w:p w14:paraId="00000175"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0000017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00000177"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17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000017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17A" w14:textId="77777777" w:rsidR="001B6509" w:rsidRDefault="001B6509" w:rsidP="000105A9">
      <w:pPr>
        <w:spacing w:line="240" w:lineRule="auto"/>
        <w:jc w:val="both"/>
        <w:rPr>
          <w:rFonts w:ascii="Times New Roman" w:eastAsia="Times New Roman" w:hAnsi="Times New Roman" w:cs="Times New Roman"/>
          <w:sz w:val="24"/>
          <w:szCs w:val="24"/>
        </w:rPr>
      </w:pPr>
    </w:p>
    <w:p w14:paraId="0000017C" w14:textId="33DDB8C5"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17D" w14:textId="77777777" w:rsidR="001B6509" w:rsidRDefault="001B6509" w:rsidP="000105A9">
      <w:pPr>
        <w:spacing w:line="240" w:lineRule="auto"/>
        <w:jc w:val="both"/>
        <w:rPr>
          <w:rFonts w:ascii="Times New Roman" w:eastAsia="Times New Roman" w:hAnsi="Times New Roman" w:cs="Times New Roman"/>
          <w:sz w:val="24"/>
          <w:szCs w:val="24"/>
        </w:rPr>
      </w:pPr>
    </w:p>
    <w:p w14:paraId="0000017E" w14:textId="4D2572CF" w:rsidR="001B6509" w:rsidRPr="00F913D5" w:rsidRDefault="00FF297E" w:rsidP="000105A9">
      <w:pPr>
        <w:pStyle w:val="a6"/>
        <w:numPr>
          <w:ilvl w:val="0"/>
          <w:numId w:val="1"/>
        </w:numPr>
        <w:spacing w:line="240" w:lineRule="auto"/>
        <w:jc w:val="both"/>
        <w:rPr>
          <w:rFonts w:ascii="Times New Roman" w:eastAsia="Times New Roman" w:hAnsi="Times New Roman" w:cs="Times New Roman"/>
          <w:sz w:val="24"/>
          <w:szCs w:val="24"/>
        </w:rPr>
      </w:pPr>
      <w:r w:rsidRPr="00F913D5">
        <w:rPr>
          <w:rFonts w:ascii="Times New Roman" w:eastAsia="Times New Roman" w:hAnsi="Times New Roman" w:cs="Times New Roman"/>
          <w:sz w:val="24"/>
          <w:szCs w:val="24"/>
        </w:rPr>
        <w:t xml:space="preserve"> S-zr-155/192</w:t>
      </w:r>
    </w:p>
    <w:p w14:paraId="0000017F" w14:textId="7CDC62BF"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 передачу громадянкам Гордієнко Галині Василівні та Гордієнко-</w:t>
      </w:r>
      <w:proofErr w:type="spellStart"/>
      <w:r>
        <w:rPr>
          <w:rFonts w:ascii="Times New Roman" w:eastAsia="Times New Roman" w:hAnsi="Times New Roman" w:cs="Times New Roman"/>
          <w:sz w:val="24"/>
          <w:szCs w:val="24"/>
        </w:rPr>
        <w:t>Тюркоглу</w:t>
      </w:r>
      <w:proofErr w:type="spellEnd"/>
      <w:r>
        <w:rPr>
          <w:rFonts w:ascii="Times New Roman" w:eastAsia="Times New Roman" w:hAnsi="Times New Roman" w:cs="Times New Roman"/>
          <w:sz w:val="24"/>
          <w:szCs w:val="24"/>
        </w:rPr>
        <w:t xml:space="preserve"> Катерині Сергіївні в оренду земельної ділянки для реконструкції квартири № 3 під індивідуальний будинок по вул. 5 Воєнній, 66/3 у Центральному районі м. Миколаєва</w:t>
      </w:r>
    </w:p>
    <w:p w14:paraId="2DC5461A" w14:textId="77777777" w:rsidR="00F913D5" w:rsidRDefault="00F913D5" w:rsidP="000105A9">
      <w:pPr>
        <w:spacing w:line="240" w:lineRule="auto"/>
        <w:jc w:val="both"/>
        <w:rPr>
          <w:rFonts w:ascii="Times New Roman" w:eastAsia="Times New Roman" w:hAnsi="Times New Roman" w:cs="Times New Roman"/>
          <w:sz w:val="24"/>
          <w:szCs w:val="24"/>
        </w:rPr>
      </w:pPr>
    </w:p>
    <w:p w14:paraId="00000180"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громадянок Гордієнко Галини Василівни та громадянки Гордієнко-</w:t>
      </w:r>
      <w:proofErr w:type="spellStart"/>
      <w:r>
        <w:rPr>
          <w:rFonts w:ascii="Times New Roman" w:eastAsia="Times New Roman" w:hAnsi="Times New Roman" w:cs="Times New Roman"/>
          <w:sz w:val="24"/>
          <w:szCs w:val="24"/>
        </w:rPr>
        <w:t>Тюркоглу</w:t>
      </w:r>
      <w:proofErr w:type="spellEnd"/>
      <w:r>
        <w:rPr>
          <w:rFonts w:ascii="Times New Roman" w:eastAsia="Times New Roman" w:hAnsi="Times New Roman" w:cs="Times New Roman"/>
          <w:sz w:val="24"/>
          <w:szCs w:val="24"/>
        </w:rPr>
        <w:t xml:space="preserve"> Катерини Сергіївни, дозвільну справу від 20.08.2024  № 19.04-06/28042/2024,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0000181"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182"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землеустрою щодо відведення в оренду земельної ділянки (кадастровий номер 4810137200:18:021:0015) площею 214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віднесенням за цільовим призначенням відповідно до класифікації видів цільового призначення земель: 02.01 ‒ для будівництва і обслуговування житлового будинку, господарських будівель і споруд (присадибна ділянка), для реконструкції квартири № 3 під індивідуальний будинок по вул. 5 Воєнній, 66/3.</w:t>
      </w:r>
    </w:p>
    <w:p w14:paraId="00000183"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немає обмежень у використанні згідно із Порядком ведення Державного земельного кадастру, затвердженим постановою  Кабінету Міністрів України від 17.10.2012  № 1051.</w:t>
      </w:r>
    </w:p>
    <w:p w14:paraId="0000018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Передати громадянкам Гордієнко Галині Василівні та Гордієнко-</w:t>
      </w:r>
      <w:proofErr w:type="spellStart"/>
      <w:r>
        <w:rPr>
          <w:rFonts w:ascii="Times New Roman" w:eastAsia="Times New Roman" w:hAnsi="Times New Roman" w:cs="Times New Roman"/>
          <w:sz w:val="24"/>
          <w:szCs w:val="24"/>
        </w:rPr>
        <w:t>Тюркоглу</w:t>
      </w:r>
      <w:proofErr w:type="spellEnd"/>
      <w:r>
        <w:rPr>
          <w:rFonts w:ascii="Times New Roman" w:eastAsia="Times New Roman" w:hAnsi="Times New Roman" w:cs="Times New Roman"/>
          <w:sz w:val="24"/>
          <w:szCs w:val="24"/>
        </w:rPr>
        <w:t xml:space="preserve"> Катерині Сергіївні в оренду на 5 років земельну ділянку (кадастровий номер 4810137200:18:021:0015) площею 214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віднесенням за цільовим призначенням відповідно до класифікації видів цільового призначення земель: 02.01 ‒ для будівництва і обслуговування житлового будинку, господарських будівель і споруд (присадибна ділянка), для реконструкції квартири № 3 під індивідуальний будинок по вул. 5 Воєнній, 66/3, відповідно до висновку департаменту архітектури та містобудування Миколаївської міської ради від 04.10.2024 № 41333/12.02.18/24-2 (забудована земельна ділянка).</w:t>
      </w:r>
    </w:p>
    <w:p w14:paraId="00000185"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Землекористувачам:</w:t>
      </w:r>
    </w:p>
    <w:p w14:paraId="0000018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w:t>
      </w:r>
    </w:p>
    <w:p w14:paraId="00000187"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18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000018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18A" w14:textId="77777777" w:rsidR="001B6509" w:rsidRDefault="001B6509" w:rsidP="000105A9">
      <w:pPr>
        <w:spacing w:line="240" w:lineRule="auto"/>
        <w:jc w:val="both"/>
        <w:rPr>
          <w:rFonts w:ascii="Times New Roman" w:eastAsia="Times New Roman" w:hAnsi="Times New Roman" w:cs="Times New Roman"/>
          <w:sz w:val="24"/>
          <w:szCs w:val="24"/>
        </w:rPr>
      </w:pPr>
    </w:p>
    <w:p w14:paraId="0000018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18C" w14:textId="77777777" w:rsidR="001B6509" w:rsidRDefault="001B6509" w:rsidP="000105A9">
      <w:pPr>
        <w:spacing w:line="240" w:lineRule="auto"/>
        <w:jc w:val="both"/>
        <w:rPr>
          <w:rFonts w:ascii="Times New Roman" w:eastAsia="Times New Roman" w:hAnsi="Times New Roman" w:cs="Times New Roman"/>
          <w:sz w:val="24"/>
          <w:szCs w:val="24"/>
        </w:rPr>
      </w:pPr>
    </w:p>
    <w:p w14:paraId="0000018D" w14:textId="77777777" w:rsidR="001B6509" w:rsidRDefault="001B6509" w:rsidP="000105A9">
      <w:pPr>
        <w:spacing w:line="240" w:lineRule="auto"/>
        <w:jc w:val="both"/>
        <w:rPr>
          <w:rFonts w:ascii="Times New Roman" w:eastAsia="Times New Roman" w:hAnsi="Times New Roman" w:cs="Times New Roman"/>
          <w:sz w:val="24"/>
          <w:szCs w:val="24"/>
        </w:rPr>
      </w:pPr>
    </w:p>
    <w:p w14:paraId="0000018E" w14:textId="2B16B613" w:rsidR="001B6509" w:rsidRPr="00F913D5" w:rsidRDefault="00FF297E" w:rsidP="000105A9">
      <w:pPr>
        <w:pStyle w:val="a6"/>
        <w:numPr>
          <w:ilvl w:val="0"/>
          <w:numId w:val="1"/>
        </w:numPr>
        <w:spacing w:line="240" w:lineRule="auto"/>
        <w:jc w:val="both"/>
        <w:rPr>
          <w:rFonts w:ascii="Times New Roman" w:eastAsia="Times New Roman" w:hAnsi="Times New Roman" w:cs="Times New Roman"/>
          <w:sz w:val="24"/>
          <w:szCs w:val="24"/>
        </w:rPr>
      </w:pPr>
      <w:r w:rsidRPr="00F913D5">
        <w:rPr>
          <w:rFonts w:ascii="Times New Roman" w:eastAsia="Times New Roman" w:hAnsi="Times New Roman" w:cs="Times New Roman"/>
          <w:sz w:val="24"/>
          <w:szCs w:val="24"/>
        </w:rPr>
        <w:t xml:space="preserve"> S-zr-155/182</w:t>
      </w:r>
    </w:p>
    <w:p w14:paraId="0000018F" w14:textId="77777777"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передачу в оренду громадянину Ніколенку Олександру Олександровичу земельної ділянки для обслуговування нежитлових приміщень гриль-бару та закусочної по вул. </w:t>
      </w:r>
      <w:proofErr w:type="spellStart"/>
      <w:r>
        <w:rPr>
          <w:rFonts w:ascii="Times New Roman" w:eastAsia="Times New Roman" w:hAnsi="Times New Roman" w:cs="Times New Roman"/>
          <w:sz w:val="24"/>
          <w:szCs w:val="24"/>
        </w:rPr>
        <w:t>Аркасівській</w:t>
      </w:r>
      <w:proofErr w:type="spellEnd"/>
      <w:r>
        <w:rPr>
          <w:rFonts w:ascii="Times New Roman" w:eastAsia="Times New Roman" w:hAnsi="Times New Roman" w:cs="Times New Roman"/>
          <w:sz w:val="24"/>
          <w:szCs w:val="24"/>
        </w:rPr>
        <w:t xml:space="preserve">, 37а  у Центральному районі  м. Миколаєва </w:t>
      </w:r>
    </w:p>
    <w:p w14:paraId="00000190" w14:textId="77777777" w:rsidR="001B6509" w:rsidRDefault="001B6509" w:rsidP="000105A9">
      <w:pPr>
        <w:spacing w:line="240" w:lineRule="auto"/>
        <w:jc w:val="both"/>
        <w:rPr>
          <w:rFonts w:ascii="Times New Roman" w:eastAsia="Times New Roman" w:hAnsi="Times New Roman" w:cs="Times New Roman"/>
          <w:sz w:val="24"/>
          <w:szCs w:val="24"/>
        </w:rPr>
      </w:pPr>
    </w:p>
    <w:p w14:paraId="00000191"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Розглянувши звернення громадянина Ніколенка Олександра Олександровича, дозвільну справу від 24.09.2024 № 19.04-06/35193/2024,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0000192"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193" w14:textId="3A9F80AE"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4810137200:07:024:0002) площею 344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відповідно до класифікації видів цільового призначення земель: 03.07 ‒ для  будівництва та обслуговування будівель торгівлі, для обслуговування нежитлових приміщень гриль-бару та закусочної по  вул. </w:t>
      </w:r>
      <w:proofErr w:type="spellStart"/>
      <w:r>
        <w:rPr>
          <w:rFonts w:ascii="Times New Roman" w:eastAsia="Times New Roman" w:hAnsi="Times New Roman" w:cs="Times New Roman"/>
          <w:sz w:val="24"/>
          <w:szCs w:val="24"/>
        </w:rPr>
        <w:t>Аркасівській</w:t>
      </w:r>
      <w:proofErr w:type="spellEnd"/>
      <w:r>
        <w:rPr>
          <w:rFonts w:ascii="Times New Roman" w:eastAsia="Times New Roman" w:hAnsi="Times New Roman" w:cs="Times New Roman"/>
          <w:sz w:val="24"/>
          <w:szCs w:val="24"/>
        </w:rPr>
        <w:t>, 37а.</w:t>
      </w:r>
    </w:p>
    <w:p w14:paraId="0000019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немає обмежень у використанні згідно із Порядком ведення Державного земельного кадастру, затвердженим постановою  Кабінету Міністрів України від 17.10.2012  №1051.</w:t>
      </w:r>
    </w:p>
    <w:p w14:paraId="00000195"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Передати громадянину Ніколенку Олександру Олександровичу в оренду строком на 15 років земельну ділянку (кадастровий номер 4810137200:07:024:0002) площею 344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розмір ідеальної часки земельної ділянки становить 3634/10000, що складає 125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відповідно до класифікації видів цільового призначення земель: 03.07 ‒ для  будівництва та обслуговування будівель торгівлі, для обслуговування нежитлових приміщень гриль-бару та закусочної по вул. </w:t>
      </w:r>
      <w:proofErr w:type="spellStart"/>
      <w:r>
        <w:rPr>
          <w:rFonts w:ascii="Times New Roman" w:eastAsia="Times New Roman" w:hAnsi="Times New Roman" w:cs="Times New Roman"/>
          <w:sz w:val="24"/>
          <w:szCs w:val="24"/>
        </w:rPr>
        <w:t>Аркасівській</w:t>
      </w:r>
      <w:proofErr w:type="spellEnd"/>
      <w:r>
        <w:rPr>
          <w:rFonts w:ascii="Times New Roman" w:eastAsia="Times New Roman" w:hAnsi="Times New Roman" w:cs="Times New Roman"/>
          <w:sz w:val="24"/>
          <w:szCs w:val="24"/>
        </w:rPr>
        <w:t>, 37а, згідно з витягом з Державного реєстру речових прав на нерухоме майно право власності зареєстровано на підставі договору дарування від 12.01.2015 № 5, відповідно до висновку департаменту архітектури та містобудування Миколаївської міської ради від 26.09.2024 № 39412/12.02.18/24-2 (забудована земельна ділянка).</w:t>
      </w:r>
    </w:p>
    <w:p w14:paraId="0000019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Землекористувачу:</w:t>
      </w:r>
    </w:p>
    <w:p w14:paraId="00000197"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w:t>
      </w:r>
    </w:p>
    <w:p w14:paraId="0000019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19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000019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19B" w14:textId="77777777" w:rsidR="001B6509" w:rsidRDefault="001B6509" w:rsidP="000105A9">
      <w:pPr>
        <w:spacing w:line="240" w:lineRule="auto"/>
        <w:jc w:val="both"/>
        <w:rPr>
          <w:rFonts w:ascii="Times New Roman" w:eastAsia="Times New Roman" w:hAnsi="Times New Roman" w:cs="Times New Roman"/>
          <w:sz w:val="24"/>
          <w:szCs w:val="24"/>
        </w:rPr>
      </w:pPr>
    </w:p>
    <w:p w14:paraId="0000019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О.СЄНКЕВИЧ</w:t>
      </w:r>
    </w:p>
    <w:p w14:paraId="0000019D" w14:textId="77777777" w:rsidR="001B6509" w:rsidRDefault="001B6509" w:rsidP="000105A9">
      <w:pPr>
        <w:spacing w:line="240" w:lineRule="auto"/>
        <w:jc w:val="both"/>
        <w:rPr>
          <w:rFonts w:ascii="Times New Roman" w:eastAsia="Times New Roman" w:hAnsi="Times New Roman" w:cs="Times New Roman"/>
          <w:sz w:val="24"/>
          <w:szCs w:val="24"/>
        </w:rPr>
      </w:pPr>
    </w:p>
    <w:p w14:paraId="0000019E" w14:textId="1D32F979" w:rsidR="001B6509" w:rsidRPr="00F913D5" w:rsidRDefault="00FF297E" w:rsidP="000105A9">
      <w:pPr>
        <w:pStyle w:val="a6"/>
        <w:numPr>
          <w:ilvl w:val="0"/>
          <w:numId w:val="1"/>
        </w:numPr>
        <w:spacing w:line="240" w:lineRule="auto"/>
        <w:jc w:val="both"/>
        <w:rPr>
          <w:rFonts w:ascii="Times New Roman" w:eastAsia="Times New Roman" w:hAnsi="Times New Roman" w:cs="Times New Roman"/>
          <w:sz w:val="24"/>
          <w:szCs w:val="24"/>
        </w:rPr>
      </w:pPr>
      <w:r w:rsidRPr="00F913D5">
        <w:rPr>
          <w:rFonts w:ascii="Times New Roman" w:eastAsia="Times New Roman" w:hAnsi="Times New Roman" w:cs="Times New Roman"/>
          <w:sz w:val="24"/>
          <w:szCs w:val="24"/>
        </w:rPr>
        <w:t xml:space="preserve"> S-zr-245/145</w:t>
      </w:r>
    </w:p>
    <w:p w14:paraId="0000019F" w14:textId="77777777"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власність громадянину </w:t>
      </w:r>
      <w:proofErr w:type="spellStart"/>
      <w:r>
        <w:rPr>
          <w:rFonts w:ascii="Times New Roman" w:eastAsia="Times New Roman" w:hAnsi="Times New Roman" w:cs="Times New Roman"/>
          <w:sz w:val="24"/>
          <w:szCs w:val="24"/>
        </w:rPr>
        <w:t>Горному</w:t>
      </w:r>
      <w:proofErr w:type="spellEnd"/>
      <w:r>
        <w:rPr>
          <w:rFonts w:ascii="Times New Roman" w:eastAsia="Times New Roman" w:hAnsi="Times New Roman" w:cs="Times New Roman"/>
          <w:sz w:val="24"/>
          <w:szCs w:val="24"/>
        </w:rPr>
        <w:t xml:space="preserve"> Олегу Олексійовичу земельної ділянки (кадастровий номер 4810136900:03:050:0015)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1 Електронний, 14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1A0" w14:textId="77777777" w:rsidR="001B6509" w:rsidRDefault="001B6509" w:rsidP="000105A9">
      <w:pPr>
        <w:spacing w:line="240" w:lineRule="auto"/>
        <w:jc w:val="both"/>
        <w:rPr>
          <w:rFonts w:ascii="Times New Roman" w:eastAsia="Times New Roman" w:hAnsi="Times New Roman" w:cs="Times New Roman"/>
          <w:sz w:val="24"/>
          <w:szCs w:val="24"/>
        </w:rPr>
      </w:pPr>
    </w:p>
    <w:p w14:paraId="000001A1"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громадянина </w:t>
      </w:r>
      <w:proofErr w:type="spellStart"/>
      <w:r>
        <w:rPr>
          <w:rFonts w:ascii="Times New Roman" w:eastAsia="Times New Roman" w:hAnsi="Times New Roman" w:cs="Times New Roman"/>
          <w:sz w:val="24"/>
          <w:szCs w:val="24"/>
        </w:rPr>
        <w:t>Горного</w:t>
      </w:r>
      <w:proofErr w:type="spellEnd"/>
      <w:r>
        <w:rPr>
          <w:rFonts w:ascii="Times New Roman" w:eastAsia="Times New Roman" w:hAnsi="Times New Roman" w:cs="Times New Roman"/>
          <w:sz w:val="24"/>
          <w:szCs w:val="24"/>
        </w:rPr>
        <w:t xml:space="preserve"> Олега Олексійовича, дозвільну справу від 17.09.2024 № 19.04-06/33818/2024,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w:t>
      </w:r>
      <w:r>
        <w:rPr>
          <w:rFonts w:ascii="Times New Roman" w:eastAsia="Times New Roman" w:hAnsi="Times New Roman" w:cs="Times New Roman"/>
          <w:sz w:val="24"/>
          <w:szCs w:val="24"/>
        </w:rPr>
        <w:lastRenderedPageBreak/>
        <w:t>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1A2"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1A3"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522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4810136900:03:050:0015),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1 Електронному, 14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1A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14:paraId="000001A5"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громадянину </w:t>
      </w:r>
      <w:proofErr w:type="spellStart"/>
      <w:r>
        <w:rPr>
          <w:rFonts w:ascii="Times New Roman" w:eastAsia="Times New Roman" w:hAnsi="Times New Roman" w:cs="Times New Roman"/>
          <w:sz w:val="24"/>
          <w:szCs w:val="24"/>
        </w:rPr>
        <w:t>Горному</w:t>
      </w:r>
      <w:proofErr w:type="spellEnd"/>
      <w:r>
        <w:rPr>
          <w:rFonts w:ascii="Times New Roman" w:eastAsia="Times New Roman" w:hAnsi="Times New Roman" w:cs="Times New Roman"/>
          <w:sz w:val="24"/>
          <w:szCs w:val="24"/>
        </w:rPr>
        <w:t xml:space="preserve"> Олегу Олексійовичу у власність земельну ділянку (кадастровий номер 4810136900:03:050:0015) площею 522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1 Електронному, 14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(право власності на нерухоме майно відповідно до інформації з державного реєстру речових прав від 02.07.2019 № 32210396, зареєстроване за </w:t>
      </w:r>
      <w:proofErr w:type="spellStart"/>
      <w:r>
        <w:rPr>
          <w:rFonts w:ascii="Times New Roman" w:eastAsia="Times New Roman" w:hAnsi="Times New Roman" w:cs="Times New Roman"/>
          <w:sz w:val="24"/>
          <w:szCs w:val="24"/>
        </w:rPr>
        <w:t>Горним</w:t>
      </w:r>
      <w:proofErr w:type="spellEnd"/>
      <w:r>
        <w:rPr>
          <w:rFonts w:ascii="Times New Roman" w:eastAsia="Times New Roman" w:hAnsi="Times New Roman" w:cs="Times New Roman"/>
          <w:sz w:val="24"/>
          <w:szCs w:val="24"/>
        </w:rPr>
        <w:t xml:space="preserve"> Олегом Олексійовичем на підставі договору дарування від 02.07.2019 № 628), відповідно до висновку департаменту архітектури та містобудування Миколаївської міської ради від 04.10.2024 № 41645/12.02.18/24-2.</w:t>
      </w:r>
    </w:p>
    <w:p w14:paraId="000001A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1A7"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1A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1A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1A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1AB" w14:textId="77777777" w:rsidR="001B6509" w:rsidRDefault="001B6509" w:rsidP="000105A9">
      <w:pPr>
        <w:spacing w:line="240" w:lineRule="auto"/>
        <w:jc w:val="both"/>
        <w:rPr>
          <w:rFonts w:ascii="Times New Roman" w:eastAsia="Times New Roman" w:hAnsi="Times New Roman" w:cs="Times New Roman"/>
          <w:sz w:val="24"/>
          <w:szCs w:val="24"/>
        </w:rPr>
      </w:pPr>
    </w:p>
    <w:p w14:paraId="000001A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1AD" w14:textId="77777777" w:rsidR="001B6509" w:rsidRDefault="001B6509" w:rsidP="000105A9">
      <w:pPr>
        <w:spacing w:line="240" w:lineRule="auto"/>
        <w:jc w:val="both"/>
        <w:rPr>
          <w:rFonts w:ascii="Times New Roman" w:eastAsia="Times New Roman" w:hAnsi="Times New Roman" w:cs="Times New Roman"/>
          <w:sz w:val="24"/>
          <w:szCs w:val="24"/>
        </w:rPr>
      </w:pPr>
    </w:p>
    <w:p w14:paraId="000001AE" w14:textId="2D1BCBB9" w:rsidR="001B6509" w:rsidRPr="00F913D5" w:rsidRDefault="00FF297E" w:rsidP="000105A9">
      <w:pPr>
        <w:pStyle w:val="a6"/>
        <w:numPr>
          <w:ilvl w:val="0"/>
          <w:numId w:val="1"/>
        </w:numPr>
        <w:spacing w:line="240" w:lineRule="auto"/>
        <w:jc w:val="both"/>
        <w:rPr>
          <w:rFonts w:ascii="Times New Roman" w:eastAsia="Times New Roman" w:hAnsi="Times New Roman" w:cs="Times New Roman"/>
          <w:sz w:val="24"/>
          <w:szCs w:val="24"/>
        </w:rPr>
      </w:pPr>
      <w:r w:rsidRPr="00F913D5">
        <w:rPr>
          <w:rFonts w:ascii="Times New Roman" w:eastAsia="Times New Roman" w:hAnsi="Times New Roman" w:cs="Times New Roman"/>
          <w:sz w:val="24"/>
          <w:szCs w:val="24"/>
        </w:rPr>
        <w:t xml:space="preserve"> S-zr-245/150</w:t>
      </w:r>
    </w:p>
    <w:p w14:paraId="000001AF" w14:textId="77777777"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власність громадянці </w:t>
      </w:r>
      <w:proofErr w:type="spellStart"/>
      <w:r>
        <w:rPr>
          <w:rFonts w:ascii="Times New Roman" w:eastAsia="Times New Roman" w:hAnsi="Times New Roman" w:cs="Times New Roman"/>
          <w:sz w:val="24"/>
          <w:szCs w:val="24"/>
        </w:rPr>
        <w:t>Мальцевій</w:t>
      </w:r>
      <w:proofErr w:type="spellEnd"/>
      <w:r>
        <w:rPr>
          <w:rFonts w:ascii="Times New Roman" w:eastAsia="Times New Roman" w:hAnsi="Times New Roman" w:cs="Times New Roman"/>
          <w:sz w:val="24"/>
          <w:szCs w:val="24"/>
        </w:rPr>
        <w:t xml:space="preserve"> Олені Геннадіївні земельної ділянки (кадастровий номер 4810136600:05:045:0011)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Богоявленський, 197 в Корабельному районі м. Миколаєва (забудована земельна ділянка)</w:t>
      </w:r>
    </w:p>
    <w:p w14:paraId="000001B0" w14:textId="77777777" w:rsidR="001B6509" w:rsidRDefault="001B6509" w:rsidP="000105A9">
      <w:pPr>
        <w:spacing w:line="240" w:lineRule="auto"/>
        <w:jc w:val="both"/>
        <w:rPr>
          <w:rFonts w:ascii="Times New Roman" w:eastAsia="Times New Roman" w:hAnsi="Times New Roman" w:cs="Times New Roman"/>
          <w:sz w:val="24"/>
          <w:szCs w:val="24"/>
        </w:rPr>
      </w:pPr>
    </w:p>
    <w:p w14:paraId="000001B1"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Мальцевої</w:t>
      </w:r>
      <w:proofErr w:type="spellEnd"/>
      <w:r>
        <w:rPr>
          <w:rFonts w:ascii="Times New Roman" w:eastAsia="Times New Roman" w:hAnsi="Times New Roman" w:cs="Times New Roman"/>
          <w:sz w:val="24"/>
          <w:szCs w:val="24"/>
        </w:rPr>
        <w:t xml:space="preserve"> Олени Геннадіївни, дозвільну справу від 11.11.2021 № 23064-000538727-007-01,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1B2"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1B3"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703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w:t>
      </w:r>
      <w:r>
        <w:rPr>
          <w:rFonts w:ascii="Times New Roman" w:eastAsia="Times New Roman" w:hAnsi="Times New Roman" w:cs="Times New Roman"/>
          <w:sz w:val="24"/>
          <w:szCs w:val="24"/>
        </w:rPr>
        <w:lastRenderedPageBreak/>
        <w:t xml:space="preserve">4810136600:05:045:0011),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Богоявленському, 197 в Корабельному районі м. Миколаєва (забудована земельна ділянка).</w:t>
      </w:r>
    </w:p>
    <w:p w14:paraId="000001B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наявні:</w:t>
      </w:r>
    </w:p>
    <w:p w14:paraId="000001B5"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0.0080 га за кодом типу 01.03 – «Охоронна зона навколо (вздовж) об’єкта транспорту».</w:t>
      </w:r>
    </w:p>
    <w:p w14:paraId="000001B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sz w:val="24"/>
          <w:szCs w:val="24"/>
        </w:rPr>
        <w:t>Мальцевій</w:t>
      </w:r>
      <w:proofErr w:type="spellEnd"/>
      <w:r>
        <w:rPr>
          <w:rFonts w:ascii="Times New Roman" w:eastAsia="Times New Roman" w:hAnsi="Times New Roman" w:cs="Times New Roman"/>
          <w:sz w:val="24"/>
          <w:szCs w:val="24"/>
        </w:rPr>
        <w:t xml:space="preserve"> Олені Геннадіївні у власність земельну ділянку (кадастровий номер 4810136600:05:045:0011) площею 703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xml:space="preserve">. Богоявленському, 197 в Корабельному районі м. Миколаєва (право власності на нерухоме майно відповідно до інформації з державного реєстру речових прав від 13.05.2021 № 41914963, зареєстроване за </w:t>
      </w:r>
      <w:proofErr w:type="spellStart"/>
      <w:r>
        <w:rPr>
          <w:rFonts w:ascii="Times New Roman" w:eastAsia="Times New Roman" w:hAnsi="Times New Roman" w:cs="Times New Roman"/>
          <w:sz w:val="24"/>
          <w:szCs w:val="24"/>
        </w:rPr>
        <w:t>Мальцевою</w:t>
      </w:r>
      <w:proofErr w:type="spellEnd"/>
      <w:r>
        <w:rPr>
          <w:rFonts w:ascii="Times New Roman" w:eastAsia="Times New Roman" w:hAnsi="Times New Roman" w:cs="Times New Roman"/>
          <w:sz w:val="24"/>
          <w:szCs w:val="24"/>
        </w:rPr>
        <w:t xml:space="preserve"> Оленою Геннадіївною на підставі договору дарування від 13.05.2021 № 329), відповідно до висновку департаменту архітектури та містобудування Миколаївської міської ради від 04.10.2024 № 41651/12.02.08/24-2.</w:t>
      </w:r>
    </w:p>
    <w:p w14:paraId="000001B7"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1B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1B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1B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1B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1BC" w14:textId="77777777" w:rsidR="001B6509" w:rsidRDefault="001B6509" w:rsidP="000105A9">
      <w:pPr>
        <w:spacing w:line="240" w:lineRule="auto"/>
        <w:jc w:val="both"/>
        <w:rPr>
          <w:rFonts w:ascii="Times New Roman" w:eastAsia="Times New Roman" w:hAnsi="Times New Roman" w:cs="Times New Roman"/>
          <w:sz w:val="24"/>
          <w:szCs w:val="24"/>
        </w:rPr>
      </w:pPr>
    </w:p>
    <w:p w14:paraId="000001B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1BE" w14:textId="77777777" w:rsidR="001B6509" w:rsidRDefault="001B6509" w:rsidP="000105A9">
      <w:pPr>
        <w:spacing w:line="240" w:lineRule="auto"/>
        <w:jc w:val="both"/>
        <w:rPr>
          <w:rFonts w:ascii="Times New Roman" w:eastAsia="Times New Roman" w:hAnsi="Times New Roman" w:cs="Times New Roman"/>
          <w:sz w:val="24"/>
          <w:szCs w:val="24"/>
        </w:rPr>
      </w:pPr>
    </w:p>
    <w:p w14:paraId="000001BF" w14:textId="015EB661" w:rsidR="001B6509" w:rsidRPr="00F913D5" w:rsidRDefault="00FF297E" w:rsidP="000105A9">
      <w:pPr>
        <w:pStyle w:val="a6"/>
        <w:numPr>
          <w:ilvl w:val="0"/>
          <w:numId w:val="1"/>
        </w:numPr>
        <w:spacing w:line="240" w:lineRule="auto"/>
        <w:jc w:val="both"/>
        <w:rPr>
          <w:rFonts w:ascii="Times New Roman" w:eastAsia="Times New Roman" w:hAnsi="Times New Roman" w:cs="Times New Roman"/>
          <w:sz w:val="24"/>
          <w:szCs w:val="24"/>
        </w:rPr>
      </w:pPr>
      <w:r w:rsidRPr="00F913D5">
        <w:rPr>
          <w:rFonts w:ascii="Times New Roman" w:eastAsia="Times New Roman" w:hAnsi="Times New Roman" w:cs="Times New Roman"/>
          <w:sz w:val="24"/>
          <w:szCs w:val="24"/>
        </w:rPr>
        <w:t xml:space="preserve"> s-zr-245/151</w:t>
      </w:r>
    </w:p>
    <w:p w14:paraId="000001C0" w14:textId="77777777"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надання у власність громадянці Стоян Марії Василівні земельної ділянки (кадастровий номер 4810137200:05:009:0020) для індивідуального садівництва в СТ «Активіст», № 556 в Центральному районі м. Миколаєва (забудована земельна ділянка)</w:t>
      </w:r>
    </w:p>
    <w:p w14:paraId="000001C1" w14:textId="77777777" w:rsidR="001B6509" w:rsidRDefault="001B6509" w:rsidP="000105A9">
      <w:pPr>
        <w:spacing w:line="240" w:lineRule="auto"/>
        <w:jc w:val="both"/>
        <w:rPr>
          <w:rFonts w:ascii="Times New Roman" w:eastAsia="Times New Roman" w:hAnsi="Times New Roman" w:cs="Times New Roman"/>
          <w:sz w:val="24"/>
          <w:szCs w:val="24"/>
        </w:rPr>
      </w:pPr>
    </w:p>
    <w:p w14:paraId="000001C2"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громадянки Стоян Марії Василівни, дозвільну справу від 21.01.2022 № 23064-000564185-007-01,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1C3"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1C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землеустрою щодо відведення земельної ділянки загальною площею 420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4810137200:05:009:0020), із земель комунальної власності, з метою передачі у власність громадянці Стоян Марії Василівні для індивідуального садівництва в СТ «Активіст», № 556 в Центральному районі м. Миколаєва (забудована земельна ділянка).</w:t>
      </w:r>
    </w:p>
    <w:p w14:paraId="000001C5"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не зареєстровані.</w:t>
      </w:r>
    </w:p>
    <w:p w14:paraId="000001C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Стоян Марії Василівні у власність земельну ділянку (кадастровий номер 4810137200:05:009:0020) площею 420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цільовим призначенням згідно з класифікатором видів цільового призначення земельних ділянок: 01.05 – для індивідуального садівництва в СТ «Активіст», № 556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2930947048060, номер запису про речове право: 54893513 від 03.05.2024, зареєстроване на підставі рішення про державну реєстрацію прав та їх обтяжень, індексний номер: 72989534 від 07.05.2024), відповідно до висновку департаменту архітектури та містобудування Миколаївської міської ради від  11.10.2024  № 43164/12.02.18/24-2.</w:t>
      </w:r>
    </w:p>
    <w:p w14:paraId="000001C7"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1C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1C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1C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1C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1CC" w14:textId="77777777" w:rsidR="001B6509" w:rsidRDefault="001B6509" w:rsidP="000105A9">
      <w:pPr>
        <w:spacing w:line="240" w:lineRule="auto"/>
        <w:jc w:val="both"/>
        <w:rPr>
          <w:rFonts w:ascii="Times New Roman" w:eastAsia="Times New Roman" w:hAnsi="Times New Roman" w:cs="Times New Roman"/>
          <w:sz w:val="24"/>
          <w:szCs w:val="24"/>
        </w:rPr>
      </w:pPr>
    </w:p>
    <w:p w14:paraId="000001C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1CE" w14:textId="77777777" w:rsidR="001B6509" w:rsidRDefault="001B6509" w:rsidP="000105A9">
      <w:pPr>
        <w:spacing w:line="240" w:lineRule="auto"/>
        <w:jc w:val="both"/>
        <w:rPr>
          <w:rFonts w:ascii="Times New Roman" w:eastAsia="Times New Roman" w:hAnsi="Times New Roman" w:cs="Times New Roman"/>
          <w:sz w:val="24"/>
          <w:szCs w:val="24"/>
        </w:rPr>
      </w:pPr>
    </w:p>
    <w:p w14:paraId="000001CF" w14:textId="64B3C770" w:rsidR="001B6509" w:rsidRPr="00F913D5" w:rsidRDefault="00FF297E" w:rsidP="000105A9">
      <w:pPr>
        <w:pStyle w:val="a6"/>
        <w:numPr>
          <w:ilvl w:val="0"/>
          <w:numId w:val="1"/>
        </w:numPr>
        <w:spacing w:line="240" w:lineRule="auto"/>
        <w:jc w:val="both"/>
        <w:rPr>
          <w:rFonts w:ascii="Times New Roman" w:eastAsia="Times New Roman" w:hAnsi="Times New Roman" w:cs="Times New Roman"/>
          <w:sz w:val="24"/>
          <w:szCs w:val="24"/>
        </w:rPr>
      </w:pPr>
      <w:r w:rsidRPr="00F913D5">
        <w:rPr>
          <w:rFonts w:ascii="Times New Roman" w:eastAsia="Times New Roman" w:hAnsi="Times New Roman" w:cs="Times New Roman"/>
          <w:sz w:val="24"/>
          <w:szCs w:val="24"/>
        </w:rPr>
        <w:t xml:space="preserve"> S-zr-245/147</w:t>
      </w:r>
    </w:p>
    <w:p w14:paraId="000001D0" w14:textId="77777777"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власність громадянину Гордійку Миколі Петровичу земельної ділянки (кадастровий номер 4810137200:15:008:0031)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Лінійний, 25/2 в Центральному районі м. Миколаєва (забудована земельна ділянка)</w:t>
      </w:r>
    </w:p>
    <w:p w14:paraId="000001D1" w14:textId="77777777" w:rsidR="001B6509" w:rsidRDefault="001B6509" w:rsidP="000105A9">
      <w:pPr>
        <w:spacing w:line="240" w:lineRule="auto"/>
        <w:jc w:val="both"/>
        <w:rPr>
          <w:rFonts w:ascii="Times New Roman" w:eastAsia="Times New Roman" w:hAnsi="Times New Roman" w:cs="Times New Roman"/>
          <w:sz w:val="24"/>
          <w:szCs w:val="24"/>
        </w:rPr>
      </w:pPr>
    </w:p>
    <w:p w14:paraId="000001D2"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громадянина Гордійка Миколи Петровича, дозвільну справу від 30.09.2024 № 19.04-06/36195/2024,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1D3"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1D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226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4810137200:15:008:0031),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Лінійному, 25/2 в Центральному районі м. Миколаєва (забудована земельна ділянка).</w:t>
      </w:r>
    </w:p>
    <w:p w14:paraId="000001D5"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14:paraId="000001D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громадянину Гордійку Миколі Петровичу у власність земельну ділянку (кадастровий номер 4810137200:15:008:0031) площею 226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w:t>
      </w:r>
      <w:r>
        <w:rPr>
          <w:rFonts w:ascii="Times New Roman" w:eastAsia="Times New Roman" w:hAnsi="Times New Roman" w:cs="Times New Roman"/>
          <w:sz w:val="24"/>
          <w:szCs w:val="24"/>
        </w:rPr>
        <w:lastRenderedPageBreak/>
        <w:t xml:space="preserve">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Лінійному, 25/2 в Центральному районі м. Миколаєва (право власності на нерухоме майно відповідно до інформації з державного реєстру речових прав від 01.12.2023 № 52762080, зареєстроване за Гордійком Миколою Петровичем на підставі договору дарування від 01.12.2023 № 1366), відповідно до висновку департаменту архітектури та містобудування Миколаївської міської ради від 04.10.2024 № 41334/12.02.18/24-2.</w:t>
      </w:r>
    </w:p>
    <w:p w14:paraId="000001D7"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1D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1D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1D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1D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1DC" w14:textId="77777777" w:rsidR="001B6509" w:rsidRDefault="001B6509" w:rsidP="000105A9">
      <w:pPr>
        <w:spacing w:line="240" w:lineRule="auto"/>
        <w:jc w:val="both"/>
        <w:rPr>
          <w:rFonts w:ascii="Times New Roman" w:eastAsia="Times New Roman" w:hAnsi="Times New Roman" w:cs="Times New Roman"/>
          <w:sz w:val="24"/>
          <w:szCs w:val="24"/>
        </w:rPr>
      </w:pPr>
    </w:p>
    <w:p w14:paraId="000001D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1DE" w14:textId="77777777" w:rsidR="001B6509" w:rsidRDefault="001B6509" w:rsidP="000105A9">
      <w:pPr>
        <w:spacing w:line="240" w:lineRule="auto"/>
        <w:jc w:val="both"/>
        <w:rPr>
          <w:rFonts w:ascii="Times New Roman" w:eastAsia="Times New Roman" w:hAnsi="Times New Roman" w:cs="Times New Roman"/>
          <w:sz w:val="24"/>
          <w:szCs w:val="24"/>
        </w:rPr>
      </w:pPr>
    </w:p>
    <w:p w14:paraId="000001DF" w14:textId="3504A203" w:rsidR="001B6509" w:rsidRPr="00F913D5" w:rsidRDefault="00FF297E" w:rsidP="000105A9">
      <w:pPr>
        <w:pStyle w:val="a6"/>
        <w:numPr>
          <w:ilvl w:val="0"/>
          <w:numId w:val="1"/>
        </w:numPr>
        <w:spacing w:line="240" w:lineRule="auto"/>
        <w:jc w:val="both"/>
        <w:rPr>
          <w:rFonts w:ascii="Times New Roman" w:eastAsia="Times New Roman" w:hAnsi="Times New Roman" w:cs="Times New Roman"/>
          <w:sz w:val="24"/>
          <w:szCs w:val="24"/>
        </w:rPr>
      </w:pPr>
      <w:r w:rsidRPr="00F913D5">
        <w:rPr>
          <w:rFonts w:ascii="Times New Roman" w:eastAsia="Times New Roman" w:hAnsi="Times New Roman" w:cs="Times New Roman"/>
          <w:sz w:val="24"/>
          <w:szCs w:val="24"/>
        </w:rPr>
        <w:t xml:space="preserve"> S-zr-245/153</w:t>
      </w:r>
    </w:p>
    <w:p w14:paraId="000001E0" w14:textId="77777777"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власність громадянці Темній Ользі Павлівні земельної ділянки (кадастровий номер 4810136900:04:054:0019)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xml:space="preserve">: вул. Скульптора </w:t>
      </w:r>
      <w:proofErr w:type="spellStart"/>
      <w:r>
        <w:rPr>
          <w:rFonts w:ascii="Times New Roman" w:eastAsia="Times New Roman" w:hAnsi="Times New Roman" w:cs="Times New Roman"/>
          <w:sz w:val="24"/>
          <w:szCs w:val="24"/>
        </w:rPr>
        <w:t>Ізмалкова</w:t>
      </w:r>
      <w:proofErr w:type="spellEnd"/>
      <w:r>
        <w:rPr>
          <w:rFonts w:ascii="Times New Roman" w:eastAsia="Times New Roman" w:hAnsi="Times New Roman" w:cs="Times New Roman"/>
          <w:sz w:val="24"/>
          <w:szCs w:val="24"/>
        </w:rPr>
        <w:t xml:space="preserve">, 58/1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1E1" w14:textId="77777777" w:rsidR="001B6509" w:rsidRDefault="001B6509" w:rsidP="000105A9">
      <w:pPr>
        <w:spacing w:line="240" w:lineRule="auto"/>
        <w:jc w:val="both"/>
        <w:rPr>
          <w:rFonts w:ascii="Times New Roman" w:eastAsia="Times New Roman" w:hAnsi="Times New Roman" w:cs="Times New Roman"/>
          <w:sz w:val="24"/>
          <w:szCs w:val="24"/>
        </w:rPr>
      </w:pPr>
    </w:p>
    <w:p w14:paraId="000001E2"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громадянки Темної Ольги Павлівни, дозвільну справу від 04.10.2024 № 19.04-06/37449/2024,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1E3"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1E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429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4810136900:04:054:0019), з метою передачі у власність громадянці Темній Ользі Павлівні, для будівництва і обслуговування житлового будинку, господарських будівель і споруд (присадибна ділянка) по вул. Скульптора </w:t>
      </w:r>
      <w:proofErr w:type="spellStart"/>
      <w:r>
        <w:rPr>
          <w:rFonts w:ascii="Times New Roman" w:eastAsia="Times New Roman" w:hAnsi="Times New Roman" w:cs="Times New Roman"/>
          <w:sz w:val="24"/>
          <w:szCs w:val="24"/>
        </w:rPr>
        <w:t>Ізмалкова</w:t>
      </w:r>
      <w:proofErr w:type="spellEnd"/>
      <w:r>
        <w:rPr>
          <w:rFonts w:ascii="Times New Roman" w:eastAsia="Times New Roman" w:hAnsi="Times New Roman" w:cs="Times New Roman"/>
          <w:sz w:val="24"/>
          <w:szCs w:val="24"/>
        </w:rPr>
        <w:t xml:space="preserve">, 58/1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1E5"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14:paraId="000001E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Темній Ользі Павлівні у власність земельну ділянку (кадастровий номер 4810136900:04:054:0019) площею 429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Скульптора </w:t>
      </w:r>
      <w:proofErr w:type="spellStart"/>
      <w:r>
        <w:rPr>
          <w:rFonts w:ascii="Times New Roman" w:eastAsia="Times New Roman" w:hAnsi="Times New Roman" w:cs="Times New Roman"/>
          <w:sz w:val="24"/>
          <w:szCs w:val="24"/>
        </w:rPr>
        <w:t>Ізмалкова</w:t>
      </w:r>
      <w:proofErr w:type="spellEnd"/>
      <w:r>
        <w:rPr>
          <w:rFonts w:ascii="Times New Roman" w:eastAsia="Times New Roman" w:hAnsi="Times New Roman" w:cs="Times New Roman"/>
          <w:sz w:val="24"/>
          <w:szCs w:val="24"/>
        </w:rPr>
        <w:t xml:space="preserve">, 58/1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2118919748101, номер запису про речове </w:t>
      </w:r>
      <w:r>
        <w:rPr>
          <w:rFonts w:ascii="Times New Roman" w:eastAsia="Times New Roman" w:hAnsi="Times New Roman" w:cs="Times New Roman"/>
          <w:sz w:val="24"/>
          <w:szCs w:val="24"/>
        </w:rPr>
        <w:lastRenderedPageBreak/>
        <w:t>право: 37937125 від 28.08.2020, зареєстроване за Темною Ольгою Павлівною на підставі договору дарування від 28.08.2020 № 571), відповідно до висновку департаменту архітектури та містобудування Миколаївської міської ради від 08.10.2024 № 42210/12.02.08/24-2.</w:t>
      </w:r>
    </w:p>
    <w:p w14:paraId="000001E7"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1E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1E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1E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1E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1EC" w14:textId="77777777" w:rsidR="001B6509" w:rsidRDefault="001B6509" w:rsidP="000105A9">
      <w:pPr>
        <w:spacing w:line="240" w:lineRule="auto"/>
        <w:jc w:val="both"/>
        <w:rPr>
          <w:rFonts w:ascii="Times New Roman" w:eastAsia="Times New Roman" w:hAnsi="Times New Roman" w:cs="Times New Roman"/>
          <w:sz w:val="24"/>
          <w:szCs w:val="24"/>
        </w:rPr>
      </w:pPr>
    </w:p>
    <w:p w14:paraId="000001E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1EE" w14:textId="77777777" w:rsidR="001B6509" w:rsidRDefault="001B6509" w:rsidP="000105A9">
      <w:pPr>
        <w:spacing w:line="240" w:lineRule="auto"/>
        <w:jc w:val="both"/>
        <w:rPr>
          <w:rFonts w:ascii="Times New Roman" w:eastAsia="Times New Roman" w:hAnsi="Times New Roman" w:cs="Times New Roman"/>
          <w:sz w:val="24"/>
          <w:szCs w:val="24"/>
        </w:rPr>
      </w:pPr>
    </w:p>
    <w:p w14:paraId="000001EF" w14:textId="5D0C4FE0" w:rsidR="001B6509" w:rsidRPr="00F913D5" w:rsidRDefault="00FF297E" w:rsidP="000105A9">
      <w:pPr>
        <w:pStyle w:val="a6"/>
        <w:numPr>
          <w:ilvl w:val="0"/>
          <w:numId w:val="1"/>
        </w:numPr>
        <w:spacing w:line="240" w:lineRule="auto"/>
        <w:jc w:val="both"/>
        <w:rPr>
          <w:rFonts w:ascii="Times New Roman" w:eastAsia="Times New Roman" w:hAnsi="Times New Roman" w:cs="Times New Roman"/>
          <w:sz w:val="24"/>
          <w:szCs w:val="24"/>
        </w:rPr>
      </w:pPr>
      <w:r w:rsidRPr="00F913D5">
        <w:rPr>
          <w:rFonts w:ascii="Times New Roman" w:eastAsia="Times New Roman" w:hAnsi="Times New Roman" w:cs="Times New Roman"/>
          <w:sz w:val="24"/>
          <w:szCs w:val="24"/>
        </w:rPr>
        <w:t>. s-zr-205/406</w:t>
      </w:r>
    </w:p>
    <w:p w14:paraId="000001F0" w14:textId="77777777"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Нємцевій</w:t>
      </w:r>
      <w:proofErr w:type="spellEnd"/>
      <w:r>
        <w:rPr>
          <w:rFonts w:ascii="Times New Roman" w:eastAsia="Times New Roman" w:hAnsi="Times New Roman" w:cs="Times New Roman"/>
          <w:sz w:val="24"/>
          <w:szCs w:val="24"/>
        </w:rPr>
        <w:t xml:space="preserve"> Валентині Михайлівні земельної ділянки (кадастровий номер 4810136900:03:017:0039) у власність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1 Яружному, 31/1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Яровому)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1F1" w14:textId="77777777" w:rsidR="001B6509" w:rsidRDefault="001B6509" w:rsidP="000105A9">
      <w:pPr>
        <w:spacing w:line="240" w:lineRule="auto"/>
        <w:jc w:val="both"/>
        <w:rPr>
          <w:rFonts w:ascii="Times New Roman" w:eastAsia="Times New Roman" w:hAnsi="Times New Roman" w:cs="Times New Roman"/>
          <w:sz w:val="24"/>
          <w:szCs w:val="24"/>
        </w:rPr>
      </w:pPr>
    </w:p>
    <w:p w14:paraId="000001F2"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Нємцевої</w:t>
      </w:r>
      <w:proofErr w:type="spellEnd"/>
      <w:r>
        <w:rPr>
          <w:rFonts w:ascii="Times New Roman" w:eastAsia="Times New Roman" w:hAnsi="Times New Roman" w:cs="Times New Roman"/>
          <w:sz w:val="24"/>
          <w:szCs w:val="24"/>
        </w:rPr>
        <w:t xml:space="preserve"> Валентини Михайлівни, дозвільну справу від 01.10.2024 № 19.04-06/36481/2024,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1F3"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1F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449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4810136900:03:017:0039),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1 Яружному, 31/1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Яровому)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1F5"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000001F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0,0076 га за кодом типу 01.05 – охоронна зона навколо (уздовж) об’єкта енергетичної системи;</w:t>
      </w:r>
    </w:p>
    <w:p w14:paraId="000001F7"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0,0163 га за кодом типу 01.08 – охоронна зона навколо інженерних комунікацій.</w:t>
      </w:r>
    </w:p>
    <w:p w14:paraId="000001F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sz w:val="24"/>
          <w:szCs w:val="24"/>
        </w:rPr>
        <w:t>Нємцевій</w:t>
      </w:r>
      <w:proofErr w:type="spellEnd"/>
      <w:r>
        <w:rPr>
          <w:rFonts w:ascii="Times New Roman" w:eastAsia="Times New Roman" w:hAnsi="Times New Roman" w:cs="Times New Roman"/>
          <w:sz w:val="24"/>
          <w:szCs w:val="24"/>
        </w:rPr>
        <w:t xml:space="preserve"> Валентині Михайлівні земельну ділянку (кадастровий номер 4810136900:03:017:0039) площею 449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w:t>
      </w:r>
      <w:r>
        <w:rPr>
          <w:rFonts w:ascii="Times New Roman" w:eastAsia="Times New Roman" w:hAnsi="Times New Roman" w:cs="Times New Roman"/>
          <w:sz w:val="24"/>
          <w:szCs w:val="24"/>
        </w:rPr>
        <w:lastRenderedPageBreak/>
        <w:t xml:space="preserve">(присадибна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1 Яружному, 31/1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Яровому)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632318748101; номер відомостей про речове право: 9602387 від 30.04.2015, зареєстровано на підставі свідоцтва про право на спадщину від 19.07.2007 № 1-831), відповідно до висновку департаменту архітектури та містобудування Миколаївської міської ради від 04.10.2024 № 41326/12.02.18/24-2.</w:t>
      </w:r>
    </w:p>
    <w:p w14:paraId="000001F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1F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1F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1F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1F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1FE" w14:textId="77777777" w:rsidR="001B6509" w:rsidRDefault="001B6509" w:rsidP="000105A9">
      <w:pPr>
        <w:spacing w:line="240" w:lineRule="auto"/>
        <w:jc w:val="both"/>
        <w:rPr>
          <w:rFonts w:ascii="Times New Roman" w:eastAsia="Times New Roman" w:hAnsi="Times New Roman" w:cs="Times New Roman"/>
          <w:sz w:val="24"/>
          <w:szCs w:val="24"/>
        </w:rPr>
      </w:pPr>
    </w:p>
    <w:p w14:paraId="000001FF"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200" w14:textId="77777777" w:rsidR="001B6509" w:rsidRDefault="001B6509" w:rsidP="000105A9">
      <w:pPr>
        <w:spacing w:line="240" w:lineRule="auto"/>
        <w:jc w:val="both"/>
        <w:rPr>
          <w:rFonts w:ascii="Times New Roman" w:eastAsia="Times New Roman" w:hAnsi="Times New Roman" w:cs="Times New Roman"/>
          <w:sz w:val="24"/>
          <w:szCs w:val="24"/>
        </w:rPr>
      </w:pPr>
    </w:p>
    <w:p w14:paraId="00000201" w14:textId="1AF7BEE9" w:rsidR="001B6509" w:rsidRPr="00F913D5" w:rsidRDefault="00FF297E" w:rsidP="000105A9">
      <w:pPr>
        <w:pStyle w:val="a6"/>
        <w:numPr>
          <w:ilvl w:val="0"/>
          <w:numId w:val="1"/>
        </w:numPr>
        <w:spacing w:line="240" w:lineRule="auto"/>
        <w:jc w:val="both"/>
        <w:rPr>
          <w:rFonts w:ascii="Times New Roman" w:eastAsia="Times New Roman" w:hAnsi="Times New Roman" w:cs="Times New Roman"/>
          <w:sz w:val="24"/>
          <w:szCs w:val="24"/>
        </w:rPr>
      </w:pPr>
      <w:r w:rsidRPr="00F913D5">
        <w:rPr>
          <w:rFonts w:ascii="Times New Roman" w:eastAsia="Times New Roman" w:hAnsi="Times New Roman" w:cs="Times New Roman"/>
          <w:sz w:val="24"/>
          <w:szCs w:val="24"/>
        </w:rPr>
        <w:t xml:space="preserve"> s-zr-205/426</w:t>
      </w:r>
    </w:p>
    <w:p w14:paraId="00000202" w14:textId="77777777"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Андрієвській</w:t>
      </w:r>
      <w:proofErr w:type="spellEnd"/>
      <w:r>
        <w:rPr>
          <w:rFonts w:ascii="Times New Roman" w:eastAsia="Times New Roman" w:hAnsi="Times New Roman" w:cs="Times New Roman"/>
          <w:sz w:val="24"/>
          <w:szCs w:val="24"/>
        </w:rPr>
        <w:t xml:space="preserve"> Олені Володимирівні земельної ділянки (кадастровий номер 4810136300:09:024:0033) у власність для будівництва і обслуговування житлового будинку, господарських будівель і споруд (присадибна ділянка) по вул. Набережній, 33 (Мала </w:t>
      </w:r>
      <w:proofErr w:type="spellStart"/>
      <w:r>
        <w:rPr>
          <w:rFonts w:ascii="Times New Roman" w:eastAsia="Times New Roman" w:hAnsi="Times New Roman" w:cs="Times New Roman"/>
          <w:sz w:val="24"/>
          <w:szCs w:val="24"/>
        </w:rPr>
        <w:t>Корениха</w:t>
      </w:r>
      <w:proofErr w:type="spellEnd"/>
      <w:r>
        <w:rPr>
          <w:rFonts w:ascii="Times New Roman" w:eastAsia="Times New Roman" w:hAnsi="Times New Roman" w:cs="Times New Roman"/>
          <w:sz w:val="24"/>
          <w:szCs w:val="24"/>
        </w:rPr>
        <w:t>) в Заводському районі м. Миколаєва (забудована земельна ділянка)</w:t>
      </w:r>
    </w:p>
    <w:p w14:paraId="00000203" w14:textId="77777777" w:rsidR="001B6509" w:rsidRDefault="001B6509" w:rsidP="000105A9">
      <w:pPr>
        <w:spacing w:line="240" w:lineRule="auto"/>
        <w:jc w:val="both"/>
        <w:rPr>
          <w:rFonts w:ascii="Times New Roman" w:eastAsia="Times New Roman" w:hAnsi="Times New Roman" w:cs="Times New Roman"/>
          <w:sz w:val="24"/>
          <w:szCs w:val="24"/>
        </w:rPr>
      </w:pPr>
    </w:p>
    <w:p w14:paraId="0000020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Андрієвської</w:t>
      </w:r>
      <w:proofErr w:type="spellEnd"/>
      <w:r>
        <w:rPr>
          <w:rFonts w:ascii="Times New Roman" w:eastAsia="Times New Roman" w:hAnsi="Times New Roman" w:cs="Times New Roman"/>
          <w:sz w:val="24"/>
          <w:szCs w:val="24"/>
        </w:rPr>
        <w:t xml:space="preserve"> Олени Володимирівни, дозвільну справу від 15.10.2024 № 19.04-06/39195/2024,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205"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20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4810136300:09:024:0033),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Набережній, 33 (Мала </w:t>
      </w:r>
      <w:proofErr w:type="spellStart"/>
      <w:r>
        <w:rPr>
          <w:rFonts w:ascii="Times New Roman" w:eastAsia="Times New Roman" w:hAnsi="Times New Roman" w:cs="Times New Roman"/>
          <w:sz w:val="24"/>
          <w:szCs w:val="24"/>
        </w:rPr>
        <w:t>Корениха</w:t>
      </w:r>
      <w:proofErr w:type="spellEnd"/>
      <w:r>
        <w:rPr>
          <w:rFonts w:ascii="Times New Roman" w:eastAsia="Times New Roman" w:hAnsi="Times New Roman" w:cs="Times New Roman"/>
          <w:sz w:val="24"/>
          <w:szCs w:val="24"/>
        </w:rPr>
        <w:t>) в Заводському районі м. Миколаєва (забудована земельна ділянка).</w:t>
      </w:r>
    </w:p>
    <w:p w14:paraId="00000207"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20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sz w:val="24"/>
          <w:szCs w:val="24"/>
        </w:rPr>
        <w:t>Андрієвській</w:t>
      </w:r>
      <w:proofErr w:type="spellEnd"/>
      <w:r>
        <w:rPr>
          <w:rFonts w:ascii="Times New Roman" w:eastAsia="Times New Roman" w:hAnsi="Times New Roman" w:cs="Times New Roman"/>
          <w:sz w:val="24"/>
          <w:szCs w:val="24"/>
        </w:rPr>
        <w:t xml:space="preserve"> Олені Володимирівні земельну ділянку (кадастровий номер 4810136300:09:024:0033)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Набережній, 33 (Мала </w:t>
      </w:r>
      <w:proofErr w:type="spellStart"/>
      <w:r>
        <w:rPr>
          <w:rFonts w:ascii="Times New Roman" w:eastAsia="Times New Roman" w:hAnsi="Times New Roman" w:cs="Times New Roman"/>
          <w:sz w:val="24"/>
          <w:szCs w:val="24"/>
        </w:rPr>
        <w:t>Корениха</w:t>
      </w:r>
      <w:proofErr w:type="spellEnd"/>
      <w:r>
        <w:rPr>
          <w:rFonts w:ascii="Times New Roman" w:eastAsia="Times New Roman" w:hAnsi="Times New Roman" w:cs="Times New Roman"/>
          <w:sz w:val="24"/>
          <w:szCs w:val="24"/>
        </w:rPr>
        <w:t xml:space="preserve">) в Заводському районі м. </w:t>
      </w:r>
      <w:r>
        <w:rPr>
          <w:rFonts w:ascii="Times New Roman" w:eastAsia="Times New Roman" w:hAnsi="Times New Roman" w:cs="Times New Roman"/>
          <w:sz w:val="24"/>
          <w:szCs w:val="24"/>
        </w:rPr>
        <w:lastRenderedPageBreak/>
        <w:t>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743832548101; номер відомостей про речове право: 11497173 від 07.10.2015, зареєстровано на підставі рішення про державну реєстрацію прав та їх обтяжень (з відкриттям розділу), індексний номер: 25090075 від 07.10.2015), відповідно до висновку департаменту архітектури та містобудування Миколаївської міської ради від 16.10.2024 № 44015/12.02.18/24-2.</w:t>
      </w:r>
    </w:p>
    <w:p w14:paraId="0000020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20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20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20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20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20E" w14:textId="77777777" w:rsidR="001B6509" w:rsidRDefault="001B6509" w:rsidP="000105A9">
      <w:pPr>
        <w:spacing w:line="240" w:lineRule="auto"/>
        <w:jc w:val="both"/>
        <w:rPr>
          <w:rFonts w:ascii="Times New Roman" w:eastAsia="Times New Roman" w:hAnsi="Times New Roman" w:cs="Times New Roman"/>
          <w:sz w:val="24"/>
          <w:szCs w:val="24"/>
        </w:rPr>
      </w:pPr>
    </w:p>
    <w:p w14:paraId="0000020F"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210" w14:textId="77777777" w:rsidR="001B6509" w:rsidRDefault="001B6509" w:rsidP="000105A9">
      <w:pPr>
        <w:spacing w:line="240" w:lineRule="auto"/>
        <w:jc w:val="both"/>
        <w:rPr>
          <w:rFonts w:ascii="Times New Roman" w:eastAsia="Times New Roman" w:hAnsi="Times New Roman" w:cs="Times New Roman"/>
          <w:sz w:val="24"/>
          <w:szCs w:val="24"/>
        </w:rPr>
      </w:pPr>
    </w:p>
    <w:p w14:paraId="00000211" w14:textId="31E5C9C3" w:rsidR="001B6509" w:rsidRPr="00F913D5" w:rsidRDefault="00FF297E" w:rsidP="000105A9">
      <w:pPr>
        <w:pStyle w:val="a6"/>
        <w:numPr>
          <w:ilvl w:val="0"/>
          <w:numId w:val="1"/>
        </w:numPr>
        <w:spacing w:line="240" w:lineRule="auto"/>
        <w:jc w:val="both"/>
        <w:rPr>
          <w:rFonts w:ascii="Times New Roman" w:eastAsia="Times New Roman" w:hAnsi="Times New Roman" w:cs="Times New Roman"/>
          <w:sz w:val="24"/>
          <w:szCs w:val="24"/>
        </w:rPr>
      </w:pPr>
      <w:r w:rsidRPr="00F913D5">
        <w:rPr>
          <w:rFonts w:ascii="Times New Roman" w:eastAsia="Times New Roman" w:hAnsi="Times New Roman" w:cs="Times New Roman"/>
          <w:sz w:val="24"/>
          <w:szCs w:val="24"/>
        </w:rPr>
        <w:t xml:space="preserve"> s-zr-205/424</w:t>
      </w:r>
    </w:p>
    <w:p w14:paraId="00000212" w14:textId="77777777"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громадянину </w:t>
      </w:r>
      <w:proofErr w:type="spellStart"/>
      <w:r>
        <w:rPr>
          <w:rFonts w:ascii="Times New Roman" w:eastAsia="Times New Roman" w:hAnsi="Times New Roman" w:cs="Times New Roman"/>
          <w:sz w:val="24"/>
          <w:szCs w:val="24"/>
        </w:rPr>
        <w:t>Канєву</w:t>
      </w:r>
      <w:proofErr w:type="spellEnd"/>
      <w:r>
        <w:rPr>
          <w:rFonts w:ascii="Times New Roman" w:eastAsia="Times New Roman" w:hAnsi="Times New Roman" w:cs="Times New Roman"/>
          <w:sz w:val="24"/>
          <w:szCs w:val="24"/>
        </w:rPr>
        <w:t xml:space="preserve"> Олександру Олексійовичу земельної ділянки (кадастровий номер 4810136600:06:063:0010) у власність для будівництва і обслуговування житлового будинку, господарських будівель і споруд (присадибна ділянка) по вул. Литовченка, 127 в Корабельному районі м. Миколаєва (забудована земельна ділянка)</w:t>
      </w:r>
    </w:p>
    <w:p w14:paraId="00000213" w14:textId="77777777" w:rsidR="001B6509" w:rsidRDefault="001B6509" w:rsidP="000105A9">
      <w:pPr>
        <w:spacing w:line="240" w:lineRule="auto"/>
        <w:jc w:val="both"/>
        <w:rPr>
          <w:rFonts w:ascii="Times New Roman" w:eastAsia="Times New Roman" w:hAnsi="Times New Roman" w:cs="Times New Roman"/>
          <w:sz w:val="24"/>
          <w:szCs w:val="24"/>
        </w:rPr>
      </w:pPr>
    </w:p>
    <w:p w14:paraId="0000021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громадянина </w:t>
      </w:r>
      <w:proofErr w:type="spellStart"/>
      <w:r>
        <w:rPr>
          <w:rFonts w:ascii="Times New Roman" w:eastAsia="Times New Roman" w:hAnsi="Times New Roman" w:cs="Times New Roman"/>
          <w:sz w:val="24"/>
          <w:szCs w:val="24"/>
        </w:rPr>
        <w:t>Канєва</w:t>
      </w:r>
      <w:proofErr w:type="spellEnd"/>
      <w:r>
        <w:rPr>
          <w:rFonts w:ascii="Times New Roman" w:eastAsia="Times New Roman" w:hAnsi="Times New Roman" w:cs="Times New Roman"/>
          <w:sz w:val="24"/>
          <w:szCs w:val="24"/>
        </w:rPr>
        <w:t xml:space="preserve"> Олександра Олексійовича, дозвільну справу від 26.04.2024 № 19.04-06/7237/2024,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215"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21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4810136600:06:063:0010),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Литовченка, 127 в Корабельному районі м. Миколаєва (забудована земельна ділянка).</w:t>
      </w:r>
    </w:p>
    <w:p w14:paraId="00000217"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21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громадянину </w:t>
      </w:r>
      <w:proofErr w:type="spellStart"/>
      <w:r>
        <w:rPr>
          <w:rFonts w:ascii="Times New Roman" w:eastAsia="Times New Roman" w:hAnsi="Times New Roman" w:cs="Times New Roman"/>
          <w:sz w:val="24"/>
          <w:szCs w:val="24"/>
        </w:rPr>
        <w:t>Канєву</w:t>
      </w:r>
      <w:proofErr w:type="spellEnd"/>
      <w:r>
        <w:rPr>
          <w:rFonts w:ascii="Times New Roman" w:eastAsia="Times New Roman" w:hAnsi="Times New Roman" w:cs="Times New Roman"/>
          <w:sz w:val="24"/>
          <w:szCs w:val="24"/>
        </w:rPr>
        <w:t xml:space="preserve"> Олександру Олексійовичу земельну ділянку (кадастровий номер 4810136600:06:063:0010)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Литовченка, 127 в Корабельному районі м. Миколаєва </w:t>
      </w:r>
      <w:r>
        <w:rPr>
          <w:rFonts w:ascii="Times New Roman" w:eastAsia="Times New Roman" w:hAnsi="Times New Roman" w:cs="Times New Roman"/>
          <w:sz w:val="24"/>
          <w:szCs w:val="24"/>
        </w:rPr>
        <w:lastRenderedPageBreak/>
        <w:t>(забудована земельна ділянка; право власності на нерухоме майно зареєстровано на підставі договору дарування від 08.11.2000 № 2879), відповідно до висновку департаменту архітектури та містобудування Миколаївської міської ради від 30.04.2024 № 10629/12.01-24/24-2.</w:t>
      </w:r>
    </w:p>
    <w:p w14:paraId="0000021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21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21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21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21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21E" w14:textId="77777777" w:rsidR="001B6509" w:rsidRDefault="001B6509" w:rsidP="000105A9">
      <w:pPr>
        <w:spacing w:line="240" w:lineRule="auto"/>
        <w:jc w:val="both"/>
        <w:rPr>
          <w:rFonts w:ascii="Times New Roman" w:eastAsia="Times New Roman" w:hAnsi="Times New Roman" w:cs="Times New Roman"/>
          <w:sz w:val="24"/>
          <w:szCs w:val="24"/>
        </w:rPr>
      </w:pPr>
    </w:p>
    <w:p w14:paraId="0000021F"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220" w14:textId="77777777" w:rsidR="001B6509" w:rsidRDefault="001B6509" w:rsidP="000105A9">
      <w:pPr>
        <w:spacing w:line="240" w:lineRule="auto"/>
        <w:jc w:val="both"/>
        <w:rPr>
          <w:rFonts w:ascii="Times New Roman" w:eastAsia="Times New Roman" w:hAnsi="Times New Roman" w:cs="Times New Roman"/>
          <w:sz w:val="24"/>
          <w:szCs w:val="24"/>
        </w:rPr>
      </w:pPr>
    </w:p>
    <w:p w14:paraId="00000221" w14:textId="72AD9644" w:rsidR="001B6509" w:rsidRPr="00F913D5" w:rsidRDefault="00FF297E" w:rsidP="000105A9">
      <w:pPr>
        <w:pStyle w:val="a6"/>
        <w:numPr>
          <w:ilvl w:val="0"/>
          <w:numId w:val="1"/>
        </w:numPr>
        <w:spacing w:line="240" w:lineRule="auto"/>
        <w:jc w:val="both"/>
        <w:rPr>
          <w:rFonts w:ascii="Times New Roman" w:eastAsia="Times New Roman" w:hAnsi="Times New Roman" w:cs="Times New Roman"/>
          <w:sz w:val="24"/>
          <w:szCs w:val="24"/>
        </w:rPr>
      </w:pPr>
      <w:r w:rsidRPr="00F913D5">
        <w:rPr>
          <w:rFonts w:ascii="Times New Roman" w:eastAsia="Times New Roman" w:hAnsi="Times New Roman" w:cs="Times New Roman"/>
          <w:sz w:val="24"/>
          <w:szCs w:val="24"/>
        </w:rPr>
        <w:t xml:space="preserve"> s-zr-205/421</w:t>
      </w:r>
    </w:p>
    <w:p w14:paraId="00000222" w14:textId="77777777"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Крицькій</w:t>
      </w:r>
      <w:proofErr w:type="spellEnd"/>
      <w:r>
        <w:rPr>
          <w:rFonts w:ascii="Times New Roman" w:eastAsia="Times New Roman" w:hAnsi="Times New Roman" w:cs="Times New Roman"/>
          <w:sz w:val="24"/>
          <w:szCs w:val="24"/>
        </w:rPr>
        <w:t xml:space="preserve"> Таїсі Олексіївні земельної ділянки (кадастровий номер 4810136600:07:094:0075) у власність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Марії Рибальченко, 15 у Корабельному районі м. Миколаєва (забудована земельна ділянка)</w:t>
      </w:r>
    </w:p>
    <w:p w14:paraId="00000223" w14:textId="77777777" w:rsidR="001B6509" w:rsidRDefault="001B6509" w:rsidP="000105A9">
      <w:pPr>
        <w:spacing w:line="240" w:lineRule="auto"/>
        <w:jc w:val="both"/>
        <w:rPr>
          <w:rFonts w:ascii="Times New Roman" w:eastAsia="Times New Roman" w:hAnsi="Times New Roman" w:cs="Times New Roman"/>
          <w:sz w:val="24"/>
          <w:szCs w:val="24"/>
        </w:rPr>
      </w:pPr>
    </w:p>
    <w:p w14:paraId="0000022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Крицької</w:t>
      </w:r>
      <w:proofErr w:type="spellEnd"/>
      <w:r>
        <w:rPr>
          <w:rFonts w:ascii="Times New Roman" w:eastAsia="Times New Roman" w:hAnsi="Times New Roman" w:cs="Times New Roman"/>
          <w:sz w:val="24"/>
          <w:szCs w:val="24"/>
        </w:rPr>
        <w:t xml:space="preserve"> Таїси Олексіївни, дозвільну справу від 10.10.2024 № 19.04-06/38445/2024,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225"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22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615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4810136600:07:094:0075),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Марії Рибальченко, 15 в Корабельному районі м. Миколаєва (забудована земельна ділянка).</w:t>
      </w:r>
    </w:p>
    <w:p w14:paraId="00000227"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22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sz w:val="24"/>
          <w:szCs w:val="24"/>
        </w:rPr>
        <w:t>Крицькій</w:t>
      </w:r>
      <w:proofErr w:type="spellEnd"/>
      <w:r>
        <w:rPr>
          <w:rFonts w:ascii="Times New Roman" w:eastAsia="Times New Roman" w:hAnsi="Times New Roman" w:cs="Times New Roman"/>
          <w:sz w:val="24"/>
          <w:szCs w:val="24"/>
        </w:rPr>
        <w:t xml:space="preserve"> Таїсі Олексіївні земельну ділянку (кадастровий номер 4810136600:07:094:0075) площею 615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Марії Рибальченко, 15 в Корабельному районі м. Миколаєва (забудована земельна ділянка; право власності на нерухоме майно згідно із відомостями з реєстру прав власності на нерухоме майно: реєстраційний номер майна: 2746756 від 25.09.2003, зареєстровано на підставі договору купівлі-продажу від 23.09.2003 № 2949), відповідно до висновку </w:t>
      </w:r>
      <w:r>
        <w:rPr>
          <w:rFonts w:ascii="Times New Roman" w:eastAsia="Times New Roman" w:hAnsi="Times New Roman" w:cs="Times New Roman"/>
          <w:sz w:val="24"/>
          <w:szCs w:val="24"/>
        </w:rPr>
        <w:lastRenderedPageBreak/>
        <w:t>департаменту архітектури та містобудування Миколаївської міської ради від 11.10.2024 № 43165/12.02.18/24-2.</w:t>
      </w:r>
    </w:p>
    <w:p w14:paraId="0000022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22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22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22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22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22E" w14:textId="77777777" w:rsidR="001B6509" w:rsidRDefault="001B6509" w:rsidP="000105A9">
      <w:pPr>
        <w:spacing w:line="240" w:lineRule="auto"/>
        <w:jc w:val="both"/>
        <w:rPr>
          <w:rFonts w:ascii="Times New Roman" w:eastAsia="Times New Roman" w:hAnsi="Times New Roman" w:cs="Times New Roman"/>
          <w:sz w:val="24"/>
          <w:szCs w:val="24"/>
        </w:rPr>
      </w:pPr>
    </w:p>
    <w:p w14:paraId="0000022F"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230" w14:textId="77777777" w:rsidR="001B6509" w:rsidRDefault="001B6509" w:rsidP="000105A9">
      <w:pPr>
        <w:spacing w:line="240" w:lineRule="auto"/>
        <w:jc w:val="both"/>
        <w:rPr>
          <w:rFonts w:ascii="Times New Roman" w:eastAsia="Times New Roman" w:hAnsi="Times New Roman" w:cs="Times New Roman"/>
          <w:sz w:val="24"/>
          <w:szCs w:val="24"/>
        </w:rPr>
      </w:pPr>
    </w:p>
    <w:p w14:paraId="00000231" w14:textId="60EF2B58" w:rsidR="001B6509" w:rsidRPr="00F913D5" w:rsidRDefault="00FF297E" w:rsidP="000105A9">
      <w:pPr>
        <w:pStyle w:val="a6"/>
        <w:numPr>
          <w:ilvl w:val="0"/>
          <w:numId w:val="1"/>
        </w:numPr>
        <w:spacing w:line="240" w:lineRule="auto"/>
        <w:jc w:val="both"/>
        <w:rPr>
          <w:rFonts w:ascii="Times New Roman" w:eastAsia="Times New Roman" w:hAnsi="Times New Roman" w:cs="Times New Roman"/>
          <w:sz w:val="24"/>
          <w:szCs w:val="24"/>
        </w:rPr>
      </w:pPr>
      <w:r w:rsidRPr="00F913D5">
        <w:rPr>
          <w:rFonts w:ascii="Times New Roman" w:eastAsia="Times New Roman" w:hAnsi="Times New Roman" w:cs="Times New Roman"/>
          <w:b/>
          <w:bCs/>
          <w:sz w:val="24"/>
          <w:szCs w:val="24"/>
        </w:rPr>
        <w:t>s</w:t>
      </w:r>
      <w:r w:rsidRPr="00F913D5">
        <w:rPr>
          <w:rFonts w:ascii="Times New Roman" w:eastAsia="Times New Roman" w:hAnsi="Times New Roman" w:cs="Times New Roman"/>
          <w:sz w:val="24"/>
          <w:szCs w:val="24"/>
        </w:rPr>
        <w:t>-zr-205/402</w:t>
      </w:r>
    </w:p>
    <w:p w14:paraId="00000232" w14:textId="77777777"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надання громадянці Поляковій Ірині Василівні земельної ділянки (кадастровий номер 4810136300:03:015:0031) у власність для будівництва і обслуговування житлового будинку, господарських будівель і споруд (присадибна ділянка) по вул. 4 Слобідській, 153/2 в Заводському районі м. Миколаєва (забудована земельна ділянка)</w:t>
      </w:r>
    </w:p>
    <w:p w14:paraId="00000233" w14:textId="77777777" w:rsidR="001B6509" w:rsidRDefault="001B6509" w:rsidP="000105A9">
      <w:pPr>
        <w:spacing w:line="240" w:lineRule="auto"/>
        <w:jc w:val="both"/>
        <w:rPr>
          <w:rFonts w:ascii="Times New Roman" w:eastAsia="Times New Roman" w:hAnsi="Times New Roman" w:cs="Times New Roman"/>
          <w:sz w:val="24"/>
          <w:szCs w:val="24"/>
        </w:rPr>
      </w:pPr>
    </w:p>
    <w:p w14:paraId="0000023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громадянки Полякової Ірини Василівни від 27.09.2024 №П-4515/Ц, дозвільні справи  від 17.06.2024 №19.04-06/15727/2024 та від 04.01.2022 № 23064-000557630-007-01,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235"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23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498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4810136300:03:015:0031),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4 Слобідській, 153/2 в Заводському районі м. Миколаєва (забудована земельна ділянка).</w:t>
      </w:r>
    </w:p>
    <w:p w14:paraId="00000237"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23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Поляковій Ірині Василівні земельну ділянку (кадастровий номер 4810136300:03:015:0031) площею 498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4 Слобідській, 153/2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1312546348101; номер відомостей про речове право: 21608459 від 27.07.2017, зареєстровано на підставі рішення про державну реєстрацію прав та їх обтяжень (з відкриттям розділу), індексний номер: </w:t>
      </w:r>
      <w:r>
        <w:rPr>
          <w:rFonts w:ascii="Times New Roman" w:eastAsia="Times New Roman" w:hAnsi="Times New Roman" w:cs="Times New Roman"/>
          <w:sz w:val="24"/>
          <w:szCs w:val="24"/>
        </w:rPr>
        <w:lastRenderedPageBreak/>
        <w:t>36357723 від 28.07.2017), відповідно до висновку департаменту архітектури та містобудування Миколаївської міської ради від 26.06.2024 № 20964/12.01-24/24-2.</w:t>
      </w:r>
    </w:p>
    <w:p w14:paraId="0000023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23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23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23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23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23E" w14:textId="77777777" w:rsidR="001B6509" w:rsidRDefault="001B6509" w:rsidP="000105A9">
      <w:pPr>
        <w:spacing w:line="240" w:lineRule="auto"/>
        <w:jc w:val="both"/>
        <w:rPr>
          <w:rFonts w:ascii="Times New Roman" w:eastAsia="Times New Roman" w:hAnsi="Times New Roman" w:cs="Times New Roman"/>
          <w:sz w:val="24"/>
          <w:szCs w:val="24"/>
        </w:rPr>
      </w:pPr>
    </w:p>
    <w:p w14:paraId="0000023F"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240" w14:textId="77777777" w:rsidR="001B6509" w:rsidRDefault="001B6509" w:rsidP="000105A9">
      <w:pPr>
        <w:spacing w:line="240" w:lineRule="auto"/>
        <w:jc w:val="both"/>
        <w:rPr>
          <w:rFonts w:ascii="Times New Roman" w:eastAsia="Times New Roman" w:hAnsi="Times New Roman" w:cs="Times New Roman"/>
          <w:sz w:val="24"/>
          <w:szCs w:val="24"/>
        </w:rPr>
      </w:pPr>
    </w:p>
    <w:p w14:paraId="00000241" w14:textId="555CC40B" w:rsidR="001B6509" w:rsidRPr="00F913D5" w:rsidRDefault="00FF297E" w:rsidP="000105A9">
      <w:pPr>
        <w:pStyle w:val="a6"/>
        <w:numPr>
          <w:ilvl w:val="0"/>
          <w:numId w:val="1"/>
        </w:numPr>
        <w:spacing w:line="240" w:lineRule="auto"/>
        <w:jc w:val="both"/>
        <w:rPr>
          <w:rFonts w:ascii="Times New Roman" w:eastAsia="Times New Roman" w:hAnsi="Times New Roman" w:cs="Times New Roman"/>
          <w:sz w:val="24"/>
          <w:szCs w:val="24"/>
        </w:rPr>
      </w:pPr>
      <w:r w:rsidRPr="00F913D5">
        <w:rPr>
          <w:rFonts w:ascii="Times New Roman" w:eastAsia="Times New Roman" w:hAnsi="Times New Roman" w:cs="Times New Roman"/>
          <w:sz w:val="24"/>
          <w:szCs w:val="24"/>
        </w:rPr>
        <w:t xml:space="preserve"> s-zr-205/418</w:t>
      </w:r>
    </w:p>
    <w:p w14:paraId="00000242" w14:textId="77777777"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громадянину Завадському Володимиру Олександровичу земельної ділянки (кадастровий номер 4810137200:13:020:0020) у власність для будівництва і обслуговування житлового будинку, господарських будівель і споруд (присадибна ділянка) по вул. Віталія </w:t>
      </w:r>
      <w:proofErr w:type="spellStart"/>
      <w:r>
        <w:rPr>
          <w:rFonts w:ascii="Times New Roman" w:eastAsia="Times New Roman" w:hAnsi="Times New Roman" w:cs="Times New Roman"/>
          <w:sz w:val="24"/>
          <w:szCs w:val="24"/>
        </w:rPr>
        <w:t>Белінського</w:t>
      </w:r>
      <w:proofErr w:type="spellEnd"/>
      <w:r>
        <w:rPr>
          <w:rFonts w:ascii="Times New Roman" w:eastAsia="Times New Roman" w:hAnsi="Times New Roman" w:cs="Times New Roman"/>
          <w:sz w:val="24"/>
          <w:szCs w:val="24"/>
        </w:rPr>
        <w:t>, 23 (вул. Гагаріна) в Центральному районі м. Миколаєва (забудована земельна ділянка)</w:t>
      </w:r>
    </w:p>
    <w:p w14:paraId="00000243" w14:textId="77777777" w:rsidR="001B6509" w:rsidRDefault="001B6509" w:rsidP="000105A9">
      <w:pPr>
        <w:spacing w:line="240" w:lineRule="auto"/>
        <w:jc w:val="both"/>
        <w:rPr>
          <w:rFonts w:ascii="Times New Roman" w:eastAsia="Times New Roman" w:hAnsi="Times New Roman" w:cs="Times New Roman"/>
          <w:sz w:val="24"/>
          <w:szCs w:val="24"/>
        </w:rPr>
      </w:pPr>
    </w:p>
    <w:p w14:paraId="0000024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громадянина Завадського Володимира Олександровича, дозвільну справу від 08.10.2024 № 19.04-06/37878/2024,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245"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24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441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4810137200:13:020:0020),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Віталія </w:t>
      </w:r>
      <w:proofErr w:type="spellStart"/>
      <w:r>
        <w:rPr>
          <w:rFonts w:ascii="Times New Roman" w:eastAsia="Times New Roman" w:hAnsi="Times New Roman" w:cs="Times New Roman"/>
          <w:sz w:val="24"/>
          <w:szCs w:val="24"/>
        </w:rPr>
        <w:t>Белінського</w:t>
      </w:r>
      <w:proofErr w:type="spellEnd"/>
      <w:r>
        <w:rPr>
          <w:rFonts w:ascii="Times New Roman" w:eastAsia="Times New Roman" w:hAnsi="Times New Roman" w:cs="Times New Roman"/>
          <w:sz w:val="24"/>
          <w:szCs w:val="24"/>
        </w:rPr>
        <w:t>, 23 (вул. Гагаріна) в Центральному районі м. Миколаєва (забудована земельна ділянка).</w:t>
      </w:r>
    </w:p>
    <w:p w14:paraId="00000247"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24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громадянину Завадському Володимиру Олександровичу земельну ділянку (кадастровий номер 4810137200:13:020:0020) площею 441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Віталія </w:t>
      </w:r>
      <w:proofErr w:type="spellStart"/>
      <w:r>
        <w:rPr>
          <w:rFonts w:ascii="Times New Roman" w:eastAsia="Times New Roman" w:hAnsi="Times New Roman" w:cs="Times New Roman"/>
          <w:sz w:val="24"/>
          <w:szCs w:val="24"/>
        </w:rPr>
        <w:t>Белінського</w:t>
      </w:r>
      <w:proofErr w:type="spellEnd"/>
      <w:r>
        <w:rPr>
          <w:rFonts w:ascii="Times New Roman" w:eastAsia="Times New Roman" w:hAnsi="Times New Roman" w:cs="Times New Roman"/>
          <w:sz w:val="24"/>
          <w:szCs w:val="24"/>
        </w:rPr>
        <w:t xml:space="preserve">, 23 (вул. Гагаріна)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2947207348060; номер відомостей про речове право: 55284936 від 28.05.2024, зареєстровано на підставі рішення про державну реєстрацію прав та їх обтяжень, індексний номер: 73451209 від 03.06.2024), відповідно до висновку департаменту </w:t>
      </w:r>
      <w:r>
        <w:rPr>
          <w:rFonts w:ascii="Times New Roman" w:eastAsia="Times New Roman" w:hAnsi="Times New Roman" w:cs="Times New Roman"/>
          <w:sz w:val="24"/>
          <w:szCs w:val="24"/>
        </w:rPr>
        <w:lastRenderedPageBreak/>
        <w:t>архітектури та містобудування Миколаївської міської ради від 11.10.2024 № 42828/12.02.18/24-2.</w:t>
      </w:r>
    </w:p>
    <w:p w14:paraId="0000024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24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24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24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24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24E" w14:textId="77777777" w:rsidR="001B6509" w:rsidRDefault="001B6509" w:rsidP="000105A9">
      <w:pPr>
        <w:spacing w:line="240" w:lineRule="auto"/>
        <w:jc w:val="both"/>
        <w:rPr>
          <w:rFonts w:ascii="Times New Roman" w:eastAsia="Times New Roman" w:hAnsi="Times New Roman" w:cs="Times New Roman"/>
          <w:sz w:val="24"/>
          <w:szCs w:val="24"/>
        </w:rPr>
      </w:pPr>
    </w:p>
    <w:p w14:paraId="0000024F"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250" w14:textId="77777777" w:rsidR="001B6509" w:rsidRDefault="001B6509" w:rsidP="000105A9">
      <w:pPr>
        <w:spacing w:line="240" w:lineRule="auto"/>
        <w:jc w:val="both"/>
        <w:rPr>
          <w:rFonts w:ascii="Times New Roman" w:eastAsia="Times New Roman" w:hAnsi="Times New Roman" w:cs="Times New Roman"/>
          <w:sz w:val="24"/>
          <w:szCs w:val="24"/>
        </w:rPr>
      </w:pPr>
    </w:p>
    <w:p w14:paraId="00000251" w14:textId="41BFC678" w:rsidR="001B6509" w:rsidRPr="00F913D5" w:rsidRDefault="00FF297E" w:rsidP="000105A9">
      <w:pPr>
        <w:pStyle w:val="a6"/>
        <w:numPr>
          <w:ilvl w:val="0"/>
          <w:numId w:val="1"/>
        </w:numPr>
        <w:spacing w:line="240" w:lineRule="auto"/>
        <w:jc w:val="both"/>
        <w:rPr>
          <w:rFonts w:ascii="Times New Roman" w:eastAsia="Times New Roman" w:hAnsi="Times New Roman" w:cs="Times New Roman"/>
          <w:sz w:val="24"/>
          <w:szCs w:val="24"/>
        </w:rPr>
      </w:pPr>
      <w:r w:rsidRPr="00F913D5">
        <w:rPr>
          <w:rFonts w:ascii="Times New Roman" w:eastAsia="Times New Roman" w:hAnsi="Times New Roman" w:cs="Times New Roman"/>
          <w:sz w:val="24"/>
          <w:szCs w:val="24"/>
        </w:rPr>
        <w:t xml:space="preserve"> s-zr-205/422</w:t>
      </w:r>
    </w:p>
    <w:p w14:paraId="00000252" w14:textId="77777777"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Менчинській</w:t>
      </w:r>
      <w:proofErr w:type="spellEnd"/>
      <w:r>
        <w:rPr>
          <w:rFonts w:ascii="Times New Roman" w:eastAsia="Times New Roman" w:hAnsi="Times New Roman" w:cs="Times New Roman"/>
          <w:sz w:val="24"/>
          <w:szCs w:val="24"/>
        </w:rPr>
        <w:t xml:space="preserve"> Діні Василівні земельної ділянки (кадастровий номер 4810136900:04:065:0013) у власність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2 Бульварному, 31/1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253" w14:textId="77777777" w:rsidR="001B6509" w:rsidRDefault="001B6509" w:rsidP="000105A9">
      <w:pPr>
        <w:spacing w:line="240" w:lineRule="auto"/>
        <w:jc w:val="both"/>
        <w:rPr>
          <w:rFonts w:ascii="Times New Roman" w:eastAsia="Times New Roman" w:hAnsi="Times New Roman" w:cs="Times New Roman"/>
          <w:sz w:val="24"/>
          <w:szCs w:val="24"/>
        </w:rPr>
      </w:pPr>
    </w:p>
    <w:p w14:paraId="0000025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Менчинської</w:t>
      </w:r>
      <w:proofErr w:type="spellEnd"/>
      <w:r>
        <w:rPr>
          <w:rFonts w:ascii="Times New Roman" w:eastAsia="Times New Roman" w:hAnsi="Times New Roman" w:cs="Times New Roman"/>
          <w:sz w:val="24"/>
          <w:szCs w:val="24"/>
        </w:rPr>
        <w:t xml:space="preserve"> Діни Василівни, дозвільну справу від 23.07.2024 № 19.04-06/22473/2024,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255"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25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188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4810136900:04:065:0013),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2 Бульварному, 31/1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257"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25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sz w:val="24"/>
          <w:szCs w:val="24"/>
        </w:rPr>
        <w:t>Менчинській</w:t>
      </w:r>
      <w:proofErr w:type="spellEnd"/>
      <w:r>
        <w:rPr>
          <w:rFonts w:ascii="Times New Roman" w:eastAsia="Times New Roman" w:hAnsi="Times New Roman" w:cs="Times New Roman"/>
          <w:sz w:val="24"/>
          <w:szCs w:val="24"/>
        </w:rPr>
        <w:t xml:space="preserve"> Діні Василівні земельну ділянку (кадастровий номер 4810136900:04:065:0013) площею 188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2 Бульварному, 31/1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425394348101; номер відомостей про речове право: 51842986 від 22.09.2023, зареєстровано на підставі договору купівлі-продажу від 22.09.2023 № 828), відповідно до висновку департаменту архітектури та містобудування Миколаївської міської ради від 14.10.2024 № 43352/12.02.18/24-2.</w:t>
      </w:r>
    </w:p>
    <w:p w14:paraId="0000025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Замовнику:</w:t>
      </w:r>
    </w:p>
    <w:p w14:paraId="0000025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25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25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25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25E" w14:textId="77777777" w:rsidR="001B6509" w:rsidRDefault="001B6509" w:rsidP="000105A9">
      <w:pPr>
        <w:spacing w:line="240" w:lineRule="auto"/>
        <w:jc w:val="both"/>
        <w:rPr>
          <w:rFonts w:ascii="Times New Roman" w:eastAsia="Times New Roman" w:hAnsi="Times New Roman" w:cs="Times New Roman"/>
          <w:sz w:val="24"/>
          <w:szCs w:val="24"/>
        </w:rPr>
      </w:pPr>
    </w:p>
    <w:p w14:paraId="0000025F"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260" w14:textId="77777777" w:rsidR="001B6509" w:rsidRDefault="001B6509" w:rsidP="000105A9">
      <w:pPr>
        <w:spacing w:line="240" w:lineRule="auto"/>
        <w:jc w:val="both"/>
        <w:rPr>
          <w:rFonts w:ascii="Times New Roman" w:eastAsia="Times New Roman" w:hAnsi="Times New Roman" w:cs="Times New Roman"/>
          <w:sz w:val="24"/>
          <w:szCs w:val="24"/>
        </w:rPr>
      </w:pPr>
    </w:p>
    <w:p w14:paraId="00000261" w14:textId="0F2C0161" w:rsidR="001B6509" w:rsidRPr="00F913D5" w:rsidRDefault="00FF297E" w:rsidP="000105A9">
      <w:pPr>
        <w:pStyle w:val="a6"/>
        <w:numPr>
          <w:ilvl w:val="0"/>
          <w:numId w:val="1"/>
        </w:numPr>
        <w:spacing w:line="240" w:lineRule="auto"/>
        <w:jc w:val="both"/>
        <w:rPr>
          <w:rFonts w:ascii="Times New Roman" w:eastAsia="Times New Roman" w:hAnsi="Times New Roman" w:cs="Times New Roman"/>
          <w:sz w:val="24"/>
          <w:szCs w:val="24"/>
        </w:rPr>
      </w:pPr>
      <w:r w:rsidRPr="00F913D5">
        <w:rPr>
          <w:rFonts w:ascii="Times New Roman" w:eastAsia="Times New Roman" w:hAnsi="Times New Roman" w:cs="Times New Roman"/>
          <w:sz w:val="24"/>
          <w:szCs w:val="24"/>
        </w:rPr>
        <w:t xml:space="preserve"> s-zr-205/405</w:t>
      </w:r>
    </w:p>
    <w:p w14:paraId="00000262" w14:textId="77777777"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громадянці Павловській Любові Павлівні земельної ділянки (кадастровий номер 4810137200:10:069:0024) у власність для будівництва і обслуговування житлового будинку, господарських будівель і споруд (присадибна ділянка) по вул. </w:t>
      </w:r>
      <w:proofErr w:type="spellStart"/>
      <w:r>
        <w:rPr>
          <w:rFonts w:ascii="Times New Roman" w:eastAsia="Times New Roman" w:hAnsi="Times New Roman" w:cs="Times New Roman"/>
          <w:sz w:val="24"/>
          <w:szCs w:val="24"/>
        </w:rPr>
        <w:t>Березанській</w:t>
      </w:r>
      <w:proofErr w:type="spellEnd"/>
      <w:r>
        <w:rPr>
          <w:rFonts w:ascii="Times New Roman" w:eastAsia="Times New Roman" w:hAnsi="Times New Roman" w:cs="Times New Roman"/>
          <w:sz w:val="24"/>
          <w:szCs w:val="24"/>
        </w:rPr>
        <w:t>, 8 в Центральному районі м. Миколаєва (забудована земельна ділянка)</w:t>
      </w:r>
    </w:p>
    <w:p w14:paraId="00000263" w14:textId="77777777" w:rsidR="001B6509" w:rsidRDefault="001B6509" w:rsidP="000105A9">
      <w:pPr>
        <w:spacing w:line="240" w:lineRule="auto"/>
        <w:jc w:val="both"/>
        <w:rPr>
          <w:rFonts w:ascii="Times New Roman" w:eastAsia="Times New Roman" w:hAnsi="Times New Roman" w:cs="Times New Roman"/>
          <w:sz w:val="24"/>
          <w:szCs w:val="24"/>
        </w:rPr>
      </w:pPr>
    </w:p>
    <w:p w14:paraId="0000026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громадянки Павловської Любові Павлівни від 27.09.2024 №П-4514/Ц, дозвільну справу від 08.08.2024 № 19.04-06/25875/2024,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265"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26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537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4810137200:10:069:0024),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w:t>
      </w:r>
      <w:proofErr w:type="spellStart"/>
      <w:r>
        <w:rPr>
          <w:rFonts w:ascii="Times New Roman" w:eastAsia="Times New Roman" w:hAnsi="Times New Roman" w:cs="Times New Roman"/>
          <w:sz w:val="24"/>
          <w:szCs w:val="24"/>
        </w:rPr>
        <w:t>Березанській</w:t>
      </w:r>
      <w:proofErr w:type="spellEnd"/>
      <w:r>
        <w:rPr>
          <w:rFonts w:ascii="Times New Roman" w:eastAsia="Times New Roman" w:hAnsi="Times New Roman" w:cs="Times New Roman"/>
          <w:sz w:val="24"/>
          <w:szCs w:val="24"/>
        </w:rPr>
        <w:t>, 8 в Центральному районі м. Миколаєва (забудована земельна ділянка).</w:t>
      </w:r>
    </w:p>
    <w:p w14:paraId="00000267"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0000026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0,0023 га за кодом типу 01.03 – охоронна зона навколо (уздовж) об’єкта транспорту.</w:t>
      </w:r>
    </w:p>
    <w:p w14:paraId="0000026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Павловській Любові Павлівні земельну ділянку (кадастровий номер 4810137200:10:069:0024) площею 537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w:t>
      </w:r>
      <w:proofErr w:type="spellStart"/>
      <w:r>
        <w:rPr>
          <w:rFonts w:ascii="Times New Roman" w:eastAsia="Times New Roman" w:hAnsi="Times New Roman" w:cs="Times New Roman"/>
          <w:sz w:val="24"/>
          <w:szCs w:val="24"/>
        </w:rPr>
        <w:t>Березанській</w:t>
      </w:r>
      <w:proofErr w:type="spellEnd"/>
      <w:r>
        <w:rPr>
          <w:rFonts w:ascii="Times New Roman" w:eastAsia="Times New Roman" w:hAnsi="Times New Roman" w:cs="Times New Roman"/>
          <w:sz w:val="24"/>
          <w:szCs w:val="24"/>
        </w:rPr>
        <w:t>, 8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2732387248060; номер відомостей про речове право: 50221474 від 10.05.2023, зареєстровано на підставі договору купівлі-продажу від 10.05.2023 № 61), відповідно до висновку департаменту архітектури та містобудування Миколаївської міської ради від 04.10.2024 № 41332/12.02.18/24-2.</w:t>
      </w:r>
    </w:p>
    <w:p w14:paraId="0000026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26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одержати документи, які посвідчують право на землю, в органах державної реєстрації речових прав на нерухоме майно;</w:t>
      </w:r>
    </w:p>
    <w:p w14:paraId="0000026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26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26E"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26F" w14:textId="77777777" w:rsidR="001B6509" w:rsidRDefault="001B6509" w:rsidP="000105A9">
      <w:pPr>
        <w:spacing w:line="240" w:lineRule="auto"/>
        <w:jc w:val="both"/>
        <w:rPr>
          <w:rFonts w:ascii="Times New Roman" w:eastAsia="Times New Roman" w:hAnsi="Times New Roman" w:cs="Times New Roman"/>
          <w:sz w:val="24"/>
          <w:szCs w:val="24"/>
        </w:rPr>
      </w:pPr>
    </w:p>
    <w:p w14:paraId="00000270"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271" w14:textId="77777777" w:rsidR="001B6509" w:rsidRDefault="001B6509" w:rsidP="000105A9">
      <w:pPr>
        <w:spacing w:line="240" w:lineRule="auto"/>
        <w:jc w:val="both"/>
        <w:rPr>
          <w:rFonts w:ascii="Times New Roman" w:eastAsia="Times New Roman" w:hAnsi="Times New Roman" w:cs="Times New Roman"/>
          <w:sz w:val="24"/>
          <w:szCs w:val="24"/>
        </w:rPr>
      </w:pPr>
    </w:p>
    <w:p w14:paraId="00000272" w14:textId="66DCC693" w:rsidR="001B6509" w:rsidRPr="00F913D5" w:rsidRDefault="00FF297E" w:rsidP="000105A9">
      <w:pPr>
        <w:pStyle w:val="a6"/>
        <w:numPr>
          <w:ilvl w:val="0"/>
          <w:numId w:val="1"/>
        </w:numPr>
        <w:spacing w:line="240" w:lineRule="auto"/>
        <w:jc w:val="both"/>
        <w:rPr>
          <w:rFonts w:ascii="Times New Roman" w:eastAsia="Times New Roman" w:hAnsi="Times New Roman" w:cs="Times New Roman"/>
          <w:sz w:val="24"/>
          <w:szCs w:val="24"/>
        </w:rPr>
      </w:pPr>
      <w:r w:rsidRPr="00F913D5">
        <w:rPr>
          <w:rFonts w:ascii="Times New Roman" w:eastAsia="Times New Roman" w:hAnsi="Times New Roman" w:cs="Times New Roman"/>
          <w:sz w:val="24"/>
          <w:szCs w:val="24"/>
        </w:rPr>
        <w:t xml:space="preserve"> s-zr-205/401</w:t>
      </w:r>
    </w:p>
    <w:p w14:paraId="00000273" w14:textId="77777777"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громадянину </w:t>
      </w:r>
      <w:proofErr w:type="spellStart"/>
      <w:r>
        <w:rPr>
          <w:rFonts w:ascii="Times New Roman" w:eastAsia="Times New Roman" w:hAnsi="Times New Roman" w:cs="Times New Roman"/>
          <w:sz w:val="24"/>
          <w:szCs w:val="24"/>
        </w:rPr>
        <w:t>Шарабріну</w:t>
      </w:r>
      <w:proofErr w:type="spellEnd"/>
      <w:r>
        <w:rPr>
          <w:rFonts w:ascii="Times New Roman" w:eastAsia="Times New Roman" w:hAnsi="Times New Roman" w:cs="Times New Roman"/>
          <w:sz w:val="24"/>
          <w:szCs w:val="24"/>
        </w:rPr>
        <w:t xml:space="preserve"> Михайлу Олександровичу земельної ділянки (кадастровий номер 4810136600:07:094:0073) у власність для будівництва і обслуговування житлового будинку, господарських будівель і споруд (присадибна ділянка) по вул. Лесі Українки, 17 в Корабельному районі м. Миколаєва (забудована земельна ділянка)</w:t>
      </w:r>
    </w:p>
    <w:p w14:paraId="00000274" w14:textId="77777777" w:rsidR="001B6509" w:rsidRDefault="001B6509" w:rsidP="000105A9">
      <w:pPr>
        <w:spacing w:line="240" w:lineRule="auto"/>
        <w:jc w:val="both"/>
        <w:rPr>
          <w:rFonts w:ascii="Times New Roman" w:eastAsia="Times New Roman" w:hAnsi="Times New Roman" w:cs="Times New Roman"/>
          <w:sz w:val="24"/>
          <w:szCs w:val="24"/>
        </w:rPr>
      </w:pPr>
    </w:p>
    <w:p w14:paraId="00000275"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громадянина </w:t>
      </w:r>
      <w:proofErr w:type="spellStart"/>
      <w:r>
        <w:rPr>
          <w:rFonts w:ascii="Times New Roman" w:eastAsia="Times New Roman" w:hAnsi="Times New Roman" w:cs="Times New Roman"/>
          <w:sz w:val="24"/>
          <w:szCs w:val="24"/>
        </w:rPr>
        <w:t>Шарабріна</w:t>
      </w:r>
      <w:proofErr w:type="spellEnd"/>
      <w:r>
        <w:rPr>
          <w:rFonts w:ascii="Times New Roman" w:eastAsia="Times New Roman" w:hAnsi="Times New Roman" w:cs="Times New Roman"/>
          <w:sz w:val="24"/>
          <w:szCs w:val="24"/>
        </w:rPr>
        <w:t xml:space="preserve"> Михайла Олександровича, дозвільну справу від 25.09.2024 № 19.04-06/35417/2024,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276"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277"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4810136600:07:094:0073),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Лесі Українки, 17 в Корабельному районі м. Миколаєва (забудована земельна ділянка).</w:t>
      </w:r>
    </w:p>
    <w:p w14:paraId="0000027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0000027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0,0067 га за кодом типу 01.08 – охоронна зона навколо інженерних комунікацій;</w:t>
      </w:r>
    </w:p>
    <w:p w14:paraId="0000027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0,0025 га за кодом типу 01.03 – охоронна зона навколо (уздовж) об’єкта транспорту;</w:t>
      </w:r>
    </w:p>
    <w:p w14:paraId="0000027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0,0351 га за кодом типу 01.05 – охоронна зона навколо (уздовж) об’єкта енергетичної системи.</w:t>
      </w:r>
    </w:p>
    <w:p w14:paraId="0000027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громадянину </w:t>
      </w:r>
      <w:proofErr w:type="spellStart"/>
      <w:r>
        <w:rPr>
          <w:rFonts w:ascii="Times New Roman" w:eastAsia="Times New Roman" w:hAnsi="Times New Roman" w:cs="Times New Roman"/>
          <w:sz w:val="24"/>
          <w:szCs w:val="24"/>
        </w:rPr>
        <w:t>Шарабріну</w:t>
      </w:r>
      <w:proofErr w:type="spellEnd"/>
      <w:r>
        <w:rPr>
          <w:rFonts w:ascii="Times New Roman" w:eastAsia="Times New Roman" w:hAnsi="Times New Roman" w:cs="Times New Roman"/>
          <w:sz w:val="24"/>
          <w:szCs w:val="24"/>
        </w:rPr>
        <w:t xml:space="preserve"> Михайлу Олександровичу земельну ділянку (кадастровий номер 4810136600:07:094:0073)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Лесі Українки, 17 в Корабельному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w:t>
      </w:r>
      <w:r>
        <w:rPr>
          <w:rFonts w:ascii="Times New Roman" w:eastAsia="Times New Roman" w:hAnsi="Times New Roman" w:cs="Times New Roman"/>
          <w:sz w:val="24"/>
          <w:szCs w:val="24"/>
        </w:rPr>
        <w:lastRenderedPageBreak/>
        <w:t>2851499948060; номер відомостей про речове право: 53041566 від 19.12.2023, зареєстровано на підставі договору купівлі-продажу від 17.12.1990 № 1-3122), відповідно до висновку департаменту архітектури та містобудування Миколаївської міської ради від 27.09.2024 № 39827/12.02.18/24-2.</w:t>
      </w:r>
    </w:p>
    <w:p w14:paraId="0000027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27E"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27F"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280"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281"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282" w14:textId="77777777" w:rsidR="001B6509" w:rsidRDefault="001B6509" w:rsidP="000105A9">
      <w:pPr>
        <w:spacing w:line="240" w:lineRule="auto"/>
        <w:jc w:val="both"/>
        <w:rPr>
          <w:rFonts w:ascii="Times New Roman" w:eastAsia="Times New Roman" w:hAnsi="Times New Roman" w:cs="Times New Roman"/>
          <w:sz w:val="24"/>
          <w:szCs w:val="24"/>
        </w:rPr>
      </w:pPr>
    </w:p>
    <w:p w14:paraId="00000283"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284" w14:textId="77777777" w:rsidR="001B6509" w:rsidRDefault="001B6509" w:rsidP="000105A9">
      <w:pPr>
        <w:spacing w:line="240" w:lineRule="auto"/>
        <w:jc w:val="both"/>
        <w:rPr>
          <w:rFonts w:ascii="Times New Roman" w:eastAsia="Times New Roman" w:hAnsi="Times New Roman" w:cs="Times New Roman"/>
          <w:sz w:val="24"/>
          <w:szCs w:val="24"/>
        </w:rPr>
      </w:pPr>
    </w:p>
    <w:p w14:paraId="00000285" w14:textId="14EB5798" w:rsidR="001B6509" w:rsidRPr="00F913D5" w:rsidRDefault="00FF297E" w:rsidP="000105A9">
      <w:pPr>
        <w:pStyle w:val="a6"/>
        <w:numPr>
          <w:ilvl w:val="0"/>
          <w:numId w:val="1"/>
        </w:numPr>
        <w:spacing w:line="240" w:lineRule="auto"/>
        <w:jc w:val="both"/>
        <w:rPr>
          <w:rFonts w:ascii="Times New Roman" w:eastAsia="Times New Roman" w:hAnsi="Times New Roman" w:cs="Times New Roman"/>
          <w:sz w:val="24"/>
          <w:szCs w:val="24"/>
        </w:rPr>
      </w:pPr>
      <w:r w:rsidRPr="00F913D5">
        <w:rPr>
          <w:rFonts w:ascii="Times New Roman" w:eastAsia="Times New Roman" w:hAnsi="Times New Roman" w:cs="Times New Roman"/>
          <w:sz w:val="24"/>
          <w:szCs w:val="24"/>
        </w:rPr>
        <w:t xml:space="preserve"> s-zr-205/408</w:t>
      </w:r>
    </w:p>
    <w:p w14:paraId="00000286" w14:textId="77777777"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Леоновій</w:t>
      </w:r>
      <w:proofErr w:type="spellEnd"/>
      <w:r>
        <w:rPr>
          <w:rFonts w:ascii="Times New Roman" w:eastAsia="Times New Roman" w:hAnsi="Times New Roman" w:cs="Times New Roman"/>
          <w:sz w:val="24"/>
          <w:szCs w:val="24"/>
        </w:rPr>
        <w:t xml:space="preserve"> Ользі Миколаївні земельної ділянки (кадастровий номер 4810137200:13:003:0038) у власність для будівництва і обслуговування житлового будинку, господарських будівель і споруд (присадибна ділянка) по вул. Софіївській, 194 в Центральному районі м. Миколаєва (забудована земельна ділянка)</w:t>
      </w:r>
    </w:p>
    <w:p w14:paraId="00000287" w14:textId="77777777" w:rsidR="001B6509" w:rsidRDefault="001B6509" w:rsidP="000105A9">
      <w:pPr>
        <w:spacing w:line="240" w:lineRule="auto"/>
        <w:jc w:val="both"/>
        <w:rPr>
          <w:rFonts w:ascii="Times New Roman" w:eastAsia="Times New Roman" w:hAnsi="Times New Roman" w:cs="Times New Roman"/>
          <w:sz w:val="24"/>
          <w:szCs w:val="24"/>
        </w:rPr>
      </w:pPr>
    </w:p>
    <w:p w14:paraId="0000028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Леонової</w:t>
      </w:r>
      <w:proofErr w:type="spellEnd"/>
      <w:r>
        <w:rPr>
          <w:rFonts w:ascii="Times New Roman" w:eastAsia="Times New Roman" w:hAnsi="Times New Roman" w:cs="Times New Roman"/>
          <w:sz w:val="24"/>
          <w:szCs w:val="24"/>
        </w:rPr>
        <w:t xml:space="preserve"> Ольги Миколаївни, дозвільну справу від 28.09.2024 № 19.04-06/36147/2024,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28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28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4810137200:13:003:0038),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Софіївській, 194 в Центральному районі м. Миколаєва (забудована земельна ділянка).</w:t>
      </w:r>
    </w:p>
    <w:p w14:paraId="0000028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28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sz w:val="24"/>
          <w:szCs w:val="24"/>
        </w:rPr>
        <w:t>Леоновій</w:t>
      </w:r>
      <w:proofErr w:type="spellEnd"/>
      <w:r>
        <w:rPr>
          <w:rFonts w:ascii="Times New Roman" w:eastAsia="Times New Roman" w:hAnsi="Times New Roman" w:cs="Times New Roman"/>
          <w:sz w:val="24"/>
          <w:szCs w:val="24"/>
        </w:rPr>
        <w:t xml:space="preserve"> Ользі Миколаївні земельну ділянку (кадастровий номер 4810137200:13:003:0038)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Софіївській, 194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794228548101; номер </w:t>
      </w:r>
      <w:r>
        <w:rPr>
          <w:rFonts w:ascii="Times New Roman" w:eastAsia="Times New Roman" w:hAnsi="Times New Roman" w:cs="Times New Roman"/>
          <w:sz w:val="24"/>
          <w:szCs w:val="24"/>
        </w:rPr>
        <w:lastRenderedPageBreak/>
        <w:t xml:space="preserve">відомостей про речове право: 12348659 від 03.12.2015, зареєстровано на підставі свідоцтва про право на спадщину від 03.12.2015 </w:t>
      </w:r>
    </w:p>
    <w:p w14:paraId="0000028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5-850), відповідно до висновку департаменту архітектури та містобудування Миколаївської міської ради від 04.10.2024 № 41354/12.02.18/24-2.</w:t>
      </w:r>
    </w:p>
    <w:p w14:paraId="0000028E"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28F"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290"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291"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292"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293" w14:textId="77777777" w:rsidR="001B6509" w:rsidRDefault="001B6509" w:rsidP="000105A9">
      <w:pPr>
        <w:spacing w:line="240" w:lineRule="auto"/>
        <w:jc w:val="both"/>
        <w:rPr>
          <w:rFonts w:ascii="Times New Roman" w:eastAsia="Times New Roman" w:hAnsi="Times New Roman" w:cs="Times New Roman"/>
          <w:sz w:val="24"/>
          <w:szCs w:val="24"/>
        </w:rPr>
      </w:pPr>
    </w:p>
    <w:p w14:paraId="0000029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295" w14:textId="77777777" w:rsidR="001B6509" w:rsidRDefault="001B6509" w:rsidP="000105A9">
      <w:pPr>
        <w:spacing w:line="240" w:lineRule="auto"/>
        <w:jc w:val="both"/>
        <w:rPr>
          <w:rFonts w:ascii="Times New Roman" w:eastAsia="Times New Roman" w:hAnsi="Times New Roman" w:cs="Times New Roman"/>
          <w:sz w:val="24"/>
          <w:szCs w:val="24"/>
        </w:rPr>
      </w:pPr>
    </w:p>
    <w:p w14:paraId="00000296" w14:textId="65C96B5D" w:rsidR="001B6509" w:rsidRPr="00F913D5" w:rsidRDefault="00FF297E" w:rsidP="000105A9">
      <w:pPr>
        <w:pStyle w:val="a6"/>
        <w:numPr>
          <w:ilvl w:val="0"/>
          <w:numId w:val="1"/>
        </w:numPr>
        <w:spacing w:line="240" w:lineRule="auto"/>
        <w:jc w:val="both"/>
        <w:rPr>
          <w:rFonts w:ascii="Times New Roman" w:eastAsia="Times New Roman" w:hAnsi="Times New Roman" w:cs="Times New Roman"/>
          <w:sz w:val="24"/>
          <w:szCs w:val="24"/>
        </w:rPr>
      </w:pPr>
      <w:r w:rsidRPr="00F913D5">
        <w:rPr>
          <w:rFonts w:ascii="Times New Roman" w:eastAsia="Times New Roman" w:hAnsi="Times New Roman" w:cs="Times New Roman"/>
          <w:sz w:val="24"/>
          <w:szCs w:val="24"/>
        </w:rPr>
        <w:t xml:space="preserve"> s-zr-205/395</w:t>
      </w:r>
    </w:p>
    <w:p w14:paraId="00000297" w14:textId="77777777"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громадянину </w:t>
      </w:r>
      <w:proofErr w:type="spellStart"/>
      <w:r>
        <w:rPr>
          <w:rFonts w:ascii="Times New Roman" w:eastAsia="Times New Roman" w:hAnsi="Times New Roman" w:cs="Times New Roman"/>
          <w:sz w:val="24"/>
          <w:szCs w:val="24"/>
        </w:rPr>
        <w:t>Загинайченку</w:t>
      </w:r>
      <w:proofErr w:type="spellEnd"/>
      <w:r>
        <w:rPr>
          <w:rFonts w:ascii="Times New Roman" w:eastAsia="Times New Roman" w:hAnsi="Times New Roman" w:cs="Times New Roman"/>
          <w:sz w:val="24"/>
          <w:szCs w:val="24"/>
        </w:rPr>
        <w:t xml:space="preserve"> Сергію Олеговичу земельної ділянки (кадастровий номер 4810136900:05:014:0025) у власність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Миколи Садовського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Чайковського), 9/3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298" w14:textId="77777777" w:rsidR="001B6509" w:rsidRDefault="001B6509" w:rsidP="000105A9">
      <w:pPr>
        <w:spacing w:line="240" w:lineRule="auto"/>
        <w:jc w:val="both"/>
        <w:rPr>
          <w:rFonts w:ascii="Times New Roman" w:eastAsia="Times New Roman" w:hAnsi="Times New Roman" w:cs="Times New Roman"/>
          <w:sz w:val="24"/>
          <w:szCs w:val="24"/>
        </w:rPr>
      </w:pPr>
    </w:p>
    <w:p w14:paraId="0000029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громадянина </w:t>
      </w:r>
      <w:proofErr w:type="spellStart"/>
      <w:r>
        <w:rPr>
          <w:rFonts w:ascii="Times New Roman" w:eastAsia="Times New Roman" w:hAnsi="Times New Roman" w:cs="Times New Roman"/>
          <w:sz w:val="24"/>
          <w:szCs w:val="24"/>
        </w:rPr>
        <w:t>Загинайченка</w:t>
      </w:r>
      <w:proofErr w:type="spellEnd"/>
      <w:r>
        <w:rPr>
          <w:rFonts w:ascii="Times New Roman" w:eastAsia="Times New Roman" w:hAnsi="Times New Roman" w:cs="Times New Roman"/>
          <w:sz w:val="24"/>
          <w:szCs w:val="24"/>
        </w:rPr>
        <w:t xml:space="preserve"> Сергія Олеговича, дозвільну справу від 17.05.2024 № 19.04-06/10764/2024,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29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29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478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4810136900:05:014:0025),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Миколи Садовського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Чайковського), 9/3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29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29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громадянину </w:t>
      </w:r>
      <w:proofErr w:type="spellStart"/>
      <w:r>
        <w:rPr>
          <w:rFonts w:ascii="Times New Roman" w:eastAsia="Times New Roman" w:hAnsi="Times New Roman" w:cs="Times New Roman"/>
          <w:sz w:val="24"/>
          <w:szCs w:val="24"/>
        </w:rPr>
        <w:t>Загинайченку</w:t>
      </w:r>
      <w:proofErr w:type="spellEnd"/>
      <w:r>
        <w:rPr>
          <w:rFonts w:ascii="Times New Roman" w:eastAsia="Times New Roman" w:hAnsi="Times New Roman" w:cs="Times New Roman"/>
          <w:sz w:val="24"/>
          <w:szCs w:val="24"/>
        </w:rPr>
        <w:t xml:space="preserve"> Сергію Олеговичу земельну ділянку (кадастровий номер 4810136900:05:014:0025) площею 478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Миколи Садовського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Чайковського), 9/3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w:t>
      </w:r>
      <w:r>
        <w:rPr>
          <w:rFonts w:ascii="Times New Roman" w:eastAsia="Times New Roman" w:hAnsi="Times New Roman" w:cs="Times New Roman"/>
          <w:sz w:val="24"/>
          <w:szCs w:val="24"/>
        </w:rPr>
        <w:lastRenderedPageBreak/>
        <w:t>номер об’єкта нерухомого майна: 2884788148060; номер відомостей про речове право: 53828666 від 21.02.2024,  зареєстровано на підставі рішення про державну реєстрацію прав та їх обтяжень, індексний номер: 71731020 від 23.02.2024), відповідно до висновку департаменту архітектури та містобудування Миколаївської міської ради від 25.09.2024 № 39251/12.02.18/24-2.</w:t>
      </w:r>
    </w:p>
    <w:p w14:paraId="0000029E"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29F"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2A0"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2A1"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2A2"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2A3" w14:textId="77777777" w:rsidR="001B6509" w:rsidRDefault="001B6509" w:rsidP="000105A9">
      <w:pPr>
        <w:spacing w:line="240" w:lineRule="auto"/>
        <w:jc w:val="both"/>
        <w:rPr>
          <w:rFonts w:ascii="Times New Roman" w:eastAsia="Times New Roman" w:hAnsi="Times New Roman" w:cs="Times New Roman"/>
          <w:sz w:val="24"/>
          <w:szCs w:val="24"/>
        </w:rPr>
      </w:pPr>
    </w:p>
    <w:p w14:paraId="000002A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2A5" w14:textId="77777777" w:rsidR="001B6509" w:rsidRDefault="001B6509" w:rsidP="000105A9">
      <w:pPr>
        <w:spacing w:line="240" w:lineRule="auto"/>
        <w:jc w:val="both"/>
        <w:rPr>
          <w:rFonts w:ascii="Times New Roman" w:eastAsia="Times New Roman" w:hAnsi="Times New Roman" w:cs="Times New Roman"/>
          <w:sz w:val="24"/>
          <w:szCs w:val="24"/>
        </w:rPr>
      </w:pPr>
    </w:p>
    <w:p w14:paraId="000002A6" w14:textId="2445313D" w:rsidR="001B6509" w:rsidRPr="00F913D5" w:rsidRDefault="00FF297E" w:rsidP="000105A9">
      <w:pPr>
        <w:pStyle w:val="a6"/>
        <w:numPr>
          <w:ilvl w:val="0"/>
          <w:numId w:val="1"/>
        </w:numPr>
        <w:spacing w:line="240" w:lineRule="auto"/>
        <w:jc w:val="both"/>
        <w:rPr>
          <w:rFonts w:ascii="Times New Roman" w:eastAsia="Times New Roman" w:hAnsi="Times New Roman" w:cs="Times New Roman"/>
          <w:sz w:val="24"/>
          <w:szCs w:val="24"/>
        </w:rPr>
      </w:pPr>
      <w:r w:rsidRPr="00F913D5">
        <w:rPr>
          <w:rFonts w:ascii="Times New Roman" w:eastAsia="Times New Roman" w:hAnsi="Times New Roman" w:cs="Times New Roman"/>
          <w:sz w:val="24"/>
          <w:szCs w:val="24"/>
        </w:rPr>
        <w:t xml:space="preserve"> s-zr-205/398</w:t>
      </w:r>
    </w:p>
    <w:p w14:paraId="000002A7" w14:textId="77777777"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Федоровській</w:t>
      </w:r>
      <w:proofErr w:type="spellEnd"/>
      <w:r>
        <w:rPr>
          <w:rFonts w:ascii="Times New Roman" w:eastAsia="Times New Roman" w:hAnsi="Times New Roman" w:cs="Times New Roman"/>
          <w:sz w:val="24"/>
          <w:szCs w:val="24"/>
        </w:rPr>
        <w:t xml:space="preserve"> Галині Юріївні земельної ділянки (кадастровий номер 4810136900:04:085:0035) у власність для будівництва і обслуговування житлового будинку, господарських будівель і споруд (присадибна ділянка) по вул. Троїцькій, 104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2A8" w14:textId="77777777" w:rsidR="001B6509" w:rsidRDefault="001B6509" w:rsidP="000105A9">
      <w:pPr>
        <w:spacing w:line="240" w:lineRule="auto"/>
        <w:jc w:val="both"/>
        <w:rPr>
          <w:rFonts w:ascii="Times New Roman" w:eastAsia="Times New Roman" w:hAnsi="Times New Roman" w:cs="Times New Roman"/>
          <w:sz w:val="24"/>
          <w:szCs w:val="24"/>
        </w:rPr>
      </w:pPr>
    </w:p>
    <w:p w14:paraId="000002A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Федоровської</w:t>
      </w:r>
      <w:proofErr w:type="spellEnd"/>
      <w:r>
        <w:rPr>
          <w:rFonts w:ascii="Times New Roman" w:eastAsia="Times New Roman" w:hAnsi="Times New Roman" w:cs="Times New Roman"/>
          <w:sz w:val="24"/>
          <w:szCs w:val="24"/>
        </w:rPr>
        <w:t xml:space="preserve"> Галини Юріївни, дозвільну справу від 24.09.2024 № 19.04-06/35303/2024,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2A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2A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873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4810136900:04:085:0035),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Троїцькій, 104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2A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2A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sz w:val="24"/>
          <w:szCs w:val="24"/>
        </w:rPr>
        <w:t>Федоровській</w:t>
      </w:r>
      <w:proofErr w:type="spellEnd"/>
      <w:r>
        <w:rPr>
          <w:rFonts w:ascii="Times New Roman" w:eastAsia="Times New Roman" w:hAnsi="Times New Roman" w:cs="Times New Roman"/>
          <w:sz w:val="24"/>
          <w:szCs w:val="24"/>
        </w:rPr>
        <w:t xml:space="preserve"> Галині Юріївні земельну ділянку (кадастровий номер 4810136900:04:085:0035) площею 873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Троїцькій, 104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1354809748101; номер відомостей про речове право: 22389403 від 18.09.2017, зареєстровано на підставі свідоцтва про право </w:t>
      </w:r>
      <w:r>
        <w:rPr>
          <w:rFonts w:ascii="Times New Roman" w:eastAsia="Times New Roman" w:hAnsi="Times New Roman" w:cs="Times New Roman"/>
          <w:sz w:val="24"/>
          <w:szCs w:val="24"/>
        </w:rPr>
        <w:lastRenderedPageBreak/>
        <w:t>на спадщину від 18.09.2017 № 935), відповідно до висновку департаменту архітектури та містобудування Миколаївської міської ради від 26.09.2024 № 39460/12.02.18/24-2.</w:t>
      </w:r>
    </w:p>
    <w:p w14:paraId="000002AE"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2AF"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2B0"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2B1"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2B2"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2B3" w14:textId="77777777" w:rsidR="001B6509" w:rsidRDefault="001B6509" w:rsidP="000105A9">
      <w:pPr>
        <w:spacing w:line="240" w:lineRule="auto"/>
        <w:jc w:val="both"/>
        <w:rPr>
          <w:rFonts w:ascii="Times New Roman" w:eastAsia="Times New Roman" w:hAnsi="Times New Roman" w:cs="Times New Roman"/>
          <w:sz w:val="24"/>
          <w:szCs w:val="24"/>
        </w:rPr>
      </w:pPr>
    </w:p>
    <w:p w14:paraId="000002B4" w14:textId="77777777" w:rsidR="001B6509" w:rsidRDefault="00FF297E" w:rsidP="000105A9">
      <w:pPr>
        <w:tabs>
          <w:tab w:val="left" w:pos="7513"/>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2B5" w14:textId="77777777" w:rsidR="001B6509" w:rsidRDefault="001B6509" w:rsidP="000105A9">
      <w:pPr>
        <w:spacing w:line="240" w:lineRule="auto"/>
        <w:jc w:val="both"/>
        <w:rPr>
          <w:rFonts w:ascii="Times New Roman" w:eastAsia="Times New Roman" w:hAnsi="Times New Roman" w:cs="Times New Roman"/>
          <w:sz w:val="24"/>
          <w:szCs w:val="24"/>
        </w:rPr>
      </w:pPr>
    </w:p>
    <w:p w14:paraId="000002B6" w14:textId="214528DD" w:rsidR="001B6509" w:rsidRPr="00F913D5" w:rsidRDefault="00FF297E" w:rsidP="000105A9">
      <w:pPr>
        <w:pStyle w:val="a6"/>
        <w:numPr>
          <w:ilvl w:val="0"/>
          <w:numId w:val="1"/>
        </w:numPr>
        <w:spacing w:line="240" w:lineRule="auto"/>
        <w:jc w:val="both"/>
        <w:rPr>
          <w:rFonts w:ascii="Times New Roman" w:eastAsia="Times New Roman" w:hAnsi="Times New Roman" w:cs="Times New Roman"/>
          <w:sz w:val="24"/>
          <w:szCs w:val="24"/>
        </w:rPr>
      </w:pPr>
      <w:r w:rsidRPr="00F913D5">
        <w:rPr>
          <w:rFonts w:ascii="Times New Roman" w:eastAsia="Times New Roman" w:hAnsi="Times New Roman" w:cs="Times New Roman"/>
          <w:sz w:val="24"/>
          <w:szCs w:val="24"/>
        </w:rPr>
        <w:t xml:space="preserve"> s-zr-205/400</w:t>
      </w:r>
    </w:p>
    <w:p w14:paraId="000002B7" w14:textId="77777777"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Бітюк</w:t>
      </w:r>
      <w:proofErr w:type="spellEnd"/>
      <w:r>
        <w:rPr>
          <w:rFonts w:ascii="Times New Roman" w:eastAsia="Times New Roman" w:hAnsi="Times New Roman" w:cs="Times New Roman"/>
          <w:sz w:val="24"/>
          <w:szCs w:val="24"/>
        </w:rPr>
        <w:t xml:space="preserve"> Марії Михайлівні земельної ділянки (кадастровий номер 4810137200:03:017:0014) у власність для будівництва і обслуговування житлового будинку, господарських будівель і споруд (присадибна ділянка) по вул. Привільній, 140А в Центральному районі м. Миколаєва (забудована земельна ділянка)</w:t>
      </w:r>
    </w:p>
    <w:p w14:paraId="000002B8" w14:textId="77777777" w:rsidR="001B6509" w:rsidRDefault="001B6509" w:rsidP="000105A9">
      <w:pPr>
        <w:spacing w:line="240" w:lineRule="auto"/>
        <w:jc w:val="both"/>
        <w:rPr>
          <w:rFonts w:ascii="Times New Roman" w:eastAsia="Times New Roman" w:hAnsi="Times New Roman" w:cs="Times New Roman"/>
          <w:sz w:val="24"/>
          <w:szCs w:val="24"/>
        </w:rPr>
      </w:pPr>
    </w:p>
    <w:p w14:paraId="000002B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Бітюк</w:t>
      </w:r>
      <w:proofErr w:type="spellEnd"/>
      <w:r>
        <w:rPr>
          <w:rFonts w:ascii="Times New Roman" w:eastAsia="Times New Roman" w:hAnsi="Times New Roman" w:cs="Times New Roman"/>
          <w:sz w:val="24"/>
          <w:szCs w:val="24"/>
        </w:rPr>
        <w:t xml:space="preserve"> Марії Михайлівни, дозвільну справу від 24.09.2024 № 19.04-06/35262/2024,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2B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2B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215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4810137200:03:017:0014),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Привільній, 140А в Центральному районі м. Миколаєва (забудована земельна ділянка).</w:t>
      </w:r>
    </w:p>
    <w:p w14:paraId="000002B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2B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sz w:val="24"/>
          <w:szCs w:val="24"/>
        </w:rPr>
        <w:t>Бітюк</w:t>
      </w:r>
      <w:proofErr w:type="spellEnd"/>
      <w:r>
        <w:rPr>
          <w:rFonts w:ascii="Times New Roman" w:eastAsia="Times New Roman" w:hAnsi="Times New Roman" w:cs="Times New Roman"/>
          <w:sz w:val="24"/>
          <w:szCs w:val="24"/>
        </w:rPr>
        <w:t xml:space="preserve"> Марії Михайлівні земельну ділянку (кадастровий номер 4810137200:03:017:0014) площею 215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Привільній, 140А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2176817948101; номер відомостей про речове право: 38345524  від 22.09.2020, зареєстровано на підставі рішення про державну реєстрацію прав та їх обтяжень (з відкриттям розділу), індексний номер: </w:t>
      </w:r>
      <w:r>
        <w:rPr>
          <w:rFonts w:ascii="Times New Roman" w:eastAsia="Times New Roman" w:hAnsi="Times New Roman" w:cs="Times New Roman"/>
          <w:sz w:val="24"/>
          <w:szCs w:val="24"/>
        </w:rPr>
        <w:lastRenderedPageBreak/>
        <w:t>54238194 від 24.09.2020), відповідно до висновку департаменту архітектури та містобудування Миколаївської міської ради від 26.09.2024 № 39459/12.02.18/24-2.</w:t>
      </w:r>
    </w:p>
    <w:p w14:paraId="000002BE"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2BF"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2C0"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2C1"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2C2"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2C3" w14:textId="77777777" w:rsidR="001B6509" w:rsidRDefault="001B6509" w:rsidP="000105A9">
      <w:pPr>
        <w:spacing w:line="240" w:lineRule="auto"/>
        <w:jc w:val="both"/>
        <w:rPr>
          <w:rFonts w:ascii="Times New Roman" w:eastAsia="Times New Roman" w:hAnsi="Times New Roman" w:cs="Times New Roman"/>
          <w:sz w:val="24"/>
          <w:szCs w:val="24"/>
        </w:rPr>
      </w:pPr>
    </w:p>
    <w:p w14:paraId="000002C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2C5" w14:textId="77777777" w:rsidR="001B6509" w:rsidRDefault="001B6509" w:rsidP="000105A9">
      <w:pPr>
        <w:spacing w:line="240" w:lineRule="auto"/>
        <w:jc w:val="both"/>
        <w:rPr>
          <w:rFonts w:ascii="Times New Roman" w:eastAsia="Times New Roman" w:hAnsi="Times New Roman" w:cs="Times New Roman"/>
          <w:sz w:val="24"/>
          <w:szCs w:val="24"/>
        </w:rPr>
      </w:pPr>
    </w:p>
    <w:p w14:paraId="000002C6" w14:textId="250A8AEB" w:rsidR="001B6509" w:rsidRPr="00F913D5" w:rsidRDefault="00FF297E" w:rsidP="000105A9">
      <w:pPr>
        <w:pStyle w:val="a6"/>
        <w:numPr>
          <w:ilvl w:val="0"/>
          <w:numId w:val="1"/>
        </w:numPr>
        <w:spacing w:line="240" w:lineRule="auto"/>
        <w:jc w:val="both"/>
        <w:rPr>
          <w:rFonts w:ascii="Times New Roman" w:eastAsia="Times New Roman" w:hAnsi="Times New Roman" w:cs="Times New Roman"/>
          <w:sz w:val="24"/>
          <w:szCs w:val="24"/>
        </w:rPr>
      </w:pPr>
      <w:r w:rsidRPr="00F913D5">
        <w:rPr>
          <w:rFonts w:ascii="Times New Roman" w:eastAsia="Times New Roman" w:hAnsi="Times New Roman" w:cs="Times New Roman"/>
          <w:sz w:val="24"/>
          <w:szCs w:val="24"/>
        </w:rPr>
        <w:t xml:space="preserve"> s-zr-205/407</w:t>
      </w:r>
    </w:p>
    <w:p w14:paraId="000002C7" w14:textId="77777777"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громадянам Корнієнко Тетяні </w:t>
      </w:r>
      <w:proofErr w:type="spellStart"/>
      <w:r>
        <w:rPr>
          <w:rFonts w:ascii="Times New Roman" w:eastAsia="Times New Roman" w:hAnsi="Times New Roman" w:cs="Times New Roman"/>
          <w:sz w:val="24"/>
          <w:szCs w:val="24"/>
        </w:rPr>
        <w:t>Вячеславівні</w:t>
      </w:r>
      <w:proofErr w:type="spellEnd"/>
      <w:r>
        <w:rPr>
          <w:rFonts w:ascii="Times New Roman" w:eastAsia="Times New Roman" w:hAnsi="Times New Roman" w:cs="Times New Roman"/>
          <w:sz w:val="24"/>
          <w:szCs w:val="24"/>
        </w:rPr>
        <w:t xml:space="preserve"> та Очеретяному Миколі Миколайовичу земельної ділянки (кадастровий номер 4810136900:04:035:0010) у спільну сумісну власність для будівництва і обслуговування житлових будинків, господарських будівель і споруд (присадибна ділянка) по вул. Круговій, 9а та по вул. Круговій, 9б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2C8" w14:textId="77777777" w:rsidR="001B6509" w:rsidRDefault="001B6509" w:rsidP="000105A9">
      <w:pPr>
        <w:spacing w:line="240" w:lineRule="auto"/>
        <w:jc w:val="both"/>
        <w:rPr>
          <w:rFonts w:ascii="Times New Roman" w:eastAsia="Times New Roman" w:hAnsi="Times New Roman" w:cs="Times New Roman"/>
          <w:sz w:val="24"/>
          <w:szCs w:val="24"/>
        </w:rPr>
      </w:pPr>
    </w:p>
    <w:p w14:paraId="000002CA" w14:textId="1C0C609A"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 Корнієнко Тетяни </w:t>
      </w:r>
      <w:proofErr w:type="spellStart"/>
      <w:r>
        <w:rPr>
          <w:rFonts w:ascii="Times New Roman" w:eastAsia="Times New Roman" w:hAnsi="Times New Roman" w:cs="Times New Roman"/>
          <w:sz w:val="24"/>
          <w:szCs w:val="24"/>
        </w:rPr>
        <w:t>Вячеславівни</w:t>
      </w:r>
      <w:proofErr w:type="spellEnd"/>
      <w:r>
        <w:rPr>
          <w:rFonts w:ascii="Times New Roman" w:eastAsia="Times New Roman" w:hAnsi="Times New Roman" w:cs="Times New Roman"/>
          <w:sz w:val="24"/>
          <w:szCs w:val="24"/>
        </w:rPr>
        <w:t xml:space="preserve"> та Очеретяного Миколи Миколайовича, дозвільну справу від 24.09.2024 № 19.04-06/35293/2024,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2C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2C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445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4810136900:04:035:0010), з метою передачі у спільну сумісну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житлових будинків, господарських будівель і споруд (присадибна ділянка) по вул. Круговій, 9а та по вул. Круговій, 9б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2C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000002CE"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0,0144 га за кодом типу 01.08 – охоронна зона навколо інженерних комунікацій.</w:t>
      </w:r>
    </w:p>
    <w:p w14:paraId="000002CF"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громадянам Корнієнко Тетяні </w:t>
      </w:r>
      <w:proofErr w:type="spellStart"/>
      <w:r>
        <w:rPr>
          <w:rFonts w:ascii="Times New Roman" w:eastAsia="Times New Roman" w:hAnsi="Times New Roman" w:cs="Times New Roman"/>
          <w:sz w:val="24"/>
          <w:szCs w:val="24"/>
        </w:rPr>
        <w:t>Вячеславівні</w:t>
      </w:r>
      <w:proofErr w:type="spellEnd"/>
      <w:r>
        <w:rPr>
          <w:rFonts w:ascii="Times New Roman" w:eastAsia="Times New Roman" w:hAnsi="Times New Roman" w:cs="Times New Roman"/>
          <w:sz w:val="24"/>
          <w:szCs w:val="24"/>
        </w:rPr>
        <w:t xml:space="preserve"> та Очеретяному Миколі Миколайовичу земельну ділянку (кадастровий номер 4810136900:04:035:0010) площею 445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спільну сумісну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житлових будинків, господарських будівель і споруд (присадибна ділянка) по вул. Круговій, 9а та по вул. Круговій, 9б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w:t>
      </w:r>
      <w:r>
        <w:rPr>
          <w:rFonts w:ascii="Times New Roman" w:eastAsia="Times New Roman" w:hAnsi="Times New Roman" w:cs="Times New Roman"/>
          <w:sz w:val="24"/>
          <w:szCs w:val="24"/>
        </w:rPr>
        <w:lastRenderedPageBreak/>
        <w:t>земельна ділянка; право власності на нерухоме майно згідно із відомостями з реєстру прав власності на нерухоме майно: реєстраційний номер майна по вул. Круговій, 9а: 12374601 від 31.10.2012 зареєстровано за Очеретяним Миколою Миколайовичем в розмірі 1/2 частки та за Корнієнко Тетяною В’ячеславівною в розмірі 1/2 частки на підставі договору купівлі-продажу від 28.09.2012 № 1269; реєстраційний номер майна по вул. Круговій, 9б: 18494818 від 12.04.2007 зареєстровано за Очеретяним Миколою Миколайовичем в розмірі 1/2 частки та за Корнієнко Тетяною В’ячеславівною в розмірі 1/2 частки на підставі свідоцтва про право власності від 12.04.2007 № ЯЯЯ859817), відповідно до висновку департаменту архітектури та містобудування Миколаївської міської ради від 03.10.2024 № 41102/12.02.08/24-2.</w:t>
      </w:r>
    </w:p>
    <w:p w14:paraId="000002D0"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Замовникам:</w:t>
      </w:r>
    </w:p>
    <w:p w14:paraId="000002D1"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2D2"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2D3"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2D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2D5" w14:textId="77777777" w:rsidR="001B6509" w:rsidRDefault="001B6509" w:rsidP="000105A9">
      <w:pPr>
        <w:spacing w:line="240" w:lineRule="auto"/>
        <w:jc w:val="both"/>
        <w:rPr>
          <w:rFonts w:ascii="Times New Roman" w:eastAsia="Times New Roman" w:hAnsi="Times New Roman" w:cs="Times New Roman"/>
          <w:sz w:val="24"/>
          <w:szCs w:val="24"/>
        </w:rPr>
      </w:pPr>
    </w:p>
    <w:p w14:paraId="000002D6" w14:textId="77777777" w:rsidR="001B6509" w:rsidRDefault="00FF297E" w:rsidP="000105A9">
      <w:pPr>
        <w:tabs>
          <w:tab w:val="left" w:pos="708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2D7" w14:textId="77777777" w:rsidR="001B6509" w:rsidRDefault="001B6509" w:rsidP="000105A9">
      <w:pPr>
        <w:spacing w:line="240" w:lineRule="auto"/>
        <w:jc w:val="both"/>
        <w:rPr>
          <w:rFonts w:ascii="Times New Roman" w:eastAsia="Times New Roman" w:hAnsi="Times New Roman" w:cs="Times New Roman"/>
          <w:sz w:val="24"/>
          <w:szCs w:val="24"/>
        </w:rPr>
      </w:pPr>
    </w:p>
    <w:p w14:paraId="000002D8" w14:textId="594FC6DF" w:rsidR="001B6509" w:rsidRPr="00F913D5" w:rsidRDefault="00FF297E" w:rsidP="000105A9">
      <w:pPr>
        <w:pStyle w:val="a6"/>
        <w:numPr>
          <w:ilvl w:val="0"/>
          <w:numId w:val="1"/>
        </w:numPr>
        <w:spacing w:line="240" w:lineRule="auto"/>
        <w:jc w:val="both"/>
        <w:rPr>
          <w:rFonts w:ascii="Times New Roman" w:eastAsia="Times New Roman" w:hAnsi="Times New Roman" w:cs="Times New Roman"/>
          <w:sz w:val="24"/>
          <w:szCs w:val="24"/>
        </w:rPr>
      </w:pPr>
      <w:r w:rsidRPr="00F913D5">
        <w:rPr>
          <w:rFonts w:ascii="Times New Roman" w:eastAsia="Times New Roman" w:hAnsi="Times New Roman" w:cs="Times New Roman"/>
          <w:sz w:val="24"/>
          <w:szCs w:val="24"/>
        </w:rPr>
        <w:t xml:space="preserve"> S-zr-155/178</w:t>
      </w:r>
    </w:p>
    <w:p w14:paraId="000002D9" w14:textId="4D78CDBE" w:rsidR="001B6509" w:rsidRDefault="00FF297E" w:rsidP="000105A9">
      <w:pPr>
        <w:tabs>
          <w:tab w:val="left" w:pos="5670"/>
        </w:tabs>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громадянам </w:t>
      </w:r>
      <w:proofErr w:type="spellStart"/>
      <w:r>
        <w:rPr>
          <w:rFonts w:ascii="Times New Roman" w:eastAsia="Times New Roman" w:hAnsi="Times New Roman" w:cs="Times New Roman"/>
          <w:sz w:val="24"/>
          <w:szCs w:val="24"/>
        </w:rPr>
        <w:t>Ряжських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Вячеславу</w:t>
      </w:r>
      <w:proofErr w:type="spellEnd"/>
      <w:r>
        <w:rPr>
          <w:rFonts w:ascii="Times New Roman" w:eastAsia="Times New Roman" w:hAnsi="Times New Roman" w:cs="Times New Roman"/>
          <w:sz w:val="24"/>
          <w:szCs w:val="24"/>
        </w:rPr>
        <w:t xml:space="preserve"> Михайловичу та </w:t>
      </w:r>
      <w:proofErr w:type="spellStart"/>
      <w:r>
        <w:rPr>
          <w:rFonts w:ascii="Times New Roman" w:eastAsia="Times New Roman" w:hAnsi="Times New Roman" w:cs="Times New Roman"/>
          <w:sz w:val="24"/>
          <w:szCs w:val="24"/>
        </w:rPr>
        <w:t>Ряжських</w:t>
      </w:r>
      <w:proofErr w:type="spellEnd"/>
      <w:r>
        <w:rPr>
          <w:rFonts w:ascii="Times New Roman" w:eastAsia="Times New Roman" w:hAnsi="Times New Roman" w:cs="Times New Roman"/>
          <w:sz w:val="24"/>
          <w:szCs w:val="24"/>
        </w:rPr>
        <w:t xml:space="preserve"> Людмилі Андріївні  строку оренди земельної ділянки для обслуговування нежитлової будівлі торговельно-</w:t>
      </w:r>
      <w:proofErr w:type="spellStart"/>
      <w:r>
        <w:rPr>
          <w:rFonts w:ascii="Times New Roman" w:eastAsia="Times New Roman" w:hAnsi="Times New Roman" w:cs="Times New Roman"/>
          <w:sz w:val="24"/>
          <w:szCs w:val="24"/>
        </w:rPr>
        <w:t>офісно</w:t>
      </w:r>
      <w:proofErr w:type="spellEnd"/>
      <w:r>
        <w:rPr>
          <w:rFonts w:ascii="Times New Roman" w:eastAsia="Times New Roman" w:hAnsi="Times New Roman" w:cs="Times New Roman"/>
          <w:sz w:val="24"/>
          <w:szCs w:val="24"/>
        </w:rPr>
        <w:t>-розважального центру по  вул. Великій Морській, 74/3 у Центральному районі м. Миколаєва</w:t>
      </w:r>
    </w:p>
    <w:p w14:paraId="2E79C7E5" w14:textId="77777777" w:rsidR="00F913D5" w:rsidRDefault="00F913D5" w:rsidP="000105A9">
      <w:pPr>
        <w:tabs>
          <w:tab w:val="left" w:pos="5670"/>
        </w:tabs>
        <w:spacing w:line="240" w:lineRule="auto"/>
        <w:ind w:right="3685"/>
        <w:jc w:val="both"/>
        <w:rPr>
          <w:rFonts w:ascii="Times New Roman" w:eastAsia="Times New Roman" w:hAnsi="Times New Roman" w:cs="Times New Roman"/>
          <w:sz w:val="24"/>
          <w:szCs w:val="24"/>
        </w:rPr>
      </w:pPr>
    </w:p>
    <w:p w14:paraId="000002D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 </w:t>
      </w:r>
      <w:proofErr w:type="spellStart"/>
      <w:r>
        <w:rPr>
          <w:rFonts w:ascii="Times New Roman" w:eastAsia="Times New Roman" w:hAnsi="Times New Roman" w:cs="Times New Roman"/>
          <w:sz w:val="24"/>
          <w:szCs w:val="24"/>
        </w:rPr>
        <w:t>Ряжських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Вячеслава</w:t>
      </w:r>
      <w:proofErr w:type="spellEnd"/>
      <w:r>
        <w:rPr>
          <w:rFonts w:ascii="Times New Roman" w:eastAsia="Times New Roman" w:hAnsi="Times New Roman" w:cs="Times New Roman"/>
          <w:sz w:val="24"/>
          <w:szCs w:val="24"/>
        </w:rPr>
        <w:t xml:space="preserve"> Михайловича та </w:t>
      </w:r>
      <w:proofErr w:type="spellStart"/>
      <w:r>
        <w:rPr>
          <w:rFonts w:ascii="Times New Roman" w:eastAsia="Times New Roman" w:hAnsi="Times New Roman" w:cs="Times New Roman"/>
          <w:sz w:val="24"/>
          <w:szCs w:val="24"/>
        </w:rPr>
        <w:t>Ряжських</w:t>
      </w:r>
      <w:proofErr w:type="spellEnd"/>
      <w:r>
        <w:rPr>
          <w:rFonts w:ascii="Times New Roman" w:eastAsia="Times New Roman" w:hAnsi="Times New Roman" w:cs="Times New Roman"/>
          <w:sz w:val="24"/>
          <w:szCs w:val="24"/>
        </w:rPr>
        <w:t xml:space="preserve"> Людмили Андріївни, дозвільні справи від 24.02.2021 № 23040-000441554-007-03 та від 19.06.2024 № 19.04-06/16328/2024,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00002D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2D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Продовжити громадянам </w:t>
      </w:r>
      <w:proofErr w:type="spellStart"/>
      <w:r>
        <w:rPr>
          <w:rFonts w:ascii="Times New Roman" w:eastAsia="Times New Roman" w:hAnsi="Times New Roman" w:cs="Times New Roman"/>
          <w:sz w:val="24"/>
          <w:szCs w:val="24"/>
        </w:rPr>
        <w:t>Ряжських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Вячеславу</w:t>
      </w:r>
      <w:proofErr w:type="spellEnd"/>
      <w:r>
        <w:rPr>
          <w:rFonts w:ascii="Times New Roman" w:eastAsia="Times New Roman" w:hAnsi="Times New Roman" w:cs="Times New Roman"/>
          <w:sz w:val="24"/>
          <w:szCs w:val="24"/>
        </w:rPr>
        <w:t xml:space="preserve"> Михайловичу та </w:t>
      </w:r>
      <w:proofErr w:type="spellStart"/>
      <w:r>
        <w:rPr>
          <w:rFonts w:ascii="Times New Roman" w:eastAsia="Times New Roman" w:hAnsi="Times New Roman" w:cs="Times New Roman"/>
          <w:sz w:val="24"/>
          <w:szCs w:val="24"/>
        </w:rPr>
        <w:t>Ряжських</w:t>
      </w:r>
      <w:proofErr w:type="spellEnd"/>
      <w:r>
        <w:rPr>
          <w:rFonts w:ascii="Times New Roman" w:eastAsia="Times New Roman" w:hAnsi="Times New Roman" w:cs="Times New Roman"/>
          <w:sz w:val="24"/>
          <w:szCs w:val="24"/>
        </w:rPr>
        <w:t xml:space="preserve"> Людмилі Андріївні  на 15 років строк оренди земельної ділянки (кадастровий номер 4810137200:09:015:0008) площею 1488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(розмір ідеальної частки земельної ділянки складає 34/1000, що становить 512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перебувала в оренді відповідно до договору оренди землі від 16.01.2012 № 8354,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нежитлової будівлі торговельно-</w:t>
      </w:r>
      <w:proofErr w:type="spellStart"/>
      <w:r>
        <w:rPr>
          <w:rFonts w:ascii="Times New Roman" w:eastAsia="Times New Roman" w:hAnsi="Times New Roman" w:cs="Times New Roman"/>
          <w:sz w:val="24"/>
          <w:szCs w:val="24"/>
        </w:rPr>
        <w:t>офісно</w:t>
      </w:r>
      <w:proofErr w:type="spellEnd"/>
      <w:r>
        <w:rPr>
          <w:rFonts w:ascii="Times New Roman" w:eastAsia="Times New Roman" w:hAnsi="Times New Roman" w:cs="Times New Roman"/>
          <w:sz w:val="24"/>
          <w:szCs w:val="24"/>
        </w:rPr>
        <w:t>-розважального центру по  вул. Великій Морській, 74/3,  згідно з витягом з Державного реєстру речових прав на нерухоме майно право власності зареєстровано на підставі свідоцтва про право власності САС№583495, виданого 02.03.2010 виконавчим комітетом Миколаївської міської ради, відповідно до висновку департаменту архітектури та містобудування Миколаївської міської ради від 23.07.2024 № 25925/12.01-47/24-2 (забудована земельна ділянка).</w:t>
      </w:r>
    </w:p>
    <w:p w14:paraId="000002D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000002DE"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укласти договір про зміни до договору оренди землі;</w:t>
      </w:r>
    </w:p>
    <w:p w14:paraId="000002DF"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2E0"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00002E1"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2E2" w14:textId="77777777" w:rsidR="001B6509" w:rsidRDefault="001B6509" w:rsidP="000105A9">
      <w:pPr>
        <w:spacing w:line="240" w:lineRule="auto"/>
        <w:jc w:val="both"/>
        <w:rPr>
          <w:rFonts w:ascii="Times New Roman" w:eastAsia="Times New Roman" w:hAnsi="Times New Roman" w:cs="Times New Roman"/>
          <w:sz w:val="24"/>
          <w:szCs w:val="24"/>
        </w:rPr>
      </w:pPr>
    </w:p>
    <w:p w14:paraId="000002E3"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2E4" w14:textId="77777777" w:rsidR="001B6509" w:rsidRDefault="001B6509" w:rsidP="000105A9">
      <w:pPr>
        <w:spacing w:line="240" w:lineRule="auto"/>
        <w:jc w:val="both"/>
        <w:rPr>
          <w:rFonts w:ascii="Times New Roman" w:eastAsia="Times New Roman" w:hAnsi="Times New Roman" w:cs="Times New Roman"/>
          <w:sz w:val="24"/>
          <w:szCs w:val="24"/>
        </w:rPr>
      </w:pPr>
    </w:p>
    <w:p w14:paraId="000002E5" w14:textId="71B14227" w:rsidR="001B6509" w:rsidRPr="00F913D5" w:rsidRDefault="00FF297E" w:rsidP="000105A9">
      <w:pPr>
        <w:pStyle w:val="a6"/>
        <w:numPr>
          <w:ilvl w:val="0"/>
          <w:numId w:val="1"/>
        </w:numPr>
        <w:spacing w:line="240" w:lineRule="auto"/>
        <w:jc w:val="both"/>
        <w:rPr>
          <w:rFonts w:ascii="Times New Roman" w:eastAsia="Times New Roman" w:hAnsi="Times New Roman" w:cs="Times New Roman"/>
          <w:sz w:val="24"/>
          <w:szCs w:val="24"/>
        </w:rPr>
      </w:pPr>
      <w:r w:rsidRPr="00F913D5">
        <w:rPr>
          <w:rFonts w:ascii="Times New Roman" w:eastAsia="Times New Roman" w:hAnsi="Times New Roman" w:cs="Times New Roman"/>
          <w:sz w:val="24"/>
          <w:szCs w:val="24"/>
        </w:rPr>
        <w:t xml:space="preserve"> S-zr-155/174</w:t>
      </w:r>
    </w:p>
    <w:p w14:paraId="000002E6" w14:textId="601646EE"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громадянину </w:t>
      </w:r>
      <w:proofErr w:type="spellStart"/>
      <w:r>
        <w:rPr>
          <w:rFonts w:ascii="Times New Roman" w:eastAsia="Times New Roman" w:hAnsi="Times New Roman" w:cs="Times New Roman"/>
          <w:sz w:val="24"/>
          <w:szCs w:val="24"/>
        </w:rPr>
        <w:t>Овсепяну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Арутюну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Меліковичу</w:t>
      </w:r>
      <w:proofErr w:type="spellEnd"/>
      <w:r>
        <w:rPr>
          <w:rFonts w:ascii="Times New Roman" w:eastAsia="Times New Roman" w:hAnsi="Times New Roman" w:cs="Times New Roman"/>
          <w:sz w:val="24"/>
          <w:szCs w:val="24"/>
        </w:rPr>
        <w:t xml:space="preserve"> строку оренди земельної ділянки для обслуговування адміністративно-побутової будівлі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xml:space="preserve">. Миру, 2Г/7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w:t>
      </w:r>
    </w:p>
    <w:p w14:paraId="51AC0F39" w14:textId="77777777" w:rsidR="00F913D5" w:rsidRDefault="00F913D5" w:rsidP="000105A9">
      <w:pPr>
        <w:spacing w:line="240" w:lineRule="auto"/>
        <w:jc w:val="both"/>
        <w:rPr>
          <w:rFonts w:ascii="Times New Roman" w:eastAsia="Times New Roman" w:hAnsi="Times New Roman" w:cs="Times New Roman"/>
          <w:sz w:val="24"/>
          <w:szCs w:val="24"/>
        </w:rPr>
      </w:pPr>
    </w:p>
    <w:p w14:paraId="000002E7"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громадянина </w:t>
      </w:r>
      <w:proofErr w:type="spellStart"/>
      <w:r>
        <w:rPr>
          <w:rFonts w:ascii="Times New Roman" w:eastAsia="Times New Roman" w:hAnsi="Times New Roman" w:cs="Times New Roman"/>
          <w:sz w:val="24"/>
          <w:szCs w:val="24"/>
        </w:rPr>
        <w:t>Овсепяна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Арутюна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Меліковича</w:t>
      </w:r>
      <w:proofErr w:type="spellEnd"/>
      <w:r>
        <w:rPr>
          <w:rFonts w:ascii="Times New Roman" w:eastAsia="Times New Roman" w:hAnsi="Times New Roman" w:cs="Times New Roman"/>
          <w:sz w:val="24"/>
          <w:szCs w:val="24"/>
        </w:rPr>
        <w:t>, дозвільну справу від 13.09.2024 № 19.04-06/33344/2024,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00002E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2E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Продовжити громадянину </w:t>
      </w:r>
      <w:proofErr w:type="spellStart"/>
      <w:r>
        <w:rPr>
          <w:rFonts w:ascii="Times New Roman" w:eastAsia="Times New Roman" w:hAnsi="Times New Roman" w:cs="Times New Roman"/>
          <w:sz w:val="24"/>
          <w:szCs w:val="24"/>
        </w:rPr>
        <w:t>Овсепяну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Арутюну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Меліковичу</w:t>
      </w:r>
      <w:proofErr w:type="spellEnd"/>
      <w:r>
        <w:rPr>
          <w:rFonts w:ascii="Times New Roman" w:eastAsia="Times New Roman" w:hAnsi="Times New Roman" w:cs="Times New Roman"/>
          <w:sz w:val="24"/>
          <w:szCs w:val="24"/>
        </w:rPr>
        <w:t xml:space="preserve"> на 10 років строк оренди земельної ділянки (кадастровий номер 4810136900:02:002:0021) площею 30090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(розмір ідеальної частки складає 34/10000, що становить 102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20.10.2014 № 10711,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адміністративно-побутової будівлі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Миру, 2Г/7, розташованої на ринку «Колос», згідно з витягом з Державного реєстру речових прав на нерухоме майно право власності зареєстровано на підставі свідоцтва про право власності 4996162,  серія та номер: САЕ 439428, виданого 18.06.2013 Державною реєстраційною службою Миколаївського міського управління юстиції, відповідно до висновку департаменту  архітектури та містобудування Миколаївської міської ради від 17.09.2024 № 37309/12.02.18/24-2 (забудована земельна ділянка).</w:t>
      </w:r>
    </w:p>
    <w:p w14:paraId="000002EA" w14:textId="77777777" w:rsidR="001B6509" w:rsidRDefault="001B6509" w:rsidP="000105A9">
      <w:pPr>
        <w:spacing w:line="240" w:lineRule="auto"/>
        <w:jc w:val="both"/>
        <w:rPr>
          <w:rFonts w:ascii="Times New Roman" w:eastAsia="Times New Roman" w:hAnsi="Times New Roman" w:cs="Times New Roman"/>
          <w:sz w:val="24"/>
          <w:szCs w:val="24"/>
        </w:rPr>
      </w:pPr>
    </w:p>
    <w:p w14:paraId="000002E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000002E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000002E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2EE"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00002EF"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2F0" w14:textId="77777777" w:rsidR="001B6509" w:rsidRDefault="001B6509" w:rsidP="000105A9">
      <w:pPr>
        <w:spacing w:line="240" w:lineRule="auto"/>
        <w:jc w:val="both"/>
        <w:rPr>
          <w:rFonts w:ascii="Times New Roman" w:eastAsia="Times New Roman" w:hAnsi="Times New Roman" w:cs="Times New Roman"/>
          <w:sz w:val="24"/>
          <w:szCs w:val="24"/>
        </w:rPr>
      </w:pPr>
    </w:p>
    <w:p w14:paraId="000002F1"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О.СЄНКЕВИЧ </w:t>
      </w:r>
    </w:p>
    <w:p w14:paraId="000002F3" w14:textId="77777777" w:rsidR="001B6509" w:rsidRDefault="001B6509" w:rsidP="000105A9">
      <w:pPr>
        <w:spacing w:line="240" w:lineRule="auto"/>
        <w:jc w:val="both"/>
        <w:rPr>
          <w:rFonts w:ascii="Times New Roman" w:eastAsia="Times New Roman" w:hAnsi="Times New Roman" w:cs="Times New Roman"/>
          <w:sz w:val="24"/>
          <w:szCs w:val="24"/>
        </w:rPr>
      </w:pPr>
    </w:p>
    <w:p w14:paraId="000002F4" w14:textId="0BC5FBFE" w:rsidR="001B6509" w:rsidRPr="00F913D5" w:rsidRDefault="00FF297E" w:rsidP="000105A9">
      <w:pPr>
        <w:pStyle w:val="a6"/>
        <w:numPr>
          <w:ilvl w:val="0"/>
          <w:numId w:val="1"/>
        </w:numPr>
        <w:spacing w:line="240" w:lineRule="auto"/>
        <w:jc w:val="both"/>
        <w:rPr>
          <w:rFonts w:ascii="Times New Roman" w:eastAsia="Times New Roman" w:hAnsi="Times New Roman" w:cs="Times New Roman"/>
          <w:sz w:val="24"/>
          <w:szCs w:val="24"/>
        </w:rPr>
      </w:pPr>
      <w:r w:rsidRPr="00F913D5">
        <w:rPr>
          <w:rFonts w:ascii="Times New Roman" w:eastAsia="Times New Roman" w:hAnsi="Times New Roman" w:cs="Times New Roman"/>
          <w:sz w:val="24"/>
          <w:szCs w:val="24"/>
        </w:rPr>
        <w:t xml:space="preserve"> S-zr-245/160</w:t>
      </w:r>
    </w:p>
    <w:p w14:paraId="000002F6" w14:textId="65ED5E87"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власність громадянці </w:t>
      </w:r>
      <w:proofErr w:type="spellStart"/>
      <w:r>
        <w:rPr>
          <w:rFonts w:ascii="Times New Roman" w:eastAsia="Times New Roman" w:hAnsi="Times New Roman" w:cs="Times New Roman"/>
          <w:sz w:val="24"/>
          <w:szCs w:val="24"/>
        </w:rPr>
        <w:t>Відневській</w:t>
      </w:r>
      <w:proofErr w:type="spellEnd"/>
      <w:r>
        <w:rPr>
          <w:rFonts w:ascii="Times New Roman" w:eastAsia="Times New Roman" w:hAnsi="Times New Roman" w:cs="Times New Roman"/>
          <w:sz w:val="24"/>
          <w:szCs w:val="24"/>
        </w:rPr>
        <w:t xml:space="preserve"> Олені Миколаївні земельної ділянки (кадастровий номер </w:t>
      </w:r>
      <w:r>
        <w:rPr>
          <w:rFonts w:ascii="Times New Roman" w:eastAsia="Times New Roman" w:hAnsi="Times New Roman" w:cs="Times New Roman"/>
          <w:sz w:val="24"/>
          <w:szCs w:val="24"/>
        </w:rPr>
        <w:lastRenderedPageBreak/>
        <w:t xml:space="preserve">4810137200:04:017:0018)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вул. Безіменна, 103 в Центральному районі м. Миколаєва (забудована земельна ділянка)</w:t>
      </w:r>
    </w:p>
    <w:p w14:paraId="000002F7" w14:textId="77777777" w:rsidR="001B6509" w:rsidRDefault="001B6509" w:rsidP="000105A9">
      <w:pPr>
        <w:spacing w:line="240" w:lineRule="auto"/>
        <w:jc w:val="both"/>
        <w:rPr>
          <w:rFonts w:ascii="Times New Roman" w:eastAsia="Times New Roman" w:hAnsi="Times New Roman" w:cs="Times New Roman"/>
          <w:sz w:val="24"/>
          <w:szCs w:val="24"/>
        </w:rPr>
      </w:pPr>
    </w:p>
    <w:p w14:paraId="000002F8"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Відневської</w:t>
      </w:r>
      <w:proofErr w:type="spellEnd"/>
      <w:r>
        <w:rPr>
          <w:rFonts w:ascii="Times New Roman" w:eastAsia="Times New Roman" w:hAnsi="Times New Roman" w:cs="Times New Roman"/>
          <w:sz w:val="24"/>
          <w:szCs w:val="24"/>
        </w:rPr>
        <w:t xml:space="preserve"> Олени Миколаївни, дозвільну справу від 31.08.2024 № 19.04-06/30294/2024,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2F9" w14:textId="77777777" w:rsidR="001B6509" w:rsidRDefault="001B6509" w:rsidP="000105A9">
      <w:pPr>
        <w:spacing w:line="240" w:lineRule="auto"/>
        <w:jc w:val="both"/>
        <w:rPr>
          <w:rFonts w:ascii="Times New Roman" w:eastAsia="Times New Roman" w:hAnsi="Times New Roman" w:cs="Times New Roman"/>
          <w:sz w:val="24"/>
          <w:szCs w:val="24"/>
        </w:rPr>
      </w:pPr>
    </w:p>
    <w:p w14:paraId="000002FA"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2F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723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4810137200:04:017:0018), для будівництва і обслуговування житлового будинку, господарських будівель і споруд (присадибна ділянка) по вул. Безіменній, 103 в Центральному районі м. Миколаєва (забудована земельна ділянка).</w:t>
      </w:r>
    </w:p>
    <w:p w14:paraId="000002F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14:paraId="000002F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sz w:val="24"/>
          <w:szCs w:val="24"/>
        </w:rPr>
        <w:t>Відневській</w:t>
      </w:r>
      <w:proofErr w:type="spellEnd"/>
      <w:r>
        <w:rPr>
          <w:rFonts w:ascii="Times New Roman" w:eastAsia="Times New Roman" w:hAnsi="Times New Roman" w:cs="Times New Roman"/>
          <w:sz w:val="24"/>
          <w:szCs w:val="24"/>
        </w:rPr>
        <w:t xml:space="preserve"> Олені Миколаївні у власність земельну ділянку (кадастровий номер 4810137200:04:017:0018) площею 723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Безіменній, 103 в Центральному районі м. Миколаєва (право власності на нерухоме майно відповідно до інформації з державного реєстру речових прав від 24.10.2023 № 52278149, зареєстроване за </w:t>
      </w:r>
      <w:proofErr w:type="spellStart"/>
      <w:r>
        <w:rPr>
          <w:rFonts w:ascii="Times New Roman" w:eastAsia="Times New Roman" w:hAnsi="Times New Roman" w:cs="Times New Roman"/>
          <w:sz w:val="24"/>
          <w:szCs w:val="24"/>
        </w:rPr>
        <w:t>Відневською</w:t>
      </w:r>
      <w:proofErr w:type="spellEnd"/>
      <w:r>
        <w:rPr>
          <w:rFonts w:ascii="Times New Roman" w:eastAsia="Times New Roman" w:hAnsi="Times New Roman" w:cs="Times New Roman"/>
          <w:sz w:val="24"/>
          <w:szCs w:val="24"/>
        </w:rPr>
        <w:t xml:space="preserve"> Оленою Миколаївною на підставі договору дарування від 13.06.2003 № 3903), відповідно до висновку департаменту архітектури та містобудування Миколаївської міської ради від 11.10.2024 № 43168/12.02.08/24-2.</w:t>
      </w:r>
    </w:p>
    <w:p w14:paraId="000002FE"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2FF"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300"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301"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302"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303" w14:textId="77777777" w:rsidR="001B6509" w:rsidRDefault="001B6509" w:rsidP="000105A9">
      <w:pPr>
        <w:spacing w:line="240" w:lineRule="auto"/>
        <w:jc w:val="both"/>
        <w:rPr>
          <w:rFonts w:ascii="Times New Roman" w:eastAsia="Times New Roman" w:hAnsi="Times New Roman" w:cs="Times New Roman"/>
          <w:sz w:val="24"/>
          <w:szCs w:val="24"/>
        </w:rPr>
      </w:pPr>
    </w:p>
    <w:p w14:paraId="00000304"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305" w14:textId="77777777" w:rsidR="001B6509" w:rsidRDefault="001B6509" w:rsidP="000105A9">
      <w:pPr>
        <w:spacing w:line="240" w:lineRule="auto"/>
        <w:jc w:val="both"/>
        <w:rPr>
          <w:rFonts w:ascii="Times New Roman" w:eastAsia="Times New Roman" w:hAnsi="Times New Roman" w:cs="Times New Roman"/>
          <w:sz w:val="24"/>
          <w:szCs w:val="24"/>
        </w:rPr>
      </w:pPr>
    </w:p>
    <w:p w14:paraId="00000306" w14:textId="79300133" w:rsidR="001B6509" w:rsidRPr="00F913D5" w:rsidRDefault="00FF297E" w:rsidP="000105A9">
      <w:pPr>
        <w:pStyle w:val="a6"/>
        <w:numPr>
          <w:ilvl w:val="0"/>
          <w:numId w:val="1"/>
        </w:numPr>
        <w:spacing w:line="240" w:lineRule="auto"/>
        <w:jc w:val="both"/>
        <w:rPr>
          <w:rFonts w:ascii="Times New Roman" w:eastAsia="Times New Roman" w:hAnsi="Times New Roman" w:cs="Times New Roman"/>
          <w:sz w:val="24"/>
          <w:szCs w:val="24"/>
        </w:rPr>
      </w:pPr>
      <w:r w:rsidRPr="00F913D5">
        <w:rPr>
          <w:rFonts w:ascii="Times New Roman" w:eastAsia="Times New Roman" w:hAnsi="Times New Roman" w:cs="Times New Roman"/>
          <w:sz w:val="24"/>
          <w:szCs w:val="24"/>
        </w:rPr>
        <w:t xml:space="preserve"> S-zr-245/161</w:t>
      </w:r>
    </w:p>
    <w:p w14:paraId="00000307" w14:textId="77777777" w:rsidR="001B6509" w:rsidRDefault="00FF297E" w:rsidP="000105A9">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у власність громадянці Бондаренко Надії Василівні земельної ділянки (кадастровий номер 4810137200:03:016:0012)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Червоний, 3 в Центральному районі м. Миколаєва (забудована земельна ділянка)</w:t>
      </w:r>
    </w:p>
    <w:p w14:paraId="00000308" w14:textId="77777777" w:rsidR="001B6509" w:rsidRDefault="001B6509" w:rsidP="000105A9">
      <w:pPr>
        <w:spacing w:line="240" w:lineRule="auto"/>
        <w:jc w:val="both"/>
        <w:rPr>
          <w:rFonts w:ascii="Times New Roman" w:eastAsia="Times New Roman" w:hAnsi="Times New Roman" w:cs="Times New Roman"/>
          <w:sz w:val="24"/>
          <w:szCs w:val="24"/>
        </w:rPr>
      </w:pPr>
    </w:p>
    <w:p w14:paraId="00000309"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громадянки Бондаренко Надії Василівни, дозвільну справу від 21.10.2024 № 19.04-06/40109/2024,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30A" w14:textId="77777777" w:rsidR="001B6509" w:rsidRDefault="001B6509" w:rsidP="000105A9">
      <w:pPr>
        <w:spacing w:line="240" w:lineRule="auto"/>
        <w:jc w:val="both"/>
        <w:rPr>
          <w:rFonts w:ascii="Times New Roman" w:eastAsia="Times New Roman" w:hAnsi="Times New Roman" w:cs="Times New Roman"/>
          <w:sz w:val="24"/>
          <w:szCs w:val="24"/>
        </w:rPr>
      </w:pPr>
    </w:p>
    <w:p w14:paraId="0000030B"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30C"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412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4810137200:03:016:0012),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Червоному, 3 в Центральному районі м. Миколаєва (забудована земельна ділянка).</w:t>
      </w:r>
    </w:p>
    <w:p w14:paraId="0000030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14:paraId="0000030E"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Бондаренко Надії Василівні у власність земельну ділянку (кадастровий номер 4810137200:03:016:0012) площею 412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Червоному, 3 в Центральному районі м. Миколаєва (право власності на нерухоме майно відповідно до інформації з державного реєстру речових прав від 05.07.2019 № 32276283, зареєстроване за Бондаренко Надією Василівною на підставі свідоцтва про право на спадщину від 05.07.2019 № 2017), відповідно до висновку департаменту архітектури та містобудування Миколаївської міської ради від 22.10.2024 № 45219/12.02.18/24-2.</w:t>
      </w:r>
    </w:p>
    <w:p w14:paraId="0000030F"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310"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311"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312"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313"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314" w14:textId="77777777" w:rsidR="001B6509" w:rsidRDefault="001B6509" w:rsidP="000105A9">
      <w:pPr>
        <w:spacing w:line="240" w:lineRule="auto"/>
        <w:jc w:val="both"/>
        <w:rPr>
          <w:rFonts w:ascii="Times New Roman" w:eastAsia="Times New Roman" w:hAnsi="Times New Roman" w:cs="Times New Roman"/>
          <w:sz w:val="24"/>
          <w:szCs w:val="24"/>
        </w:rPr>
      </w:pPr>
    </w:p>
    <w:p w14:paraId="00000315"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00000316" w14:textId="77777777" w:rsidR="001B6509" w:rsidRDefault="001B6509" w:rsidP="000105A9">
      <w:pPr>
        <w:spacing w:line="240" w:lineRule="auto"/>
        <w:jc w:val="both"/>
        <w:rPr>
          <w:rFonts w:ascii="Times New Roman" w:eastAsia="Times New Roman" w:hAnsi="Times New Roman" w:cs="Times New Roman"/>
          <w:sz w:val="24"/>
          <w:szCs w:val="24"/>
        </w:rPr>
        <w:sectPr w:rsidR="001B6509">
          <w:pgSz w:w="11906" w:h="16838"/>
          <w:pgMar w:top="1134" w:right="850" w:bottom="1134" w:left="1701" w:header="708" w:footer="708" w:gutter="0"/>
          <w:pgNumType w:start="1"/>
          <w:cols w:space="720"/>
        </w:sectPr>
      </w:pPr>
    </w:p>
    <w:p w14:paraId="00000317" w14:textId="5E7957C2" w:rsidR="001B6509" w:rsidRPr="00F913D5" w:rsidRDefault="00FF297E" w:rsidP="000105A9">
      <w:pPr>
        <w:pStyle w:val="a6"/>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F913D5">
        <w:rPr>
          <w:rFonts w:ascii="Times New Roman" w:eastAsia="Times New Roman" w:hAnsi="Times New Roman" w:cs="Times New Roman"/>
          <w:color w:val="000000"/>
          <w:sz w:val="24"/>
          <w:szCs w:val="24"/>
        </w:rPr>
        <w:lastRenderedPageBreak/>
        <w:t>S-zr-155/227</w:t>
      </w:r>
    </w:p>
    <w:p w14:paraId="00000318" w14:textId="77777777" w:rsidR="001B6509" w:rsidRDefault="001B6509" w:rsidP="000105A9">
      <w:pPr>
        <w:spacing w:line="240" w:lineRule="auto"/>
        <w:ind w:right="4393"/>
        <w:jc w:val="both"/>
        <w:rPr>
          <w:rFonts w:ascii="Times New Roman" w:eastAsia="Times New Roman" w:hAnsi="Times New Roman" w:cs="Times New Roman"/>
          <w:sz w:val="24"/>
          <w:szCs w:val="24"/>
        </w:rPr>
      </w:pPr>
    </w:p>
    <w:p w14:paraId="00000319" w14:textId="77777777" w:rsidR="001B6509" w:rsidRDefault="00FF297E" w:rsidP="000105A9">
      <w:pPr>
        <w:spacing w:line="240" w:lineRule="auto"/>
        <w:ind w:right="45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громадянкам Колос Валерії Костянтинівні та </w:t>
      </w:r>
      <w:proofErr w:type="spellStart"/>
      <w:r>
        <w:rPr>
          <w:rFonts w:ascii="Times New Roman" w:eastAsia="Times New Roman" w:hAnsi="Times New Roman" w:cs="Times New Roman"/>
          <w:sz w:val="24"/>
          <w:szCs w:val="24"/>
        </w:rPr>
        <w:t>Масловській</w:t>
      </w:r>
      <w:proofErr w:type="spellEnd"/>
      <w:r>
        <w:rPr>
          <w:rFonts w:ascii="Times New Roman" w:eastAsia="Times New Roman" w:hAnsi="Times New Roman" w:cs="Times New Roman"/>
          <w:sz w:val="24"/>
          <w:szCs w:val="24"/>
        </w:rPr>
        <w:t xml:space="preserve"> Ганні Григорівні дозволу на розроблення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в оренду земельної ділянки для обслуговування нежитлових приміщень по вул. </w:t>
      </w:r>
      <w:proofErr w:type="spellStart"/>
      <w:r>
        <w:rPr>
          <w:rFonts w:ascii="Times New Roman" w:eastAsia="Times New Roman" w:hAnsi="Times New Roman" w:cs="Times New Roman"/>
          <w:sz w:val="24"/>
          <w:szCs w:val="24"/>
        </w:rPr>
        <w:t>Веселинівській</w:t>
      </w:r>
      <w:proofErr w:type="spellEnd"/>
      <w:r>
        <w:rPr>
          <w:rFonts w:ascii="Times New Roman" w:eastAsia="Times New Roman" w:hAnsi="Times New Roman" w:cs="Times New Roman"/>
          <w:sz w:val="24"/>
          <w:szCs w:val="24"/>
        </w:rPr>
        <w:t>, 47/10 у Центральному  районі м. Миколаєва</w:t>
      </w:r>
    </w:p>
    <w:p w14:paraId="0000031A" w14:textId="77777777" w:rsidR="001B6509" w:rsidRDefault="001B6509" w:rsidP="000105A9">
      <w:pPr>
        <w:spacing w:line="240" w:lineRule="auto"/>
        <w:jc w:val="both"/>
        <w:rPr>
          <w:rFonts w:ascii="Times New Roman" w:eastAsia="Times New Roman" w:hAnsi="Times New Roman" w:cs="Times New Roman"/>
          <w:sz w:val="24"/>
          <w:szCs w:val="24"/>
        </w:rPr>
      </w:pPr>
    </w:p>
    <w:p w14:paraId="0000031B" w14:textId="77777777" w:rsidR="001B6509" w:rsidRDefault="00FF297E" w:rsidP="000105A9">
      <w:pPr>
        <w:spacing w:line="240" w:lineRule="auto"/>
        <w:ind w:firstLine="567"/>
        <w:jc w:val="both"/>
        <w:rPr>
          <w:rFonts w:ascii="Times New Roman" w:eastAsia="Times New Roman" w:hAnsi="Times New Roman" w:cs="Times New Roman"/>
          <w:sz w:val="24"/>
          <w:szCs w:val="24"/>
        </w:rPr>
      </w:pPr>
      <w:bookmarkStart w:id="0" w:name="_heading=h.30j0zll" w:colFirst="0" w:colLast="0"/>
      <w:bookmarkEnd w:id="0"/>
      <w:r>
        <w:rPr>
          <w:rFonts w:ascii="Times New Roman" w:eastAsia="Times New Roman" w:hAnsi="Times New Roman" w:cs="Times New Roman"/>
          <w:sz w:val="24"/>
          <w:szCs w:val="24"/>
        </w:rPr>
        <w:t xml:space="preserve">Розглянувши звернення громадянок Колос Валерії Костянтинівни  та </w:t>
      </w:r>
      <w:proofErr w:type="spellStart"/>
      <w:r>
        <w:rPr>
          <w:rFonts w:ascii="Times New Roman" w:eastAsia="Times New Roman" w:hAnsi="Times New Roman" w:cs="Times New Roman"/>
          <w:sz w:val="24"/>
          <w:szCs w:val="24"/>
        </w:rPr>
        <w:t>Масловської</w:t>
      </w:r>
      <w:proofErr w:type="spellEnd"/>
      <w:r>
        <w:rPr>
          <w:rFonts w:ascii="Times New Roman" w:eastAsia="Times New Roman" w:hAnsi="Times New Roman" w:cs="Times New Roman"/>
          <w:sz w:val="24"/>
          <w:szCs w:val="24"/>
        </w:rPr>
        <w:t xml:space="preserve"> Ганни Григорівни, дозвільну справу від 02.11.2024 № 19.04-06/42765/2024,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000031C" w14:textId="77777777" w:rsidR="001B6509" w:rsidRDefault="001B6509" w:rsidP="000105A9">
      <w:pPr>
        <w:spacing w:line="240" w:lineRule="auto"/>
        <w:jc w:val="both"/>
        <w:rPr>
          <w:rFonts w:ascii="Times New Roman" w:eastAsia="Times New Roman" w:hAnsi="Times New Roman" w:cs="Times New Roman"/>
          <w:sz w:val="24"/>
          <w:szCs w:val="24"/>
        </w:rPr>
      </w:pPr>
    </w:p>
    <w:p w14:paraId="0000031D" w14:textId="77777777" w:rsidR="001B6509" w:rsidRDefault="00FF297E" w:rsidP="000105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31E" w14:textId="77777777" w:rsidR="001B6509" w:rsidRDefault="001B6509" w:rsidP="000105A9">
      <w:pPr>
        <w:spacing w:line="240" w:lineRule="auto"/>
        <w:jc w:val="both"/>
        <w:rPr>
          <w:rFonts w:ascii="Times New Roman" w:eastAsia="Times New Roman" w:hAnsi="Times New Roman" w:cs="Times New Roman"/>
          <w:sz w:val="24"/>
          <w:szCs w:val="24"/>
        </w:rPr>
      </w:pPr>
    </w:p>
    <w:p w14:paraId="0000031F" w14:textId="77777777" w:rsidR="001B6509" w:rsidRDefault="00FF297E" w:rsidP="000105A9">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Надати громадянкам Колос Валерії Костянтинівні та </w:t>
      </w:r>
      <w:proofErr w:type="spellStart"/>
      <w:r>
        <w:rPr>
          <w:rFonts w:ascii="Times New Roman" w:eastAsia="Times New Roman" w:hAnsi="Times New Roman" w:cs="Times New Roman"/>
          <w:sz w:val="24"/>
          <w:szCs w:val="24"/>
        </w:rPr>
        <w:t>Масловській</w:t>
      </w:r>
      <w:proofErr w:type="spellEnd"/>
      <w:r>
        <w:rPr>
          <w:rFonts w:ascii="Times New Roman" w:eastAsia="Times New Roman" w:hAnsi="Times New Roman" w:cs="Times New Roman"/>
          <w:sz w:val="24"/>
          <w:szCs w:val="24"/>
        </w:rPr>
        <w:t xml:space="preserve"> Ганні Григорівні дозвіл на розроблення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в оренду земельної ділянки орієнтовною площею 1898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для обслуговування нежитлових приміщень по вул. </w:t>
      </w:r>
      <w:proofErr w:type="spellStart"/>
      <w:r>
        <w:rPr>
          <w:rFonts w:ascii="Times New Roman" w:eastAsia="Times New Roman" w:hAnsi="Times New Roman" w:cs="Times New Roman"/>
          <w:sz w:val="24"/>
          <w:szCs w:val="24"/>
        </w:rPr>
        <w:t>Веселинівській</w:t>
      </w:r>
      <w:proofErr w:type="spellEnd"/>
      <w:r>
        <w:rPr>
          <w:rFonts w:ascii="Times New Roman" w:eastAsia="Times New Roman" w:hAnsi="Times New Roman" w:cs="Times New Roman"/>
          <w:sz w:val="24"/>
          <w:szCs w:val="24"/>
        </w:rPr>
        <w:t>, 47/10, згідно з витягом з Державного реєстру речових прав на нерухоме майно право власності зареєстровано на підставі актів приймання-передачі від 06.06.2023 №№ 3, 4, відповідно до висновку департаменту архітектури та містобудування  Миколаївської міської ради від 06.11.2024 № 48254/12.02.18/24-2 (забудована земельна ділянка).</w:t>
      </w:r>
    </w:p>
    <w:p w14:paraId="00000320" w14:textId="77777777" w:rsidR="001B6509" w:rsidRDefault="00FF297E" w:rsidP="000105A9">
      <w:pPr>
        <w:spacing w:line="240" w:lineRule="auto"/>
        <w:ind w:firstLine="567"/>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Площу земельної ділянки уточнити </w:t>
      </w:r>
      <w:proofErr w:type="spellStart"/>
      <w:r>
        <w:rPr>
          <w:rFonts w:ascii="Times New Roman" w:eastAsia="Times New Roman" w:hAnsi="Times New Roman" w:cs="Times New Roman"/>
          <w:sz w:val="24"/>
          <w:szCs w:val="24"/>
        </w:rPr>
        <w:t>проєктом</w:t>
      </w:r>
      <w:proofErr w:type="spellEnd"/>
      <w:r>
        <w:rPr>
          <w:rFonts w:ascii="Times New Roman" w:eastAsia="Times New Roman" w:hAnsi="Times New Roman" w:cs="Times New Roman"/>
          <w:sz w:val="24"/>
          <w:szCs w:val="24"/>
        </w:rPr>
        <w:t xml:space="preserve"> землеустрою щодо відведення земельної ділянки. </w:t>
      </w:r>
    </w:p>
    <w:p w14:paraId="00000321" w14:textId="77777777" w:rsidR="001B6509" w:rsidRDefault="001B6509" w:rsidP="000105A9">
      <w:pPr>
        <w:spacing w:line="240" w:lineRule="auto"/>
        <w:jc w:val="both"/>
        <w:rPr>
          <w:rFonts w:ascii="Times New Roman" w:eastAsia="Times New Roman" w:hAnsi="Times New Roman" w:cs="Times New Roman"/>
          <w:sz w:val="24"/>
          <w:szCs w:val="24"/>
        </w:rPr>
      </w:pPr>
    </w:p>
    <w:p w14:paraId="00000322" w14:textId="77777777" w:rsidR="001B6509" w:rsidRDefault="00FF297E" w:rsidP="000105A9">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Замовникам надати до департаменту з надання адміністративних  послуг Миколаївської міської ради погоджений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землеустрою.</w:t>
      </w:r>
    </w:p>
    <w:p w14:paraId="00000323" w14:textId="77777777" w:rsidR="001B6509" w:rsidRDefault="001B6509" w:rsidP="000105A9">
      <w:pPr>
        <w:spacing w:line="240" w:lineRule="auto"/>
        <w:ind w:firstLine="567"/>
        <w:jc w:val="both"/>
        <w:rPr>
          <w:rFonts w:ascii="Times New Roman" w:eastAsia="Times New Roman" w:hAnsi="Times New Roman" w:cs="Times New Roman"/>
          <w:sz w:val="24"/>
          <w:szCs w:val="24"/>
        </w:rPr>
      </w:pPr>
    </w:p>
    <w:p w14:paraId="00000324" w14:textId="77777777" w:rsidR="001B6509" w:rsidRDefault="00FF297E" w:rsidP="000105A9">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325" w14:textId="77777777" w:rsidR="001B6509" w:rsidRDefault="001B6509" w:rsidP="000105A9">
      <w:pPr>
        <w:spacing w:line="240" w:lineRule="auto"/>
        <w:jc w:val="both"/>
        <w:rPr>
          <w:rFonts w:ascii="Times New Roman" w:eastAsia="Times New Roman" w:hAnsi="Times New Roman" w:cs="Times New Roman"/>
          <w:sz w:val="24"/>
          <w:szCs w:val="24"/>
        </w:rPr>
      </w:pPr>
      <w:bookmarkStart w:id="1" w:name="_heading=h.1fob9te" w:colFirst="0" w:colLast="0"/>
      <w:bookmarkEnd w:id="1"/>
    </w:p>
    <w:p w14:paraId="00000326" w14:textId="77777777" w:rsidR="001B6509" w:rsidRDefault="001B6509" w:rsidP="000105A9">
      <w:pPr>
        <w:spacing w:line="240" w:lineRule="auto"/>
        <w:jc w:val="both"/>
        <w:rPr>
          <w:rFonts w:ascii="Times New Roman" w:eastAsia="Times New Roman" w:hAnsi="Times New Roman" w:cs="Times New Roman"/>
          <w:sz w:val="24"/>
          <w:szCs w:val="24"/>
        </w:rPr>
      </w:pPr>
    </w:p>
    <w:p w14:paraId="00000327" w14:textId="77777777" w:rsidR="001B6509" w:rsidRDefault="00FF297E" w:rsidP="000105A9">
      <w:pPr>
        <w:spacing w:line="240" w:lineRule="auto"/>
        <w:jc w:val="both"/>
        <w:rPr>
          <w:rFonts w:ascii="Times New Roman" w:eastAsia="Times New Roman" w:hAnsi="Times New Roman" w:cs="Times New Roman"/>
          <w:sz w:val="24"/>
          <w:szCs w:val="24"/>
        </w:rPr>
        <w:sectPr w:rsidR="001B6509">
          <w:headerReference w:type="default" r:id="rId8"/>
          <w:pgSz w:w="11906" w:h="16838"/>
          <w:pgMar w:top="1134" w:right="567" w:bottom="1418" w:left="1701" w:header="708" w:footer="708" w:gutter="0"/>
          <w:pgNumType w:start="1"/>
          <w:cols w:space="720"/>
          <w:titlePg/>
        </w:sectPr>
      </w:pPr>
      <w:r>
        <w:rPr>
          <w:rFonts w:ascii="Times New Roman" w:eastAsia="Times New Roman" w:hAnsi="Times New Roman" w:cs="Times New Roman"/>
          <w:sz w:val="24"/>
          <w:szCs w:val="24"/>
        </w:rPr>
        <w:t>Міський голова                                                                                     О. СЄНКЕВИЧ</w:t>
      </w:r>
    </w:p>
    <w:p w14:paraId="00000328" w14:textId="17E36BFA" w:rsidR="001B6509" w:rsidRPr="00F913D5" w:rsidRDefault="00FF297E" w:rsidP="000105A9">
      <w:pPr>
        <w:pStyle w:val="a6"/>
        <w:widowControl w:val="0"/>
        <w:numPr>
          <w:ilvl w:val="0"/>
          <w:numId w:val="1"/>
        </w:numPr>
        <w:spacing w:line="240" w:lineRule="auto"/>
        <w:ind w:right="-20"/>
        <w:jc w:val="both"/>
        <w:rPr>
          <w:rFonts w:ascii="Times New Roman" w:eastAsia="Times New Roman" w:hAnsi="Times New Roman" w:cs="Times New Roman"/>
          <w:sz w:val="24"/>
          <w:szCs w:val="24"/>
        </w:rPr>
      </w:pPr>
      <w:r w:rsidRPr="00F913D5">
        <w:rPr>
          <w:rFonts w:ascii="Times New Roman" w:eastAsia="Times New Roman" w:hAnsi="Times New Roman" w:cs="Times New Roman"/>
          <w:color w:val="000000"/>
          <w:sz w:val="24"/>
          <w:szCs w:val="24"/>
        </w:rPr>
        <w:lastRenderedPageBreak/>
        <w:t>S-zr-245/163</w:t>
      </w:r>
    </w:p>
    <w:p w14:paraId="00000329" w14:textId="77777777" w:rsidR="001B6509" w:rsidRDefault="00FF297E" w:rsidP="000105A9">
      <w:pPr>
        <w:widowControl w:val="0"/>
        <w:tabs>
          <w:tab w:val="left" w:pos="1308"/>
          <w:tab w:val="left" w:pos="3039"/>
          <w:tab w:val="left" w:pos="4745"/>
          <w:tab w:val="left" w:pos="6804"/>
        </w:tabs>
        <w:spacing w:line="240" w:lineRule="auto"/>
        <w:ind w:right="4251"/>
        <w:jc w:val="both"/>
        <w:rPr>
          <w:rFonts w:ascii="Times New Roman" w:eastAsia="Times New Roman" w:hAnsi="Times New Roman" w:cs="Times New Roman"/>
          <w:color w:val="000000"/>
          <w:sz w:val="24"/>
          <w:szCs w:val="24"/>
        </w:rPr>
      </w:pPr>
      <w:bookmarkStart w:id="2" w:name="_heading=h.2et92p0" w:colFirst="0" w:colLast="0"/>
      <w:bookmarkEnd w:id="2"/>
      <w:r>
        <w:rPr>
          <w:rFonts w:ascii="Times New Roman" w:eastAsia="Times New Roman" w:hAnsi="Times New Roman" w:cs="Times New Roman"/>
          <w:color w:val="000000"/>
          <w:sz w:val="24"/>
          <w:szCs w:val="24"/>
        </w:rPr>
        <w:t xml:space="preserve">Про надання дозволу громадянці </w:t>
      </w:r>
      <w:proofErr w:type="spellStart"/>
      <w:r>
        <w:rPr>
          <w:rFonts w:ascii="Times New Roman" w:eastAsia="Times New Roman" w:hAnsi="Times New Roman" w:cs="Times New Roman"/>
          <w:color w:val="000000"/>
          <w:sz w:val="24"/>
          <w:szCs w:val="24"/>
        </w:rPr>
        <w:t>Куцовській</w:t>
      </w:r>
      <w:proofErr w:type="spellEnd"/>
      <w:r>
        <w:rPr>
          <w:rFonts w:ascii="Times New Roman" w:eastAsia="Times New Roman" w:hAnsi="Times New Roman" w:cs="Times New Roman"/>
          <w:color w:val="000000"/>
          <w:sz w:val="24"/>
          <w:szCs w:val="24"/>
        </w:rPr>
        <w:t xml:space="preserve"> Антоніні Максимівні на виготовлення </w:t>
      </w:r>
      <w:proofErr w:type="spellStart"/>
      <w:r>
        <w:rPr>
          <w:rFonts w:ascii="Times New Roman" w:eastAsia="Times New Roman" w:hAnsi="Times New Roman" w:cs="Times New Roman"/>
          <w:color w:val="000000"/>
          <w:sz w:val="24"/>
          <w:szCs w:val="24"/>
        </w:rPr>
        <w:t>проєкту</w:t>
      </w:r>
      <w:proofErr w:type="spellEnd"/>
      <w:r>
        <w:rPr>
          <w:rFonts w:ascii="Times New Roman" w:eastAsia="Times New Roman" w:hAnsi="Times New Roman" w:cs="Times New Roman"/>
          <w:color w:val="000000"/>
          <w:sz w:val="24"/>
          <w:szCs w:val="24"/>
        </w:rPr>
        <w:t xml:space="preserve"> землеустрою щодо відведення у власність земельної ділянки № 78 у СТ «Корабели» в Центральному районі м. Миколаєва (забудована земельна ділянка)</w:t>
      </w:r>
    </w:p>
    <w:p w14:paraId="0000032A" w14:textId="77777777" w:rsidR="001B6509" w:rsidRDefault="001B6509" w:rsidP="000105A9">
      <w:pPr>
        <w:spacing w:line="240" w:lineRule="auto"/>
        <w:jc w:val="both"/>
        <w:rPr>
          <w:rFonts w:ascii="Times New Roman" w:eastAsia="Times New Roman" w:hAnsi="Times New Roman" w:cs="Times New Roman"/>
          <w:sz w:val="24"/>
          <w:szCs w:val="24"/>
        </w:rPr>
      </w:pPr>
    </w:p>
    <w:p w14:paraId="0000032B" w14:textId="77777777" w:rsidR="001B6509" w:rsidRDefault="00FF297E" w:rsidP="000105A9">
      <w:pPr>
        <w:widowControl w:val="0"/>
        <w:spacing w:line="240" w:lineRule="auto"/>
        <w:ind w:firstLine="567"/>
        <w:jc w:val="both"/>
        <w:rPr>
          <w:rFonts w:ascii="Times New Roman" w:eastAsia="Times New Roman" w:hAnsi="Times New Roman" w:cs="Times New Roman"/>
          <w:color w:val="000000"/>
          <w:sz w:val="24"/>
          <w:szCs w:val="24"/>
        </w:rPr>
      </w:pPr>
      <w:bookmarkStart w:id="3" w:name="_heading=h.tyjcwt" w:colFirst="0" w:colLast="0"/>
      <w:bookmarkEnd w:id="3"/>
      <w:r>
        <w:rPr>
          <w:rFonts w:ascii="Times New Roman" w:eastAsia="Times New Roman" w:hAnsi="Times New Roman" w:cs="Times New Roman"/>
          <w:color w:val="000000"/>
          <w:sz w:val="24"/>
          <w:szCs w:val="24"/>
        </w:rPr>
        <w:t xml:space="preserve">Розглянувши звернення громадянки </w:t>
      </w:r>
      <w:proofErr w:type="spellStart"/>
      <w:r>
        <w:rPr>
          <w:rFonts w:ascii="Times New Roman" w:eastAsia="Times New Roman" w:hAnsi="Times New Roman" w:cs="Times New Roman"/>
          <w:color w:val="000000"/>
          <w:sz w:val="24"/>
          <w:szCs w:val="24"/>
        </w:rPr>
        <w:t>Куцовської</w:t>
      </w:r>
      <w:proofErr w:type="spellEnd"/>
      <w:r>
        <w:rPr>
          <w:rFonts w:ascii="Times New Roman" w:eastAsia="Times New Roman" w:hAnsi="Times New Roman" w:cs="Times New Roman"/>
          <w:color w:val="000000"/>
          <w:sz w:val="24"/>
          <w:szCs w:val="24"/>
        </w:rPr>
        <w:t xml:space="preserve"> Антоніни Максимівни, дозвільну справу від 28.09.2024 № 19.04-06/36129/2024,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32C"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32D" w14:textId="77777777" w:rsidR="001B6509" w:rsidRDefault="00FF297E" w:rsidP="000105A9">
      <w:pPr>
        <w:widowControl w:val="0"/>
        <w:spacing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0000032E"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32F" w14:textId="77777777" w:rsidR="001B6509" w:rsidRDefault="00FF297E" w:rsidP="000105A9">
      <w:pPr>
        <w:widowControl w:val="0"/>
        <w:spacing w:line="240" w:lineRule="auto"/>
        <w:ind w:firstLine="567"/>
        <w:jc w:val="both"/>
        <w:rPr>
          <w:rFonts w:ascii="Times New Roman" w:eastAsia="Times New Roman" w:hAnsi="Times New Roman" w:cs="Times New Roman"/>
          <w:color w:val="000000"/>
          <w:sz w:val="24"/>
          <w:szCs w:val="24"/>
        </w:rPr>
      </w:pPr>
      <w:bookmarkStart w:id="4" w:name="_heading=h.3dy6vkm" w:colFirst="0" w:colLast="0"/>
      <w:bookmarkEnd w:id="4"/>
      <w:r>
        <w:rPr>
          <w:rFonts w:ascii="Times New Roman" w:eastAsia="Times New Roman" w:hAnsi="Times New Roman" w:cs="Times New Roman"/>
          <w:color w:val="000000"/>
          <w:sz w:val="24"/>
          <w:szCs w:val="24"/>
        </w:rPr>
        <w:t xml:space="preserve">1. Надати громадянці </w:t>
      </w:r>
      <w:proofErr w:type="spellStart"/>
      <w:r>
        <w:rPr>
          <w:rFonts w:ascii="Times New Roman" w:eastAsia="Times New Roman" w:hAnsi="Times New Roman" w:cs="Times New Roman"/>
          <w:color w:val="000000"/>
          <w:sz w:val="24"/>
          <w:szCs w:val="24"/>
        </w:rPr>
        <w:t>Куцовській</w:t>
      </w:r>
      <w:proofErr w:type="spellEnd"/>
      <w:r>
        <w:rPr>
          <w:rFonts w:ascii="Times New Roman" w:eastAsia="Times New Roman" w:hAnsi="Times New Roman" w:cs="Times New Roman"/>
          <w:color w:val="000000"/>
          <w:sz w:val="24"/>
          <w:szCs w:val="24"/>
        </w:rPr>
        <w:t xml:space="preserve"> Антоніні Максимівні дозвіл на виготовлення </w:t>
      </w:r>
      <w:proofErr w:type="spellStart"/>
      <w:r>
        <w:rPr>
          <w:rFonts w:ascii="Times New Roman" w:eastAsia="Times New Roman" w:hAnsi="Times New Roman" w:cs="Times New Roman"/>
          <w:color w:val="000000"/>
          <w:sz w:val="24"/>
          <w:szCs w:val="24"/>
        </w:rPr>
        <w:t>проєкту</w:t>
      </w:r>
      <w:proofErr w:type="spellEnd"/>
      <w:r>
        <w:rPr>
          <w:rFonts w:ascii="Times New Roman" w:eastAsia="Times New Roman" w:hAnsi="Times New Roman" w:cs="Times New Roman"/>
          <w:color w:val="000000"/>
          <w:sz w:val="24"/>
          <w:szCs w:val="24"/>
        </w:rPr>
        <w:t xml:space="preserve"> землеустрою щодо відведення у власність із земель комунальної власності земельної ділянки №78 орієнтовною площею 632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з метою надання земельної ділянки у власність з цільовим призначенням згідно з класифікатором видів цільового призначення земельних ділянок: 01.05 – для індивідуального садівництва у складі СТ «Корабели» в Центральному районі м. Миколаєва (право власності на нерухоме майно відповідно до відомостей з державного реєстру речових прав від 08.04.2024 № 54537377, зареєстроване за </w:t>
      </w:r>
      <w:proofErr w:type="spellStart"/>
      <w:r>
        <w:rPr>
          <w:rFonts w:ascii="Times New Roman" w:eastAsia="Times New Roman" w:hAnsi="Times New Roman" w:cs="Times New Roman"/>
          <w:color w:val="000000"/>
          <w:sz w:val="24"/>
          <w:szCs w:val="24"/>
        </w:rPr>
        <w:t>Куцовською</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Антоніною</w:t>
      </w:r>
      <w:proofErr w:type="spellEnd"/>
      <w:r>
        <w:rPr>
          <w:rFonts w:ascii="Times New Roman" w:eastAsia="Times New Roman" w:hAnsi="Times New Roman" w:cs="Times New Roman"/>
          <w:color w:val="000000"/>
          <w:sz w:val="24"/>
          <w:szCs w:val="24"/>
        </w:rPr>
        <w:t xml:space="preserve"> Максимівною), відповідно до висновку департаменту архітектури та містобудування Миколаївської міської ради від 14.10.2024 № 43355/12.02.18/24-2 (забудована земельна ділянка).</w:t>
      </w:r>
    </w:p>
    <w:p w14:paraId="00000330" w14:textId="77777777" w:rsidR="001B6509" w:rsidRDefault="00FF297E" w:rsidP="000105A9">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Площу земельної ділянки уточнити </w:t>
      </w:r>
      <w:proofErr w:type="spellStart"/>
      <w:r>
        <w:rPr>
          <w:rFonts w:ascii="Times New Roman" w:eastAsia="Times New Roman" w:hAnsi="Times New Roman" w:cs="Times New Roman"/>
          <w:color w:val="000000"/>
          <w:sz w:val="24"/>
          <w:szCs w:val="24"/>
        </w:rPr>
        <w:t>проєктом</w:t>
      </w:r>
      <w:proofErr w:type="spellEnd"/>
      <w:r>
        <w:rPr>
          <w:rFonts w:ascii="Times New Roman" w:eastAsia="Times New Roman" w:hAnsi="Times New Roman" w:cs="Times New Roman"/>
          <w:color w:val="000000"/>
          <w:sz w:val="24"/>
          <w:szCs w:val="24"/>
        </w:rPr>
        <w:t xml:space="preserve"> землеустрою щодо відведення земельної ділянки.</w:t>
      </w:r>
    </w:p>
    <w:p w14:paraId="00000331" w14:textId="77777777" w:rsidR="001B6509" w:rsidRDefault="00FF297E" w:rsidP="000105A9">
      <w:pPr>
        <w:widowControl w:val="0"/>
        <w:spacing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Замовнику надати до департаменту з надання адміністративних послуг Миколаївської міської ради розроблену документацію із землеустрою.</w:t>
      </w:r>
    </w:p>
    <w:p w14:paraId="00000332" w14:textId="77777777" w:rsidR="001B6509" w:rsidRDefault="00FF297E" w:rsidP="000105A9">
      <w:pPr>
        <w:widowControl w:val="0"/>
        <w:spacing w:line="240" w:lineRule="auto"/>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333" w14:textId="77777777" w:rsidR="001B6509" w:rsidRDefault="001B6509" w:rsidP="000105A9">
      <w:pPr>
        <w:widowControl w:val="0"/>
        <w:spacing w:line="240" w:lineRule="auto"/>
        <w:ind w:right="-19"/>
        <w:jc w:val="both"/>
        <w:rPr>
          <w:rFonts w:ascii="Times New Roman" w:eastAsia="Times New Roman" w:hAnsi="Times New Roman" w:cs="Times New Roman"/>
          <w:color w:val="000000"/>
          <w:sz w:val="24"/>
          <w:szCs w:val="24"/>
        </w:rPr>
      </w:pPr>
    </w:p>
    <w:p w14:paraId="00000334" w14:textId="77777777" w:rsidR="001B6509" w:rsidRDefault="001B6509" w:rsidP="000105A9">
      <w:pPr>
        <w:widowControl w:val="0"/>
        <w:spacing w:line="240" w:lineRule="auto"/>
        <w:ind w:right="-19" w:firstLine="720"/>
        <w:jc w:val="both"/>
        <w:rPr>
          <w:rFonts w:ascii="Times New Roman" w:eastAsia="Times New Roman" w:hAnsi="Times New Roman" w:cs="Times New Roman"/>
          <w:color w:val="000000"/>
          <w:sz w:val="24"/>
          <w:szCs w:val="24"/>
        </w:rPr>
      </w:pPr>
    </w:p>
    <w:p w14:paraId="00000335" w14:textId="77777777" w:rsidR="001B6509" w:rsidRDefault="00FF297E" w:rsidP="000105A9">
      <w:pPr>
        <w:widowControl w:val="0"/>
        <w:tabs>
          <w:tab w:val="left" w:pos="7615"/>
        </w:tabs>
        <w:spacing w:line="240" w:lineRule="auto"/>
        <w:jc w:val="both"/>
        <w:rPr>
          <w:rFonts w:ascii="Times New Roman" w:eastAsia="Times New Roman" w:hAnsi="Times New Roman" w:cs="Times New Roman"/>
          <w:color w:val="000000"/>
          <w:sz w:val="24"/>
          <w:szCs w:val="24"/>
        </w:rPr>
        <w:sectPr w:rsidR="001B6509">
          <w:pgSz w:w="11906" w:h="16838"/>
          <w:pgMar w:top="993" w:right="567" w:bottom="993" w:left="1418" w:header="708" w:footer="708" w:gutter="0"/>
          <w:cols w:space="720"/>
        </w:sectPr>
      </w:pPr>
      <w:r>
        <w:rPr>
          <w:rFonts w:ascii="Times New Roman" w:eastAsia="Times New Roman" w:hAnsi="Times New Roman" w:cs="Times New Roman"/>
          <w:color w:val="000000"/>
          <w:sz w:val="24"/>
          <w:szCs w:val="24"/>
        </w:rPr>
        <w:t>Міський голова                                                                                             О. СЄНКЕВИЧ</w:t>
      </w:r>
    </w:p>
    <w:p w14:paraId="00000336" w14:textId="1E445E3D" w:rsidR="001B6509" w:rsidRPr="00F913D5" w:rsidRDefault="00FF297E" w:rsidP="000105A9">
      <w:pPr>
        <w:pStyle w:val="a6"/>
        <w:widowControl w:val="0"/>
        <w:numPr>
          <w:ilvl w:val="0"/>
          <w:numId w:val="1"/>
        </w:numPr>
        <w:spacing w:line="240" w:lineRule="auto"/>
        <w:ind w:right="-23"/>
        <w:jc w:val="both"/>
        <w:rPr>
          <w:rFonts w:ascii="Times New Roman" w:eastAsia="Times New Roman" w:hAnsi="Times New Roman" w:cs="Times New Roman"/>
          <w:sz w:val="24"/>
          <w:szCs w:val="24"/>
        </w:rPr>
      </w:pPr>
      <w:bookmarkStart w:id="5" w:name="_heading=h.1t3h5sf" w:colFirst="0" w:colLast="0"/>
      <w:bookmarkEnd w:id="5"/>
      <w:r w:rsidRPr="00F913D5">
        <w:rPr>
          <w:rFonts w:ascii="Times New Roman" w:eastAsia="Times New Roman" w:hAnsi="Times New Roman" w:cs="Times New Roman"/>
          <w:sz w:val="24"/>
          <w:szCs w:val="24"/>
        </w:rPr>
        <w:lastRenderedPageBreak/>
        <w:t>s-zr-205/404</w:t>
      </w:r>
    </w:p>
    <w:p w14:paraId="00000337" w14:textId="77777777" w:rsidR="001B6509" w:rsidRDefault="00FF297E" w:rsidP="000105A9">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bookmarkStart w:id="6" w:name="_heading=h.4d34og8" w:colFirst="0" w:colLast="0"/>
      <w:bookmarkEnd w:id="6"/>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Скрибченко</w:t>
      </w:r>
      <w:proofErr w:type="spellEnd"/>
      <w:r>
        <w:rPr>
          <w:rFonts w:ascii="Times New Roman" w:eastAsia="Times New Roman" w:hAnsi="Times New Roman" w:cs="Times New Roman"/>
          <w:sz w:val="24"/>
          <w:szCs w:val="24"/>
        </w:rPr>
        <w:t xml:space="preserve"> Валентині Євгенівні земельної ділянки (кадастровий номер 4810136900:03:044:0022) у власність для будівництва і обслуговування житлового будинку, господарських будівель і споруд (присадибна ділянка) по вул. Привітній, 10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338"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339"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33A" w14:textId="77777777" w:rsidR="001B6509" w:rsidRDefault="00FF297E" w:rsidP="000105A9">
      <w:pPr>
        <w:widowControl w:val="0"/>
        <w:shd w:val="clear" w:color="auto" w:fill="FFFFFF"/>
        <w:spacing w:line="240" w:lineRule="auto"/>
        <w:ind w:firstLine="567"/>
        <w:jc w:val="both"/>
        <w:rPr>
          <w:rFonts w:ascii="Times New Roman" w:eastAsia="Times New Roman" w:hAnsi="Times New Roman" w:cs="Times New Roman"/>
          <w:sz w:val="24"/>
          <w:szCs w:val="24"/>
        </w:rPr>
      </w:pPr>
      <w:bookmarkStart w:id="7" w:name="_heading=h.2s8eyo1" w:colFirst="0" w:colLast="0"/>
      <w:bookmarkEnd w:id="7"/>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Скрибченко</w:t>
      </w:r>
      <w:proofErr w:type="spellEnd"/>
      <w:r>
        <w:rPr>
          <w:rFonts w:ascii="Times New Roman" w:eastAsia="Times New Roman" w:hAnsi="Times New Roman" w:cs="Times New Roman"/>
          <w:sz w:val="24"/>
          <w:szCs w:val="24"/>
        </w:rPr>
        <w:t xml:space="preserve"> Валентини Євгенівни від 01.10.2024 №С-4561/Інг, дозвільну справу від 13.09.2024 №19.04-06/33231/2024,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33B"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33C" w14:textId="77777777" w:rsidR="001B6509" w:rsidRDefault="00FF297E" w:rsidP="000105A9">
      <w:pPr>
        <w:widowControl w:val="0"/>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33D"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33E"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bookmarkStart w:id="8" w:name="_heading=h.17dp8vu" w:colFirst="0" w:colLast="0"/>
      <w:bookmarkEnd w:id="8"/>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730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4810136900:03:044:0022),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Привітній, 10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33F" w14:textId="77777777" w:rsidR="001B6509" w:rsidRDefault="00FF297E"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340" w14:textId="77777777" w:rsidR="001B6509" w:rsidRDefault="001B6509"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p>
    <w:p w14:paraId="00000341" w14:textId="77777777" w:rsidR="001B6509" w:rsidRDefault="00FF297E" w:rsidP="000105A9">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sz w:val="24"/>
          <w:szCs w:val="24"/>
        </w:rPr>
        <w:t>Скрибченко</w:t>
      </w:r>
      <w:proofErr w:type="spellEnd"/>
      <w:r>
        <w:rPr>
          <w:rFonts w:ascii="Times New Roman" w:eastAsia="Times New Roman" w:hAnsi="Times New Roman" w:cs="Times New Roman"/>
          <w:sz w:val="24"/>
          <w:szCs w:val="24"/>
        </w:rPr>
        <w:t xml:space="preserve"> Валентині Євгенівні земельну ділянку (кадастровий номер 4810136900:03:044:0022) площею 730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Привітній, 10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2458796948060; номер відомостей про речове право: 44030588 від 18.09.2021, зареєстровано на підставі свідоцтва про право на спадщину від 18.09.2021           №3-527), відповідно до висновку департаменту архітектури та містобудування Миколаївської міської ради від 16.09.2024 № 36921/12.02.18/24-2.</w:t>
      </w:r>
    </w:p>
    <w:p w14:paraId="00000342"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343"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344"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345"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346"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347" w14:textId="77777777" w:rsidR="001B6509" w:rsidRDefault="001B6509" w:rsidP="000105A9">
      <w:pPr>
        <w:spacing w:line="240" w:lineRule="auto"/>
        <w:ind w:firstLine="539"/>
        <w:jc w:val="both"/>
        <w:rPr>
          <w:rFonts w:ascii="Times New Roman" w:eastAsia="Times New Roman" w:hAnsi="Times New Roman" w:cs="Times New Roman"/>
          <w:sz w:val="24"/>
          <w:szCs w:val="24"/>
        </w:rPr>
      </w:pPr>
    </w:p>
    <w:p w14:paraId="00000348" w14:textId="77777777" w:rsidR="001B6509" w:rsidRDefault="00FF297E" w:rsidP="000105A9">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w:t>
      </w:r>
      <w:r>
        <w:rPr>
          <w:rFonts w:ascii="Times New Roman" w:eastAsia="Times New Roman" w:hAnsi="Times New Roman" w:cs="Times New Roman"/>
          <w:sz w:val="24"/>
          <w:szCs w:val="24"/>
        </w:rPr>
        <w:lastRenderedPageBreak/>
        <w:t>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349"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34A"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34B"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34C" w14:textId="77777777" w:rsidR="001B6509" w:rsidRDefault="00FF297E" w:rsidP="000105A9">
      <w:pPr>
        <w:widowControl w:val="0"/>
        <w:tabs>
          <w:tab w:val="left" w:pos="7615"/>
        </w:tabs>
        <w:spacing w:line="240" w:lineRule="auto"/>
        <w:ind w:right="-20"/>
        <w:jc w:val="both"/>
        <w:rPr>
          <w:rFonts w:ascii="Times New Roman" w:eastAsia="Times New Roman" w:hAnsi="Times New Roman" w:cs="Times New Roman"/>
          <w:sz w:val="24"/>
          <w:szCs w:val="24"/>
        </w:rPr>
        <w:sectPr w:rsidR="001B6509">
          <w:headerReference w:type="default" r:id="rId9"/>
          <w:pgSz w:w="11906" w:h="16838"/>
          <w:pgMar w:top="1134" w:right="567" w:bottom="1134" w:left="1701" w:header="340" w:footer="0" w:gutter="0"/>
          <w:cols w:space="720"/>
          <w:titlePg/>
        </w:sect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34D" w14:textId="2D5CDAD5" w:rsidR="001B6509" w:rsidRPr="00F913D5" w:rsidRDefault="00FF297E" w:rsidP="000105A9">
      <w:pPr>
        <w:pStyle w:val="a6"/>
        <w:widowControl w:val="0"/>
        <w:numPr>
          <w:ilvl w:val="0"/>
          <w:numId w:val="1"/>
        </w:numPr>
        <w:spacing w:line="240" w:lineRule="auto"/>
        <w:ind w:right="-23"/>
        <w:jc w:val="both"/>
        <w:rPr>
          <w:rFonts w:ascii="Times New Roman" w:eastAsia="Times New Roman" w:hAnsi="Times New Roman" w:cs="Times New Roman"/>
          <w:sz w:val="24"/>
          <w:szCs w:val="24"/>
        </w:rPr>
      </w:pPr>
      <w:bookmarkStart w:id="9" w:name="_heading=h.3rdcrjn" w:colFirst="0" w:colLast="0"/>
      <w:bookmarkEnd w:id="9"/>
      <w:r w:rsidRPr="00F913D5">
        <w:rPr>
          <w:rFonts w:ascii="Times New Roman" w:eastAsia="Times New Roman" w:hAnsi="Times New Roman" w:cs="Times New Roman"/>
          <w:sz w:val="24"/>
          <w:szCs w:val="24"/>
        </w:rPr>
        <w:lastRenderedPageBreak/>
        <w:t>s-zr-205/381</w:t>
      </w:r>
    </w:p>
    <w:p w14:paraId="0000034E" w14:textId="77777777" w:rsidR="001B6509" w:rsidRDefault="00FF297E" w:rsidP="000105A9">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bookmarkStart w:id="10" w:name="_heading=h.26in1rg" w:colFirst="0" w:colLast="0"/>
      <w:bookmarkEnd w:id="10"/>
      <w:r>
        <w:rPr>
          <w:rFonts w:ascii="Times New Roman" w:eastAsia="Times New Roman" w:hAnsi="Times New Roman" w:cs="Times New Roman"/>
          <w:sz w:val="24"/>
          <w:szCs w:val="24"/>
        </w:rPr>
        <w:t>Про надання громадянам Димовій Інні Вікторівні та Кононенку Степану Анатолійовичу земельної ділянки (кадастровий номер 4810136600:08:002:0031) у спільну сумісну власність для будівництва і обслуговування житлового будинку, господарських будівель і споруд (присадибна ділянка) по вул. </w:t>
      </w:r>
      <w:proofErr w:type="spellStart"/>
      <w:r>
        <w:rPr>
          <w:rFonts w:ascii="Times New Roman" w:eastAsia="Times New Roman" w:hAnsi="Times New Roman" w:cs="Times New Roman"/>
          <w:sz w:val="24"/>
          <w:szCs w:val="24"/>
        </w:rPr>
        <w:t>Ольшанців</w:t>
      </w:r>
      <w:proofErr w:type="spellEnd"/>
      <w:r>
        <w:rPr>
          <w:rFonts w:ascii="Times New Roman" w:eastAsia="Times New Roman" w:hAnsi="Times New Roman" w:cs="Times New Roman"/>
          <w:sz w:val="24"/>
          <w:szCs w:val="24"/>
        </w:rPr>
        <w:t>, 113 у Корабельному районі м. Миколаєва (забудована земельна ділянка)</w:t>
      </w:r>
    </w:p>
    <w:p w14:paraId="0000034F"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350"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351" w14:textId="77777777" w:rsidR="001B6509" w:rsidRDefault="00FF297E" w:rsidP="000105A9">
      <w:pPr>
        <w:widowControl w:val="0"/>
        <w:shd w:val="clear" w:color="auto" w:fill="FFFFFF"/>
        <w:spacing w:line="240" w:lineRule="auto"/>
        <w:ind w:firstLine="567"/>
        <w:jc w:val="both"/>
        <w:rPr>
          <w:rFonts w:ascii="Times New Roman" w:eastAsia="Times New Roman" w:hAnsi="Times New Roman" w:cs="Times New Roman"/>
          <w:sz w:val="24"/>
          <w:szCs w:val="24"/>
        </w:rPr>
      </w:pPr>
      <w:bookmarkStart w:id="11" w:name="_heading=h.lnxbz9" w:colFirst="0" w:colLast="0"/>
      <w:bookmarkEnd w:id="11"/>
      <w:r>
        <w:rPr>
          <w:rFonts w:ascii="Times New Roman" w:eastAsia="Times New Roman" w:hAnsi="Times New Roman" w:cs="Times New Roman"/>
          <w:sz w:val="24"/>
          <w:szCs w:val="24"/>
        </w:rPr>
        <w:t>Розглянувши звернення громадян Димової Інни Вікторівни та Кононенка Степана Анатолійовича, дозвільну справу від 12.09.2024 № 19.04-06/33007/2024,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352"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353" w14:textId="77777777" w:rsidR="001B6509" w:rsidRDefault="00FF297E" w:rsidP="000105A9">
      <w:pPr>
        <w:widowControl w:val="0"/>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354"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355"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bookmarkStart w:id="12" w:name="_heading=h.35nkun2" w:colFirst="0" w:colLast="0"/>
      <w:bookmarkEnd w:id="12"/>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919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4810136600:08:002:0031), з метою передачі у спільну сумісну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w:t>
      </w:r>
      <w:proofErr w:type="spellStart"/>
      <w:r>
        <w:rPr>
          <w:rFonts w:ascii="Times New Roman" w:eastAsia="Times New Roman" w:hAnsi="Times New Roman" w:cs="Times New Roman"/>
          <w:sz w:val="24"/>
          <w:szCs w:val="24"/>
        </w:rPr>
        <w:t>Ольшанців</w:t>
      </w:r>
      <w:proofErr w:type="spellEnd"/>
      <w:r>
        <w:rPr>
          <w:rFonts w:ascii="Times New Roman" w:eastAsia="Times New Roman" w:hAnsi="Times New Roman" w:cs="Times New Roman"/>
          <w:sz w:val="24"/>
          <w:szCs w:val="24"/>
        </w:rPr>
        <w:t>, 113 у Корабельному районі м. Миколаєва (забудована земельна ділянка).</w:t>
      </w:r>
    </w:p>
    <w:p w14:paraId="00000356" w14:textId="77777777" w:rsidR="001B6509" w:rsidRDefault="00FF297E"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00000357" w14:textId="77777777" w:rsidR="001B6509" w:rsidRDefault="00FF297E"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0,0129 га за кодом типу 01.08 – охоронна зона навколо інженерних комунікацій.</w:t>
      </w:r>
    </w:p>
    <w:p w14:paraId="00000358" w14:textId="77777777" w:rsidR="001B6509" w:rsidRDefault="001B6509" w:rsidP="000105A9">
      <w:pPr>
        <w:widowControl w:val="0"/>
        <w:tabs>
          <w:tab w:val="left" w:pos="2738"/>
        </w:tabs>
        <w:spacing w:line="240" w:lineRule="auto"/>
        <w:ind w:firstLine="567"/>
        <w:jc w:val="both"/>
        <w:rPr>
          <w:rFonts w:ascii="Times New Roman" w:eastAsia="Times New Roman" w:hAnsi="Times New Roman" w:cs="Times New Roman"/>
          <w:sz w:val="24"/>
          <w:szCs w:val="24"/>
        </w:rPr>
      </w:pPr>
    </w:p>
    <w:p w14:paraId="00000359" w14:textId="77777777" w:rsidR="001B6509" w:rsidRDefault="00FF297E" w:rsidP="000105A9">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Надати громадянам Димовій Інні Вікторівні та Кононенку Степану Анатолійовичу земельну ділянку (кадастровий номер 4810136600:08:002:0031) площею 919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спільну сумісну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w:t>
      </w:r>
      <w:proofErr w:type="spellStart"/>
      <w:r>
        <w:rPr>
          <w:rFonts w:ascii="Times New Roman" w:eastAsia="Times New Roman" w:hAnsi="Times New Roman" w:cs="Times New Roman"/>
          <w:sz w:val="24"/>
          <w:szCs w:val="24"/>
        </w:rPr>
        <w:t>Ольшанців</w:t>
      </w:r>
      <w:proofErr w:type="spellEnd"/>
      <w:r>
        <w:rPr>
          <w:rFonts w:ascii="Times New Roman" w:eastAsia="Times New Roman" w:hAnsi="Times New Roman" w:cs="Times New Roman"/>
          <w:sz w:val="24"/>
          <w:szCs w:val="24"/>
        </w:rPr>
        <w:t>, 113 в Корабельному районі м. Миколаєва (забудована земельна ділянка; право власності на нерухоме майно згідно із відомостями з Державного реєстру речових прав на нерухоме майно: реєстраційний номер об’єкта нерухомого майна: 78762148101, номер відомостей про речове право: 1237485 від 07.06.2013, зареєстровано на підставі свідоцтва про право за законом від 12.01.2012 № 5-23 у розмірі 1/2 частки за Кононенком Степаном Анатолійовичем; номер відомостей про речове право: 1236959 від 07.06.2013, зареєстровано на підставі рішення Корабельного районного суду м. Миколаєва від 05.07.2011 № 2-1672/2011 у розмірі 1/2 частки за Димовою Інною Вікторівною), відповідно до висновку департаменту архітектури та містобудування Миколаївської міської ради від 16.09.2024 № 36867/12.02.18/24-2.</w:t>
      </w:r>
    </w:p>
    <w:p w14:paraId="0000035A"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35B"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35C"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35D"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забезпечити вільний доступ для прокладання нових, ремонту та експлуатації існуючих </w:t>
      </w:r>
      <w:r>
        <w:rPr>
          <w:rFonts w:ascii="Times New Roman" w:eastAsia="Times New Roman" w:hAnsi="Times New Roman" w:cs="Times New Roman"/>
          <w:sz w:val="24"/>
          <w:szCs w:val="24"/>
        </w:rPr>
        <w:lastRenderedPageBreak/>
        <w:t>інженерних мереж і споруд, розміщених у межах земельної ділянки;</w:t>
      </w:r>
    </w:p>
    <w:p w14:paraId="0000035E"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35F" w14:textId="77777777" w:rsidR="001B6509" w:rsidRDefault="001B6509" w:rsidP="000105A9">
      <w:pPr>
        <w:spacing w:line="240" w:lineRule="auto"/>
        <w:ind w:firstLine="539"/>
        <w:jc w:val="both"/>
        <w:rPr>
          <w:rFonts w:ascii="Times New Roman" w:eastAsia="Times New Roman" w:hAnsi="Times New Roman" w:cs="Times New Roman"/>
          <w:sz w:val="24"/>
          <w:szCs w:val="24"/>
        </w:rPr>
      </w:pPr>
    </w:p>
    <w:p w14:paraId="00000360" w14:textId="77777777" w:rsidR="001B6509" w:rsidRDefault="00FF297E" w:rsidP="000105A9">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361"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362"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363"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364" w14:textId="77777777" w:rsidR="001B6509" w:rsidRDefault="00FF297E" w:rsidP="000105A9">
      <w:pPr>
        <w:widowControl w:val="0"/>
        <w:tabs>
          <w:tab w:val="left" w:pos="7615"/>
        </w:tabs>
        <w:spacing w:line="240" w:lineRule="auto"/>
        <w:ind w:right="-20"/>
        <w:jc w:val="both"/>
        <w:rPr>
          <w:rFonts w:ascii="Times New Roman" w:eastAsia="Times New Roman" w:hAnsi="Times New Roman" w:cs="Times New Roman"/>
          <w:sz w:val="24"/>
          <w:szCs w:val="24"/>
        </w:rPr>
        <w:sectPr w:rsidR="001B6509">
          <w:headerReference w:type="default" r:id="rId10"/>
          <w:pgSz w:w="11906" w:h="16838"/>
          <w:pgMar w:top="1134" w:right="567" w:bottom="1134" w:left="1701" w:header="340" w:footer="0" w:gutter="0"/>
          <w:cols w:space="720"/>
          <w:titlePg/>
        </w:sect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365" w14:textId="48D041C2" w:rsidR="001B6509" w:rsidRPr="00F913D5" w:rsidRDefault="00FF297E" w:rsidP="000105A9">
      <w:pPr>
        <w:pStyle w:val="a6"/>
        <w:widowControl w:val="0"/>
        <w:numPr>
          <w:ilvl w:val="0"/>
          <w:numId w:val="1"/>
        </w:numPr>
        <w:spacing w:line="240" w:lineRule="auto"/>
        <w:ind w:right="-23"/>
        <w:jc w:val="both"/>
        <w:rPr>
          <w:rFonts w:ascii="Times New Roman" w:eastAsia="Times New Roman" w:hAnsi="Times New Roman" w:cs="Times New Roman"/>
          <w:sz w:val="24"/>
          <w:szCs w:val="24"/>
        </w:rPr>
      </w:pPr>
      <w:bookmarkStart w:id="13" w:name="_heading=h.1ksv4uv" w:colFirst="0" w:colLast="0"/>
      <w:bookmarkEnd w:id="13"/>
      <w:r w:rsidRPr="00F913D5">
        <w:rPr>
          <w:rFonts w:ascii="Times New Roman" w:eastAsia="Times New Roman" w:hAnsi="Times New Roman" w:cs="Times New Roman"/>
          <w:sz w:val="24"/>
          <w:szCs w:val="24"/>
        </w:rPr>
        <w:lastRenderedPageBreak/>
        <w:t>s-zr-205/417</w:t>
      </w:r>
    </w:p>
    <w:p w14:paraId="00000366" w14:textId="77777777" w:rsidR="001B6509" w:rsidRDefault="00FF297E" w:rsidP="000105A9">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bookmarkStart w:id="14" w:name="_heading=h.44sinio" w:colFirst="0" w:colLast="0"/>
      <w:bookmarkEnd w:id="14"/>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Ждановій</w:t>
      </w:r>
      <w:proofErr w:type="spellEnd"/>
      <w:r>
        <w:rPr>
          <w:rFonts w:ascii="Times New Roman" w:eastAsia="Times New Roman" w:hAnsi="Times New Roman" w:cs="Times New Roman"/>
          <w:sz w:val="24"/>
          <w:szCs w:val="24"/>
        </w:rPr>
        <w:t xml:space="preserve"> Катерині Арсентіївні земельної ділянки (кадастровий номер 4810136600:05:044:0011) у власність для будівництва і обслуговування житлового будинку, господарських будівель і споруд (присадибна ділянка) по вул. Андрія Антонюка, 44 в Корабельному районі м. Миколаєва (забудована земельна ділянка)</w:t>
      </w:r>
    </w:p>
    <w:p w14:paraId="00000367"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368"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369" w14:textId="77777777" w:rsidR="001B6509" w:rsidRDefault="00FF297E" w:rsidP="000105A9">
      <w:pPr>
        <w:widowControl w:val="0"/>
        <w:shd w:val="clear" w:color="auto" w:fill="FFFFFF"/>
        <w:spacing w:line="240" w:lineRule="auto"/>
        <w:ind w:firstLine="567"/>
        <w:jc w:val="both"/>
        <w:rPr>
          <w:rFonts w:ascii="Times New Roman" w:eastAsia="Times New Roman" w:hAnsi="Times New Roman" w:cs="Times New Roman"/>
          <w:sz w:val="24"/>
          <w:szCs w:val="24"/>
        </w:rPr>
      </w:pPr>
      <w:bookmarkStart w:id="15" w:name="_heading=h.2jxsxqh" w:colFirst="0" w:colLast="0"/>
      <w:bookmarkEnd w:id="15"/>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Жданової</w:t>
      </w:r>
      <w:proofErr w:type="spellEnd"/>
      <w:r>
        <w:rPr>
          <w:rFonts w:ascii="Times New Roman" w:eastAsia="Times New Roman" w:hAnsi="Times New Roman" w:cs="Times New Roman"/>
          <w:sz w:val="24"/>
          <w:szCs w:val="24"/>
        </w:rPr>
        <w:t xml:space="preserve"> Катерини Арсентіївни, дозвільну справу від 08.10.2024 № 19.04-06/37968/2024,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36A"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36B" w14:textId="77777777" w:rsidR="001B6509" w:rsidRDefault="00FF297E" w:rsidP="000105A9">
      <w:pPr>
        <w:widowControl w:val="0"/>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36C"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36D"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bookmarkStart w:id="16" w:name="_heading=h.z337ya" w:colFirst="0" w:colLast="0"/>
      <w:bookmarkEnd w:id="16"/>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4810136600:05:044:0011),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Андрія Антонюка, 44 в Корабельному районі м. Миколаєва (забудована земельна ділянка).</w:t>
      </w:r>
    </w:p>
    <w:p w14:paraId="0000036E" w14:textId="77777777" w:rsidR="001B6509" w:rsidRDefault="00FF297E"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36F" w14:textId="77777777" w:rsidR="001B6509" w:rsidRDefault="001B6509"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p>
    <w:p w14:paraId="00000370" w14:textId="77777777" w:rsidR="001B6509" w:rsidRDefault="00FF297E" w:rsidP="000105A9">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sz w:val="24"/>
          <w:szCs w:val="24"/>
        </w:rPr>
        <w:t>Ждановій</w:t>
      </w:r>
      <w:proofErr w:type="spellEnd"/>
      <w:r>
        <w:rPr>
          <w:rFonts w:ascii="Times New Roman" w:eastAsia="Times New Roman" w:hAnsi="Times New Roman" w:cs="Times New Roman"/>
          <w:sz w:val="24"/>
          <w:szCs w:val="24"/>
        </w:rPr>
        <w:t xml:space="preserve"> Катерині Арсентіївні земельну ділянку (кадастровий номер 4810136600:05:044:0011)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Андрія Антонюка, 44 в Корабельному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57691848101; номер відомостей про речове право: 5018642 від 18.03.2014, зареєстровано на підставі рішення про державну реєстрацію прав та їх обтяжень, індексний номер: 11715241 від 18.03.2014), відповідно до висновку департаменту архітектури та містобудування Миколаївської міської ради від 11.10.2024 № 42836/12.02.08/24-2.</w:t>
      </w:r>
    </w:p>
    <w:p w14:paraId="00000371"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372"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373"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374"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375"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376" w14:textId="77777777" w:rsidR="001B6509" w:rsidRDefault="001B6509" w:rsidP="000105A9">
      <w:pPr>
        <w:spacing w:line="240" w:lineRule="auto"/>
        <w:ind w:firstLine="539"/>
        <w:jc w:val="both"/>
        <w:rPr>
          <w:rFonts w:ascii="Times New Roman" w:eastAsia="Times New Roman" w:hAnsi="Times New Roman" w:cs="Times New Roman"/>
          <w:sz w:val="24"/>
          <w:szCs w:val="24"/>
        </w:rPr>
      </w:pPr>
    </w:p>
    <w:p w14:paraId="00000377" w14:textId="77777777" w:rsidR="001B6509" w:rsidRDefault="00FF297E" w:rsidP="000105A9">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w:t>
      </w:r>
      <w:r>
        <w:rPr>
          <w:rFonts w:ascii="Times New Roman" w:eastAsia="Times New Roman" w:hAnsi="Times New Roman" w:cs="Times New Roman"/>
          <w:sz w:val="24"/>
          <w:szCs w:val="24"/>
        </w:rPr>
        <w:lastRenderedPageBreak/>
        <w:t>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378"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379"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37A"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37B" w14:textId="77777777" w:rsidR="001B6509" w:rsidRDefault="00FF297E" w:rsidP="000105A9">
      <w:pPr>
        <w:widowControl w:val="0"/>
        <w:tabs>
          <w:tab w:val="left" w:pos="7615"/>
        </w:tabs>
        <w:spacing w:line="240" w:lineRule="auto"/>
        <w:ind w:right="-20"/>
        <w:jc w:val="both"/>
        <w:rPr>
          <w:rFonts w:ascii="Times New Roman" w:eastAsia="Times New Roman" w:hAnsi="Times New Roman" w:cs="Times New Roman"/>
          <w:sz w:val="24"/>
          <w:szCs w:val="24"/>
        </w:rPr>
        <w:sectPr w:rsidR="001B6509">
          <w:headerReference w:type="default" r:id="rId11"/>
          <w:pgSz w:w="11906" w:h="16838"/>
          <w:pgMar w:top="1134" w:right="567" w:bottom="1134" w:left="1701" w:header="340" w:footer="0" w:gutter="0"/>
          <w:cols w:space="720"/>
          <w:titlePg/>
        </w:sect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37C" w14:textId="559F9F2A" w:rsidR="001B6509" w:rsidRPr="00F913D5" w:rsidRDefault="00FF297E" w:rsidP="000105A9">
      <w:pPr>
        <w:pStyle w:val="a6"/>
        <w:widowControl w:val="0"/>
        <w:numPr>
          <w:ilvl w:val="0"/>
          <w:numId w:val="1"/>
        </w:numPr>
        <w:spacing w:line="240" w:lineRule="auto"/>
        <w:ind w:right="-20"/>
        <w:jc w:val="both"/>
        <w:rPr>
          <w:rFonts w:ascii="Times New Roman" w:eastAsia="Times New Roman" w:hAnsi="Times New Roman" w:cs="Times New Roman"/>
          <w:sz w:val="24"/>
          <w:szCs w:val="24"/>
        </w:rPr>
      </w:pPr>
      <w:r w:rsidRPr="00F913D5">
        <w:rPr>
          <w:rFonts w:ascii="Times New Roman" w:eastAsia="Times New Roman" w:hAnsi="Times New Roman" w:cs="Times New Roman"/>
          <w:color w:val="000000"/>
          <w:sz w:val="24"/>
          <w:szCs w:val="24"/>
        </w:rPr>
        <w:lastRenderedPageBreak/>
        <w:t>S-zr-245/</w:t>
      </w:r>
      <w:r w:rsidRPr="00F913D5">
        <w:rPr>
          <w:rFonts w:ascii="Times New Roman" w:eastAsia="Times New Roman" w:hAnsi="Times New Roman" w:cs="Times New Roman"/>
          <w:sz w:val="24"/>
          <w:szCs w:val="24"/>
        </w:rPr>
        <w:t>159</w:t>
      </w:r>
    </w:p>
    <w:p w14:paraId="0000037D" w14:textId="77777777" w:rsidR="001B6509" w:rsidRDefault="00FF297E" w:rsidP="000105A9">
      <w:pPr>
        <w:widowControl w:val="0"/>
        <w:tabs>
          <w:tab w:val="left" w:pos="1308"/>
          <w:tab w:val="left" w:pos="3039"/>
          <w:tab w:val="left" w:pos="4745"/>
          <w:tab w:val="left" w:pos="6804"/>
        </w:tabs>
        <w:spacing w:line="240" w:lineRule="auto"/>
        <w:ind w:right="28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надання у власність громадянину </w:t>
      </w:r>
      <w:proofErr w:type="spellStart"/>
      <w:r>
        <w:rPr>
          <w:rFonts w:ascii="Times New Roman" w:eastAsia="Times New Roman" w:hAnsi="Times New Roman" w:cs="Times New Roman"/>
          <w:color w:val="000000"/>
          <w:sz w:val="24"/>
          <w:szCs w:val="24"/>
        </w:rPr>
        <w:t>Крекотню</w:t>
      </w:r>
      <w:proofErr w:type="spellEnd"/>
      <w:r>
        <w:rPr>
          <w:rFonts w:ascii="Times New Roman" w:eastAsia="Times New Roman" w:hAnsi="Times New Roman" w:cs="Times New Roman"/>
          <w:color w:val="000000"/>
          <w:sz w:val="24"/>
          <w:szCs w:val="24"/>
        </w:rPr>
        <w:t xml:space="preserve"> Максиму Володимировичу земельної ділянки (кадастровий номер 4810136600:08:039:0010)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color w:val="000000"/>
          <w:sz w:val="24"/>
          <w:szCs w:val="24"/>
        </w:rPr>
        <w:t>адресою</w:t>
      </w:r>
      <w:proofErr w:type="spellEnd"/>
      <w:r>
        <w:rPr>
          <w:rFonts w:ascii="Times New Roman" w:eastAsia="Times New Roman" w:hAnsi="Times New Roman" w:cs="Times New Roman"/>
          <w:color w:val="000000"/>
          <w:sz w:val="24"/>
          <w:szCs w:val="24"/>
        </w:rPr>
        <w:t>: вул. Балтійська, 186 в Корабельному районі м. Миколаєва (забудована земельна ділянка)</w:t>
      </w:r>
    </w:p>
    <w:p w14:paraId="0000037E" w14:textId="77777777" w:rsidR="001B6509" w:rsidRDefault="001B6509" w:rsidP="000105A9">
      <w:pPr>
        <w:spacing w:line="240" w:lineRule="auto"/>
        <w:jc w:val="both"/>
        <w:rPr>
          <w:rFonts w:ascii="Times New Roman" w:eastAsia="Times New Roman" w:hAnsi="Times New Roman" w:cs="Times New Roman"/>
          <w:sz w:val="24"/>
          <w:szCs w:val="24"/>
        </w:rPr>
      </w:pPr>
    </w:p>
    <w:p w14:paraId="0000037F" w14:textId="77777777" w:rsidR="001B6509" w:rsidRDefault="001B6509" w:rsidP="000105A9">
      <w:pPr>
        <w:spacing w:line="240" w:lineRule="auto"/>
        <w:jc w:val="both"/>
        <w:rPr>
          <w:rFonts w:ascii="Times New Roman" w:eastAsia="Times New Roman" w:hAnsi="Times New Roman" w:cs="Times New Roman"/>
          <w:sz w:val="24"/>
          <w:szCs w:val="24"/>
        </w:rPr>
      </w:pPr>
    </w:p>
    <w:p w14:paraId="00000380" w14:textId="77777777" w:rsidR="001B6509" w:rsidRDefault="00FF297E" w:rsidP="000105A9">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Розглянувши звернення громадянина </w:t>
      </w:r>
      <w:proofErr w:type="spellStart"/>
      <w:r>
        <w:rPr>
          <w:rFonts w:ascii="Times New Roman" w:eastAsia="Times New Roman" w:hAnsi="Times New Roman" w:cs="Times New Roman"/>
          <w:color w:val="000000"/>
          <w:sz w:val="24"/>
          <w:szCs w:val="24"/>
        </w:rPr>
        <w:t>Крекотня</w:t>
      </w:r>
      <w:proofErr w:type="spellEnd"/>
      <w:r>
        <w:rPr>
          <w:rFonts w:ascii="Times New Roman" w:eastAsia="Times New Roman" w:hAnsi="Times New Roman" w:cs="Times New Roman"/>
          <w:color w:val="000000"/>
          <w:sz w:val="24"/>
          <w:szCs w:val="24"/>
        </w:rPr>
        <w:t xml:space="preserve"> Максима Володимировича, дозвільну справу від 11.10.2024 № 19.04-06/38556/2024,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381"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382" w14:textId="77777777" w:rsidR="001B6509" w:rsidRDefault="00FF297E" w:rsidP="000105A9">
      <w:pPr>
        <w:widowControl w:val="0"/>
        <w:spacing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00000383"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384" w14:textId="77777777" w:rsidR="001B6509" w:rsidRDefault="00FF297E" w:rsidP="000105A9">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578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(кадастровий номер 4810136600:08:039:0010), для будівництва і обслуговування житлового будинку, господарських будівель і споруд (присадибна ділянка) по вул. Балтійській, 186 в Корабельному районі м. Миколаєва (забудована земельна ділянка).</w:t>
      </w:r>
    </w:p>
    <w:p w14:paraId="00000385" w14:textId="77777777" w:rsidR="001B6509" w:rsidRDefault="00FF297E" w:rsidP="000105A9">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14:paraId="00000386"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1.1. Надати громадянину </w:t>
      </w:r>
      <w:proofErr w:type="spellStart"/>
      <w:r>
        <w:rPr>
          <w:rFonts w:ascii="Times New Roman" w:eastAsia="Times New Roman" w:hAnsi="Times New Roman" w:cs="Times New Roman"/>
          <w:color w:val="000000"/>
          <w:sz w:val="24"/>
          <w:szCs w:val="24"/>
        </w:rPr>
        <w:t>Крекотню</w:t>
      </w:r>
      <w:proofErr w:type="spellEnd"/>
      <w:r>
        <w:rPr>
          <w:rFonts w:ascii="Times New Roman" w:eastAsia="Times New Roman" w:hAnsi="Times New Roman" w:cs="Times New Roman"/>
          <w:color w:val="000000"/>
          <w:sz w:val="24"/>
          <w:szCs w:val="24"/>
        </w:rPr>
        <w:t xml:space="preserve"> Максиму Володимировичу у власність земельну ділянку (кадастровий номер 4810136600:08:039:0010) площею 578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Балтійській, 186 в Корабельному районі м. Миколаєва (право власності на нерухоме майно відповідно до інформації з державного реєстру речових прав від 22.04.2015 № 9450679, зареєстроване за </w:t>
      </w:r>
      <w:proofErr w:type="spellStart"/>
      <w:r>
        <w:rPr>
          <w:rFonts w:ascii="Times New Roman" w:eastAsia="Times New Roman" w:hAnsi="Times New Roman" w:cs="Times New Roman"/>
          <w:color w:val="000000"/>
          <w:sz w:val="24"/>
          <w:szCs w:val="24"/>
        </w:rPr>
        <w:t>Крекотнем</w:t>
      </w:r>
      <w:proofErr w:type="spellEnd"/>
      <w:r>
        <w:rPr>
          <w:rFonts w:ascii="Times New Roman" w:eastAsia="Times New Roman" w:hAnsi="Times New Roman" w:cs="Times New Roman"/>
          <w:color w:val="000000"/>
          <w:sz w:val="24"/>
          <w:szCs w:val="24"/>
        </w:rPr>
        <w:t xml:space="preserve"> Максимом Володимировичем на підставі свідоцтва про право на спадщину за заповітом від 22.04.2015 № 1-399), відповідно до висновку департаменту архітектури та містобудування Миколаївської міської ради від </w:t>
      </w:r>
      <w:r>
        <w:rPr>
          <w:rFonts w:ascii="Times New Roman" w:eastAsia="Times New Roman" w:hAnsi="Times New Roman" w:cs="Times New Roman"/>
          <w:sz w:val="24"/>
          <w:szCs w:val="24"/>
        </w:rPr>
        <w:t>16.10.2024 № 43780/12.02.18/24-2.</w:t>
      </w:r>
    </w:p>
    <w:p w14:paraId="00000387" w14:textId="77777777" w:rsidR="001B6509" w:rsidRDefault="001B6509" w:rsidP="000105A9">
      <w:pPr>
        <w:widowControl w:val="0"/>
        <w:spacing w:line="240" w:lineRule="auto"/>
        <w:ind w:firstLine="567"/>
        <w:jc w:val="both"/>
        <w:rPr>
          <w:rFonts w:ascii="Times New Roman" w:eastAsia="Times New Roman" w:hAnsi="Times New Roman" w:cs="Times New Roman"/>
          <w:color w:val="000000"/>
          <w:sz w:val="24"/>
          <w:szCs w:val="24"/>
        </w:rPr>
      </w:pPr>
    </w:p>
    <w:p w14:paraId="00000388" w14:textId="77777777" w:rsidR="001B6509" w:rsidRDefault="00FF297E" w:rsidP="000105A9">
      <w:pPr>
        <w:widowControl w:val="0"/>
        <w:spacing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Замовнику:</w:t>
      </w:r>
    </w:p>
    <w:p w14:paraId="00000389" w14:textId="77777777" w:rsidR="001B6509" w:rsidRDefault="00FF297E" w:rsidP="000105A9">
      <w:pPr>
        <w:widowControl w:val="0"/>
        <w:spacing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0000038A" w14:textId="77777777" w:rsidR="001B6509" w:rsidRDefault="00FF297E" w:rsidP="000105A9">
      <w:pPr>
        <w:widowControl w:val="0"/>
        <w:spacing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38B" w14:textId="77777777" w:rsidR="001B6509" w:rsidRDefault="00FF297E" w:rsidP="000105A9">
      <w:pPr>
        <w:widowControl w:val="0"/>
        <w:spacing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0000038C" w14:textId="77777777" w:rsidR="001B6509" w:rsidRDefault="001B6509" w:rsidP="000105A9">
      <w:pPr>
        <w:widowControl w:val="0"/>
        <w:tabs>
          <w:tab w:val="left" w:pos="1065"/>
          <w:tab w:val="left" w:pos="2847"/>
          <w:tab w:val="left" w:pos="4383"/>
          <w:tab w:val="left" w:pos="6545"/>
          <w:tab w:val="left" w:pos="8235"/>
          <w:tab w:val="left" w:pos="8923"/>
        </w:tabs>
        <w:spacing w:line="240" w:lineRule="auto"/>
        <w:ind w:firstLine="567"/>
        <w:jc w:val="both"/>
        <w:rPr>
          <w:rFonts w:ascii="Times New Roman" w:eastAsia="Times New Roman" w:hAnsi="Times New Roman" w:cs="Times New Roman"/>
          <w:sz w:val="24"/>
          <w:szCs w:val="24"/>
        </w:rPr>
      </w:pPr>
    </w:p>
    <w:p w14:paraId="0000038D" w14:textId="77777777" w:rsidR="001B6509" w:rsidRDefault="00FF297E" w:rsidP="000105A9">
      <w:pPr>
        <w:widowControl w:val="0"/>
        <w:spacing w:line="240" w:lineRule="auto"/>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38E" w14:textId="77777777" w:rsidR="001B6509" w:rsidRDefault="001B6509" w:rsidP="000105A9">
      <w:pPr>
        <w:widowControl w:val="0"/>
        <w:spacing w:line="240" w:lineRule="auto"/>
        <w:ind w:right="-19" w:firstLine="720"/>
        <w:jc w:val="both"/>
        <w:rPr>
          <w:rFonts w:ascii="Times New Roman" w:eastAsia="Times New Roman" w:hAnsi="Times New Roman" w:cs="Times New Roman"/>
          <w:color w:val="000000"/>
          <w:sz w:val="24"/>
          <w:szCs w:val="24"/>
        </w:rPr>
      </w:pPr>
    </w:p>
    <w:p w14:paraId="0000038F" w14:textId="77777777" w:rsidR="001B6509" w:rsidRDefault="001B6509" w:rsidP="000105A9">
      <w:pPr>
        <w:widowControl w:val="0"/>
        <w:spacing w:line="240" w:lineRule="auto"/>
        <w:ind w:right="-19" w:firstLine="720"/>
        <w:jc w:val="both"/>
        <w:rPr>
          <w:rFonts w:ascii="Times New Roman" w:eastAsia="Times New Roman" w:hAnsi="Times New Roman" w:cs="Times New Roman"/>
          <w:color w:val="000000"/>
          <w:sz w:val="24"/>
          <w:szCs w:val="24"/>
        </w:rPr>
      </w:pPr>
    </w:p>
    <w:p w14:paraId="00000390" w14:textId="77777777" w:rsidR="001B6509" w:rsidRDefault="001B6509" w:rsidP="000105A9">
      <w:pPr>
        <w:widowControl w:val="0"/>
        <w:spacing w:line="240" w:lineRule="auto"/>
        <w:ind w:right="-19" w:firstLine="720"/>
        <w:jc w:val="both"/>
        <w:rPr>
          <w:rFonts w:ascii="Times New Roman" w:eastAsia="Times New Roman" w:hAnsi="Times New Roman" w:cs="Times New Roman"/>
          <w:color w:val="000000"/>
          <w:sz w:val="24"/>
          <w:szCs w:val="24"/>
        </w:rPr>
      </w:pPr>
    </w:p>
    <w:p w14:paraId="00000391" w14:textId="77777777" w:rsidR="001B6509" w:rsidRDefault="00FF297E" w:rsidP="000105A9">
      <w:pPr>
        <w:widowControl w:val="0"/>
        <w:tabs>
          <w:tab w:val="left" w:pos="7615"/>
        </w:tabs>
        <w:spacing w:line="240" w:lineRule="auto"/>
        <w:jc w:val="both"/>
        <w:rPr>
          <w:rFonts w:ascii="Times New Roman" w:eastAsia="Times New Roman" w:hAnsi="Times New Roman" w:cs="Times New Roman"/>
          <w:color w:val="000000"/>
          <w:sz w:val="24"/>
          <w:szCs w:val="24"/>
        </w:rPr>
        <w:sectPr w:rsidR="001B6509">
          <w:headerReference w:type="default" r:id="rId12"/>
          <w:pgSz w:w="11906" w:h="16838"/>
          <w:pgMar w:top="709" w:right="567" w:bottom="709" w:left="1701" w:header="708" w:footer="708" w:gutter="0"/>
          <w:cols w:space="720"/>
          <w:titlePg/>
        </w:sectPr>
      </w:pPr>
      <w:r>
        <w:rPr>
          <w:rFonts w:ascii="Times New Roman" w:eastAsia="Times New Roman" w:hAnsi="Times New Roman" w:cs="Times New Roman"/>
          <w:color w:val="000000"/>
          <w:sz w:val="24"/>
          <w:szCs w:val="24"/>
        </w:rPr>
        <w:t>Міський голова                                                                                    О. СЄНКЕВИЧ</w:t>
      </w:r>
    </w:p>
    <w:p w14:paraId="00000392" w14:textId="4960DB86" w:rsidR="001B6509" w:rsidRPr="00F913D5" w:rsidRDefault="00FF297E" w:rsidP="000105A9">
      <w:pPr>
        <w:pStyle w:val="a6"/>
        <w:widowControl w:val="0"/>
        <w:numPr>
          <w:ilvl w:val="0"/>
          <w:numId w:val="1"/>
        </w:numPr>
        <w:spacing w:line="240" w:lineRule="auto"/>
        <w:ind w:right="-20"/>
        <w:jc w:val="both"/>
        <w:rPr>
          <w:rFonts w:ascii="Times New Roman" w:eastAsia="Times New Roman" w:hAnsi="Times New Roman" w:cs="Times New Roman"/>
          <w:color w:val="000000"/>
          <w:sz w:val="24"/>
          <w:szCs w:val="24"/>
        </w:rPr>
      </w:pPr>
      <w:r w:rsidRPr="00F913D5">
        <w:rPr>
          <w:rFonts w:ascii="Times New Roman" w:eastAsia="Times New Roman" w:hAnsi="Times New Roman" w:cs="Times New Roman"/>
          <w:color w:val="000000"/>
          <w:sz w:val="24"/>
          <w:szCs w:val="24"/>
        </w:rPr>
        <w:lastRenderedPageBreak/>
        <w:t>S-zr-245/154</w:t>
      </w:r>
    </w:p>
    <w:p w14:paraId="00000393" w14:textId="77777777" w:rsidR="001B6509" w:rsidRDefault="00FF297E" w:rsidP="000105A9">
      <w:pPr>
        <w:widowControl w:val="0"/>
        <w:tabs>
          <w:tab w:val="left" w:pos="1308"/>
          <w:tab w:val="left" w:pos="3039"/>
          <w:tab w:val="left" w:pos="4745"/>
          <w:tab w:val="left" w:pos="6804"/>
        </w:tabs>
        <w:spacing w:line="240" w:lineRule="auto"/>
        <w:ind w:right="25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внесення змін до рішення Миколаївської міської ради від 30.07.2024 № 35/6 «Про надання громадянам </w:t>
      </w:r>
      <w:proofErr w:type="spellStart"/>
      <w:r>
        <w:rPr>
          <w:rFonts w:ascii="Times New Roman" w:eastAsia="Times New Roman" w:hAnsi="Times New Roman" w:cs="Times New Roman"/>
          <w:color w:val="000000"/>
          <w:sz w:val="24"/>
          <w:szCs w:val="24"/>
        </w:rPr>
        <w:t>Купцову</w:t>
      </w:r>
      <w:proofErr w:type="spellEnd"/>
      <w:r>
        <w:rPr>
          <w:rFonts w:ascii="Times New Roman" w:eastAsia="Times New Roman" w:hAnsi="Times New Roman" w:cs="Times New Roman"/>
          <w:color w:val="000000"/>
          <w:sz w:val="24"/>
          <w:szCs w:val="24"/>
        </w:rPr>
        <w:t xml:space="preserve"> Євгену Валерійовичу та Березовській Євдокії Євгенівні земельної ділянки (кадастровий номер 4810137200:07:006:0015) у спільну сумісну власність для будівництва і обслуговування житлового будинку, господарських будівель і споруд (присадибна ділянка) по вул. Нікольській, 16/17 в Центральному районі м. Миколаєва (забудована земельна ділянка)»</w:t>
      </w:r>
      <w:r>
        <w:rPr>
          <w:rFonts w:ascii="Times New Roman" w:eastAsia="Times New Roman" w:hAnsi="Times New Roman" w:cs="Times New Roman"/>
          <w:sz w:val="24"/>
          <w:szCs w:val="24"/>
        </w:rPr>
        <w:t xml:space="preserve"> </w:t>
      </w:r>
    </w:p>
    <w:p w14:paraId="00000394" w14:textId="77777777" w:rsidR="001B6509" w:rsidRDefault="001B6509" w:rsidP="000105A9">
      <w:pPr>
        <w:spacing w:line="240" w:lineRule="auto"/>
        <w:jc w:val="both"/>
        <w:rPr>
          <w:rFonts w:ascii="Times New Roman" w:eastAsia="Times New Roman" w:hAnsi="Times New Roman" w:cs="Times New Roman"/>
          <w:sz w:val="24"/>
          <w:szCs w:val="24"/>
        </w:rPr>
      </w:pPr>
    </w:p>
    <w:p w14:paraId="00000395" w14:textId="77777777" w:rsidR="001B6509" w:rsidRDefault="001B6509" w:rsidP="000105A9">
      <w:pPr>
        <w:spacing w:line="240" w:lineRule="auto"/>
        <w:jc w:val="both"/>
        <w:rPr>
          <w:rFonts w:ascii="Times New Roman" w:eastAsia="Times New Roman" w:hAnsi="Times New Roman" w:cs="Times New Roman"/>
          <w:sz w:val="24"/>
          <w:szCs w:val="24"/>
        </w:rPr>
      </w:pPr>
    </w:p>
    <w:p w14:paraId="00000396" w14:textId="77777777" w:rsidR="001B6509" w:rsidRDefault="001B6509" w:rsidP="000105A9">
      <w:pPr>
        <w:spacing w:line="240" w:lineRule="auto"/>
        <w:jc w:val="both"/>
        <w:rPr>
          <w:rFonts w:ascii="Times New Roman" w:eastAsia="Times New Roman" w:hAnsi="Times New Roman" w:cs="Times New Roman"/>
          <w:sz w:val="24"/>
          <w:szCs w:val="24"/>
        </w:rPr>
      </w:pPr>
    </w:p>
    <w:p w14:paraId="00000397" w14:textId="77777777" w:rsidR="001B6509" w:rsidRDefault="00FF297E" w:rsidP="000105A9">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Розглянувши заяву громадянки Березовської Ольги Борисівни, дозвільну справу від 27.09.2024 № 19.04-06/35944/2024,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398"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399" w14:textId="77777777" w:rsidR="001B6509" w:rsidRDefault="00FF297E" w:rsidP="000105A9">
      <w:pPr>
        <w:widowControl w:val="0"/>
        <w:spacing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0000039A"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39B" w14:textId="77777777" w:rsidR="001B6509" w:rsidRDefault="00FF297E" w:rsidP="000105A9">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Підпункт 1.1. пункту 1 рішення Миколаївської міської ради від 30.07.2024 № 35/6: «Надати громадянам </w:t>
      </w:r>
      <w:proofErr w:type="spellStart"/>
      <w:r>
        <w:rPr>
          <w:rFonts w:ascii="Times New Roman" w:eastAsia="Times New Roman" w:hAnsi="Times New Roman" w:cs="Times New Roman"/>
          <w:color w:val="000000"/>
          <w:sz w:val="24"/>
          <w:szCs w:val="24"/>
        </w:rPr>
        <w:t>Купцову</w:t>
      </w:r>
      <w:proofErr w:type="spellEnd"/>
      <w:r>
        <w:rPr>
          <w:rFonts w:ascii="Times New Roman" w:eastAsia="Times New Roman" w:hAnsi="Times New Roman" w:cs="Times New Roman"/>
          <w:color w:val="000000"/>
          <w:sz w:val="24"/>
          <w:szCs w:val="24"/>
        </w:rPr>
        <w:t xml:space="preserve"> Євгену Валерійовичу та Березовській Євдокії Євгенівні земельну ділянку (кадастровий номер 4810137200:07:006:0015) площею 622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у спільну сумісну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Нікольській, 16/17 в Центральному районі м. Миколаєва (забудована земельна ділянка; право власності на нерухоме майно відповідно до відомостей з державного реєстру речових прав: реєстраційний номер об’єкта нерухомого майна 1552598348101, номер відомостей про речове право: 26146022 від 11.05.2018 зареєстровано на підставі рішення про державну реєстрацію прав та їх обтяжень (з відкриттям розділу), індексний номер: 41094693 від 15.05.2018 в розмірі 1/2 частки за Березовською Євдокією Євгенівною, номер відомостей про речове право: 26145985 від 11.05.2018 зареєстровано на підставі рішення про державну реєстрацію прав та їх обтяжень (з відкриттям розділу), індексний номер: 41094693 від 15.05.2018 в розмірі 1/2 частки за </w:t>
      </w:r>
      <w:proofErr w:type="spellStart"/>
      <w:r>
        <w:rPr>
          <w:rFonts w:ascii="Times New Roman" w:eastAsia="Times New Roman" w:hAnsi="Times New Roman" w:cs="Times New Roman"/>
          <w:color w:val="000000"/>
          <w:sz w:val="24"/>
          <w:szCs w:val="24"/>
        </w:rPr>
        <w:t>Купцовим</w:t>
      </w:r>
      <w:proofErr w:type="spellEnd"/>
      <w:r>
        <w:rPr>
          <w:rFonts w:ascii="Times New Roman" w:eastAsia="Times New Roman" w:hAnsi="Times New Roman" w:cs="Times New Roman"/>
          <w:color w:val="000000"/>
          <w:sz w:val="24"/>
          <w:szCs w:val="24"/>
        </w:rPr>
        <w:t xml:space="preserve"> Євгеном Валерійовичем), відповідно до висновку департаменту архітектури та містобудування Миколаївської міської ради від 27.05.2024 № 15808/12.01-24/24-2.» викласти в такій редакції: «Надати громадянам Березовській Ользі Борисівні та Березовській Євдокії Євгенівні земельну ділянку (кадастровий номер 4810137200:07:006:0015) площею 622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у спільну сумісну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Нікольській, 16/17 в Центральному районі м. Миколаєва (забудована земельна ділянка; право власності на нерухоме майно відповідно до відомостей з державного реєстру речових прав: реєстраційний номер об’єкта нерухомого майна 1552598348101, номер відомостей про речове право: 26146022 від 11.05.2018 зареєстровано на підставі рішення про державну реєстрацію прав та їх обтяжень (з відкриттям розділу), індексний номер: 41094693 від 15.05.2018 в розмірі 1/2 частки за Березовською Євдокією Євгенівною, номер відомостей про речове право: 55767651  від 08.07.2024 зареєстровано на підставі рішення про державну реєстрацію прав та їх обтяжень (з відкриттям розділу), індексний номер: 74014755 від 08.07.2024 в розмірі 1/2 частки за Березовською Ольгою Борисівною), відповідно до висновку департаменту архітектури та містобудування Миколаївської міської ради від 04.10.2024 № 41343/12.02.18/24-2.».</w:t>
      </w:r>
    </w:p>
    <w:p w14:paraId="0000039C" w14:textId="77777777" w:rsidR="001B6509" w:rsidRDefault="00FF297E" w:rsidP="000105A9">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Підстава: звернення громадянки Березовської Ольги Борисівни від 27.09.2024 № 19.04-</w:t>
      </w:r>
      <w:r>
        <w:rPr>
          <w:rFonts w:ascii="Times New Roman" w:eastAsia="Times New Roman" w:hAnsi="Times New Roman" w:cs="Times New Roman"/>
          <w:color w:val="000000"/>
          <w:sz w:val="24"/>
          <w:szCs w:val="24"/>
        </w:rPr>
        <w:lastRenderedPageBreak/>
        <w:t>06/35944/2024, Інформація з Державного реєстру речових прав на нерухоме майно від 17.10.2024, номер інформаційної довідки: 399739783.</w:t>
      </w:r>
    </w:p>
    <w:p w14:paraId="0000039D" w14:textId="77777777" w:rsidR="001B6509" w:rsidRDefault="001B6509" w:rsidP="000105A9">
      <w:pPr>
        <w:widowControl w:val="0"/>
        <w:spacing w:line="240" w:lineRule="auto"/>
        <w:jc w:val="both"/>
        <w:rPr>
          <w:rFonts w:ascii="Times New Roman" w:eastAsia="Times New Roman" w:hAnsi="Times New Roman" w:cs="Times New Roman"/>
          <w:color w:val="000000"/>
          <w:sz w:val="24"/>
          <w:szCs w:val="24"/>
        </w:rPr>
      </w:pPr>
    </w:p>
    <w:p w14:paraId="0000039E" w14:textId="77777777" w:rsidR="001B6509" w:rsidRDefault="00FF297E" w:rsidP="000105A9">
      <w:pPr>
        <w:widowControl w:val="0"/>
        <w:spacing w:line="240" w:lineRule="auto"/>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39F" w14:textId="77777777" w:rsidR="001B6509" w:rsidRDefault="001B6509" w:rsidP="000105A9">
      <w:pPr>
        <w:widowControl w:val="0"/>
        <w:spacing w:line="240" w:lineRule="auto"/>
        <w:ind w:right="-19" w:firstLine="720"/>
        <w:jc w:val="both"/>
        <w:rPr>
          <w:rFonts w:ascii="Times New Roman" w:eastAsia="Times New Roman" w:hAnsi="Times New Roman" w:cs="Times New Roman"/>
          <w:color w:val="000000"/>
          <w:sz w:val="24"/>
          <w:szCs w:val="24"/>
        </w:rPr>
      </w:pPr>
    </w:p>
    <w:p w14:paraId="000003A0" w14:textId="77777777" w:rsidR="001B6509" w:rsidRDefault="001B6509" w:rsidP="000105A9">
      <w:pPr>
        <w:widowControl w:val="0"/>
        <w:spacing w:line="240" w:lineRule="auto"/>
        <w:ind w:right="-19"/>
        <w:jc w:val="both"/>
        <w:rPr>
          <w:rFonts w:ascii="Times New Roman" w:eastAsia="Times New Roman" w:hAnsi="Times New Roman" w:cs="Times New Roman"/>
          <w:color w:val="000000"/>
          <w:sz w:val="24"/>
          <w:szCs w:val="24"/>
        </w:rPr>
      </w:pPr>
    </w:p>
    <w:p w14:paraId="000003A1" w14:textId="77777777" w:rsidR="001B6509" w:rsidRDefault="001B6509" w:rsidP="000105A9">
      <w:pPr>
        <w:widowControl w:val="0"/>
        <w:spacing w:line="240" w:lineRule="auto"/>
        <w:ind w:right="-19"/>
        <w:jc w:val="both"/>
        <w:rPr>
          <w:rFonts w:ascii="Times New Roman" w:eastAsia="Times New Roman" w:hAnsi="Times New Roman" w:cs="Times New Roman"/>
          <w:color w:val="000000"/>
          <w:sz w:val="24"/>
          <w:szCs w:val="24"/>
        </w:rPr>
      </w:pPr>
    </w:p>
    <w:p w14:paraId="000003A2" w14:textId="77777777" w:rsidR="001B6509" w:rsidRDefault="00FF297E" w:rsidP="000105A9">
      <w:pPr>
        <w:widowControl w:val="0"/>
        <w:tabs>
          <w:tab w:val="left" w:pos="7615"/>
        </w:tabs>
        <w:spacing w:line="240" w:lineRule="auto"/>
        <w:jc w:val="both"/>
        <w:rPr>
          <w:rFonts w:ascii="Times New Roman" w:eastAsia="Times New Roman" w:hAnsi="Times New Roman" w:cs="Times New Roman"/>
          <w:color w:val="000000"/>
          <w:sz w:val="24"/>
          <w:szCs w:val="24"/>
        </w:rPr>
        <w:sectPr w:rsidR="001B6509">
          <w:pgSz w:w="11906" w:h="16838"/>
          <w:pgMar w:top="993" w:right="566" w:bottom="709" w:left="1418" w:header="708" w:footer="708" w:gutter="0"/>
          <w:cols w:space="720"/>
        </w:sectPr>
      </w:pPr>
      <w:r>
        <w:rPr>
          <w:rFonts w:ascii="Times New Roman" w:eastAsia="Times New Roman" w:hAnsi="Times New Roman" w:cs="Times New Roman"/>
          <w:color w:val="000000"/>
          <w:sz w:val="24"/>
          <w:szCs w:val="24"/>
        </w:rPr>
        <w:t>Міський голова                                                                                             О. СЄНКЕВИЧ</w:t>
      </w:r>
    </w:p>
    <w:p w14:paraId="000003A3" w14:textId="1A17A759" w:rsidR="001B6509" w:rsidRPr="00F913D5" w:rsidRDefault="00FF297E" w:rsidP="000105A9">
      <w:pPr>
        <w:pStyle w:val="a6"/>
        <w:widowControl w:val="0"/>
        <w:numPr>
          <w:ilvl w:val="0"/>
          <w:numId w:val="1"/>
        </w:numPr>
        <w:spacing w:line="240" w:lineRule="auto"/>
        <w:ind w:right="-23"/>
        <w:jc w:val="both"/>
        <w:rPr>
          <w:rFonts w:ascii="Times New Roman" w:eastAsia="Times New Roman" w:hAnsi="Times New Roman" w:cs="Times New Roman"/>
          <w:sz w:val="24"/>
          <w:szCs w:val="24"/>
        </w:rPr>
      </w:pPr>
      <w:r w:rsidRPr="00F913D5">
        <w:rPr>
          <w:rFonts w:ascii="Times New Roman" w:eastAsia="Times New Roman" w:hAnsi="Times New Roman" w:cs="Times New Roman"/>
          <w:sz w:val="24"/>
          <w:szCs w:val="24"/>
        </w:rPr>
        <w:lastRenderedPageBreak/>
        <w:t>s-zr-205/392</w:t>
      </w:r>
    </w:p>
    <w:p w14:paraId="000003A4" w14:textId="77777777" w:rsidR="001B6509" w:rsidRDefault="00FF297E" w:rsidP="000105A9">
      <w:pPr>
        <w:spacing w:line="240" w:lineRule="auto"/>
        <w:ind w:right="31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відмову у затвердженні технічної документації із землеустрою щодо встановлення (відновлення) меж земельної ділянки (кадастровий номер 4810136300:12:002:0009) в натурі (на місцевості) з метою передачі у власність громадянину </w:t>
      </w:r>
      <w:proofErr w:type="spellStart"/>
      <w:r>
        <w:rPr>
          <w:rFonts w:ascii="Times New Roman" w:eastAsia="Times New Roman" w:hAnsi="Times New Roman" w:cs="Times New Roman"/>
          <w:sz w:val="24"/>
          <w:szCs w:val="24"/>
        </w:rPr>
        <w:t>Сєркову</w:t>
      </w:r>
      <w:proofErr w:type="spellEnd"/>
      <w:r>
        <w:rPr>
          <w:rFonts w:ascii="Times New Roman" w:eastAsia="Times New Roman" w:hAnsi="Times New Roman" w:cs="Times New Roman"/>
          <w:sz w:val="24"/>
          <w:szCs w:val="24"/>
        </w:rPr>
        <w:t xml:space="preserve"> Артему Юрійовичу по вул. </w:t>
      </w:r>
      <w:proofErr w:type="spellStart"/>
      <w:r>
        <w:rPr>
          <w:rFonts w:ascii="Times New Roman" w:eastAsia="Times New Roman" w:hAnsi="Times New Roman" w:cs="Times New Roman"/>
          <w:sz w:val="24"/>
          <w:szCs w:val="24"/>
        </w:rPr>
        <w:t>Леваневців</w:t>
      </w:r>
      <w:proofErr w:type="spellEnd"/>
      <w:r>
        <w:rPr>
          <w:rFonts w:ascii="Times New Roman" w:eastAsia="Times New Roman" w:hAnsi="Times New Roman" w:cs="Times New Roman"/>
          <w:sz w:val="24"/>
          <w:szCs w:val="24"/>
        </w:rPr>
        <w:t>, 25/22-В в Заводському районі м. Миколаєва (забудована земельна ділянка)</w:t>
      </w:r>
    </w:p>
    <w:p w14:paraId="000003A5" w14:textId="77777777" w:rsidR="001B6509" w:rsidRDefault="001B6509" w:rsidP="000105A9">
      <w:pPr>
        <w:widowControl w:val="0"/>
        <w:spacing w:line="240" w:lineRule="auto"/>
        <w:ind w:right="-19" w:firstLine="566"/>
        <w:jc w:val="both"/>
        <w:rPr>
          <w:rFonts w:ascii="Times New Roman" w:eastAsia="Times New Roman" w:hAnsi="Times New Roman" w:cs="Times New Roman"/>
          <w:sz w:val="24"/>
          <w:szCs w:val="24"/>
        </w:rPr>
      </w:pPr>
    </w:p>
    <w:p w14:paraId="000003A6" w14:textId="77777777" w:rsidR="001B6509" w:rsidRDefault="00FF297E" w:rsidP="000105A9">
      <w:pPr>
        <w:widowControl w:val="0"/>
        <w:spacing w:line="240" w:lineRule="auto"/>
        <w:ind w:right="14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громадянина </w:t>
      </w:r>
      <w:proofErr w:type="spellStart"/>
      <w:r>
        <w:rPr>
          <w:rFonts w:ascii="Times New Roman" w:eastAsia="Times New Roman" w:hAnsi="Times New Roman" w:cs="Times New Roman"/>
          <w:sz w:val="24"/>
          <w:szCs w:val="24"/>
        </w:rPr>
        <w:t>Сєркова</w:t>
      </w:r>
      <w:proofErr w:type="spellEnd"/>
      <w:r>
        <w:rPr>
          <w:rFonts w:ascii="Times New Roman" w:eastAsia="Times New Roman" w:hAnsi="Times New Roman" w:cs="Times New Roman"/>
          <w:sz w:val="24"/>
          <w:szCs w:val="24"/>
        </w:rPr>
        <w:t xml:space="preserve"> Артема Юрійовича, дозвільну справу від 14.08.2024 № 19.04-06/27194/2024,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Водним кодексом України, Законами України «Про землеустрій», «Про місцеве самоврядування в Україні», міська рада</w:t>
      </w:r>
    </w:p>
    <w:p w14:paraId="000003A7" w14:textId="77777777" w:rsidR="001B6509" w:rsidRDefault="001B6509" w:rsidP="000105A9">
      <w:pPr>
        <w:spacing w:after="82" w:line="240" w:lineRule="auto"/>
        <w:ind w:right="140"/>
        <w:jc w:val="both"/>
        <w:rPr>
          <w:rFonts w:ascii="Times New Roman" w:eastAsia="Times New Roman" w:hAnsi="Times New Roman" w:cs="Times New Roman"/>
          <w:sz w:val="24"/>
          <w:szCs w:val="24"/>
        </w:rPr>
      </w:pPr>
    </w:p>
    <w:p w14:paraId="000003A8" w14:textId="77777777" w:rsidR="001B6509" w:rsidRDefault="00FF297E" w:rsidP="000105A9">
      <w:pPr>
        <w:widowControl w:val="0"/>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3A9" w14:textId="77777777" w:rsidR="001B6509" w:rsidRDefault="001B6509" w:rsidP="000105A9">
      <w:pPr>
        <w:spacing w:after="82" w:line="240" w:lineRule="auto"/>
        <w:ind w:right="140"/>
        <w:jc w:val="both"/>
        <w:rPr>
          <w:rFonts w:ascii="Times New Roman" w:eastAsia="Times New Roman" w:hAnsi="Times New Roman" w:cs="Times New Roman"/>
          <w:sz w:val="24"/>
          <w:szCs w:val="24"/>
        </w:rPr>
      </w:pPr>
    </w:p>
    <w:p w14:paraId="000003AA" w14:textId="77777777" w:rsidR="001B6509" w:rsidRDefault="00FF297E" w:rsidP="000105A9">
      <w:pPr>
        <w:widowControl w:val="0"/>
        <w:spacing w:line="240" w:lineRule="auto"/>
        <w:ind w:right="14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Відмовити у затвердженні технічної документації із землеустрою щодо встановлення (відновлення) меж земельної ділянки в натурі (на місцевості) площею 236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4810136300:12:002:0009) в натурі (на місцевості) для будівництва та обслуговування житлового будинку, господарських будівель і споруд по вул. </w:t>
      </w:r>
      <w:proofErr w:type="spellStart"/>
      <w:r>
        <w:rPr>
          <w:rFonts w:ascii="Times New Roman" w:eastAsia="Times New Roman" w:hAnsi="Times New Roman" w:cs="Times New Roman"/>
          <w:sz w:val="24"/>
          <w:szCs w:val="24"/>
        </w:rPr>
        <w:t>Леваневців</w:t>
      </w:r>
      <w:proofErr w:type="spellEnd"/>
      <w:r>
        <w:rPr>
          <w:rFonts w:ascii="Times New Roman" w:eastAsia="Times New Roman" w:hAnsi="Times New Roman" w:cs="Times New Roman"/>
          <w:sz w:val="24"/>
          <w:szCs w:val="24"/>
        </w:rPr>
        <w:t>, 25/22-В в Заводському районі м. Миколаєва (забудована земельна ділянка).</w:t>
      </w:r>
    </w:p>
    <w:p w14:paraId="000003AB" w14:textId="77777777" w:rsidR="001B6509" w:rsidRDefault="00FF297E" w:rsidP="000105A9">
      <w:pPr>
        <w:widowControl w:val="0"/>
        <w:spacing w:line="240" w:lineRule="auto"/>
        <w:ind w:right="14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Відмовити громадянину </w:t>
      </w:r>
      <w:proofErr w:type="spellStart"/>
      <w:r>
        <w:rPr>
          <w:rFonts w:ascii="Times New Roman" w:eastAsia="Times New Roman" w:hAnsi="Times New Roman" w:cs="Times New Roman"/>
          <w:sz w:val="24"/>
          <w:szCs w:val="24"/>
        </w:rPr>
        <w:t>Сєркову</w:t>
      </w:r>
      <w:proofErr w:type="spellEnd"/>
      <w:r>
        <w:rPr>
          <w:rFonts w:ascii="Times New Roman" w:eastAsia="Times New Roman" w:hAnsi="Times New Roman" w:cs="Times New Roman"/>
          <w:sz w:val="24"/>
          <w:szCs w:val="24"/>
        </w:rPr>
        <w:t xml:space="preserve"> Артему Юрійовичу у наданні у власність земельної ділянки (кадастровий номер 4810136300:12:002:0009) площею 236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w:t>
      </w:r>
      <w:proofErr w:type="spellStart"/>
      <w:r>
        <w:rPr>
          <w:rFonts w:ascii="Times New Roman" w:eastAsia="Times New Roman" w:hAnsi="Times New Roman" w:cs="Times New Roman"/>
          <w:sz w:val="24"/>
          <w:szCs w:val="24"/>
        </w:rPr>
        <w:t>Леваневців</w:t>
      </w:r>
      <w:proofErr w:type="spellEnd"/>
      <w:r>
        <w:rPr>
          <w:rFonts w:ascii="Times New Roman" w:eastAsia="Times New Roman" w:hAnsi="Times New Roman" w:cs="Times New Roman"/>
          <w:sz w:val="24"/>
          <w:szCs w:val="24"/>
        </w:rPr>
        <w:t>, 25/22-В в Заводському районі м. Миколаєва, висновок департаменту архітектури та містобудування Миколаївської міської ради від 20.08.2024 № 31076/12.01-24/24-2.</w:t>
      </w:r>
    </w:p>
    <w:p w14:paraId="000003AC" w14:textId="77777777" w:rsidR="001B6509" w:rsidRDefault="001B6509" w:rsidP="000105A9">
      <w:pPr>
        <w:widowControl w:val="0"/>
        <w:spacing w:line="240" w:lineRule="auto"/>
        <w:ind w:right="140" w:firstLine="567"/>
        <w:jc w:val="both"/>
        <w:rPr>
          <w:rFonts w:ascii="Times New Roman" w:eastAsia="Times New Roman" w:hAnsi="Times New Roman" w:cs="Times New Roman"/>
          <w:sz w:val="24"/>
          <w:szCs w:val="24"/>
        </w:rPr>
      </w:pPr>
    </w:p>
    <w:p w14:paraId="000003AD" w14:textId="77777777" w:rsidR="001B6509" w:rsidRDefault="00FF297E" w:rsidP="000105A9">
      <w:pPr>
        <w:widowControl w:val="0"/>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Підстава: невідповідність положень технічної документації із землеустрою щодо встановлення (відновлення) меж земельної ділянки в натурі (на місцевості)</w:t>
      </w:r>
      <w:r>
        <w:rPr>
          <w:rFonts w:ascii="Times New Roman" w:eastAsia="Times New Roman" w:hAnsi="Times New Roman" w:cs="Times New Roman"/>
          <w:sz w:val="24"/>
          <w:szCs w:val="24"/>
          <w:highlight w:val="white"/>
        </w:rPr>
        <w:t xml:space="preserve"> вимогам законів та прийнятих відповідно до них нормативно-правових актів (частина 8 статті 186 </w:t>
      </w:r>
      <w:r>
        <w:rPr>
          <w:rFonts w:ascii="Times New Roman" w:eastAsia="Times New Roman" w:hAnsi="Times New Roman" w:cs="Times New Roman"/>
          <w:sz w:val="24"/>
          <w:szCs w:val="24"/>
        </w:rPr>
        <w:t>Земельного кодексу України), а саме: земельна ділянка (кадастровий номер 4810136300:12:002:0009) площею 236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розташована в зоні прибережної захисної лиману, що підтверджується змістом </w:t>
      </w:r>
      <w:r>
        <w:rPr>
          <w:rFonts w:ascii="Times New Roman" w:eastAsia="Times New Roman" w:hAnsi="Times New Roman" w:cs="Times New Roman"/>
          <w:sz w:val="24"/>
          <w:szCs w:val="24"/>
          <w:highlight w:val="white"/>
        </w:rPr>
        <w:t>документації із землеустрою та наявними обмеженнями на земельну ділянку за кодом 05.02 (</w:t>
      </w:r>
      <w:r>
        <w:rPr>
          <w:rFonts w:ascii="Times New Roman" w:eastAsia="Times New Roman" w:hAnsi="Times New Roman" w:cs="Times New Roman"/>
          <w:sz w:val="24"/>
          <w:szCs w:val="24"/>
        </w:rPr>
        <w:t xml:space="preserve">прибережна захисна смуга вздовж річок, навколо водойм та на островах), що унеможливлює її відведення у приватну власність з цільовим призначенням </w:t>
      </w:r>
      <w:r>
        <w:rPr>
          <w:rFonts w:ascii="Times New Roman" w:eastAsia="Times New Roman" w:hAnsi="Times New Roman" w:cs="Times New Roman"/>
          <w:sz w:val="24"/>
          <w:szCs w:val="24"/>
          <w:highlight w:val="white"/>
        </w:rPr>
        <w:t>за кодом</w:t>
      </w:r>
      <w:r>
        <w:rPr>
          <w:rFonts w:ascii="Times New Roman" w:eastAsia="Times New Roman" w:hAnsi="Times New Roman" w:cs="Times New Roman"/>
          <w:sz w:val="24"/>
          <w:szCs w:val="24"/>
        </w:rPr>
        <w:t xml:space="preserve"> 02.01 (для будівництва і обслуговування житлового будинку, господарських будівель і споруд (присадибна ділянка), відповідно до положень статей 58, 59, 60, пункту «г» частини 4 статті 83 Земельного кодексу України, статей 4, 88 Водного кодексу України.</w:t>
      </w:r>
    </w:p>
    <w:p w14:paraId="000003AE" w14:textId="77777777" w:rsidR="001B6509" w:rsidRDefault="001B6509" w:rsidP="000105A9">
      <w:pPr>
        <w:widowControl w:val="0"/>
        <w:spacing w:line="240" w:lineRule="auto"/>
        <w:ind w:right="140"/>
        <w:jc w:val="both"/>
        <w:rPr>
          <w:rFonts w:ascii="Times New Roman" w:eastAsia="Times New Roman" w:hAnsi="Times New Roman" w:cs="Times New Roman"/>
          <w:sz w:val="24"/>
          <w:szCs w:val="24"/>
        </w:rPr>
      </w:pPr>
    </w:p>
    <w:p w14:paraId="000003AF" w14:textId="77777777" w:rsidR="001B6509" w:rsidRDefault="00FF297E" w:rsidP="000105A9">
      <w:pPr>
        <w:widowControl w:val="0"/>
        <w:spacing w:line="240" w:lineRule="auto"/>
        <w:ind w:right="14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3B0" w14:textId="77777777" w:rsidR="001B6509" w:rsidRDefault="001B6509" w:rsidP="000105A9">
      <w:pPr>
        <w:widowControl w:val="0"/>
        <w:spacing w:line="240" w:lineRule="auto"/>
        <w:ind w:right="140"/>
        <w:jc w:val="both"/>
        <w:rPr>
          <w:rFonts w:ascii="Times New Roman" w:eastAsia="Times New Roman" w:hAnsi="Times New Roman" w:cs="Times New Roman"/>
          <w:sz w:val="24"/>
          <w:szCs w:val="24"/>
        </w:rPr>
      </w:pPr>
    </w:p>
    <w:p w14:paraId="000003B1" w14:textId="77777777" w:rsidR="001B6509" w:rsidRDefault="001B6509" w:rsidP="000105A9">
      <w:pPr>
        <w:widowControl w:val="0"/>
        <w:spacing w:line="240" w:lineRule="auto"/>
        <w:ind w:right="140"/>
        <w:jc w:val="both"/>
        <w:rPr>
          <w:rFonts w:ascii="Times New Roman" w:eastAsia="Times New Roman" w:hAnsi="Times New Roman" w:cs="Times New Roman"/>
          <w:sz w:val="24"/>
          <w:szCs w:val="24"/>
        </w:rPr>
      </w:pPr>
    </w:p>
    <w:p w14:paraId="000003B2" w14:textId="77777777" w:rsidR="001B6509" w:rsidRDefault="001B6509" w:rsidP="000105A9">
      <w:pPr>
        <w:widowControl w:val="0"/>
        <w:spacing w:line="240" w:lineRule="auto"/>
        <w:ind w:right="140"/>
        <w:jc w:val="both"/>
        <w:rPr>
          <w:rFonts w:ascii="Times New Roman" w:eastAsia="Times New Roman" w:hAnsi="Times New Roman" w:cs="Times New Roman"/>
          <w:sz w:val="24"/>
          <w:szCs w:val="24"/>
        </w:rPr>
      </w:pPr>
    </w:p>
    <w:p w14:paraId="000003B3" w14:textId="77777777" w:rsidR="001B6509" w:rsidRDefault="00FF297E" w:rsidP="000105A9">
      <w:pPr>
        <w:spacing w:line="240" w:lineRule="auto"/>
        <w:ind w:right="140"/>
        <w:jc w:val="both"/>
        <w:rPr>
          <w:rFonts w:ascii="Times New Roman" w:eastAsia="Times New Roman" w:hAnsi="Times New Roman" w:cs="Times New Roman"/>
          <w:sz w:val="24"/>
          <w:szCs w:val="24"/>
        </w:rPr>
        <w:sectPr w:rsidR="001B6509">
          <w:pgSz w:w="11906" w:h="16838"/>
          <w:pgMar w:top="1134" w:right="567" w:bottom="1134" w:left="1701" w:header="709" w:footer="709" w:gutter="0"/>
          <w:cols w:space="720"/>
        </w:sectPr>
      </w:pPr>
      <w:r>
        <w:rPr>
          <w:rFonts w:ascii="Times New Roman" w:eastAsia="Times New Roman" w:hAnsi="Times New Roman" w:cs="Times New Roman"/>
          <w:sz w:val="24"/>
          <w:szCs w:val="24"/>
        </w:rPr>
        <w:lastRenderedPageBreak/>
        <w:t>Міський голова</w:t>
      </w:r>
      <w:r>
        <w:rPr>
          <w:rFonts w:ascii="Times New Roman" w:eastAsia="Times New Roman" w:hAnsi="Times New Roman" w:cs="Times New Roman"/>
          <w:sz w:val="24"/>
          <w:szCs w:val="24"/>
        </w:rPr>
        <w:tab/>
        <w:t xml:space="preserve">                                                                              </w:t>
      </w:r>
      <w:r>
        <w:rPr>
          <w:rFonts w:ascii="Times New Roman" w:eastAsia="Times New Roman" w:hAnsi="Times New Roman" w:cs="Times New Roman"/>
          <w:color w:val="000000"/>
          <w:sz w:val="24"/>
          <w:szCs w:val="24"/>
        </w:rPr>
        <w:t>О. СЄНКЕВИЧ</w:t>
      </w:r>
    </w:p>
    <w:p w14:paraId="000003B4" w14:textId="239C7187" w:rsidR="001B6509" w:rsidRPr="000105A9" w:rsidRDefault="00FF297E" w:rsidP="000105A9">
      <w:pPr>
        <w:pStyle w:val="a6"/>
        <w:widowControl w:val="0"/>
        <w:numPr>
          <w:ilvl w:val="0"/>
          <w:numId w:val="1"/>
        </w:numPr>
        <w:spacing w:line="240" w:lineRule="auto"/>
        <w:ind w:right="-20"/>
        <w:jc w:val="both"/>
        <w:rPr>
          <w:rFonts w:ascii="Times New Roman" w:eastAsia="Times New Roman" w:hAnsi="Times New Roman" w:cs="Times New Roman"/>
          <w:sz w:val="24"/>
          <w:szCs w:val="24"/>
        </w:rPr>
      </w:pPr>
      <w:r w:rsidRPr="000105A9">
        <w:rPr>
          <w:rFonts w:ascii="Times New Roman" w:eastAsia="Times New Roman" w:hAnsi="Times New Roman" w:cs="Times New Roman"/>
          <w:color w:val="000000"/>
          <w:sz w:val="24"/>
          <w:szCs w:val="24"/>
        </w:rPr>
        <w:lastRenderedPageBreak/>
        <w:t>S-zr-210/243</w:t>
      </w:r>
    </w:p>
    <w:p w14:paraId="000003B5" w14:textId="77777777" w:rsidR="001B6509" w:rsidRDefault="00FF297E" w:rsidP="000105A9">
      <w:pPr>
        <w:widowControl w:val="0"/>
        <w:tabs>
          <w:tab w:val="left" w:pos="1308"/>
          <w:tab w:val="left" w:pos="3039"/>
          <w:tab w:val="left" w:pos="4745"/>
        </w:tabs>
        <w:spacing w:line="240" w:lineRule="auto"/>
        <w:ind w:right="28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надання у власність громадянину </w:t>
      </w:r>
      <w:r>
        <w:rPr>
          <w:rFonts w:ascii="Times New Roman" w:eastAsia="Times New Roman" w:hAnsi="Times New Roman" w:cs="Times New Roman"/>
          <w:sz w:val="24"/>
          <w:szCs w:val="24"/>
        </w:rPr>
        <w:t xml:space="preserve">Тютюннику Юрію Васильовичу </w:t>
      </w:r>
      <w:r>
        <w:rPr>
          <w:rFonts w:ascii="Times New Roman" w:eastAsia="Times New Roman" w:hAnsi="Times New Roman" w:cs="Times New Roman"/>
          <w:color w:val="000000"/>
          <w:sz w:val="24"/>
          <w:szCs w:val="24"/>
        </w:rPr>
        <w:t xml:space="preserve">земельної ділянки (кадастровий номер </w:t>
      </w:r>
      <w:r>
        <w:rPr>
          <w:rFonts w:ascii="Times New Roman" w:eastAsia="Times New Roman" w:hAnsi="Times New Roman" w:cs="Times New Roman"/>
          <w:sz w:val="24"/>
          <w:szCs w:val="24"/>
        </w:rPr>
        <w:t>4810137200:03:011:0024</w:t>
      </w:r>
      <w:r>
        <w:rPr>
          <w:rFonts w:ascii="Times New Roman" w:eastAsia="Times New Roman" w:hAnsi="Times New Roman" w:cs="Times New Roman"/>
          <w:color w:val="000000"/>
          <w:sz w:val="24"/>
          <w:szCs w:val="24"/>
        </w:rPr>
        <w:t xml:space="preserve">) для будівництва та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Корпусному, 19-а </w:t>
      </w:r>
      <w:r>
        <w:rPr>
          <w:rFonts w:ascii="Times New Roman" w:eastAsia="Times New Roman" w:hAnsi="Times New Roman" w:cs="Times New Roman"/>
          <w:color w:val="000000"/>
          <w:sz w:val="24"/>
          <w:szCs w:val="24"/>
        </w:rPr>
        <w:t>у Центральному районі м. Миколаєва (забудована земельна ділянка)</w:t>
      </w:r>
    </w:p>
    <w:p w14:paraId="000003B6" w14:textId="77777777" w:rsidR="001B6509" w:rsidRDefault="001B6509" w:rsidP="000105A9">
      <w:pPr>
        <w:spacing w:line="240" w:lineRule="auto"/>
        <w:ind w:firstLine="709"/>
        <w:jc w:val="both"/>
        <w:rPr>
          <w:rFonts w:ascii="Times New Roman" w:eastAsia="Times New Roman" w:hAnsi="Times New Roman" w:cs="Times New Roman"/>
          <w:sz w:val="24"/>
          <w:szCs w:val="24"/>
        </w:rPr>
      </w:pPr>
    </w:p>
    <w:p w14:paraId="000003B7" w14:textId="77777777" w:rsidR="001B6509" w:rsidRDefault="001B6509" w:rsidP="000105A9">
      <w:pPr>
        <w:spacing w:line="240" w:lineRule="auto"/>
        <w:ind w:firstLine="709"/>
        <w:jc w:val="both"/>
        <w:rPr>
          <w:rFonts w:ascii="Times New Roman" w:eastAsia="Times New Roman" w:hAnsi="Times New Roman" w:cs="Times New Roman"/>
          <w:sz w:val="24"/>
          <w:szCs w:val="24"/>
        </w:rPr>
      </w:pPr>
    </w:p>
    <w:p w14:paraId="000003B8" w14:textId="77777777" w:rsidR="001B6509" w:rsidRDefault="00FF297E" w:rsidP="000105A9">
      <w:pPr>
        <w:widowControl w:val="0"/>
        <w:spacing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Розглянувши звернення</w:t>
      </w:r>
      <w:r>
        <w:rPr>
          <w:rFonts w:ascii="Times New Roman" w:eastAsia="Times New Roman" w:hAnsi="Times New Roman" w:cs="Times New Roman"/>
          <w:color w:val="000000"/>
          <w:sz w:val="24"/>
          <w:szCs w:val="24"/>
        </w:rPr>
        <w:t xml:space="preserve"> громадянина </w:t>
      </w:r>
      <w:r>
        <w:rPr>
          <w:rFonts w:ascii="Times New Roman" w:eastAsia="Times New Roman" w:hAnsi="Times New Roman" w:cs="Times New Roman"/>
          <w:sz w:val="24"/>
          <w:szCs w:val="24"/>
        </w:rPr>
        <w:t xml:space="preserve">Тютюнника Юрія Васильовича, дозвільну справу від </w:t>
      </w:r>
      <w:r>
        <w:rPr>
          <w:rFonts w:ascii="Times New Roman" w:eastAsia="Times New Roman" w:hAnsi="Times New Roman" w:cs="Times New Roman"/>
          <w:color w:val="000000"/>
          <w:sz w:val="24"/>
          <w:szCs w:val="24"/>
        </w:rPr>
        <w:t>04.11.2024 № 19.04-06/42926/2024</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3B9" w14:textId="77777777" w:rsidR="001B6509" w:rsidRDefault="001B6509" w:rsidP="000105A9">
      <w:pPr>
        <w:spacing w:line="240" w:lineRule="auto"/>
        <w:ind w:firstLine="709"/>
        <w:jc w:val="both"/>
        <w:rPr>
          <w:rFonts w:ascii="Times New Roman" w:eastAsia="Times New Roman" w:hAnsi="Times New Roman" w:cs="Times New Roman"/>
          <w:sz w:val="24"/>
          <w:szCs w:val="24"/>
        </w:rPr>
      </w:pPr>
    </w:p>
    <w:p w14:paraId="000003BA" w14:textId="77777777" w:rsidR="001B6509" w:rsidRDefault="00FF297E" w:rsidP="000105A9">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3BB" w14:textId="77777777" w:rsidR="001B6509" w:rsidRDefault="001B6509" w:rsidP="000105A9">
      <w:pPr>
        <w:shd w:val="clear" w:color="auto" w:fill="FFFFFF"/>
        <w:spacing w:line="240" w:lineRule="auto"/>
        <w:ind w:firstLine="709"/>
        <w:jc w:val="both"/>
        <w:rPr>
          <w:rFonts w:ascii="Times New Roman" w:eastAsia="Times New Roman" w:hAnsi="Times New Roman" w:cs="Times New Roman"/>
          <w:sz w:val="24"/>
          <w:szCs w:val="24"/>
        </w:rPr>
      </w:pPr>
    </w:p>
    <w:p w14:paraId="000003BC" w14:textId="77777777" w:rsidR="001B6509" w:rsidRDefault="00FF297E" w:rsidP="000105A9">
      <w:pPr>
        <w:widowControl w:val="0"/>
        <w:spacing w:line="240" w:lineRule="auto"/>
        <w:ind w:right="-19"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Pr>
          <w:rFonts w:ascii="Times New Roman" w:eastAsia="Times New Roman" w:hAnsi="Times New Roman" w:cs="Times New Roman"/>
          <w:sz w:val="24"/>
          <w:szCs w:val="24"/>
        </w:rPr>
        <w:t>429</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(кадастровий номер </w:t>
      </w:r>
      <w:r>
        <w:rPr>
          <w:rFonts w:ascii="Times New Roman" w:eastAsia="Times New Roman" w:hAnsi="Times New Roman" w:cs="Times New Roman"/>
          <w:sz w:val="24"/>
          <w:szCs w:val="24"/>
        </w:rPr>
        <w:t>4810137200:03:011:0024</w:t>
      </w:r>
      <w:r>
        <w:rPr>
          <w:rFonts w:ascii="Times New Roman" w:eastAsia="Times New Roman" w:hAnsi="Times New Roman" w:cs="Times New Roman"/>
          <w:color w:val="000000"/>
          <w:sz w:val="24"/>
          <w:szCs w:val="24"/>
        </w:rPr>
        <w:t xml:space="preserve">), з метою передачі у власність для будівництва та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Корпусному, 19-а </w:t>
      </w:r>
      <w:r>
        <w:rPr>
          <w:rFonts w:ascii="Times New Roman" w:eastAsia="Times New Roman" w:hAnsi="Times New Roman" w:cs="Times New Roman"/>
          <w:color w:val="000000"/>
          <w:sz w:val="24"/>
          <w:szCs w:val="24"/>
        </w:rPr>
        <w:t>у Центральному районі м. Миколаєва (забудована земельна ділянка).</w:t>
      </w:r>
    </w:p>
    <w:p w14:paraId="000003BD" w14:textId="77777777" w:rsidR="001B6509" w:rsidRDefault="00FF297E" w:rsidP="000105A9">
      <w:pPr>
        <w:widowControl w:val="0"/>
        <w:tabs>
          <w:tab w:val="left" w:pos="2243"/>
          <w:tab w:val="left" w:pos="2801"/>
          <w:tab w:val="left" w:pos="4826"/>
          <w:tab w:val="left" w:pos="6282"/>
        </w:tabs>
        <w:spacing w:line="240" w:lineRule="auto"/>
        <w:ind w:firstLine="709"/>
        <w:jc w:val="both"/>
        <w:rPr>
          <w:rFonts w:ascii="Times New Roman" w:eastAsia="Times New Roman" w:hAnsi="Times New Roman" w:cs="Times New Roman"/>
          <w:color w:val="000000"/>
          <w:sz w:val="24"/>
          <w:szCs w:val="24"/>
        </w:rPr>
      </w:pPr>
      <w:bookmarkStart w:id="17" w:name="_heading=h.1y810tw" w:colFirst="0" w:colLast="0"/>
      <w:bookmarkEnd w:id="17"/>
      <w:r>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14:paraId="000003BE" w14:textId="77777777" w:rsidR="001B6509" w:rsidRDefault="00FF297E" w:rsidP="000105A9">
      <w:pPr>
        <w:widowControl w:val="0"/>
        <w:tabs>
          <w:tab w:val="left" w:pos="2243"/>
          <w:tab w:val="left" w:pos="2801"/>
          <w:tab w:val="left" w:pos="4826"/>
          <w:tab w:val="left" w:pos="6282"/>
        </w:tabs>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 земельній ділянці площею 0,0054 га за кодом типу 01.08 – «охоронна зона навколо інженерних комунікацій».</w:t>
      </w:r>
    </w:p>
    <w:p w14:paraId="000003BF" w14:textId="77777777" w:rsidR="001B6509" w:rsidRDefault="00FF297E" w:rsidP="000105A9">
      <w:pPr>
        <w:widowControl w:val="0"/>
        <w:tabs>
          <w:tab w:val="left" w:pos="2243"/>
          <w:tab w:val="left" w:pos="2801"/>
          <w:tab w:val="left" w:pos="4826"/>
          <w:tab w:val="left" w:pos="6282"/>
        </w:tabs>
        <w:spacing w:line="240" w:lineRule="auto"/>
        <w:ind w:firstLine="567"/>
        <w:jc w:val="both"/>
        <w:rPr>
          <w:rFonts w:ascii="Times New Roman" w:eastAsia="Times New Roman" w:hAnsi="Times New Roman" w:cs="Times New Roman"/>
          <w:sz w:val="24"/>
          <w:szCs w:val="24"/>
        </w:rPr>
      </w:pPr>
      <w:bookmarkStart w:id="18" w:name="_heading=h.4i7ojhp" w:colFirst="0" w:colLast="0"/>
      <w:bookmarkEnd w:id="18"/>
      <w:r>
        <w:rPr>
          <w:rFonts w:ascii="Times New Roman" w:eastAsia="Times New Roman" w:hAnsi="Times New Roman" w:cs="Times New Roman"/>
          <w:color w:val="000000"/>
          <w:sz w:val="24"/>
          <w:szCs w:val="24"/>
        </w:rPr>
        <w:t xml:space="preserve">1.1. Надати громадянину </w:t>
      </w:r>
      <w:r>
        <w:rPr>
          <w:rFonts w:ascii="Times New Roman" w:eastAsia="Times New Roman" w:hAnsi="Times New Roman" w:cs="Times New Roman"/>
          <w:sz w:val="24"/>
          <w:szCs w:val="24"/>
        </w:rPr>
        <w:t>Тютюннику Юрію Васильовичу</w:t>
      </w:r>
      <w:r>
        <w:rPr>
          <w:rFonts w:ascii="Times New Roman" w:eastAsia="Times New Roman" w:hAnsi="Times New Roman" w:cs="Times New Roman"/>
          <w:color w:val="000000"/>
          <w:sz w:val="24"/>
          <w:szCs w:val="24"/>
        </w:rPr>
        <w:t xml:space="preserve"> у власність земельну ділянку (кадастровий номер </w:t>
      </w:r>
      <w:r>
        <w:rPr>
          <w:rFonts w:ascii="Times New Roman" w:eastAsia="Times New Roman" w:hAnsi="Times New Roman" w:cs="Times New Roman"/>
          <w:sz w:val="24"/>
          <w:szCs w:val="24"/>
        </w:rPr>
        <w:t>4810137200:03:011:0024</w:t>
      </w:r>
      <w:r>
        <w:rPr>
          <w:rFonts w:ascii="Times New Roman" w:eastAsia="Times New Roman" w:hAnsi="Times New Roman" w:cs="Times New Roman"/>
          <w:color w:val="000000"/>
          <w:sz w:val="24"/>
          <w:szCs w:val="24"/>
        </w:rPr>
        <w:t xml:space="preserve">) площею </w:t>
      </w:r>
      <w:r>
        <w:rPr>
          <w:rFonts w:ascii="Times New Roman" w:eastAsia="Times New Roman" w:hAnsi="Times New Roman" w:cs="Times New Roman"/>
          <w:sz w:val="24"/>
          <w:szCs w:val="24"/>
        </w:rPr>
        <w:t>429</w:t>
      </w:r>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r>
        <w:rPr>
          <w:rFonts w:ascii="Times New Roman" w:eastAsia="Times New Roman" w:hAnsi="Times New Roman" w:cs="Times New Roman"/>
          <w:color w:val="000000"/>
          <w:sz w:val="24"/>
          <w:szCs w:val="24"/>
        </w:rPr>
        <w:br/>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Корпусному, 19-а </w:t>
      </w:r>
      <w:r>
        <w:rPr>
          <w:rFonts w:ascii="Times New Roman" w:eastAsia="Times New Roman" w:hAnsi="Times New Roman" w:cs="Times New Roman"/>
          <w:color w:val="000000"/>
          <w:sz w:val="24"/>
          <w:szCs w:val="24"/>
        </w:rPr>
        <w:t xml:space="preserve">в Центральному районі м. Миколаєва (право власності на нерухоме майно згідно із реєстраційним номером об’єкта нерухомого майна: </w:t>
      </w:r>
      <w:r>
        <w:rPr>
          <w:rFonts w:ascii="Times New Roman" w:eastAsia="Times New Roman" w:hAnsi="Times New Roman" w:cs="Times New Roman"/>
          <w:sz w:val="24"/>
          <w:szCs w:val="24"/>
        </w:rPr>
        <w:t>2956042648060,</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номер відомостей про речове право: 55493362</w:t>
      </w:r>
      <w:r>
        <w:rPr>
          <w:rFonts w:ascii="Times New Roman" w:eastAsia="Times New Roman" w:hAnsi="Times New Roman" w:cs="Times New Roman"/>
          <w:color w:val="000000"/>
          <w:sz w:val="24"/>
          <w:szCs w:val="24"/>
        </w:rPr>
        <w:t xml:space="preserve"> від </w:t>
      </w:r>
      <w:r>
        <w:rPr>
          <w:rFonts w:ascii="Times New Roman" w:eastAsia="Times New Roman" w:hAnsi="Times New Roman" w:cs="Times New Roman"/>
          <w:sz w:val="24"/>
          <w:szCs w:val="24"/>
        </w:rPr>
        <w:t>13.06.2024</w:t>
      </w:r>
      <w:r>
        <w:rPr>
          <w:rFonts w:ascii="Times New Roman" w:eastAsia="Times New Roman" w:hAnsi="Times New Roman" w:cs="Times New Roman"/>
          <w:color w:val="000000"/>
          <w:sz w:val="24"/>
          <w:szCs w:val="24"/>
        </w:rPr>
        <w:t xml:space="preserve">, зареєстровано на підставі </w:t>
      </w:r>
      <w:r>
        <w:rPr>
          <w:rFonts w:ascii="Times New Roman" w:eastAsia="Times New Roman" w:hAnsi="Times New Roman" w:cs="Times New Roman"/>
          <w:sz w:val="24"/>
          <w:szCs w:val="24"/>
        </w:rPr>
        <w:t xml:space="preserve">ухвали суду, серія та номер: 490/7428/23, виданої 29.11.2023 Центральним районним судом м. Миколаєва, документа, що підтверджує присвоєння закінченому будівництвом об’єкту адреси, серія та номер: AR01:7760-8807-1956-2173, виданого 28.05.2024, технічного паспорта, серія та номер: TI01:0018-3884-7767-4851, виданого 31.05.2024, ухвали суду, серія та номер: 490/7428/23, виданої 15.03.2024 Центральним районним судом  м. Миколаєва), </w:t>
      </w:r>
      <w:r>
        <w:rPr>
          <w:rFonts w:ascii="Times New Roman" w:eastAsia="Times New Roman" w:hAnsi="Times New Roman" w:cs="Times New Roman"/>
          <w:color w:val="000000"/>
          <w:sz w:val="24"/>
          <w:szCs w:val="24"/>
        </w:rPr>
        <w:t xml:space="preserve">відповідно до висновку департаменту архітектури та містобудування Миколаївської міської </w:t>
      </w:r>
      <w:r>
        <w:rPr>
          <w:rFonts w:ascii="Times New Roman" w:eastAsia="Times New Roman" w:hAnsi="Times New Roman" w:cs="Times New Roman"/>
          <w:sz w:val="24"/>
          <w:szCs w:val="24"/>
        </w:rPr>
        <w:t xml:space="preserve">ради від 06.11.2024 № 48269/12.02.18/24-2. </w:t>
      </w:r>
    </w:p>
    <w:p w14:paraId="000003C0" w14:textId="77777777" w:rsidR="001B6509" w:rsidRDefault="001B6509" w:rsidP="000105A9">
      <w:pPr>
        <w:spacing w:line="240" w:lineRule="auto"/>
        <w:jc w:val="both"/>
        <w:rPr>
          <w:rFonts w:ascii="Times New Roman" w:eastAsia="Times New Roman" w:hAnsi="Times New Roman" w:cs="Times New Roman"/>
          <w:sz w:val="24"/>
          <w:szCs w:val="24"/>
        </w:rPr>
      </w:pPr>
    </w:p>
    <w:p w14:paraId="000003C1" w14:textId="77777777" w:rsidR="001B6509" w:rsidRDefault="00FF297E" w:rsidP="000105A9">
      <w:p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Замовнику:</w:t>
      </w:r>
    </w:p>
    <w:p w14:paraId="000003C2" w14:textId="77777777" w:rsidR="001B6509" w:rsidRDefault="00FF297E" w:rsidP="000105A9">
      <w:pPr>
        <w:widowControl w:val="0"/>
        <w:spacing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000003C3" w14:textId="77777777" w:rsidR="001B6509" w:rsidRDefault="00FF297E" w:rsidP="000105A9">
      <w:pPr>
        <w:widowControl w:val="0"/>
        <w:spacing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3C4" w14:textId="77777777" w:rsidR="001B6509" w:rsidRDefault="00FF297E" w:rsidP="000105A9">
      <w:pPr>
        <w:widowControl w:val="0"/>
        <w:tabs>
          <w:tab w:val="left" w:pos="1065"/>
          <w:tab w:val="left" w:pos="2847"/>
          <w:tab w:val="left" w:pos="4383"/>
          <w:tab w:val="left" w:pos="6545"/>
          <w:tab w:val="left" w:pos="8235"/>
          <w:tab w:val="left" w:pos="8923"/>
        </w:tabs>
        <w:spacing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000003C5" w14:textId="77777777" w:rsidR="001B6509" w:rsidRDefault="001B6509" w:rsidP="000105A9">
      <w:pPr>
        <w:spacing w:line="240" w:lineRule="auto"/>
        <w:ind w:firstLine="709"/>
        <w:jc w:val="both"/>
        <w:rPr>
          <w:rFonts w:ascii="Times New Roman" w:eastAsia="Times New Roman" w:hAnsi="Times New Roman" w:cs="Times New Roman"/>
          <w:sz w:val="24"/>
          <w:szCs w:val="24"/>
        </w:rPr>
      </w:pPr>
    </w:p>
    <w:p w14:paraId="000003C6" w14:textId="77777777" w:rsidR="001B6509" w:rsidRDefault="00FF297E" w:rsidP="000105A9">
      <w:pPr>
        <w:widowControl w:val="0"/>
        <w:spacing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3C7" w14:textId="77777777" w:rsidR="001B6509" w:rsidRDefault="001B6509" w:rsidP="000105A9">
      <w:pPr>
        <w:widowControl w:val="0"/>
        <w:spacing w:line="240" w:lineRule="auto"/>
        <w:ind w:firstLine="709"/>
        <w:jc w:val="both"/>
        <w:rPr>
          <w:rFonts w:ascii="Times New Roman" w:eastAsia="Times New Roman" w:hAnsi="Times New Roman" w:cs="Times New Roman"/>
          <w:color w:val="000000"/>
          <w:sz w:val="24"/>
          <w:szCs w:val="24"/>
        </w:rPr>
      </w:pPr>
    </w:p>
    <w:p w14:paraId="000003C8" w14:textId="77777777" w:rsidR="001B6509" w:rsidRDefault="001B6509" w:rsidP="000105A9">
      <w:pPr>
        <w:widowControl w:val="0"/>
        <w:spacing w:line="240" w:lineRule="auto"/>
        <w:ind w:firstLine="709"/>
        <w:jc w:val="both"/>
        <w:rPr>
          <w:rFonts w:ascii="Times New Roman" w:eastAsia="Times New Roman" w:hAnsi="Times New Roman" w:cs="Times New Roman"/>
          <w:color w:val="000000"/>
          <w:sz w:val="24"/>
          <w:szCs w:val="24"/>
        </w:rPr>
      </w:pPr>
    </w:p>
    <w:p w14:paraId="000003C9" w14:textId="77777777" w:rsidR="001B6509" w:rsidRDefault="001B6509" w:rsidP="000105A9">
      <w:pPr>
        <w:widowControl w:val="0"/>
        <w:spacing w:line="240" w:lineRule="auto"/>
        <w:ind w:firstLine="709"/>
        <w:jc w:val="both"/>
        <w:rPr>
          <w:rFonts w:ascii="Times New Roman" w:eastAsia="Times New Roman" w:hAnsi="Times New Roman" w:cs="Times New Roman"/>
          <w:color w:val="000000"/>
          <w:sz w:val="24"/>
          <w:szCs w:val="24"/>
        </w:rPr>
      </w:pPr>
    </w:p>
    <w:p w14:paraId="000003CA" w14:textId="77777777" w:rsidR="001B6509" w:rsidRDefault="00FF297E" w:rsidP="000105A9">
      <w:pPr>
        <w:widowControl w:val="0"/>
        <w:tabs>
          <w:tab w:val="left" w:pos="7615"/>
        </w:tabs>
        <w:spacing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 xml:space="preserve">  О. СЄНКЕВИЧ</w:t>
      </w:r>
    </w:p>
    <w:p w14:paraId="000003CB" w14:textId="77777777" w:rsidR="001B6509" w:rsidRDefault="001B6509" w:rsidP="000105A9">
      <w:pPr>
        <w:tabs>
          <w:tab w:val="left" w:pos="3878"/>
        </w:tabs>
        <w:spacing w:line="240" w:lineRule="auto"/>
        <w:ind w:firstLine="709"/>
        <w:jc w:val="both"/>
        <w:rPr>
          <w:rFonts w:ascii="Times New Roman" w:eastAsia="Times New Roman" w:hAnsi="Times New Roman" w:cs="Times New Roman"/>
          <w:sz w:val="24"/>
          <w:szCs w:val="24"/>
        </w:rPr>
        <w:sectPr w:rsidR="001B6509">
          <w:headerReference w:type="default" r:id="rId13"/>
          <w:pgSz w:w="11906" w:h="16838"/>
          <w:pgMar w:top="1134" w:right="567" w:bottom="1134" w:left="1701" w:header="708" w:footer="708" w:gutter="0"/>
          <w:cols w:space="720"/>
          <w:titlePg/>
        </w:sectPr>
      </w:pPr>
    </w:p>
    <w:p w14:paraId="000003CC" w14:textId="77777777" w:rsidR="001B6509" w:rsidRPr="000105A9" w:rsidRDefault="00FF297E" w:rsidP="000105A9">
      <w:pPr>
        <w:pStyle w:val="a6"/>
        <w:widowControl w:val="0"/>
        <w:numPr>
          <w:ilvl w:val="0"/>
          <w:numId w:val="1"/>
        </w:numPr>
        <w:spacing w:line="240" w:lineRule="auto"/>
        <w:ind w:right="-20"/>
        <w:jc w:val="both"/>
        <w:rPr>
          <w:rFonts w:ascii="Times New Roman" w:eastAsia="Times New Roman" w:hAnsi="Times New Roman" w:cs="Times New Roman"/>
          <w:sz w:val="24"/>
          <w:szCs w:val="24"/>
        </w:rPr>
      </w:pPr>
      <w:r w:rsidRPr="000105A9">
        <w:rPr>
          <w:rFonts w:ascii="Times New Roman" w:eastAsia="Times New Roman" w:hAnsi="Times New Roman" w:cs="Times New Roman"/>
          <w:color w:val="000000"/>
          <w:sz w:val="24"/>
          <w:szCs w:val="24"/>
        </w:rPr>
        <w:lastRenderedPageBreak/>
        <w:t>S-zr-210/240</w:t>
      </w:r>
    </w:p>
    <w:p w14:paraId="000003CD" w14:textId="77777777" w:rsidR="001B6509" w:rsidRDefault="00FF297E" w:rsidP="000105A9">
      <w:pPr>
        <w:widowControl w:val="0"/>
        <w:tabs>
          <w:tab w:val="left" w:pos="1308"/>
          <w:tab w:val="left" w:pos="3039"/>
          <w:tab w:val="left" w:pos="4745"/>
        </w:tabs>
        <w:spacing w:line="240" w:lineRule="auto"/>
        <w:ind w:right="28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надання у власність громадянину </w:t>
      </w:r>
      <w:proofErr w:type="spellStart"/>
      <w:r>
        <w:rPr>
          <w:rFonts w:ascii="Times New Roman" w:eastAsia="Times New Roman" w:hAnsi="Times New Roman" w:cs="Times New Roman"/>
          <w:sz w:val="24"/>
          <w:szCs w:val="24"/>
        </w:rPr>
        <w:t>Калмикову</w:t>
      </w:r>
      <w:proofErr w:type="spellEnd"/>
      <w:r>
        <w:rPr>
          <w:rFonts w:ascii="Times New Roman" w:eastAsia="Times New Roman" w:hAnsi="Times New Roman" w:cs="Times New Roman"/>
          <w:sz w:val="24"/>
          <w:szCs w:val="24"/>
        </w:rPr>
        <w:t xml:space="preserve"> Федору Івановичу </w:t>
      </w:r>
      <w:r>
        <w:rPr>
          <w:rFonts w:ascii="Times New Roman" w:eastAsia="Times New Roman" w:hAnsi="Times New Roman" w:cs="Times New Roman"/>
          <w:color w:val="000000"/>
          <w:sz w:val="24"/>
          <w:szCs w:val="24"/>
        </w:rPr>
        <w:t xml:space="preserve">земельної ділянки (кадастровий номер </w:t>
      </w:r>
      <w:r>
        <w:rPr>
          <w:rFonts w:ascii="Times New Roman" w:eastAsia="Times New Roman" w:hAnsi="Times New Roman" w:cs="Times New Roman"/>
          <w:sz w:val="24"/>
          <w:szCs w:val="24"/>
        </w:rPr>
        <w:t>4810137200:16:021:0016</w:t>
      </w:r>
      <w:r>
        <w:rPr>
          <w:rFonts w:ascii="Times New Roman" w:eastAsia="Times New Roman" w:hAnsi="Times New Roman" w:cs="Times New Roman"/>
          <w:color w:val="000000"/>
          <w:sz w:val="24"/>
          <w:szCs w:val="24"/>
        </w:rPr>
        <w:t xml:space="preserve">) для будівництва та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Веселинівському</w:t>
      </w:r>
      <w:proofErr w:type="spellEnd"/>
      <w:r>
        <w:rPr>
          <w:rFonts w:ascii="Times New Roman" w:eastAsia="Times New Roman" w:hAnsi="Times New Roman" w:cs="Times New Roman"/>
          <w:sz w:val="24"/>
          <w:szCs w:val="24"/>
        </w:rPr>
        <w:t xml:space="preserve">, 26 </w:t>
      </w:r>
      <w:r>
        <w:rPr>
          <w:rFonts w:ascii="Times New Roman" w:eastAsia="Times New Roman" w:hAnsi="Times New Roman" w:cs="Times New Roman"/>
          <w:color w:val="000000"/>
          <w:sz w:val="24"/>
          <w:szCs w:val="24"/>
        </w:rPr>
        <w:t>у Центральному районі м. Миколаєва (забудована земельна ділянка)</w:t>
      </w:r>
    </w:p>
    <w:p w14:paraId="000003CE" w14:textId="77777777" w:rsidR="001B6509" w:rsidRDefault="001B6509" w:rsidP="000105A9">
      <w:pPr>
        <w:spacing w:line="240" w:lineRule="auto"/>
        <w:ind w:firstLine="709"/>
        <w:jc w:val="both"/>
        <w:rPr>
          <w:rFonts w:ascii="Times New Roman" w:eastAsia="Times New Roman" w:hAnsi="Times New Roman" w:cs="Times New Roman"/>
          <w:sz w:val="24"/>
          <w:szCs w:val="24"/>
        </w:rPr>
      </w:pPr>
    </w:p>
    <w:p w14:paraId="000003CF" w14:textId="77777777" w:rsidR="001B6509" w:rsidRDefault="001B6509" w:rsidP="000105A9">
      <w:pPr>
        <w:spacing w:line="240" w:lineRule="auto"/>
        <w:ind w:firstLine="709"/>
        <w:jc w:val="both"/>
        <w:rPr>
          <w:rFonts w:ascii="Times New Roman" w:eastAsia="Times New Roman" w:hAnsi="Times New Roman" w:cs="Times New Roman"/>
          <w:sz w:val="24"/>
          <w:szCs w:val="24"/>
        </w:rPr>
      </w:pPr>
    </w:p>
    <w:p w14:paraId="000003D0" w14:textId="77777777" w:rsidR="001B6509" w:rsidRDefault="00FF297E" w:rsidP="000105A9">
      <w:pPr>
        <w:widowControl w:val="0"/>
        <w:spacing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Розглянувши звернення</w:t>
      </w:r>
      <w:r>
        <w:rPr>
          <w:rFonts w:ascii="Times New Roman" w:eastAsia="Times New Roman" w:hAnsi="Times New Roman" w:cs="Times New Roman"/>
          <w:color w:val="000000"/>
          <w:sz w:val="24"/>
          <w:szCs w:val="24"/>
        </w:rPr>
        <w:t xml:space="preserve"> громадянина </w:t>
      </w:r>
      <w:proofErr w:type="spellStart"/>
      <w:r>
        <w:rPr>
          <w:rFonts w:ascii="Times New Roman" w:eastAsia="Times New Roman" w:hAnsi="Times New Roman" w:cs="Times New Roman"/>
          <w:sz w:val="24"/>
          <w:szCs w:val="24"/>
        </w:rPr>
        <w:t>Калмикова</w:t>
      </w:r>
      <w:proofErr w:type="spellEnd"/>
      <w:r>
        <w:rPr>
          <w:rFonts w:ascii="Times New Roman" w:eastAsia="Times New Roman" w:hAnsi="Times New Roman" w:cs="Times New Roman"/>
          <w:sz w:val="24"/>
          <w:szCs w:val="24"/>
        </w:rPr>
        <w:t xml:space="preserve"> Федора Івановича, дозвільну справу від </w:t>
      </w:r>
      <w:r>
        <w:rPr>
          <w:rFonts w:ascii="Times New Roman" w:eastAsia="Times New Roman" w:hAnsi="Times New Roman" w:cs="Times New Roman"/>
          <w:color w:val="000000"/>
          <w:sz w:val="24"/>
          <w:szCs w:val="24"/>
        </w:rPr>
        <w:t>29.10.2024 № 19.04-06/41759/2024</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3D1" w14:textId="77777777" w:rsidR="001B6509" w:rsidRDefault="001B6509" w:rsidP="000105A9">
      <w:pPr>
        <w:spacing w:line="240" w:lineRule="auto"/>
        <w:ind w:firstLine="709"/>
        <w:jc w:val="both"/>
        <w:rPr>
          <w:rFonts w:ascii="Times New Roman" w:eastAsia="Times New Roman" w:hAnsi="Times New Roman" w:cs="Times New Roman"/>
          <w:sz w:val="24"/>
          <w:szCs w:val="24"/>
        </w:rPr>
      </w:pPr>
    </w:p>
    <w:p w14:paraId="000003D2" w14:textId="77777777" w:rsidR="001B6509" w:rsidRDefault="00FF297E" w:rsidP="000105A9">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3D3" w14:textId="77777777" w:rsidR="001B6509" w:rsidRDefault="001B6509" w:rsidP="000105A9">
      <w:pPr>
        <w:shd w:val="clear" w:color="auto" w:fill="FFFFFF"/>
        <w:spacing w:line="240" w:lineRule="auto"/>
        <w:ind w:firstLine="709"/>
        <w:jc w:val="both"/>
        <w:rPr>
          <w:rFonts w:ascii="Times New Roman" w:eastAsia="Times New Roman" w:hAnsi="Times New Roman" w:cs="Times New Roman"/>
          <w:sz w:val="24"/>
          <w:szCs w:val="24"/>
        </w:rPr>
      </w:pPr>
    </w:p>
    <w:p w14:paraId="000003D4" w14:textId="77777777" w:rsidR="001B6509" w:rsidRDefault="00FF297E" w:rsidP="000105A9">
      <w:pPr>
        <w:widowControl w:val="0"/>
        <w:spacing w:line="240" w:lineRule="auto"/>
        <w:ind w:right="-19"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Pr>
          <w:rFonts w:ascii="Times New Roman" w:eastAsia="Times New Roman" w:hAnsi="Times New Roman" w:cs="Times New Roman"/>
          <w:sz w:val="24"/>
          <w:szCs w:val="24"/>
        </w:rPr>
        <w:t>400</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(кадастровий номер </w:t>
      </w:r>
      <w:r>
        <w:rPr>
          <w:rFonts w:ascii="Times New Roman" w:eastAsia="Times New Roman" w:hAnsi="Times New Roman" w:cs="Times New Roman"/>
          <w:sz w:val="24"/>
          <w:szCs w:val="24"/>
        </w:rPr>
        <w:t>4810137200:16:021:0016</w:t>
      </w:r>
      <w:r>
        <w:rPr>
          <w:rFonts w:ascii="Times New Roman" w:eastAsia="Times New Roman" w:hAnsi="Times New Roman" w:cs="Times New Roman"/>
          <w:color w:val="000000"/>
          <w:sz w:val="24"/>
          <w:szCs w:val="24"/>
        </w:rPr>
        <w:t xml:space="preserve">), з метою передачі у власність для будівництва та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Веселинівському</w:t>
      </w:r>
      <w:proofErr w:type="spellEnd"/>
      <w:r>
        <w:rPr>
          <w:rFonts w:ascii="Times New Roman" w:eastAsia="Times New Roman" w:hAnsi="Times New Roman" w:cs="Times New Roman"/>
          <w:sz w:val="24"/>
          <w:szCs w:val="24"/>
        </w:rPr>
        <w:t xml:space="preserve">, 26 </w:t>
      </w:r>
      <w:r>
        <w:rPr>
          <w:rFonts w:ascii="Times New Roman" w:eastAsia="Times New Roman" w:hAnsi="Times New Roman" w:cs="Times New Roman"/>
          <w:color w:val="000000"/>
          <w:sz w:val="24"/>
          <w:szCs w:val="24"/>
        </w:rPr>
        <w:t>у Центральному районі м. Миколаєва (забудована земельна ділянка).</w:t>
      </w:r>
    </w:p>
    <w:p w14:paraId="000003D5" w14:textId="77777777" w:rsidR="001B6509" w:rsidRDefault="00FF297E" w:rsidP="000105A9">
      <w:pPr>
        <w:widowControl w:val="0"/>
        <w:tabs>
          <w:tab w:val="left" w:pos="2243"/>
          <w:tab w:val="left" w:pos="2801"/>
          <w:tab w:val="left" w:pos="4826"/>
          <w:tab w:val="left" w:pos="6282"/>
        </w:tabs>
        <w:spacing w:line="240" w:lineRule="auto"/>
        <w:ind w:firstLine="709"/>
        <w:jc w:val="both"/>
        <w:rPr>
          <w:rFonts w:ascii="Times New Roman" w:eastAsia="Times New Roman" w:hAnsi="Times New Roman" w:cs="Times New Roman"/>
          <w:color w:val="000000"/>
          <w:sz w:val="24"/>
          <w:szCs w:val="24"/>
        </w:rPr>
      </w:pPr>
      <w:bookmarkStart w:id="19" w:name="_heading=h.2xcytpi" w:colFirst="0" w:colLast="0"/>
      <w:bookmarkEnd w:id="19"/>
      <w:r>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000003D6" w14:textId="77777777" w:rsidR="001B6509" w:rsidRDefault="00FF297E" w:rsidP="000105A9">
      <w:pPr>
        <w:spacing w:line="240" w:lineRule="auto"/>
        <w:ind w:firstLine="709"/>
        <w:jc w:val="both"/>
        <w:rPr>
          <w:rFonts w:ascii="Times New Roman" w:eastAsia="Times New Roman" w:hAnsi="Times New Roman" w:cs="Times New Roman"/>
          <w:sz w:val="24"/>
          <w:szCs w:val="24"/>
        </w:rPr>
      </w:pPr>
      <w:bookmarkStart w:id="20" w:name="_heading=h.1ci93xb" w:colFirst="0" w:colLast="0"/>
      <w:bookmarkEnd w:id="20"/>
      <w:r>
        <w:rPr>
          <w:rFonts w:ascii="Times New Roman" w:eastAsia="Times New Roman" w:hAnsi="Times New Roman" w:cs="Times New Roman"/>
          <w:color w:val="000000"/>
          <w:sz w:val="24"/>
          <w:szCs w:val="24"/>
        </w:rPr>
        <w:t xml:space="preserve">1.1. Надати громадянину </w:t>
      </w:r>
      <w:proofErr w:type="spellStart"/>
      <w:r>
        <w:rPr>
          <w:rFonts w:ascii="Times New Roman" w:eastAsia="Times New Roman" w:hAnsi="Times New Roman" w:cs="Times New Roman"/>
          <w:sz w:val="24"/>
          <w:szCs w:val="24"/>
        </w:rPr>
        <w:t>Калмикову</w:t>
      </w:r>
      <w:proofErr w:type="spellEnd"/>
      <w:r>
        <w:rPr>
          <w:rFonts w:ascii="Times New Roman" w:eastAsia="Times New Roman" w:hAnsi="Times New Roman" w:cs="Times New Roman"/>
          <w:sz w:val="24"/>
          <w:szCs w:val="24"/>
        </w:rPr>
        <w:t xml:space="preserve"> Федору Івановичу</w:t>
      </w:r>
      <w:r>
        <w:rPr>
          <w:rFonts w:ascii="Times New Roman" w:eastAsia="Times New Roman" w:hAnsi="Times New Roman" w:cs="Times New Roman"/>
          <w:color w:val="000000"/>
          <w:sz w:val="24"/>
          <w:szCs w:val="24"/>
        </w:rPr>
        <w:t xml:space="preserve"> у власність земельну ділянку (кадастровий номер </w:t>
      </w:r>
      <w:r>
        <w:rPr>
          <w:rFonts w:ascii="Times New Roman" w:eastAsia="Times New Roman" w:hAnsi="Times New Roman" w:cs="Times New Roman"/>
          <w:sz w:val="24"/>
          <w:szCs w:val="24"/>
        </w:rPr>
        <w:t>4810137200:16:021:0016</w:t>
      </w:r>
      <w:r>
        <w:rPr>
          <w:rFonts w:ascii="Times New Roman" w:eastAsia="Times New Roman" w:hAnsi="Times New Roman" w:cs="Times New Roman"/>
          <w:color w:val="000000"/>
          <w:sz w:val="24"/>
          <w:szCs w:val="24"/>
        </w:rPr>
        <w:t xml:space="preserve">) площею </w:t>
      </w:r>
      <w:r>
        <w:rPr>
          <w:rFonts w:ascii="Times New Roman" w:eastAsia="Times New Roman" w:hAnsi="Times New Roman" w:cs="Times New Roman"/>
          <w:sz w:val="24"/>
          <w:szCs w:val="24"/>
        </w:rPr>
        <w:t>400</w:t>
      </w:r>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Веселинівському</w:t>
      </w:r>
      <w:proofErr w:type="spellEnd"/>
      <w:r>
        <w:rPr>
          <w:rFonts w:ascii="Times New Roman" w:eastAsia="Times New Roman" w:hAnsi="Times New Roman" w:cs="Times New Roman"/>
          <w:sz w:val="24"/>
          <w:szCs w:val="24"/>
        </w:rPr>
        <w:t xml:space="preserve">, 26 </w:t>
      </w:r>
      <w:r>
        <w:rPr>
          <w:rFonts w:ascii="Times New Roman" w:eastAsia="Times New Roman" w:hAnsi="Times New Roman" w:cs="Times New Roman"/>
          <w:color w:val="000000"/>
          <w:sz w:val="24"/>
          <w:szCs w:val="24"/>
        </w:rPr>
        <w:t xml:space="preserve">в Центральному районі м. Миколаєва (право власності на нерухоме майно згідно із реєстраційним номером об’єкта нерухомого майна: </w:t>
      </w:r>
      <w:r>
        <w:rPr>
          <w:rFonts w:ascii="Times New Roman" w:eastAsia="Times New Roman" w:hAnsi="Times New Roman" w:cs="Times New Roman"/>
          <w:sz w:val="24"/>
          <w:szCs w:val="24"/>
        </w:rPr>
        <w:t>2822825348060,</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номер відомостей про речове право: 52351904</w:t>
      </w:r>
      <w:r>
        <w:rPr>
          <w:rFonts w:ascii="Times New Roman" w:eastAsia="Times New Roman" w:hAnsi="Times New Roman" w:cs="Times New Roman"/>
          <w:color w:val="000000"/>
          <w:sz w:val="24"/>
          <w:szCs w:val="24"/>
        </w:rPr>
        <w:t xml:space="preserve"> від </w:t>
      </w:r>
      <w:r>
        <w:rPr>
          <w:rFonts w:ascii="Times New Roman" w:eastAsia="Times New Roman" w:hAnsi="Times New Roman" w:cs="Times New Roman"/>
          <w:sz w:val="24"/>
          <w:szCs w:val="24"/>
        </w:rPr>
        <w:t>30.10.2023</w:t>
      </w:r>
      <w:r>
        <w:rPr>
          <w:rFonts w:ascii="Times New Roman" w:eastAsia="Times New Roman" w:hAnsi="Times New Roman" w:cs="Times New Roman"/>
          <w:color w:val="000000"/>
          <w:sz w:val="24"/>
          <w:szCs w:val="24"/>
        </w:rPr>
        <w:t xml:space="preserve">, зареєстровано на підставі </w:t>
      </w:r>
      <w:r>
        <w:rPr>
          <w:rFonts w:ascii="Times New Roman" w:eastAsia="Times New Roman" w:hAnsi="Times New Roman" w:cs="Times New Roman"/>
          <w:sz w:val="24"/>
          <w:szCs w:val="24"/>
        </w:rPr>
        <w:t xml:space="preserve">іншого типу договору,  договору купівлі-продажу житлового будинку, серія та номер: 496, виданого 08.04.2005, технічного паспорта, серія та номер: TI01:0510-2673-4763-3189, виданого 11.10.2023, документа від підприємства КП «ММБТІ», що містить відомості про зареєстроване право власності на паперовому носії інформації до 01.01.2013, серія та номер: 20/10/2023-Р, виданого 10.10.2023), </w:t>
      </w:r>
      <w:r>
        <w:rPr>
          <w:rFonts w:ascii="Times New Roman" w:eastAsia="Times New Roman" w:hAnsi="Times New Roman" w:cs="Times New Roman"/>
          <w:color w:val="000000"/>
          <w:sz w:val="24"/>
          <w:szCs w:val="24"/>
        </w:rPr>
        <w:t xml:space="preserve">відповідно до висновку департаменту архітектури та містобудування Миколаївської міської </w:t>
      </w:r>
      <w:r>
        <w:rPr>
          <w:rFonts w:ascii="Times New Roman" w:eastAsia="Times New Roman" w:hAnsi="Times New Roman" w:cs="Times New Roman"/>
          <w:sz w:val="24"/>
          <w:szCs w:val="24"/>
        </w:rPr>
        <w:t xml:space="preserve">ради від 31.10.2024 № 47102/12.02.18/24-2. </w:t>
      </w:r>
    </w:p>
    <w:p w14:paraId="000003D7" w14:textId="77777777" w:rsidR="001B6509" w:rsidRDefault="001B6509" w:rsidP="000105A9">
      <w:pPr>
        <w:spacing w:line="240" w:lineRule="auto"/>
        <w:jc w:val="both"/>
        <w:rPr>
          <w:rFonts w:ascii="Times New Roman" w:eastAsia="Times New Roman" w:hAnsi="Times New Roman" w:cs="Times New Roman"/>
          <w:sz w:val="24"/>
          <w:szCs w:val="24"/>
        </w:rPr>
      </w:pPr>
    </w:p>
    <w:p w14:paraId="000003D8" w14:textId="77777777" w:rsidR="001B6509" w:rsidRDefault="00FF297E" w:rsidP="000105A9">
      <w:p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Замовнику:</w:t>
      </w:r>
    </w:p>
    <w:p w14:paraId="000003D9" w14:textId="77777777" w:rsidR="001B6509" w:rsidRDefault="00FF297E" w:rsidP="000105A9">
      <w:pPr>
        <w:widowControl w:val="0"/>
        <w:spacing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000003DA" w14:textId="77777777" w:rsidR="001B6509" w:rsidRDefault="00FF297E" w:rsidP="000105A9">
      <w:pPr>
        <w:widowControl w:val="0"/>
        <w:spacing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3DB" w14:textId="77777777" w:rsidR="001B6509" w:rsidRDefault="00FF297E" w:rsidP="000105A9">
      <w:pPr>
        <w:widowControl w:val="0"/>
        <w:tabs>
          <w:tab w:val="left" w:pos="1065"/>
          <w:tab w:val="left" w:pos="2847"/>
          <w:tab w:val="left" w:pos="4383"/>
          <w:tab w:val="left" w:pos="6545"/>
          <w:tab w:val="left" w:pos="8235"/>
          <w:tab w:val="left" w:pos="8923"/>
        </w:tabs>
        <w:spacing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000003DC" w14:textId="77777777" w:rsidR="001B6509" w:rsidRDefault="001B6509" w:rsidP="000105A9">
      <w:pPr>
        <w:spacing w:line="240" w:lineRule="auto"/>
        <w:ind w:firstLine="709"/>
        <w:jc w:val="both"/>
        <w:rPr>
          <w:rFonts w:ascii="Times New Roman" w:eastAsia="Times New Roman" w:hAnsi="Times New Roman" w:cs="Times New Roman"/>
          <w:sz w:val="24"/>
          <w:szCs w:val="24"/>
        </w:rPr>
      </w:pPr>
    </w:p>
    <w:p w14:paraId="000003DD" w14:textId="77777777" w:rsidR="001B6509" w:rsidRDefault="00FF297E" w:rsidP="000105A9">
      <w:pPr>
        <w:widowControl w:val="0"/>
        <w:spacing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w:t>
      </w:r>
      <w:r>
        <w:rPr>
          <w:rFonts w:ascii="Times New Roman" w:eastAsia="Times New Roman" w:hAnsi="Times New Roman" w:cs="Times New Roman"/>
          <w:color w:val="000000"/>
          <w:sz w:val="24"/>
          <w:szCs w:val="24"/>
        </w:rPr>
        <w:lastRenderedPageBreak/>
        <w:t>і будівництва, регулювання земельних відносин (Нестеренко), заступника міського голови Андрієнка Ю.Г.</w:t>
      </w:r>
    </w:p>
    <w:p w14:paraId="000003DE" w14:textId="77777777" w:rsidR="001B6509" w:rsidRDefault="001B6509" w:rsidP="000105A9">
      <w:pPr>
        <w:widowControl w:val="0"/>
        <w:spacing w:line="240" w:lineRule="auto"/>
        <w:ind w:firstLine="709"/>
        <w:jc w:val="both"/>
        <w:rPr>
          <w:rFonts w:ascii="Times New Roman" w:eastAsia="Times New Roman" w:hAnsi="Times New Roman" w:cs="Times New Roman"/>
          <w:color w:val="000000"/>
          <w:sz w:val="24"/>
          <w:szCs w:val="24"/>
        </w:rPr>
      </w:pPr>
    </w:p>
    <w:p w14:paraId="000003DF" w14:textId="77777777" w:rsidR="001B6509" w:rsidRDefault="001B6509" w:rsidP="000105A9">
      <w:pPr>
        <w:widowControl w:val="0"/>
        <w:spacing w:line="240" w:lineRule="auto"/>
        <w:ind w:firstLine="709"/>
        <w:jc w:val="both"/>
        <w:rPr>
          <w:rFonts w:ascii="Times New Roman" w:eastAsia="Times New Roman" w:hAnsi="Times New Roman" w:cs="Times New Roman"/>
          <w:color w:val="000000"/>
          <w:sz w:val="24"/>
          <w:szCs w:val="24"/>
        </w:rPr>
      </w:pPr>
    </w:p>
    <w:p w14:paraId="000003E0" w14:textId="77777777" w:rsidR="001B6509" w:rsidRDefault="001B6509" w:rsidP="000105A9">
      <w:pPr>
        <w:widowControl w:val="0"/>
        <w:spacing w:line="240" w:lineRule="auto"/>
        <w:ind w:firstLine="709"/>
        <w:jc w:val="both"/>
        <w:rPr>
          <w:rFonts w:ascii="Times New Roman" w:eastAsia="Times New Roman" w:hAnsi="Times New Roman" w:cs="Times New Roman"/>
          <w:color w:val="000000"/>
          <w:sz w:val="24"/>
          <w:szCs w:val="24"/>
        </w:rPr>
      </w:pPr>
    </w:p>
    <w:p w14:paraId="000003E1" w14:textId="77777777" w:rsidR="001B6509" w:rsidRDefault="00FF297E" w:rsidP="000105A9">
      <w:pPr>
        <w:widowControl w:val="0"/>
        <w:tabs>
          <w:tab w:val="left" w:pos="7615"/>
        </w:tabs>
        <w:spacing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 xml:space="preserve">  О. СЄНКЕВИЧ</w:t>
      </w:r>
    </w:p>
    <w:p w14:paraId="000003E2" w14:textId="77777777" w:rsidR="001B6509" w:rsidRDefault="001B6509" w:rsidP="000105A9">
      <w:pPr>
        <w:tabs>
          <w:tab w:val="left" w:pos="3878"/>
        </w:tabs>
        <w:spacing w:line="240" w:lineRule="auto"/>
        <w:ind w:firstLine="709"/>
        <w:jc w:val="both"/>
        <w:rPr>
          <w:rFonts w:ascii="Times New Roman" w:eastAsia="Times New Roman" w:hAnsi="Times New Roman" w:cs="Times New Roman"/>
          <w:sz w:val="24"/>
          <w:szCs w:val="24"/>
        </w:rPr>
        <w:sectPr w:rsidR="001B6509">
          <w:headerReference w:type="default" r:id="rId14"/>
          <w:pgSz w:w="11906" w:h="16838"/>
          <w:pgMar w:top="1134" w:right="567" w:bottom="1134" w:left="1701" w:header="708" w:footer="708" w:gutter="0"/>
          <w:cols w:space="720"/>
          <w:titlePg/>
        </w:sectPr>
      </w:pPr>
    </w:p>
    <w:p w14:paraId="000003E3" w14:textId="77777777" w:rsidR="001B6509" w:rsidRPr="000105A9" w:rsidRDefault="00FF297E" w:rsidP="000105A9">
      <w:pPr>
        <w:pStyle w:val="a6"/>
        <w:widowControl w:val="0"/>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0105A9">
        <w:rPr>
          <w:rFonts w:ascii="Times New Roman" w:eastAsia="Times New Roman" w:hAnsi="Times New Roman" w:cs="Times New Roman"/>
          <w:color w:val="000000"/>
          <w:sz w:val="24"/>
          <w:szCs w:val="24"/>
        </w:rPr>
        <w:lastRenderedPageBreak/>
        <w:t>s-zr-210/241</w:t>
      </w:r>
    </w:p>
    <w:p w14:paraId="000003E4" w14:textId="77777777" w:rsidR="001B6509" w:rsidRDefault="00FF297E" w:rsidP="000105A9">
      <w:pPr>
        <w:widowControl w:val="0"/>
        <w:pBdr>
          <w:top w:val="nil"/>
          <w:left w:val="nil"/>
          <w:bottom w:val="nil"/>
          <w:right w:val="nil"/>
          <w:between w:val="nil"/>
        </w:pBdr>
        <w:spacing w:line="240" w:lineRule="auto"/>
        <w:ind w:right="3405" w:hanging="101"/>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Про передачу в оренду громадянці Пшеничній Ользі Іванівні земельної ділянки (кадастровий номер </w:t>
      </w:r>
      <w:r>
        <w:rPr>
          <w:rFonts w:ascii="Times New Roman" w:eastAsia="Times New Roman" w:hAnsi="Times New Roman" w:cs="Times New Roman"/>
          <w:color w:val="000000"/>
          <w:sz w:val="24"/>
          <w:szCs w:val="24"/>
        </w:rPr>
        <w:t>4810136900:05:027:0009</w:t>
      </w:r>
      <w:r>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rPr>
        <w:t xml:space="preserve"> для обслуговування майнового комплексу - нежитлових приміщень складу з холодильними камерами та магазином за </w:t>
      </w:r>
      <w:proofErr w:type="spellStart"/>
      <w:r>
        <w:rPr>
          <w:rFonts w:ascii="Times New Roman" w:eastAsia="Times New Roman" w:hAnsi="Times New Roman" w:cs="Times New Roman"/>
          <w:color w:val="000000"/>
          <w:sz w:val="24"/>
          <w:szCs w:val="24"/>
        </w:rPr>
        <w:t>адресою</w:t>
      </w:r>
      <w:proofErr w:type="spellEnd"/>
      <w:r>
        <w:rPr>
          <w:rFonts w:ascii="Times New Roman" w:eastAsia="Times New Roman" w:hAnsi="Times New Roman" w:cs="Times New Roman"/>
          <w:color w:val="000000"/>
          <w:sz w:val="24"/>
          <w:szCs w:val="24"/>
        </w:rPr>
        <w:t>: вул. </w:t>
      </w:r>
      <w:proofErr w:type="spellStart"/>
      <w:r>
        <w:rPr>
          <w:rFonts w:ascii="Times New Roman" w:eastAsia="Times New Roman" w:hAnsi="Times New Roman" w:cs="Times New Roman"/>
          <w:color w:val="000000"/>
          <w:sz w:val="24"/>
          <w:szCs w:val="24"/>
        </w:rPr>
        <w:t>Старофортечна</w:t>
      </w:r>
      <w:proofErr w:type="spellEnd"/>
      <w:r>
        <w:rPr>
          <w:rFonts w:ascii="Times New Roman" w:eastAsia="Times New Roman" w:hAnsi="Times New Roman" w:cs="Times New Roman"/>
          <w:color w:val="000000"/>
          <w:sz w:val="24"/>
          <w:szCs w:val="24"/>
        </w:rPr>
        <w:t xml:space="preserve">, 1з в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w:t>
      </w:r>
      <w:r>
        <w:rPr>
          <w:rFonts w:ascii="Times New Roman" w:eastAsia="Times New Roman" w:hAnsi="Times New Roman" w:cs="Times New Roman"/>
          <w:color w:val="000000"/>
          <w:sz w:val="24"/>
          <w:szCs w:val="24"/>
          <w:highlight w:val="white"/>
        </w:rPr>
        <w:t>м. Миколаєва (забудована земельна ділянка)</w:t>
      </w:r>
    </w:p>
    <w:p w14:paraId="000003E5" w14:textId="77777777" w:rsidR="001B6509" w:rsidRDefault="001B6509" w:rsidP="000105A9">
      <w:pPr>
        <w:widowControl w:val="0"/>
        <w:pBdr>
          <w:top w:val="nil"/>
          <w:left w:val="nil"/>
          <w:bottom w:val="nil"/>
          <w:right w:val="nil"/>
          <w:between w:val="nil"/>
        </w:pBdr>
        <w:spacing w:line="240" w:lineRule="auto"/>
        <w:ind w:right="2979" w:hanging="101"/>
        <w:jc w:val="both"/>
        <w:rPr>
          <w:rFonts w:ascii="Times New Roman" w:eastAsia="Times New Roman" w:hAnsi="Times New Roman" w:cs="Times New Roman"/>
          <w:color w:val="000000"/>
          <w:sz w:val="24"/>
          <w:szCs w:val="24"/>
        </w:rPr>
      </w:pPr>
    </w:p>
    <w:p w14:paraId="000003E6" w14:textId="77777777" w:rsidR="001B6509" w:rsidRDefault="001B6509" w:rsidP="000105A9">
      <w:pPr>
        <w:widowControl w:val="0"/>
        <w:pBdr>
          <w:top w:val="nil"/>
          <w:left w:val="nil"/>
          <w:bottom w:val="nil"/>
          <w:right w:val="nil"/>
          <w:between w:val="nil"/>
        </w:pBdr>
        <w:spacing w:line="240" w:lineRule="auto"/>
        <w:ind w:right="2979" w:hanging="101"/>
        <w:jc w:val="both"/>
        <w:rPr>
          <w:rFonts w:ascii="Times New Roman" w:eastAsia="Times New Roman" w:hAnsi="Times New Roman" w:cs="Times New Roman"/>
          <w:color w:val="000000"/>
          <w:sz w:val="24"/>
          <w:szCs w:val="24"/>
        </w:rPr>
      </w:pPr>
    </w:p>
    <w:p w14:paraId="000003E7" w14:textId="77777777" w:rsidR="001B6509" w:rsidRDefault="00FF297E" w:rsidP="000105A9">
      <w:pPr>
        <w:widowControl w:val="0"/>
        <w:pBdr>
          <w:top w:val="nil"/>
          <w:left w:val="nil"/>
          <w:bottom w:val="nil"/>
          <w:right w:val="nil"/>
          <w:between w:val="nil"/>
        </w:pBdr>
        <w:spacing w:line="240" w:lineRule="auto"/>
        <w:ind w:right="30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Розглянувши звернення </w:t>
      </w:r>
      <w:r>
        <w:rPr>
          <w:rFonts w:ascii="Times New Roman" w:eastAsia="Times New Roman" w:hAnsi="Times New Roman" w:cs="Times New Roman"/>
          <w:color w:val="000000"/>
          <w:sz w:val="24"/>
          <w:szCs w:val="24"/>
          <w:highlight w:val="white"/>
        </w:rPr>
        <w:t>громадянки Пшеничної Ольги Іванівни</w:t>
      </w:r>
      <w:r>
        <w:rPr>
          <w:rFonts w:ascii="Times New Roman" w:eastAsia="Times New Roman" w:hAnsi="Times New Roman" w:cs="Times New Roman"/>
          <w:color w:val="000000"/>
          <w:sz w:val="24"/>
          <w:szCs w:val="24"/>
        </w:rPr>
        <w:t>, дозвільну справу від 17.10.2024 № 19.04-06/39670/2024,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3E8" w14:textId="77777777" w:rsidR="001B6509" w:rsidRDefault="001B6509" w:rsidP="000105A9">
      <w:pPr>
        <w:widowControl w:val="0"/>
        <w:pBdr>
          <w:top w:val="nil"/>
          <w:left w:val="nil"/>
          <w:bottom w:val="nil"/>
          <w:right w:val="nil"/>
          <w:between w:val="nil"/>
        </w:pBdr>
        <w:spacing w:line="240" w:lineRule="auto"/>
        <w:ind w:hanging="101"/>
        <w:jc w:val="both"/>
        <w:rPr>
          <w:rFonts w:ascii="Times New Roman" w:eastAsia="Times New Roman" w:hAnsi="Times New Roman" w:cs="Times New Roman"/>
          <w:color w:val="000000"/>
          <w:sz w:val="24"/>
          <w:szCs w:val="24"/>
        </w:rPr>
      </w:pPr>
    </w:p>
    <w:p w14:paraId="000003E9" w14:textId="77777777" w:rsidR="001B6509" w:rsidRDefault="00FF297E" w:rsidP="000105A9">
      <w:pPr>
        <w:widowControl w:val="0"/>
        <w:pBdr>
          <w:top w:val="nil"/>
          <w:left w:val="nil"/>
          <w:bottom w:val="nil"/>
          <w:right w:val="nil"/>
          <w:between w:val="nil"/>
        </w:pBdr>
        <w:spacing w:line="240" w:lineRule="auto"/>
        <w:ind w:hanging="1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000003EA" w14:textId="77777777" w:rsidR="001B6509" w:rsidRDefault="001B6509" w:rsidP="000105A9">
      <w:pPr>
        <w:widowControl w:val="0"/>
        <w:pBdr>
          <w:top w:val="nil"/>
          <w:left w:val="nil"/>
          <w:bottom w:val="nil"/>
          <w:right w:val="nil"/>
          <w:between w:val="nil"/>
        </w:pBdr>
        <w:spacing w:line="240" w:lineRule="auto"/>
        <w:ind w:hanging="101"/>
        <w:jc w:val="both"/>
        <w:rPr>
          <w:rFonts w:ascii="Times New Roman" w:eastAsia="Times New Roman" w:hAnsi="Times New Roman" w:cs="Times New Roman"/>
          <w:color w:val="000000"/>
          <w:sz w:val="24"/>
          <w:szCs w:val="24"/>
        </w:rPr>
      </w:pPr>
    </w:p>
    <w:p w14:paraId="000003EB" w14:textId="77777777" w:rsidR="001B6509" w:rsidRDefault="00FF297E" w:rsidP="000105A9">
      <w:pPr>
        <w:widowControl w:val="0"/>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Передати </w:t>
      </w:r>
      <w:r>
        <w:rPr>
          <w:rFonts w:ascii="Times New Roman" w:eastAsia="Times New Roman" w:hAnsi="Times New Roman" w:cs="Times New Roman"/>
          <w:color w:val="000000"/>
          <w:sz w:val="24"/>
          <w:szCs w:val="24"/>
          <w:highlight w:val="white"/>
        </w:rPr>
        <w:t xml:space="preserve">громадянці Пшеничній Ользі Іванівні </w:t>
      </w:r>
      <w:r>
        <w:rPr>
          <w:rFonts w:ascii="Times New Roman" w:eastAsia="Times New Roman" w:hAnsi="Times New Roman" w:cs="Times New Roman"/>
          <w:color w:val="303030"/>
          <w:sz w:val="24"/>
          <w:szCs w:val="24"/>
          <w:highlight w:val="white"/>
        </w:rPr>
        <w:t xml:space="preserve">в оренду строком на 15 років земельну ділянку (кадастровий номер </w:t>
      </w:r>
      <w:r>
        <w:rPr>
          <w:rFonts w:ascii="Times New Roman" w:eastAsia="Times New Roman" w:hAnsi="Times New Roman" w:cs="Times New Roman"/>
          <w:color w:val="000000"/>
          <w:sz w:val="24"/>
          <w:szCs w:val="24"/>
        </w:rPr>
        <w:t>4810136900:05:027:0009</w:t>
      </w:r>
      <w:r>
        <w:rPr>
          <w:rFonts w:ascii="Times New Roman" w:eastAsia="Times New Roman" w:hAnsi="Times New Roman" w:cs="Times New Roman"/>
          <w:color w:val="303030"/>
          <w:sz w:val="24"/>
          <w:szCs w:val="24"/>
          <w:highlight w:val="white"/>
        </w:rPr>
        <w:t xml:space="preserve">) площею </w:t>
      </w:r>
      <w:r>
        <w:rPr>
          <w:rFonts w:ascii="Times New Roman" w:eastAsia="Times New Roman" w:hAnsi="Times New Roman" w:cs="Times New Roman"/>
          <w:color w:val="000000"/>
          <w:sz w:val="24"/>
          <w:szCs w:val="24"/>
        </w:rPr>
        <w:t>925</w:t>
      </w:r>
      <w:r>
        <w:rPr>
          <w:rFonts w:ascii="Times New Roman" w:eastAsia="Times New Roman" w:hAnsi="Times New Roman" w:cs="Times New Roman"/>
          <w:color w:val="303030"/>
          <w:sz w:val="24"/>
          <w:szCs w:val="24"/>
          <w:highlight w:val="white"/>
        </w:rPr>
        <w:t xml:space="preserve"> </w:t>
      </w:r>
      <w:proofErr w:type="spellStart"/>
      <w:r>
        <w:rPr>
          <w:rFonts w:ascii="Times New Roman" w:eastAsia="Times New Roman" w:hAnsi="Times New Roman" w:cs="Times New Roman"/>
          <w:color w:val="303030"/>
          <w:sz w:val="24"/>
          <w:szCs w:val="24"/>
          <w:highlight w:val="white"/>
        </w:rPr>
        <w:t>кв.м</w:t>
      </w:r>
      <w:proofErr w:type="spellEnd"/>
      <w:r>
        <w:rPr>
          <w:rFonts w:ascii="Times New Roman" w:eastAsia="Times New Roman" w:hAnsi="Times New Roman" w:cs="Times New Roman"/>
          <w:color w:val="303030"/>
          <w:sz w:val="24"/>
          <w:szCs w:val="24"/>
          <w:highlight w:val="white"/>
        </w:rPr>
        <w:t xml:space="preserve">, з цільовим призначенням відповідно до класифікації видів цільового призначення земель: 03.10 - </w:t>
      </w:r>
      <w:r>
        <w:rPr>
          <w:rFonts w:ascii="Times New Roman" w:eastAsia="Times New Roman" w:hAnsi="Times New Roman" w:cs="Times New Roman"/>
          <w:color w:val="000000"/>
          <w:sz w:val="24"/>
          <w:szCs w:val="24"/>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Pr>
          <w:rFonts w:ascii="Times New Roman" w:eastAsia="Times New Roman" w:hAnsi="Times New Roman" w:cs="Times New Roman"/>
          <w:color w:val="303030"/>
          <w:sz w:val="24"/>
          <w:szCs w:val="24"/>
          <w:highlight w:val="white"/>
        </w:rPr>
        <w:t xml:space="preserve">, для </w:t>
      </w:r>
      <w:r>
        <w:rPr>
          <w:rFonts w:ascii="Times New Roman" w:eastAsia="Times New Roman" w:hAnsi="Times New Roman" w:cs="Times New Roman"/>
          <w:color w:val="000000"/>
          <w:sz w:val="24"/>
          <w:szCs w:val="24"/>
        </w:rPr>
        <w:t xml:space="preserve">обслуговування майнового комплексу - нежитлових приміщень складу з холодильними камерами та магазином за </w:t>
      </w:r>
      <w:proofErr w:type="spellStart"/>
      <w:r>
        <w:rPr>
          <w:rFonts w:ascii="Times New Roman" w:eastAsia="Times New Roman" w:hAnsi="Times New Roman" w:cs="Times New Roman"/>
          <w:color w:val="000000"/>
          <w:sz w:val="24"/>
          <w:szCs w:val="24"/>
        </w:rPr>
        <w:t>адресою</w:t>
      </w:r>
      <w:proofErr w:type="spellEnd"/>
      <w:r>
        <w:rPr>
          <w:rFonts w:ascii="Times New Roman" w:eastAsia="Times New Roman" w:hAnsi="Times New Roman" w:cs="Times New Roman"/>
          <w:color w:val="000000"/>
          <w:sz w:val="24"/>
          <w:szCs w:val="24"/>
        </w:rPr>
        <w:t>: вул. </w:t>
      </w:r>
      <w:proofErr w:type="spellStart"/>
      <w:r>
        <w:rPr>
          <w:rFonts w:ascii="Times New Roman" w:eastAsia="Times New Roman" w:hAnsi="Times New Roman" w:cs="Times New Roman"/>
          <w:color w:val="000000"/>
          <w:sz w:val="24"/>
          <w:szCs w:val="24"/>
        </w:rPr>
        <w:t>Старофортечна</w:t>
      </w:r>
      <w:proofErr w:type="spellEnd"/>
      <w:r>
        <w:rPr>
          <w:rFonts w:ascii="Times New Roman" w:eastAsia="Times New Roman" w:hAnsi="Times New Roman" w:cs="Times New Roman"/>
          <w:color w:val="000000"/>
          <w:sz w:val="24"/>
          <w:szCs w:val="24"/>
        </w:rPr>
        <w:t xml:space="preserve">, 1з в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w:t>
      </w:r>
      <w:r>
        <w:rPr>
          <w:rFonts w:ascii="Times New Roman" w:eastAsia="Times New Roman" w:hAnsi="Times New Roman" w:cs="Times New Roman"/>
          <w:color w:val="000000"/>
          <w:sz w:val="24"/>
          <w:szCs w:val="24"/>
          <w:highlight w:val="white"/>
        </w:rPr>
        <w:t>м. Миколаєва (</w:t>
      </w:r>
      <w:r>
        <w:rPr>
          <w:rFonts w:ascii="Times New Roman" w:eastAsia="Times New Roman" w:hAnsi="Times New Roman" w:cs="Times New Roman"/>
          <w:color w:val="000000"/>
          <w:sz w:val="24"/>
          <w:szCs w:val="24"/>
        </w:rPr>
        <w:t xml:space="preserve">право власності на нерухоме майно згідно із реєстраційним номером об’єкта нерухомого майна: 3024084148060, номер відомостей про речове право: 57107938 від 15.10.2024), </w:t>
      </w:r>
      <w:r>
        <w:rPr>
          <w:rFonts w:ascii="Times New Roman" w:eastAsia="Times New Roman" w:hAnsi="Times New Roman" w:cs="Times New Roman"/>
          <w:color w:val="303030"/>
          <w:sz w:val="24"/>
          <w:szCs w:val="24"/>
          <w:highlight w:val="white"/>
        </w:rPr>
        <w:t>відповідно до висновку департаменту архітектури та містобудування Миколаївської міської ради від 21.10.2024 № 44926/12.02.18/24-2 (забудована земельна ділянка).</w:t>
      </w:r>
    </w:p>
    <w:p w14:paraId="000003EC" w14:textId="77777777" w:rsidR="001B6509" w:rsidRDefault="00FF297E" w:rsidP="000105A9">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3ED" w14:textId="77777777" w:rsidR="001B6509" w:rsidRDefault="00FF297E" w:rsidP="000105A9">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Землекористувачу:</w:t>
      </w:r>
    </w:p>
    <w:p w14:paraId="000003EE" w14:textId="77777777" w:rsidR="001B6509" w:rsidRDefault="00FF297E" w:rsidP="000105A9">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3EF" w14:textId="77777777" w:rsidR="001B6509" w:rsidRDefault="00FF297E" w:rsidP="000105A9">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3F0" w14:textId="77777777" w:rsidR="001B6509" w:rsidRDefault="00FF297E" w:rsidP="000105A9">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00003F1" w14:textId="77777777" w:rsidR="001B6509" w:rsidRDefault="00FF297E" w:rsidP="000105A9">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3F2" w14:textId="77777777" w:rsidR="001B6509" w:rsidRDefault="00FF297E" w:rsidP="000105A9">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3F3" w14:textId="77777777" w:rsidR="001B6509" w:rsidRDefault="00FF297E" w:rsidP="000105A9">
      <w:pPr>
        <w:shd w:val="clear" w:color="auto" w:fill="FFFFFF"/>
        <w:spacing w:after="3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3F4" w14:textId="77777777" w:rsidR="001B6509" w:rsidRDefault="001B6509" w:rsidP="000105A9">
      <w:pPr>
        <w:widowControl w:val="0"/>
        <w:pBdr>
          <w:top w:val="nil"/>
          <w:left w:val="nil"/>
          <w:bottom w:val="nil"/>
          <w:right w:val="nil"/>
          <w:between w:val="nil"/>
        </w:pBdr>
        <w:tabs>
          <w:tab w:val="left" w:pos="8205"/>
        </w:tabs>
        <w:spacing w:line="240" w:lineRule="auto"/>
        <w:ind w:hanging="101"/>
        <w:jc w:val="both"/>
        <w:rPr>
          <w:rFonts w:ascii="Times New Roman" w:eastAsia="Times New Roman" w:hAnsi="Times New Roman" w:cs="Times New Roman"/>
          <w:color w:val="000000"/>
          <w:sz w:val="24"/>
          <w:szCs w:val="24"/>
        </w:rPr>
      </w:pPr>
    </w:p>
    <w:p w14:paraId="000003F5" w14:textId="77777777" w:rsidR="001B6509" w:rsidRDefault="00FF297E" w:rsidP="000105A9">
      <w:pPr>
        <w:widowControl w:val="0"/>
        <w:pBdr>
          <w:top w:val="nil"/>
          <w:left w:val="nil"/>
          <w:bottom w:val="nil"/>
          <w:right w:val="nil"/>
          <w:between w:val="nil"/>
        </w:pBdr>
        <w:tabs>
          <w:tab w:val="left" w:pos="8205"/>
        </w:tabs>
        <w:spacing w:line="240" w:lineRule="auto"/>
        <w:ind w:hanging="101"/>
        <w:jc w:val="both"/>
        <w:rPr>
          <w:rFonts w:ascii="Times New Roman" w:eastAsia="Times New Roman" w:hAnsi="Times New Roman" w:cs="Times New Roman"/>
          <w:color w:val="000000"/>
          <w:sz w:val="24"/>
          <w:szCs w:val="24"/>
        </w:rPr>
        <w:sectPr w:rsidR="001B6509">
          <w:pgSz w:w="11906" w:h="16838"/>
          <w:pgMar w:top="1134" w:right="567" w:bottom="1134" w:left="1701" w:header="720" w:footer="720" w:gutter="0"/>
          <w:cols w:space="720"/>
        </w:sectPr>
      </w:pPr>
      <w:r>
        <w:rPr>
          <w:rFonts w:ascii="Times New Roman" w:eastAsia="Times New Roman" w:hAnsi="Times New Roman" w:cs="Times New Roman"/>
          <w:color w:val="000000"/>
          <w:sz w:val="24"/>
          <w:szCs w:val="24"/>
        </w:rPr>
        <w:t>Міський голова                                                                                    О. СЄНКЕВИЧ</w:t>
      </w:r>
    </w:p>
    <w:p w14:paraId="000003F6" w14:textId="77777777" w:rsidR="001B6509" w:rsidRPr="000105A9" w:rsidRDefault="00FF297E" w:rsidP="000105A9">
      <w:pPr>
        <w:pStyle w:val="a6"/>
        <w:widowControl w:val="0"/>
        <w:numPr>
          <w:ilvl w:val="0"/>
          <w:numId w:val="1"/>
        </w:numPr>
        <w:spacing w:line="240" w:lineRule="auto"/>
        <w:ind w:right="-23"/>
        <w:jc w:val="both"/>
        <w:rPr>
          <w:rFonts w:ascii="Times New Roman" w:eastAsia="Times New Roman" w:hAnsi="Times New Roman" w:cs="Times New Roman"/>
          <w:sz w:val="24"/>
          <w:szCs w:val="24"/>
        </w:rPr>
      </w:pPr>
      <w:bookmarkStart w:id="21" w:name="_heading=h.3whwml4" w:colFirst="0" w:colLast="0"/>
      <w:bookmarkEnd w:id="21"/>
      <w:r w:rsidRPr="000105A9">
        <w:rPr>
          <w:rFonts w:ascii="Times New Roman" w:eastAsia="Times New Roman" w:hAnsi="Times New Roman" w:cs="Times New Roman"/>
          <w:sz w:val="24"/>
          <w:szCs w:val="24"/>
        </w:rPr>
        <w:lastRenderedPageBreak/>
        <w:t>s-zr-205/438</w:t>
      </w:r>
    </w:p>
    <w:p w14:paraId="000003F7" w14:textId="77777777" w:rsidR="001B6509" w:rsidRDefault="00FF297E" w:rsidP="000105A9">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bookmarkStart w:id="22" w:name="_heading=h.2bn6wsx" w:colFirst="0" w:colLast="0"/>
      <w:bookmarkEnd w:id="22"/>
      <w:r>
        <w:rPr>
          <w:rFonts w:ascii="Times New Roman" w:eastAsia="Times New Roman" w:hAnsi="Times New Roman" w:cs="Times New Roman"/>
          <w:sz w:val="24"/>
          <w:szCs w:val="24"/>
        </w:rPr>
        <w:t xml:space="preserve">Про надання громадянці Луценко Людмилі Миронівні земельної ділянки (кадастровий номер 4810136900:01:072:0009) у власність для будівництва і обслуговування житлового будинку, господарських будівель і споруд (присадибна ділянка) по вул. Дмитра Кременя, 13 (вул. Молодогвардійська)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3F8"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3F9"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3FA" w14:textId="77777777" w:rsidR="001B6509" w:rsidRDefault="00FF297E" w:rsidP="000105A9">
      <w:pPr>
        <w:widowControl w:val="0"/>
        <w:shd w:val="clear" w:color="auto" w:fill="FFFFFF"/>
        <w:spacing w:line="240" w:lineRule="auto"/>
        <w:ind w:firstLine="567"/>
        <w:jc w:val="both"/>
        <w:rPr>
          <w:rFonts w:ascii="Times New Roman" w:eastAsia="Times New Roman" w:hAnsi="Times New Roman" w:cs="Times New Roman"/>
          <w:sz w:val="24"/>
          <w:szCs w:val="24"/>
        </w:rPr>
      </w:pPr>
      <w:bookmarkStart w:id="23" w:name="_heading=h.qsh70q" w:colFirst="0" w:colLast="0"/>
      <w:bookmarkEnd w:id="23"/>
      <w:r>
        <w:rPr>
          <w:rFonts w:ascii="Times New Roman" w:eastAsia="Times New Roman" w:hAnsi="Times New Roman" w:cs="Times New Roman"/>
          <w:sz w:val="24"/>
          <w:szCs w:val="24"/>
        </w:rPr>
        <w:t>Розглянувши звернення громадянки Луценко Людмили Миронівни, дозвільну справу від 23.10.2024 № 19.04-06/40796/2024,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3FB"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3FC" w14:textId="77777777" w:rsidR="001B6509" w:rsidRDefault="00FF297E" w:rsidP="000105A9">
      <w:pPr>
        <w:widowControl w:val="0"/>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3FD"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3FE"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bookmarkStart w:id="24" w:name="_heading=h.3as4poj" w:colFirst="0" w:colLast="0"/>
      <w:bookmarkEnd w:id="24"/>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500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4810136900:01:072:0009),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Дмитра Кременя, 13 (вул. Молодогвардійська)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3FF" w14:textId="77777777" w:rsidR="001B6509" w:rsidRDefault="00FF297E"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400" w14:textId="77777777" w:rsidR="001B6509" w:rsidRDefault="001B6509" w:rsidP="000105A9">
      <w:pPr>
        <w:widowControl w:val="0"/>
        <w:tabs>
          <w:tab w:val="left" w:pos="2738"/>
        </w:tabs>
        <w:spacing w:line="240" w:lineRule="auto"/>
        <w:ind w:firstLine="567"/>
        <w:jc w:val="both"/>
        <w:rPr>
          <w:rFonts w:ascii="Times New Roman" w:eastAsia="Times New Roman" w:hAnsi="Times New Roman" w:cs="Times New Roman"/>
          <w:sz w:val="24"/>
          <w:szCs w:val="24"/>
        </w:rPr>
      </w:pPr>
    </w:p>
    <w:p w14:paraId="00000401" w14:textId="77777777" w:rsidR="001B6509" w:rsidRDefault="00FF297E" w:rsidP="000105A9">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Надати громадянці Луценко Людмилі Миронівні земельну ділянку (кадастровий номер 4810136900:01:072:0009) площею 500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Дмитра Кременя, 13 (вул. Молодогвардійська)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424548848101; номер відомостей про речове право: 6581862 від 06.08.2014, зареєстровано на підставі рішення про державну реєстрацію прав та їх обтяжень (з відкриттям розділу), індексний номер: 14952895 від 06.08.2014), відповідно до висновку департаменту архітектури та містобудування Миколаївської міської ради від 24.10.2024 № 45830/12.02.18/24-2.</w:t>
      </w:r>
    </w:p>
    <w:p w14:paraId="00000402"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03"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404"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405"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406"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407" w14:textId="77777777" w:rsidR="001B6509" w:rsidRDefault="001B6509" w:rsidP="000105A9">
      <w:pPr>
        <w:spacing w:line="240" w:lineRule="auto"/>
        <w:ind w:firstLine="539"/>
        <w:jc w:val="both"/>
        <w:rPr>
          <w:rFonts w:ascii="Times New Roman" w:eastAsia="Times New Roman" w:hAnsi="Times New Roman" w:cs="Times New Roman"/>
          <w:sz w:val="24"/>
          <w:szCs w:val="24"/>
        </w:rPr>
      </w:pPr>
    </w:p>
    <w:p w14:paraId="00000408" w14:textId="77777777" w:rsidR="001B6509" w:rsidRDefault="00FF297E" w:rsidP="000105A9">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w:t>
      </w:r>
      <w:r>
        <w:rPr>
          <w:rFonts w:ascii="Times New Roman" w:eastAsia="Times New Roman" w:hAnsi="Times New Roman" w:cs="Times New Roman"/>
          <w:sz w:val="24"/>
          <w:szCs w:val="24"/>
        </w:rPr>
        <w:lastRenderedPageBreak/>
        <w:t>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409"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0A"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0B"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0C" w14:textId="77777777" w:rsidR="001B6509" w:rsidRDefault="00FF297E" w:rsidP="000105A9">
      <w:pPr>
        <w:widowControl w:val="0"/>
        <w:tabs>
          <w:tab w:val="left" w:pos="7615"/>
        </w:tabs>
        <w:spacing w:line="240" w:lineRule="auto"/>
        <w:ind w:right="-20"/>
        <w:jc w:val="both"/>
        <w:rPr>
          <w:rFonts w:ascii="Times New Roman" w:eastAsia="Times New Roman" w:hAnsi="Times New Roman" w:cs="Times New Roman"/>
          <w:sz w:val="24"/>
          <w:szCs w:val="24"/>
        </w:rPr>
        <w:sectPr w:rsidR="001B6509">
          <w:headerReference w:type="default" r:id="rId15"/>
          <w:pgSz w:w="11906" w:h="16838"/>
          <w:pgMar w:top="1134" w:right="567" w:bottom="1134" w:left="1701" w:header="340" w:footer="0" w:gutter="0"/>
          <w:cols w:space="720"/>
          <w:titlePg/>
        </w:sect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40D" w14:textId="77777777" w:rsidR="001B6509" w:rsidRPr="000105A9" w:rsidRDefault="00FF297E" w:rsidP="000105A9">
      <w:pPr>
        <w:pStyle w:val="a6"/>
        <w:widowControl w:val="0"/>
        <w:numPr>
          <w:ilvl w:val="0"/>
          <w:numId w:val="1"/>
        </w:numPr>
        <w:spacing w:line="240" w:lineRule="auto"/>
        <w:ind w:right="-23"/>
        <w:jc w:val="both"/>
        <w:rPr>
          <w:rFonts w:ascii="Times New Roman" w:eastAsia="Times New Roman" w:hAnsi="Times New Roman" w:cs="Times New Roman"/>
          <w:sz w:val="24"/>
          <w:szCs w:val="24"/>
        </w:rPr>
      </w:pPr>
      <w:bookmarkStart w:id="25" w:name="_heading=h.1pxezwc" w:colFirst="0" w:colLast="0"/>
      <w:bookmarkEnd w:id="25"/>
      <w:r w:rsidRPr="000105A9">
        <w:rPr>
          <w:rFonts w:ascii="Times New Roman" w:eastAsia="Times New Roman" w:hAnsi="Times New Roman" w:cs="Times New Roman"/>
          <w:sz w:val="24"/>
          <w:szCs w:val="24"/>
        </w:rPr>
        <w:lastRenderedPageBreak/>
        <w:t>s-zr-205/393</w:t>
      </w:r>
    </w:p>
    <w:p w14:paraId="0000040E" w14:textId="77777777" w:rsidR="001B6509" w:rsidRDefault="001B6509" w:rsidP="000105A9">
      <w:pPr>
        <w:spacing w:line="240" w:lineRule="auto"/>
        <w:ind w:right="3117"/>
        <w:jc w:val="both"/>
        <w:rPr>
          <w:rFonts w:ascii="Times New Roman" w:eastAsia="Times New Roman" w:hAnsi="Times New Roman" w:cs="Times New Roman"/>
          <w:color w:val="FFFFFF"/>
          <w:sz w:val="24"/>
          <w:szCs w:val="24"/>
        </w:rPr>
      </w:pPr>
    </w:p>
    <w:p w14:paraId="0000040F" w14:textId="77777777" w:rsidR="001B6509" w:rsidRDefault="00FF297E" w:rsidP="000105A9">
      <w:pPr>
        <w:spacing w:line="240" w:lineRule="auto"/>
        <w:ind w:right="31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відмову у затвердженні технічної документації із землеустрою щодо встановлення (відновлення) меж земельної ділянки (кадастровий номер 4810136300:12:002:0008) в натурі (на місцевості) з метою передачі у спільну сумісну власність громадянам </w:t>
      </w:r>
      <w:proofErr w:type="spellStart"/>
      <w:r>
        <w:rPr>
          <w:rFonts w:ascii="Times New Roman" w:eastAsia="Times New Roman" w:hAnsi="Times New Roman" w:cs="Times New Roman"/>
          <w:sz w:val="24"/>
          <w:szCs w:val="24"/>
        </w:rPr>
        <w:t>Прудніковій</w:t>
      </w:r>
      <w:proofErr w:type="spellEnd"/>
      <w:r>
        <w:rPr>
          <w:rFonts w:ascii="Times New Roman" w:eastAsia="Times New Roman" w:hAnsi="Times New Roman" w:cs="Times New Roman"/>
          <w:sz w:val="24"/>
          <w:szCs w:val="24"/>
        </w:rPr>
        <w:t xml:space="preserve"> Ганні Сергіївні та </w:t>
      </w:r>
      <w:proofErr w:type="spellStart"/>
      <w:r>
        <w:rPr>
          <w:rFonts w:ascii="Times New Roman" w:eastAsia="Times New Roman" w:hAnsi="Times New Roman" w:cs="Times New Roman"/>
          <w:sz w:val="24"/>
          <w:szCs w:val="24"/>
        </w:rPr>
        <w:t>Кануніку</w:t>
      </w:r>
      <w:proofErr w:type="spellEnd"/>
      <w:r>
        <w:rPr>
          <w:rFonts w:ascii="Times New Roman" w:eastAsia="Times New Roman" w:hAnsi="Times New Roman" w:cs="Times New Roman"/>
          <w:sz w:val="24"/>
          <w:szCs w:val="24"/>
        </w:rPr>
        <w:t xml:space="preserve"> Ігорю Сергійовичу по вул. </w:t>
      </w:r>
      <w:proofErr w:type="spellStart"/>
      <w:r>
        <w:rPr>
          <w:rFonts w:ascii="Times New Roman" w:eastAsia="Times New Roman" w:hAnsi="Times New Roman" w:cs="Times New Roman"/>
          <w:sz w:val="24"/>
          <w:szCs w:val="24"/>
        </w:rPr>
        <w:t>Леваневців</w:t>
      </w:r>
      <w:proofErr w:type="spellEnd"/>
      <w:r>
        <w:rPr>
          <w:rFonts w:ascii="Times New Roman" w:eastAsia="Times New Roman" w:hAnsi="Times New Roman" w:cs="Times New Roman"/>
          <w:sz w:val="24"/>
          <w:szCs w:val="24"/>
        </w:rPr>
        <w:t>, 25/22-Б в Заводському районі м. Миколаєва (забудована земельна ділянка)</w:t>
      </w:r>
    </w:p>
    <w:p w14:paraId="00000410" w14:textId="77777777" w:rsidR="001B6509" w:rsidRDefault="001B6509" w:rsidP="000105A9">
      <w:pPr>
        <w:widowControl w:val="0"/>
        <w:spacing w:line="240" w:lineRule="auto"/>
        <w:ind w:right="-19" w:firstLine="566"/>
        <w:jc w:val="both"/>
        <w:rPr>
          <w:rFonts w:ascii="Times New Roman" w:eastAsia="Times New Roman" w:hAnsi="Times New Roman" w:cs="Times New Roman"/>
          <w:sz w:val="24"/>
          <w:szCs w:val="24"/>
        </w:rPr>
      </w:pPr>
    </w:p>
    <w:p w14:paraId="00000411" w14:textId="77777777" w:rsidR="001B6509" w:rsidRDefault="00FF297E" w:rsidP="000105A9">
      <w:pPr>
        <w:widowControl w:val="0"/>
        <w:spacing w:line="240" w:lineRule="auto"/>
        <w:ind w:right="140" w:firstLine="566"/>
        <w:jc w:val="both"/>
        <w:rPr>
          <w:rFonts w:ascii="Times New Roman" w:eastAsia="Times New Roman" w:hAnsi="Times New Roman" w:cs="Times New Roman"/>
          <w:sz w:val="24"/>
          <w:szCs w:val="24"/>
        </w:rPr>
      </w:pPr>
      <w:bookmarkStart w:id="26" w:name="_heading=h.49x2ik5" w:colFirst="0" w:colLast="0"/>
      <w:bookmarkEnd w:id="26"/>
      <w:r>
        <w:rPr>
          <w:rFonts w:ascii="Times New Roman" w:eastAsia="Times New Roman" w:hAnsi="Times New Roman" w:cs="Times New Roman"/>
          <w:sz w:val="24"/>
          <w:szCs w:val="24"/>
        </w:rPr>
        <w:t xml:space="preserve">Розглянувши звернення громадян </w:t>
      </w:r>
      <w:proofErr w:type="spellStart"/>
      <w:r>
        <w:rPr>
          <w:rFonts w:ascii="Times New Roman" w:eastAsia="Times New Roman" w:hAnsi="Times New Roman" w:cs="Times New Roman"/>
          <w:sz w:val="24"/>
          <w:szCs w:val="24"/>
        </w:rPr>
        <w:t>Пруднікової</w:t>
      </w:r>
      <w:proofErr w:type="spellEnd"/>
      <w:r>
        <w:rPr>
          <w:rFonts w:ascii="Times New Roman" w:eastAsia="Times New Roman" w:hAnsi="Times New Roman" w:cs="Times New Roman"/>
          <w:sz w:val="24"/>
          <w:szCs w:val="24"/>
        </w:rPr>
        <w:t xml:space="preserve"> Ганни Сергіївни та </w:t>
      </w:r>
      <w:proofErr w:type="spellStart"/>
      <w:r>
        <w:rPr>
          <w:rFonts w:ascii="Times New Roman" w:eastAsia="Times New Roman" w:hAnsi="Times New Roman" w:cs="Times New Roman"/>
          <w:sz w:val="24"/>
          <w:szCs w:val="24"/>
        </w:rPr>
        <w:t>Кануніка</w:t>
      </w:r>
      <w:proofErr w:type="spellEnd"/>
      <w:r>
        <w:rPr>
          <w:rFonts w:ascii="Times New Roman" w:eastAsia="Times New Roman" w:hAnsi="Times New Roman" w:cs="Times New Roman"/>
          <w:sz w:val="24"/>
          <w:szCs w:val="24"/>
        </w:rPr>
        <w:t xml:space="preserve"> Ігоря Сергійовича, дозвільну справу від 14.08.2024 </w:t>
      </w:r>
      <w:r>
        <w:rPr>
          <w:rFonts w:ascii="Times New Roman" w:eastAsia="Times New Roman" w:hAnsi="Times New Roman" w:cs="Times New Roman"/>
          <w:sz w:val="24"/>
          <w:szCs w:val="24"/>
        </w:rPr>
        <w:br/>
        <w:t>№ 19.04-06/27052/2024,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Водним кодексом України, Законами України «Про землеустрій», «Про місцеве самоврядування в Україні», міська рада</w:t>
      </w:r>
    </w:p>
    <w:p w14:paraId="00000412" w14:textId="77777777" w:rsidR="001B6509" w:rsidRDefault="001B6509" w:rsidP="000105A9">
      <w:pPr>
        <w:spacing w:after="82" w:line="240" w:lineRule="auto"/>
        <w:ind w:right="140"/>
        <w:jc w:val="both"/>
        <w:rPr>
          <w:rFonts w:ascii="Times New Roman" w:eastAsia="Times New Roman" w:hAnsi="Times New Roman" w:cs="Times New Roman"/>
          <w:sz w:val="24"/>
          <w:szCs w:val="24"/>
        </w:rPr>
      </w:pPr>
    </w:p>
    <w:p w14:paraId="00000413" w14:textId="77777777" w:rsidR="001B6509" w:rsidRDefault="00FF297E" w:rsidP="000105A9">
      <w:pPr>
        <w:widowControl w:val="0"/>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414" w14:textId="77777777" w:rsidR="001B6509" w:rsidRDefault="001B6509" w:rsidP="000105A9">
      <w:pPr>
        <w:spacing w:after="82" w:line="240" w:lineRule="auto"/>
        <w:ind w:right="140"/>
        <w:jc w:val="both"/>
        <w:rPr>
          <w:rFonts w:ascii="Times New Roman" w:eastAsia="Times New Roman" w:hAnsi="Times New Roman" w:cs="Times New Roman"/>
          <w:sz w:val="24"/>
          <w:szCs w:val="24"/>
        </w:rPr>
      </w:pPr>
    </w:p>
    <w:p w14:paraId="00000415" w14:textId="77777777" w:rsidR="001B6509" w:rsidRDefault="00FF297E" w:rsidP="000105A9">
      <w:pPr>
        <w:widowControl w:val="0"/>
        <w:spacing w:line="240" w:lineRule="auto"/>
        <w:ind w:right="140" w:firstLine="567"/>
        <w:jc w:val="both"/>
        <w:rPr>
          <w:rFonts w:ascii="Times New Roman" w:eastAsia="Times New Roman" w:hAnsi="Times New Roman" w:cs="Times New Roman"/>
          <w:sz w:val="24"/>
          <w:szCs w:val="24"/>
        </w:rPr>
      </w:pPr>
      <w:bookmarkStart w:id="27" w:name="_heading=h.2p2csry" w:colFirst="0" w:colLast="0"/>
      <w:bookmarkEnd w:id="27"/>
      <w:r>
        <w:rPr>
          <w:rFonts w:ascii="Times New Roman" w:eastAsia="Times New Roman" w:hAnsi="Times New Roman" w:cs="Times New Roman"/>
          <w:sz w:val="24"/>
          <w:szCs w:val="24"/>
        </w:rPr>
        <w:t>1. Відмовити у затвердженні технічної документації із землеустрою щодо встановлення (відновлення) меж земельної ділянки в натурі (на місцевості) площею 263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4810136300:12:002:0008) в натурі (на місцевості) для будівництва та обслуговування житлового будинку, господарських будівель і споруд по вул. </w:t>
      </w:r>
      <w:proofErr w:type="spellStart"/>
      <w:r>
        <w:rPr>
          <w:rFonts w:ascii="Times New Roman" w:eastAsia="Times New Roman" w:hAnsi="Times New Roman" w:cs="Times New Roman"/>
          <w:sz w:val="24"/>
          <w:szCs w:val="24"/>
        </w:rPr>
        <w:t>Леваневців</w:t>
      </w:r>
      <w:proofErr w:type="spellEnd"/>
      <w:r>
        <w:rPr>
          <w:rFonts w:ascii="Times New Roman" w:eastAsia="Times New Roman" w:hAnsi="Times New Roman" w:cs="Times New Roman"/>
          <w:sz w:val="24"/>
          <w:szCs w:val="24"/>
        </w:rPr>
        <w:t>, 25/22-Б в Заводському районі м. Миколаєва (забудована земельна ділянка).</w:t>
      </w:r>
    </w:p>
    <w:p w14:paraId="00000416" w14:textId="77777777" w:rsidR="001B6509" w:rsidRDefault="00FF297E" w:rsidP="000105A9">
      <w:pPr>
        <w:widowControl w:val="0"/>
        <w:spacing w:line="240" w:lineRule="auto"/>
        <w:ind w:right="14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Відмовити громадянам </w:t>
      </w:r>
      <w:proofErr w:type="spellStart"/>
      <w:r>
        <w:rPr>
          <w:rFonts w:ascii="Times New Roman" w:eastAsia="Times New Roman" w:hAnsi="Times New Roman" w:cs="Times New Roman"/>
          <w:sz w:val="24"/>
          <w:szCs w:val="24"/>
        </w:rPr>
        <w:t>Прудніковій</w:t>
      </w:r>
      <w:proofErr w:type="spellEnd"/>
      <w:r>
        <w:rPr>
          <w:rFonts w:ascii="Times New Roman" w:eastAsia="Times New Roman" w:hAnsi="Times New Roman" w:cs="Times New Roman"/>
          <w:sz w:val="24"/>
          <w:szCs w:val="24"/>
        </w:rPr>
        <w:t xml:space="preserve"> Ганні Сергіївні та </w:t>
      </w:r>
      <w:proofErr w:type="spellStart"/>
      <w:r>
        <w:rPr>
          <w:rFonts w:ascii="Times New Roman" w:eastAsia="Times New Roman" w:hAnsi="Times New Roman" w:cs="Times New Roman"/>
          <w:sz w:val="24"/>
          <w:szCs w:val="24"/>
        </w:rPr>
        <w:t>Кануніку</w:t>
      </w:r>
      <w:proofErr w:type="spellEnd"/>
      <w:r>
        <w:rPr>
          <w:rFonts w:ascii="Times New Roman" w:eastAsia="Times New Roman" w:hAnsi="Times New Roman" w:cs="Times New Roman"/>
          <w:sz w:val="24"/>
          <w:szCs w:val="24"/>
        </w:rPr>
        <w:t xml:space="preserve"> Ігорю Сергійовичу у наданні у спільну сумісну власність земельної ділянки (кадастровий номер 4810136300:12:002:0008) площею 263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w:t>
      </w:r>
      <w:proofErr w:type="spellStart"/>
      <w:r>
        <w:rPr>
          <w:rFonts w:ascii="Times New Roman" w:eastAsia="Times New Roman" w:hAnsi="Times New Roman" w:cs="Times New Roman"/>
          <w:sz w:val="24"/>
          <w:szCs w:val="24"/>
        </w:rPr>
        <w:t>Леваневців</w:t>
      </w:r>
      <w:proofErr w:type="spellEnd"/>
      <w:r>
        <w:rPr>
          <w:rFonts w:ascii="Times New Roman" w:eastAsia="Times New Roman" w:hAnsi="Times New Roman" w:cs="Times New Roman"/>
          <w:sz w:val="24"/>
          <w:szCs w:val="24"/>
        </w:rPr>
        <w:t>, 25/22-Б в Заводському районі м. Миколаєва, висновок департаменту архітектури та містобудування Миколаївської міської ради від 21.08.2024 № 31532/12.01-24/24-2.</w:t>
      </w:r>
    </w:p>
    <w:p w14:paraId="00000417" w14:textId="77777777" w:rsidR="001B6509" w:rsidRDefault="001B6509" w:rsidP="000105A9">
      <w:pPr>
        <w:widowControl w:val="0"/>
        <w:spacing w:line="240" w:lineRule="auto"/>
        <w:ind w:right="140" w:firstLine="567"/>
        <w:jc w:val="both"/>
        <w:rPr>
          <w:rFonts w:ascii="Times New Roman" w:eastAsia="Times New Roman" w:hAnsi="Times New Roman" w:cs="Times New Roman"/>
          <w:sz w:val="24"/>
          <w:szCs w:val="24"/>
        </w:rPr>
      </w:pPr>
    </w:p>
    <w:p w14:paraId="00000418" w14:textId="77777777" w:rsidR="001B6509" w:rsidRDefault="00FF297E" w:rsidP="000105A9">
      <w:pPr>
        <w:widowControl w:val="0"/>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Підстава: невідповідність положень технічної документації із землеустрою щодо встановлення (відновлення) меж земельної ділянки в натурі (на місцевості)</w:t>
      </w:r>
      <w:r>
        <w:rPr>
          <w:rFonts w:ascii="Times New Roman" w:eastAsia="Times New Roman" w:hAnsi="Times New Roman" w:cs="Times New Roman"/>
          <w:sz w:val="24"/>
          <w:szCs w:val="24"/>
          <w:highlight w:val="white"/>
        </w:rPr>
        <w:t xml:space="preserve"> вимогам законів та прийнятих відповідно до них нормативно-правових актів (частина 8 статті 186 </w:t>
      </w:r>
      <w:r>
        <w:rPr>
          <w:rFonts w:ascii="Times New Roman" w:eastAsia="Times New Roman" w:hAnsi="Times New Roman" w:cs="Times New Roman"/>
          <w:sz w:val="24"/>
          <w:szCs w:val="24"/>
        </w:rPr>
        <w:t>Земельного кодексу України), а саме: земельна ділянка (кадастровий номер 4810136300:12:002:0008) площею 263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розташована в зоні прибережної захисної смуги лиману, що підтверджується змістом </w:t>
      </w:r>
      <w:r>
        <w:rPr>
          <w:rFonts w:ascii="Times New Roman" w:eastAsia="Times New Roman" w:hAnsi="Times New Roman" w:cs="Times New Roman"/>
          <w:sz w:val="24"/>
          <w:szCs w:val="24"/>
          <w:highlight w:val="white"/>
        </w:rPr>
        <w:t>документації із землеустрою та наявними обмеженнями на земельну ділянку за кодом 05.02 (</w:t>
      </w:r>
      <w:r>
        <w:rPr>
          <w:rFonts w:ascii="Times New Roman" w:eastAsia="Times New Roman" w:hAnsi="Times New Roman" w:cs="Times New Roman"/>
          <w:sz w:val="24"/>
          <w:szCs w:val="24"/>
        </w:rPr>
        <w:t xml:space="preserve">прибережна захисна смуга вздовж річок, навколо водойм та на островах), що унеможливлює її відведення у приватну власність з цільовим призначенням </w:t>
      </w:r>
      <w:r>
        <w:rPr>
          <w:rFonts w:ascii="Times New Roman" w:eastAsia="Times New Roman" w:hAnsi="Times New Roman" w:cs="Times New Roman"/>
          <w:sz w:val="24"/>
          <w:szCs w:val="24"/>
          <w:highlight w:val="white"/>
        </w:rPr>
        <w:t>за кодом</w:t>
      </w:r>
      <w:r>
        <w:rPr>
          <w:rFonts w:ascii="Times New Roman" w:eastAsia="Times New Roman" w:hAnsi="Times New Roman" w:cs="Times New Roman"/>
          <w:sz w:val="24"/>
          <w:szCs w:val="24"/>
        </w:rPr>
        <w:t xml:space="preserve"> 02.01 (для будівництва і обслуговування житлового будинку, господарських будівель і споруд (присадибна ділянка), відповідно до положень статей 58, 59, 60, пункту «г» частини 4 статті 83 Земельного кодексу України, статей 4, 88 Водного кодексу України.</w:t>
      </w:r>
    </w:p>
    <w:p w14:paraId="00000419" w14:textId="77777777" w:rsidR="001B6509" w:rsidRDefault="001B6509" w:rsidP="000105A9">
      <w:pPr>
        <w:widowControl w:val="0"/>
        <w:spacing w:line="240" w:lineRule="auto"/>
        <w:ind w:right="140"/>
        <w:jc w:val="both"/>
        <w:rPr>
          <w:rFonts w:ascii="Times New Roman" w:eastAsia="Times New Roman" w:hAnsi="Times New Roman" w:cs="Times New Roman"/>
          <w:sz w:val="24"/>
          <w:szCs w:val="24"/>
        </w:rPr>
      </w:pPr>
    </w:p>
    <w:p w14:paraId="0000041A" w14:textId="77777777" w:rsidR="001B6509" w:rsidRDefault="00FF297E" w:rsidP="000105A9">
      <w:pPr>
        <w:widowControl w:val="0"/>
        <w:spacing w:line="240" w:lineRule="auto"/>
        <w:ind w:right="14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w:t>
      </w:r>
      <w:r>
        <w:rPr>
          <w:rFonts w:ascii="Times New Roman" w:eastAsia="Times New Roman" w:hAnsi="Times New Roman" w:cs="Times New Roman"/>
          <w:sz w:val="24"/>
          <w:szCs w:val="24"/>
        </w:rPr>
        <w:lastRenderedPageBreak/>
        <w:t>міського голови Андрієнка Ю.Г.</w:t>
      </w:r>
    </w:p>
    <w:p w14:paraId="0000041B" w14:textId="77777777" w:rsidR="001B6509" w:rsidRDefault="001B6509" w:rsidP="000105A9">
      <w:pPr>
        <w:widowControl w:val="0"/>
        <w:spacing w:line="240" w:lineRule="auto"/>
        <w:ind w:right="140"/>
        <w:jc w:val="both"/>
        <w:rPr>
          <w:rFonts w:ascii="Times New Roman" w:eastAsia="Times New Roman" w:hAnsi="Times New Roman" w:cs="Times New Roman"/>
          <w:sz w:val="24"/>
          <w:szCs w:val="24"/>
        </w:rPr>
      </w:pPr>
    </w:p>
    <w:p w14:paraId="0000041C" w14:textId="77777777" w:rsidR="001B6509" w:rsidRDefault="001B6509" w:rsidP="000105A9">
      <w:pPr>
        <w:widowControl w:val="0"/>
        <w:spacing w:line="240" w:lineRule="auto"/>
        <w:ind w:right="140"/>
        <w:jc w:val="both"/>
        <w:rPr>
          <w:rFonts w:ascii="Times New Roman" w:eastAsia="Times New Roman" w:hAnsi="Times New Roman" w:cs="Times New Roman"/>
          <w:sz w:val="24"/>
          <w:szCs w:val="24"/>
        </w:rPr>
      </w:pPr>
    </w:p>
    <w:p w14:paraId="0000041D" w14:textId="77777777" w:rsidR="001B6509" w:rsidRDefault="001B6509" w:rsidP="000105A9">
      <w:pPr>
        <w:widowControl w:val="0"/>
        <w:spacing w:line="240" w:lineRule="auto"/>
        <w:ind w:right="140"/>
        <w:jc w:val="both"/>
        <w:rPr>
          <w:rFonts w:ascii="Times New Roman" w:eastAsia="Times New Roman" w:hAnsi="Times New Roman" w:cs="Times New Roman"/>
          <w:sz w:val="24"/>
          <w:szCs w:val="24"/>
        </w:rPr>
      </w:pPr>
    </w:p>
    <w:p w14:paraId="0000041E" w14:textId="77777777" w:rsidR="001B6509" w:rsidRDefault="00FF297E" w:rsidP="000105A9">
      <w:pPr>
        <w:spacing w:line="240" w:lineRule="auto"/>
        <w:ind w:right="140"/>
        <w:jc w:val="both"/>
        <w:rPr>
          <w:rFonts w:ascii="Times New Roman" w:eastAsia="Times New Roman" w:hAnsi="Times New Roman" w:cs="Times New Roman"/>
          <w:sz w:val="24"/>
          <w:szCs w:val="24"/>
        </w:rPr>
        <w:sectPr w:rsidR="001B6509">
          <w:pgSz w:w="11906" w:h="16838"/>
          <w:pgMar w:top="1134" w:right="567" w:bottom="1134" w:left="1701" w:header="709" w:footer="709" w:gutter="0"/>
          <w:cols w:space="720"/>
        </w:sect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41F" w14:textId="77777777" w:rsidR="001B6509" w:rsidRPr="000105A9" w:rsidRDefault="00FF297E" w:rsidP="000105A9">
      <w:pPr>
        <w:pStyle w:val="a6"/>
        <w:widowControl w:val="0"/>
        <w:numPr>
          <w:ilvl w:val="0"/>
          <w:numId w:val="1"/>
        </w:numPr>
        <w:spacing w:line="240" w:lineRule="auto"/>
        <w:ind w:right="-23"/>
        <w:jc w:val="both"/>
        <w:rPr>
          <w:rFonts w:ascii="Times New Roman" w:eastAsia="Times New Roman" w:hAnsi="Times New Roman" w:cs="Times New Roman"/>
          <w:sz w:val="24"/>
          <w:szCs w:val="24"/>
        </w:rPr>
      </w:pPr>
      <w:bookmarkStart w:id="28" w:name="_heading=h.147n2zr" w:colFirst="0" w:colLast="0"/>
      <w:bookmarkEnd w:id="28"/>
      <w:r w:rsidRPr="000105A9">
        <w:rPr>
          <w:rFonts w:ascii="Times New Roman" w:eastAsia="Times New Roman" w:hAnsi="Times New Roman" w:cs="Times New Roman"/>
          <w:sz w:val="24"/>
          <w:szCs w:val="24"/>
        </w:rPr>
        <w:lastRenderedPageBreak/>
        <w:t>s-zr-205/429</w:t>
      </w:r>
    </w:p>
    <w:p w14:paraId="00000420" w14:textId="77777777" w:rsidR="001B6509" w:rsidRDefault="00FF297E" w:rsidP="000105A9">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bookmarkStart w:id="29" w:name="_heading=h.3o7alnk" w:colFirst="0" w:colLast="0"/>
      <w:bookmarkEnd w:id="29"/>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Пурсі</w:t>
      </w:r>
      <w:proofErr w:type="spellEnd"/>
      <w:r>
        <w:rPr>
          <w:rFonts w:ascii="Times New Roman" w:eastAsia="Times New Roman" w:hAnsi="Times New Roman" w:cs="Times New Roman"/>
          <w:sz w:val="24"/>
          <w:szCs w:val="24"/>
        </w:rPr>
        <w:t xml:space="preserve"> Тетяні Вікторівні земельної ділянки (кадастровий номер 4810136900:03:059:0007) у власність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Тихому, 3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421"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22"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23" w14:textId="77777777" w:rsidR="001B6509" w:rsidRDefault="00FF297E" w:rsidP="000105A9">
      <w:pPr>
        <w:widowControl w:val="0"/>
        <w:shd w:val="clear" w:color="auto" w:fill="FFFFFF"/>
        <w:spacing w:line="240" w:lineRule="auto"/>
        <w:ind w:firstLine="567"/>
        <w:jc w:val="both"/>
        <w:rPr>
          <w:rFonts w:ascii="Times New Roman" w:eastAsia="Times New Roman" w:hAnsi="Times New Roman" w:cs="Times New Roman"/>
          <w:sz w:val="24"/>
          <w:szCs w:val="24"/>
        </w:rPr>
      </w:pPr>
      <w:bookmarkStart w:id="30" w:name="_heading=h.23ckvvd" w:colFirst="0" w:colLast="0"/>
      <w:bookmarkEnd w:id="30"/>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Пурхи</w:t>
      </w:r>
      <w:proofErr w:type="spellEnd"/>
      <w:r>
        <w:rPr>
          <w:rFonts w:ascii="Times New Roman" w:eastAsia="Times New Roman" w:hAnsi="Times New Roman" w:cs="Times New Roman"/>
          <w:sz w:val="24"/>
          <w:szCs w:val="24"/>
        </w:rPr>
        <w:t xml:space="preserve"> Тетяни Вікторівни, дозвільну справу від 14.10.2024 № 19.04-06/38943/2024,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424"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425" w14:textId="77777777" w:rsidR="001B6509" w:rsidRDefault="00FF297E" w:rsidP="000105A9">
      <w:pPr>
        <w:widowControl w:val="0"/>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426"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427"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bookmarkStart w:id="31" w:name="_heading=h.ihv636" w:colFirst="0" w:colLast="0"/>
      <w:bookmarkEnd w:id="31"/>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474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4810136900:03:059:0007),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Тихому, 3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428" w14:textId="77777777" w:rsidR="001B6509" w:rsidRDefault="00FF297E"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429" w14:textId="77777777" w:rsidR="001B6509" w:rsidRDefault="001B6509"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p>
    <w:p w14:paraId="0000042A" w14:textId="77777777" w:rsidR="001B6509" w:rsidRDefault="00FF297E" w:rsidP="000105A9">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sz w:val="24"/>
          <w:szCs w:val="24"/>
        </w:rPr>
        <w:t>Пурсі</w:t>
      </w:r>
      <w:proofErr w:type="spellEnd"/>
      <w:r>
        <w:rPr>
          <w:rFonts w:ascii="Times New Roman" w:eastAsia="Times New Roman" w:hAnsi="Times New Roman" w:cs="Times New Roman"/>
          <w:sz w:val="24"/>
          <w:szCs w:val="24"/>
        </w:rPr>
        <w:t xml:space="preserve"> Тетяні Вікторівні земельну ділянку (кадастровий номер 4810136900:03:059:0007) площею 474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Тихому, 3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2956979048060; номер відомостей про речове право: 55516459 від 19.06.2024, зареєстровано на підставі договору дарування від 19.06.2024 №408), відповідно до висновку департаменту архітектури та містобудування Миколаївської міської ради від 15.10.2024 № 43730/12.02.18/24-2.</w:t>
      </w:r>
    </w:p>
    <w:p w14:paraId="0000042B"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2C"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42D"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42E"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42F"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430" w14:textId="77777777" w:rsidR="001B6509" w:rsidRDefault="001B6509" w:rsidP="000105A9">
      <w:pPr>
        <w:spacing w:line="240" w:lineRule="auto"/>
        <w:ind w:firstLine="539"/>
        <w:jc w:val="both"/>
        <w:rPr>
          <w:rFonts w:ascii="Times New Roman" w:eastAsia="Times New Roman" w:hAnsi="Times New Roman" w:cs="Times New Roman"/>
          <w:sz w:val="24"/>
          <w:szCs w:val="24"/>
        </w:rPr>
      </w:pPr>
    </w:p>
    <w:p w14:paraId="00000431" w14:textId="77777777" w:rsidR="001B6509" w:rsidRDefault="00FF297E" w:rsidP="000105A9">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432"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33"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34"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35" w14:textId="77777777" w:rsidR="001B6509" w:rsidRDefault="00FF297E" w:rsidP="000105A9">
      <w:pPr>
        <w:widowControl w:val="0"/>
        <w:tabs>
          <w:tab w:val="left" w:pos="7615"/>
        </w:tabs>
        <w:spacing w:line="240" w:lineRule="auto"/>
        <w:ind w:right="-20"/>
        <w:jc w:val="both"/>
        <w:rPr>
          <w:rFonts w:ascii="Times New Roman" w:eastAsia="Times New Roman" w:hAnsi="Times New Roman" w:cs="Times New Roman"/>
          <w:sz w:val="24"/>
          <w:szCs w:val="24"/>
        </w:rPr>
        <w:sectPr w:rsidR="001B6509">
          <w:headerReference w:type="default" r:id="rId16"/>
          <w:pgSz w:w="11906" w:h="16838"/>
          <w:pgMar w:top="1134" w:right="567" w:bottom="1134" w:left="1701" w:header="340" w:footer="0" w:gutter="0"/>
          <w:cols w:space="720"/>
          <w:titlePg/>
        </w:sect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436" w14:textId="77777777" w:rsidR="001B6509" w:rsidRPr="000105A9" w:rsidRDefault="00FF297E" w:rsidP="000105A9">
      <w:pPr>
        <w:pStyle w:val="a6"/>
        <w:widowControl w:val="0"/>
        <w:numPr>
          <w:ilvl w:val="0"/>
          <w:numId w:val="1"/>
        </w:numPr>
        <w:spacing w:line="240" w:lineRule="auto"/>
        <w:ind w:right="-23"/>
        <w:jc w:val="both"/>
        <w:rPr>
          <w:rFonts w:ascii="Times New Roman" w:eastAsia="Times New Roman" w:hAnsi="Times New Roman" w:cs="Times New Roman"/>
          <w:sz w:val="24"/>
          <w:szCs w:val="24"/>
        </w:rPr>
      </w:pPr>
      <w:bookmarkStart w:id="32" w:name="_heading=h.32hioqz" w:colFirst="0" w:colLast="0"/>
      <w:bookmarkEnd w:id="32"/>
      <w:r w:rsidRPr="000105A9">
        <w:rPr>
          <w:rFonts w:ascii="Times New Roman" w:eastAsia="Times New Roman" w:hAnsi="Times New Roman" w:cs="Times New Roman"/>
          <w:sz w:val="24"/>
          <w:szCs w:val="24"/>
        </w:rPr>
        <w:lastRenderedPageBreak/>
        <w:t>s-zr-205/428</w:t>
      </w:r>
    </w:p>
    <w:p w14:paraId="00000437" w14:textId="77777777" w:rsidR="001B6509" w:rsidRDefault="00FF297E" w:rsidP="000105A9">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bookmarkStart w:id="33" w:name="_heading=h.1hmsyys" w:colFirst="0" w:colLast="0"/>
      <w:bookmarkEnd w:id="33"/>
      <w:r>
        <w:rPr>
          <w:rFonts w:ascii="Times New Roman" w:eastAsia="Times New Roman" w:hAnsi="Times New Roman" w:cs="Times New Roman"/>
          <w:sz w:val="24"/>
          <w:szCs w:val="24"/>
        </w:rPr>
        <w:t>Про надання громадянці Ковальській Раїсі Григорівні земельної ділянки (кадастровий номер 4810136300:05:012:0020) у власність для будівництва і обслуговування житлового будинку, господарських будівель і споруд (присадибна ділянка) по вул. Білій, 57 в Заводському районі м. Миколаєва (забудована земельна ділянка)</w:t>
      </w:r>
    </w:p>
    <w:p w14:paraId="00000438"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39"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3A" w14:textId="77777777" w:rsidR="001B6509" w:rsidRDefault="00FF297E" w:rsidP="000105A9">
      <w:pPr>
        <w:widowControl w:val="0"/>
        <w:shd w:val="clear" w:color="auto" w:fill="FFFFFF"/>
        <w:spacing w:line="240" w:lineRule="auto"/>
        <w:ind w:firstLine="567"/>
        <w:jc w:val="both"/>
        <w:rPr>
          <w:rFonts w:ascii="Times New Roman" w:eastAsia="Times New Roman" w:hAnsi="Times New Roman" w:cs="Times New Roman"/>
          <w:sz w:val="24"/>
          <w:szCs w:val="24"/>
        </w:rPr>
      </w:pPr>
      <w:bookmarkStart w:id="34" w:name="_heading=h.41mghml" w:colFirst="0" w:colLast="0"/>
      <w:bookmarkEnd w:id="34"/>
      <w:r>
        <w:rPr>
          <w:rFonts w:ascii="Times New Roman" w:eastAsia="Times New Roman" w:hAnsi="Times New Roman" w:cs="Times New Roman"/>
          <w:sz w:val="24"/>
          <w:szCs w:val="24"/>
        </w:rPr>
        <w:t>Розглянувши звернення громадянки Ковальської Раїси Григорівни, дозвільну справу від 11.10.2024 № 19.04-06/38661/2024,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43B"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43C" w14:textId="77777777" w:rsidR="001B6509" w:rsidRDefault="00FF297E" w:rsidP="000105A9">
      <w:pPr>
        <w:widowControl w:val="0"/>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43D"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43E"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bookmarkStart w:id="35" w:name="_heading=h.2grqrue" w:colFirst="0" w:colLast="0"/>
      <w:bookmarkEnd w:id="35"/>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898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4810136300:05:012:0020),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Білій, 57  в Заводському районі м. Миколаєва (забудована земельна ділянка).</w:t>
      </w:r>
    </w:p>
    <w:p w14:paraId="0000043F" w14:textId="77777777" w:rsidR="001B6509" w:rsidRDefault="00FF297E"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440" w14:textId="77777777" w:rsidR="001B6509" w:rsidRDefault="001B6509"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p>
    <w:p w14:paraId="00000441" w14:textId="77777777" w:rsidR="001B6509" w:rsidRDefault="00FF297E" w:rsidP="000105A9">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Надати громадянці Ковальській Раїсі Григорівні земельну ділянку (кадастровий номер 4810136300:05:012:0020) площею 898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Білій, 57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2892515248060; номер відомостей про речове право: 54008257 від 06.03.2024, зареєстровано на підставі свідоцтва про право на спадщину від 06.03.2024 №4-60), відповідно до висновку департаменту архітектури та містобудування Миколаївської міської ради від 16.10.2024 № 43778/12.02.18/24-2.</w:t>
      </w:r>
    </w:p>
    <w:p w14:paraId="00000442"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43"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444"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445"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446"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447" w14:textId="77777777" w:rsidR="001B6509" w:rsidRDefault="001B6509" w:rsidP="000105A9">
      <w:pPr>
        <w:spacing w:line="240" w:lineRule="auto"/>
        <w:ind w:firstLine="539"/>
        <w:jc w:val="both"/>
        <w:rPr>
          <w:rFonts w:ascii="Times New Roman" w:eastAsia="Times New Roman" w:hAnsi="Times New Roman" w:cs="Times New Roman"/>
          <w:sz w:val="24"/>
          <w:szCs w:val="24"/>
        </w:rPr>
      </w:pPr>
    </w:p>
    <w:p w14:paraId="00000448" w14:textId="77777777" w:rsidR="001B6509" w:rsidRDefault="00FF297E" w:rsidP="000105A9">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449"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4A"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4B"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4C" w14:textId="77777777" w:rsidR="001B6509" w:rsidRDefault="00FF297E" w:rsidP="000105A9">
      <w:pPr>
        <w:widowControl w:val="0"/>
        <w:tabs>
          <w:tab w:val="left" w:pos="7615"/>
        </w:tabs>
        <w:spacing w:line="240" w:lineRule="auto"/>
        <w:ind w:right="-20"/>
        <w:jc w:val="both"/>
        <w:rPr>
          <w:rFonts w:ascii="Times New Roman" w:eastAsia="Times New Roman" w:hAnsi="Times New Roman" w:cs="Times New Roman"/>
          <w:sz w:val="24"/>
          <w:szCs w:val="24"/>
        </w:rPr>
        <w:sectPr w:rsidR="001B6509">
          <w:headerReference w:type="default" r:id="rId17"/>
          <w:pgSz w:w="11906" w:h="16838"/>
          <w:pgMar w:top="1134" w:right="567" w:bottom="1134" w:left="1701" w:header="340" w:footer="0" w:gutter="0"/>
          <w:cols w:space="720"/>
          <w:titlePg/>
        </w:sect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44D" w14:textId="77777777" w:rsidR="001B6509" w:rsidRPr="000105A9" w:rsidRDefault="00FF297E" w:rsidP="000105A9">
      <w:pPr>
        <w:pStyle w:val="a6"/>
        <w:widowControl w:val="0"/>
        <w:numPr>
          <w:ilvl w:val="0"/>
          <w:numId w:val="1"/>
        </w:numPr>
        <w:spacing w:line="240" w:lineRule="auto"/>
        <w:ind w:right="-23"/>
        <w:jc w:val="both"/>
        <w:rPr>
          <w:rFonts w:ascii="Times New Roman" w:eastAsia="Times New Roman" w:hAnsi="Times New Roman" w:cs="Times New Roman"/>
          <w:sz w:val="24"/>
          <w:szCs w:val="24"/>
        </w:rPr>
      </w:pPr>
      <w:bookmarkStart w:id="36" w:name="_heading=h.vx1227" w:colFirst="0" w:colLast="0"/>
      <w:bookmarkEnd w:id="36"/>
      <w:r w:rsidRPr="000105A9">
        <w:rPr>
          <w:rFonts w:ascii="Times New Roman" w:eastAsia="Times New Roman" w:hAnsi="Times New Roman" w:cs="Times New Roman"/>
          <w:sz w:val="24"/>
          <w:szCs w:val="24"/>
        </w:rPr>
        <w:lastRenderedPageBreak/>
        <w:t>s-zr-205/431</w:t>
      </w:r>
    </w:p>
    <w:p w14:paraId="0000044E" w14:textId="77777777" w:rsidR="001B6509" w:rsidRDefault="00FF297E" w:rsidP="000105A9">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bookmarkStart w:id="37" w:name="_heading=h.3fwokq0" w:colFirst="0" w:colLast="0"/>
      <w:bookmarkEnd w:id="37"/>
      <w:r>
        <w:rPr>
          <w:rFonts w:ascii="Times New Roman" w:eastAsia="Times New Roman" w:hAnsi="Times New Roman" w:cs="Times New Roman"/>
          <w:sz w:val="24"/>
          <w:szCs w:val="24"/>
        </w:rPr>
        <w:t>Про надання громадянці Тимчук Світлані Володимирівні земельної ділянки (кадастровий номер 4810137200:03:007:0010) у власність для будівництва і обслуговування житлового будинку, господарських будівель і споруд (присадибна ділянка) по вул. Привільній, 168 в Центральному районі м. Миколаєва (забудована земельна ділянка)</w:t>
      </w:r>
    </w:p>
    <w:p w14:paraId="0000044F"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50"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51" w14:textId="77777777" w:rsidR="001B6509" w:rsidRDefault="00FF297E" w:rsidP="000105A9">
      <w:pPr>
        <w:widowControl w:val="0"/>
        <w:shd w:val="clear" w:color="auto" w:fill="FFFFFF"/>
        <w:spacing w:line="240" w:lineRule="auto"/>
        <w:ind w:firstLine="567"/>
        <w:jc w:val="both"/>
        <w:rPr>
          <w:rFonts w:ascii="Times New Roman" w:eastAsia="Times New Roman" w:hAnsi="Times New Roman" w:cs="Times New Roman"/>
          <w:sz w:val="24"/>
          <w:szCs w:val="24"/>
        </w:rPr>
      </w:pPr>
      <w:bookmarkStart w:id="38" w:name="_heading=h.1v1yuxt" w:colFirst="0" w:colLast="0"/>
      <w:bookmarkEnd w:id="38"/>
      <w:r>
        <w:rPr>
          <w:rFonts w:ascii="Times New Roman" w:eastAsia="Times New Roman" w:hAnsi="Times New Roman" w:cs="Times New Roman"/>
          <w:sz w:val="24"/>
          <w:szCs w:val="24"/>
        </w:rPr>
        <w:t>Розглянувши звернення громадянки Тимчук Світлани Володимирівни, дозвільну справу від 11.10.2024 № 19.04-06/38658/2024,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452"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453" w14:textId="77777777" w:rsidR="001B6509" w:rsidRDefault="00FF297E" w:rsidP="000105A9">
      <w:pPr>
        <w:widowControl w:val="0"/>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454"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455"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bookmarkStart w:id="39" w:name="_heading=h.4f1mdlm" w:colFirst="0" w:colLast="0"/>
      <w:bookmarkEnd w:id="39"/>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497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4810137200:03:007:0010),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Привільній, 168 в Центральному районі м. Миколаєва (забудована земельна ділянка).</w:t>
      </w:r>
    </w:p>
    <w:p w14:paraId="00000456" w14:textId="77777777" w:rsidR="001B6509" w:rsidRDefault="00FF297E"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457" w14:textId="77777777" w:rsidR="001B6509" w:rsidRDefault="001B6509"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p>
    <w:p w14:paraId="00000458" w14:textId="77777777" w:rsidR="001B6509" w:rsidRDefault="00FF297E" w:rsidP="000105A9">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Надати громадянці Тимчук Світлані Володимирівні земельну ділянку (кадастровий номер 4810137200:03:007:0010) площею 497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Привільній, 168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2668606748060; номер відомостей про речове право: 48672797 від 12.12.2022, зареєстровано на підставі свідоцтва про право на спадщину від 12.12.2022 №230), відповідно до висновку департаменту архітектури та містобудування Миколаївської міської ради від 16.10.2024 № 43779/12.02.18/24-2.</w:t>
      </w:r>
    </w:p>
    <w:p w14:paraId="00000459"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5A"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45B"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45C"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45D"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45E" w14:textId="77777777" w:rsidR="001B6509" w:rsidRDefault="001B6509" w:rsidP="000105A9">
      <w:pPr>
        <w:spacing w:line="240" w:lineRule="auto"/>
        <w:ind w:firstLine="539"/>
        <w:jc w:val="both"/>
        <w:rPr>
          <w:rFonts w:ascii="Times New Roman" w:eastAsia="Times New Roman" w:hAnsi="Times New Roman" w:cs="Times New Roman"/>
          <w:sz w:val="24"/>
          <w:szCs w:val="24"/>
        </w:rPr>
      </w:pPr>
    </w:p>
    <w:p w14:paraId="0000045F" w14:textId="77777777" w:rsidR="001B6509" w:rsidRDefault="00FF297E" w:rsidP="000105A9">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460"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61"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62"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63" w14:textId="77777777" w:rsidR="001B6509" w:rsidRDefault="00FF297E" w:rsidP="000105A9">
      <w:pPr>
        <w:widowControl w:val="0"/>
        <w:tabs>
          <w:tab w:val="left" w:pos="7615"/>
        </w:tabs>
        <w:spacing w:line="240" w:lineRule="auto"/>
        <w:ind w:right="-20"/>
        <w:jc w:val="both"/>
        <w:rPr>
          <w:rFonts w:ascii="Times New Roman" w:eastAsia="Times New Roman" w:hAnsi="Times New Roman" w:cs="Times New Roman"/>
          <w:sz w:val="24"/>
          <w:szCs w:val="24"/>
        </w:rPr>
        <w:sectPr w:rsidR="001B6509">
          <w:headerReference w:type="default" r:id="rId18"/>
          <w:pgSz w:w="11906" w:h="16838"/>
          <w:pgMar w:top="1134" w:right="567" w:bottom="1134" w:left="1701" w:header="340" w:footer="0" w:gutter="0"/>
          <w:cols w:space="720"/>
          <w:titlePg/>
        </w:sect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464" w14:textId="77777777" w:rsidR="001B6509" w:rsidRPr="000105A9" w:rsidRDefault="00FF297E" w:rsidP="000105A9">
      <w:pPr>
        <w:pStyle w:val="a6"/>
        <w:widowControl w:val="0"/>
        <w:numPr>
          <w:ilvl w:val="0"/>
          <w:numId w:val="1"/>
        </w:numPr>
        <w:spacing w:line="240" w:lineRule="auto"/>
        <w:ind w:right="-20"/>
        <w:jc w:val="both"/>
        <w:rPr>
          <w:rFonts w:ascii="Times New Roman" w:eastAsia="Times New Roman" w:hAnsi="Times New Roman" w:cs="Times New Roman"/>
          <w:sz w:val="24"/>
          <w:szCs w:val="24"/>
        </w:rPr>
      </w:pPr>
      <w:r w:rsidRPr="000105A9">
        <w:rPr>
          <w:rFonts w:ascii="Times New Roman" w:eastAsia="Times New Roman" w:hAnsi="Times New Roman" w:cs="Times New Roman"/>
          <w:color w:val="000000"/>
          <w:sz w:val="24"/>
          <w:szCs w:val="24"/>
        </w:rPr>
        <w:lastRenderedPageBreak/>
        <w:t>S-zr-245/</w:t>
      </w:r>
      <w:r w:rsidRPr="000105A9">
        <w:rPr>
          <w:rFonts w:ascii="Times New Roman" w:eastAsia="Times New Roman" w:hAnsi="Times New Roman" w:cs="Times New Roman"/>
          <w:sz w:val="24"/>
          <w:szCs w:val="24"/>
        </w:rPr>
        <w:t>162</w:t>
      </w:r>
    </w:p>
    <w:p w14:paraId="00000465" w14:textId="77777777" w:rsidR="001B6509" w:rsidRDefault="00FF297E" w:rsidP="000105A9">
      <w:pPr>
        <w:widowControl w:val="0"/>
        <w:tabs>
          <w:tab w:val="left" w:pos="1308"/>
          <w:tab w:val="left" w:pos="3039"/>
          <w:tab w:val="left" w:pos="4745"/>
          <w:tab w:val="left" w:pos="6804"/>
        </w:tabs>
        <w:spacing w:line="240" w:lineRule="auto"/>
        <w:ind w:right="2834"/>
        <w:jc w:val="both"/>
        <w:rPr>
          <w:rFonts w:ascii="Times New Roman" w:eastAsia="Times New Roman" w:hAnsi="Times New Roman" w:cs="Times New Roman"/>
          <w:color w:val="000000"/>
          <w:sz w:val="24"/>
          <w:szCs w:val="24"/>
        </w:rPr>
      </w:pPr>
      <w:bookmarkStart w:id="40" w:name="_heading=h.19c6y18" w:colFirst="0" w:colLast="0"/>
      <w:bookmarkEnd w:id="40"/>
      <w:r>
        <w:rPr>
          <w:rFonts w:ascii="Times New Roman" w:eastAsia="Times New Roman" w:hAnsi="Times New Roman" w:cs="Times New Roman"/>
          <w:color w:val="000000"/>
          <w:sz w:val="24"/>
          <w:szCs w:val="24"/>
        </w:rPr>
        <w:t xml:space="preserve">Про надання у власність громадянці </w:t>
      </w:r>
      <w:proofErr w:type="spellStart"/>
      <w:r>
        <w:rPr>
          <w:rFonts w:ascii="Times New Roman" w:eastAsia="Times New Roman" w:hAnsi="Times New Roman" w:cs="Times New Roman"/>
          <w:color w:val="000000"/>
          <w:sz w:val="24"/>
          <w:szCs w:val="24"/>
        </w:rPr>
        <w:t>Осадченко</w:t>
      </w:r>
      <w:proofErr w:type="spellEnd"/>
      <w:r>
        <w:rPr>
          <w:rFonts w:ascii="Times New Roman" w:eastAsia="Times New Roman" w:hAnsi="Times New Roman" w:cs="Times New Roman"/>
          <w:color w:val="000000"/>
          <w:sz w:val="24"/>
          <w:szCs w:val="24"/>
        </w:rPr>
        <w:t xml:space="preserve"> Наталі Олександрівні земельної ділянки (кадастровий номер 4810136900:04:066:0017)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color w:val="000000"/>
          <w:sz w:val="24"/>
          <w:szCs w:val="24"/>
        </w:rPr>
        <w:t>адресою</w:t>
      </w:r>
      <w:proofErr w:type="spellEnd"/>
      <w:r>
        <w:rPr>
          <w:rFonts w:ascii="Times New Roman" w:eastAsia="Times New Roman" w:hAnsi="Times New Roman" w:cs="Times New Roman"/>
          <w:color w:val="000000"/>
          <w:sz w:val="24"/>
          <w:szCs w:val="24"/>
        </w:rPr>
        <w:t xml:space="preserve">: вул. 6 Поздовжня, 75 в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м. Миколаєва (забудована земельна ділянка)</w:t>
      </w:r>
    </w:p>
    <w:p w14:paraId="00000466" w14:textId="77777777" w:rsidR="001B6509" w:rsidRDefault="001B6509" w:rsidP="000105A9">
      <w:pPr>
        <w:spacing w:line="240" w:lineRule="auto"/>
        <w:jc w:val="both"/>
        <w:rPr>
          <w:rFonts w:ascii="Times New Roman" w:eastAsia="Times New Roman" w:hAnsi="Times New Roman" w:cs="Times New Roman"/>
          <w:sz w:val="24"/>
          <w:szCs w:val="24"/>
        </w:rPr>
      </w:pPr>
    </w:p>
    <w:p w14:paraId="00000467" w14:textId="77777777" w:rsidR="001B6509" w:rsidRDefault="001B6509" w:rsidP="000105A9">
      <w:pPr>
        <w:spacing w:line="240" w:lineRule="auto"/>
        <w:jc w:val="both"/>
        <w:rPr>
          <w:rFonts w:ascii="Times New Roman" w:eastAsia="Times New Roman" w:hAnsi="Times New Roman" w:cs="Times New Roman"/>
          <w:sz w:val="24"/>
          <w:szCs w:val="24"/>
        </w:rPr>
      </w:pPr>
    </w:p>
    <w:p w14:paraId="00000468" w14:textId="77777777" w:rsidR="001B6509" w:rsidRDefault="00FF297E" w:rsidP="000105A9">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Розглянувши звернення громадянки </w:t>
      </w:r>
      <w:proofErr w:type="spellStart"/>
      <w:r>
        <w:rPr>
          <w:rFonts w:ascii="Times New Roman" w:eastAsia="Times New Roman" w:hAnsi="Times New Roman" w:cs="Times New Roman"/>
          <w:color w:val="000000"/>
          <w:sz w:val="24"/>
          <w:szCs w:val="24"/>
        </w:rPr>
        <w:t>Осадченко</w:t>
      </w:r>
      <w:proofErr w:type="spellEnd"/>
      <w:r>
        <w:rPr>
          <w:rFonts w:ascii="Times New Roman" w:eastAsia="Times New Roman" w:hAnsi="Times New Roman" w:cs="Times New Roman"/>
          <w:color w:val="000000"/>
          <w:sz w:val="24"/>
          <w:szCs w:val="24"/>
        </w:rPr>
        <w:t xml:space="preserve"> Наталі Олександрівни, дозвільну справу від 28.10.2024 № 19.04-06/41423/2024,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469"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46A" w14:textId="77777777" w:rsidR="001B6509" w:rsidRDefault="00FF297E" w:rsidP="000105A9">
      <w:pPr>
        <w:widowControl w:val="0"/>
        <w:spacing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0000046B"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46C" w14:textId="77777777" w:rsidR="001B6509" w:rsidRDefault="00FF297E" w:rsidP="000105A9">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891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(кадастровий номер 4810136900:04:066:0017), для будівництва і обслуговування житлового будинку, господарських будівель і споруд (присадибна ділянка) по вул. 6 Поздовжній, 75 в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м. Миколаєва (забудована земельна ділянка).</w:t>
      </w:r>
    </w:p>
    <w:p w14:paraId="0000046D" w14:textId="77777777" w:rsidR="001B6509" w:rsidRDefault="00FF297E" w:rsidP="000105A9">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14:paraId="0000046E" w14:textId="77777777" w:rsidR="001B6509" w:rsidRDefault="00FF297E" w:rsidP="000105A9">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Надати громадянці </w:t>
      </w:r>
      <w:proofErr w:type="spellStart"/>
      <w:r>
        <w:rPr>
          <w:rFonts w:ascii="Times New Roman" w:eastAsia="Times New Roman" w:hAnsi="Times New Roman" w:cs="Times New Roman"/>
          <w:color w:val="000000"/>
          <w:sz w:val="24"/>
          <w:szCs w:val="24"/>
        </w:rPr>
        <w:t>Осадченко</w:t>
      </w:r>
      <w:proofErr w:type="spellEnd"/>
      <w:r>
        <w:rPr>
          <w:rFonts w:ascii="Times New Roman" w:eastAsia="Times New Roman" w:hAnsi="Times New Roman" w:cs="Times New Roman"/>
          <w:color w:val="000000"/>
          <w:sz w:val="24"/>
          <w:szCs w:val="24"/>
        </w:rPr>
        <w:t xml:space="preserve"> Наталі Олександрівні у власність земельну ділянку (кадастровий номер 4810136900:04:066:0017) площею 891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6 Поздовжній, 75 в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м. Миколаєва (право власності на нерухоме майно відповідно до інформації з державного реєстру речових прав від 21.11.2017 № 23476349, зареєстроване за </w:t>
      </w:r>
      <w:proofErr w:type="spellStart"/>
      <w:r>
        <w:rPr>
          <w:rFonts w:ascii="Times New Roman" w:eastAsia="Times New Roman" w:hAnsi="Times New Roman" w:cs="Times New Roman"/>
          <w:color w:val="000000"/>
          <w:sz w:val="24"/>
          <w:szCs w:val="24"/>
        </w:rPr>
        <w:t>Осадченко</w:t>
      </w:r>
      <w:proofErr w:type="spellEnd"/>
      <w:r>
        <w:rPr>
          <w:rFonts w:ascii="Times New Roman" w:eastAsia="Times New Roman" w:hAnsi="Times New Roman" w:cs="Times New Roman"/>
          <w:color w:val="000000"/>
          <w:sz w:val="24"/>
          <w:szCs w:val="24"/>
        </w:rPr>
        <w:t xml:space="preserve"> Наталею Олександрівною на підставі договору купівлі-продажу житлового будинку від 21.11.2017 № 4648), відповідно до висновку департаменту архітектури та містобудування Миколаївської міської ради від 30.10.2024 № 46801/12.02.18/24-2.</w:t>
      </w:r>
    </w:p>
    <w:p w14:paraId="0000046F" w14:textId="77777777" w:rsidR="001B6509" w:rsidRDefault="001B6509" w:rsidP="000105A9">
      <w:pPr>
        <w:widowControl w:val="0"/>
        <w:spacing w:line="240" w:lineRule="auto"/>
        <w:ind w:firstLine="567"/>
        <w:jc w:val="both"/>
        <w:rPr>
          <w:rFonts w:ascii="Times New Roman" w:eastAsia="Times New Roman" w:hAnsi="Times New Roman" w:cs="Times New Roman"/>
          <w:color w:val="000000"/>
          <w:sz w:val="24"/>
          <w:szCs w:val="24"/>
        </w:rPr>
      </w:pPr>
    </w:p>
    <w:p w14:paraId="00000470" w14:textId="77777777" w:rsidR="001B6509" w:rsidRDefault="00FF297E" w:rsidP="000105A9">
      <w:pPr>
        <w:widowControl w:val="0"/>
        <w:spacing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Замовнику:</w:t>
      </w:r>
    </w:p>
    <w:p w14:paraId="00000471" w14:textId="77777777" w:rsidR="001B6509" w:rsidRDefault="00FF297E" w:rsidP="000105A9">
      <w:pPr>
        <w:widowControl w:val="0"/>
        <w:spacing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00000472" w14:textId="77777777" w:rsidR="001B6509" w:rsidRDefault="00FF297E" w:rsidP="000105A9">
      <w:pPr>
        <w:widowControl w:val="0"/>
        <w:spacing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473" w14:textId="77777777" w:rsidR="001B6509" w:rsidRDefault="00FF297E" w:rsidP="000105A9">
      <w:pPr>
        <w:widowControl w:val="0"/>
        <w:spacing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00000474" w14:textId="77777777" w:rsidR="001B6509" w:rsidRDefault="001B6509" w:rsidP="000105A9">
      <w:pPr>
        <w:widowControl w:val="0"/>
        <w:tabs>
          <w:tab w:val="left" w:pos="1065"/>
          <w:tab w:val="left" w:pos="2847"/>
          <w:tab w:val="left" w:pos="4383"/>
          <w:tab w:val="left" w:pos="6545"/>
          <w:tab w:val="left" w:pos="8235"/>
          <w:tab w:val="left" w:pos="8923"/>
        </w:tabs>
        <w:spacing w:line="240" w:lineRule="auto"/>
        <w:ind w:firstLine="567"/>
        <w:jc w:val="both"/>
        <w:rPr>
          <w:rFonts w:ascii="Times New Roman" w:eastAsia="Times New Roman" w:hAnsi="Times New Roman" w:cs="Times New Roman"/>
          <w:sz w:val="24"/>
          <w:szCs w:val="24"/>
        </w:rPr>
      </w:pPr>
    </w:p>
    <w:p w14:paraId="00000475" w14:textId="77777777" w:rsidR="001B6509" w:rsidRDefault="00FF297E" w:rsidP="000105A9">
      <w:pPr>
        <w:widowControl w:val="0"/>
        <w:spacing w:line="240" w:lineRule="auto"/>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476" w14:textId="77777777" w:rsidR="001B6509" w:rsidRDefault="001B6509" w:rsidP="000105A9">
      <w:pPr>
        <w:widowControl w:val="0"/>
        <w:spacing w:line="240" w:lineRule="auto"/>
        <w:ind w:right="-19" w:firstLine="720"/>
        <w:jc w:val="both"/>
        <w:rPr>
          <w:rFonts w:ascii="Times New Roman" w:eastAsia="Times New Roman" w:hAnsi="Times New Roman" w:cs="Times New Roman"/>
          <w:color w:val="000000"/>
          <w:sz w:val="24"/>
          <w:szCs w:val="24"/>
        </w:rPr>
      </w:pPr>
    </w:p>
    <w:p w14:paraId="00000477" w14:textId="77777777" w:rsidR="001B6509" w:rsidRDefault="001B6509" w:rsidP="000105A9">
      <w:pPr>
        <w:widowControl w:val="0"/>
        <w:spacing w:line="240" w:lineRule="auto"/>
        <w:ind w:right="-19" w:firstLine="720"/>
        <w:jc w:val="both"/>
        <w:rPr>
          <w:rFonts w:ascii="Times New Roman" w:eastAsia="Times New Roman" w:hAnsi="Times New Roman" w:cs="Times New Roman"/>
          <w:color w:val="000000"/>
          <w:sz w:val="24"/>
          <w:szCs w:val="24"/>
        </w:rPr>
      </w:pPr>
    </w:p>
    <w:p w14:paraId="00000478" w14:textId="77777777" w:rsidR="001B6509" w:rsidRDefault="001B6509" w:rsidP="000105A9">
      <w:pPr>
        <w:widowControl w:val="0"/>
        <w:spacing w:line="240" w:lineRule="auto"/>
        <w:ind w:right="-19" w:firstLine="720"/>
        <w:jc w:val="both"/>
        <w:rPr>
          <w:rFonts w:ascii="Times New Roman" w:eastAsia="Times New Roman" w:hAnsi="Times New Roman" w:cs="Times New Roman"/>
          <w:color w:val="000000"/>
          <w:sz w:val="24"/>
          <w:szCs w:val="24"/>
        </w:rPr>
      </w:pPr>
    </w:p>
    <w:p w14:paraId="00000479" w14:textId="77777777" w:rsidR="001B6509" w:rsidRDefault="00FF297E" w:rsidP="000105A9">
      <w:pPr>
        <w:widowControl w:val="0"/>
        <w:tabs>
          <w:tab w:val="left" w:pos="7615"/>
        </w:tabs>
        <w:spacing w:line="240" w:lineRule="auto"/>
        <w:jc w:val="both"/>
        <w:rPr>
          <w:rFonts w:ascii="Times New Roman" w:eastAsia="Times New Roman" w:hAnsi="Times New Roman" w:cs="Times New Roman"/>
          <w:color w:val="000000"/>
          <w:sz w:val="24"/>
          <w:szCs w:val="24"/>
        </w:rPr>
        <w:sectPr w:rsidR="001B6509">
          <w:headerReference w:type="default" r:id="rId19"/>
          <w:pgSz w:w="11906" w:h="16838"/>
          <w:pgMar w:top="1135" w:right="567" w:bottom="709" w:left="1701" w:header="708" w:footer="708" w:gutter="0"/>
          <w:cols w:space="720"/>
          <w:titlePg/>
        </w:sectPr>
      </w:pPr>
      <w:r>
        <w:rPr>
          <w:rFonts w:ascii="Times New Roman" w:eastAsia="Times New Roman" w:hAnsi="Times New Roman" w:cs="Times New Roman"/>
          <w:color w:val="000000"/>
          <w:sz w:val="24"/>
          <w:szCs w:val="24"/>
        </w:rPr>
        <w:t>Міський голова                                                                                    О. СЄНКЕВИЧ</w:t>
      </w:r>
    </w:p>
    <w:p w14:paraId="0000047A" w14:textId="77777777" w:rsidR="001B6509" w:rsidRPr="000105A9" w:rsidRDefault="00FF297E" w:rsidP="000105A9">
      <w:pPr>
        <w:pStyle w:val="a6"/>
        <w:widowControl w:val="0"/>
        <w:numPr>
          <w:ilvl w:val="0"/>
          <w:numId w:val="1"/>
        </w:numPr>
        <w:spacing w:line="240" w:lineRule="auto"/>
        <w:ind w:right="-23"/>
        <w:jc w:val="both"/>
        <w:rPr>
          <w:rFonts w:ascii="Times New Roman" w:eastAsia="Times New Roman" w:hAnsi="Times New Roman" w:cs="Times New Roman"/>
          <w:sz w:val="24"/>
          <w:szCs w:val="24"/>
        </w:rPr>
      </w:pPr>
      <w:bookmarkStart w:id="41" w:name="_heading=h.3tbugp1" w:colFirst="0" w:colLast="0"/>
      <w:bookmarkEnd w:id="41"/>
      <w:r w:rsidRPr="000105A9">
        <w:rPr>
          <w:rFonts w:ascii="Times New Roman" w:eastAsia="Times New Roman" w:hAnsi="Times New Roman" w:cs="Times New Roman"/>
          <w:sz w:val="24"/>
          <w:szCs w:val="24"/>
        </w:rPr>
        <w:lastRenderedPageBreak/>
        <w:t>s-zr-205/430</w:t>
      </w:r>
    </w:p>
    <w:p w14:paraId="0000047B" w14:textId="77777777" w:rsidR="001B6509" w:rsidRDefault="001B6509" w:rsidP="000105A9">
      <w:pPr>
        <w:spacing w:line="240" w:lineRule="auto"/>
        <w:jc w:val="both"/>
        <w:rPr>
          <w:rFonts w:ascii="Times New Roman" w:eastAsia="Times New Roman" w:hAnsi="Times New Roman" w:cs="Times New Roman"/>
          <w:sz w:val="24"/>
          <w:szCs w:val="24"/>
        </w:rPr>
      </w:pPr>
    </w:p>
    <w:p w14:paraId="0000047C" w14:textId="77777777" w:rsidR="001B6509" w:rsidRDefault="00FF297E" w:rsidP="000105A9">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bookmarkStart w:id="42" w:name="_heading=h.28h4qwu" w:colFirst="0" w:colLast="0"/>
      <w:bookmarkEnd w:id="42"/>
      <w:r>
        <w:rPr>
          <w:rFonts w:ascii="Times New Roman" w:eastAsia="Times New Roman" w:hAnsi="Times New Roman" w:cs="Times New Roman"/>
          <w:sz w:val="24"/>
          <w:szCs w:val="24"/>
        </w:rPr>
        <w:t xml:space="preserve">Про надання громадянці Кравченко Галині Іванівні земельної ділянки (кадастровий номер 4810136300:09:006:0008) у власність для будівництва і обслуговування житлового будинку, господарських будівель і споруд (присадибна ділянка) по вул. Молдавській, 1А (Мала </w:t>
      </w:r>
      <w:proofErr w:type="spellStart"/>
      <w:r>
        <w:rPr>
          <w:rFonts w:ascii="Times New Roman" w:eastAsia="Times New Roman" w:hAnsi="Times New Roman" w:cs="Times New Roman"/>
          <w:sz w:val="24"/>
          <w:szCs w:val="24"/>
        </w:rPr>
        <w:t>Корениха</w:t>
      </w:r>
      <w:proofErr w:type="spellEnd"/>
      <w:r>
        <w:rPr>
          <w:rFonts w:ascii="Times New Roman" w:eastAsia="Times New Roman" w:hAnsi="Times New Roman" w:cs="Times New Roman"/>
          <w:sz w:val="24"/>
          <w:szCs w:val="24"/>
        </w:rPr>
        <w:t>) в Заводському районі м. Миколаєва (забудована земельна ділянка)</w:t>
      </w:r>
    </w:p>
    <w:p w14:paraId="0000047D"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7E"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7F" w14:textId="77777777" w:rsidR="001B6509" w:rsidRDefault="00FF297E" w:rsidP="000105A9">
      <w:pPr>
        <w:widowControl w:val="0"/>
        <w:shd w:val="clear" w:color="auto" w:fill="FFFFFF"/>
        <w:spacing w:line="240" w:lineRule="auto"/>
        <w:ind w:firstLine="567"/>
        <w:jc w:val="both"/>
        <w:rPr>
          <w:rFonts w:ascii="Times New Roman" w:eastAsia="Times New Roman" w:hAnsi="Times New Roman" w:cs="Times New Roman"/>
          <w:sz w:val="24"/>
          <w:szCs w:val="24"/>
        </w:rPr>
      </w:pPr>
      <w:bookmarkStart w:id="43" w:name="_heading=h.nmf14n" w:colFirst="0" w:colLast="0"/>
      <w:bookmarkEnd w:id="43"/>
      <w:r>
        <w:rPr>
          <w:rFonts w:ascii="Times New Roman" w:eastAsia="Times New Roman" w:hAnsi="Times New Roman" w:cs="Times New Roman"/>
          <w:sz w:val="24"/>
          <w:szCs w:val="24"/>
        </w:rPr>
        <w:t>Розглянувши звернення громадянки Кравченко Галини Іванівни, дозвільну справу від 17.09.2024 № 19.04-06/33717/2024,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480"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481" w14:textId="77777777" w:rsidR="001B6509" w:rsidRDefault="00FF297E" w:rsidP="000105A9">
      <w:pPr>
        <w:widowControl w:val="0"/>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482"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483"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bookmarkStart w:id="44" w:name="_heading=h.37m2jsg" w:colFirst="0" w:colLast="0"/>
      <w:bookmarkEnd w:id="44"/>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4810136300:09:006:0008),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Молдавській, 1А (Мала </w:t>
      </w:r>
      <w:proofErr w:type="spellStart"/>
      <w:r>
        <w:rPr>
          <w:rFonts w:ascii="Times New Roman" w:eastAsia="Times New Roman" w:hAnsi="Times New Roman" w:cs="Times New Roman"/>
          <w:sz w:val="24"/>
          <w:szCs w:val="24"/>
        </w:rPr>
        <w:t>Корениха</w:t>
      </w:r>
      <w:proofErr w:type="spellEnd"/>
      <w:r>
        <w:rPr>
          <w:rFonts w:ascii="Times New Roman" w:eastAsia="Times New Roman" w:hAnsi="Times New Roman" w:cs="Times New Roman"/>
          <w:sz w:val="24"/>
          <w:szCs w:val="24"/>
        </w:rPr>
        <w:t>) в Заводському районі м. Миколаєва (забудована земельна ділянка).</w:t>
      </w:r>
    </w:p>
    <w:p w14:paraId="00000484" w14:textId="77777777" w:rsidR="001B6509" w:rsidRDefault="00FF297E"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485" w14:textId="77777777" w:rsidR="001B6509" w:rsidRDefault="001B6509"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p>
    <w:p w14:paraId="00000486" w14:textId="77777777" w:rsidR="001B6509" w:rsidRDefault="00FF297E" w:rsidP="000105A9">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Надати громадянці Кравченко Галині Іванівні земельну ділянку (кадастровий номер 4810136300:09:006:0008)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Молдавській, 1А (Мала </w:t>
      </w:r>
      <w:proofErr w:type="spellStart"/>
      <w:r>
        <w:rPr>
          <w:rFonts w:ascii="Times New Roman" w:eastAsia="Times New Roman" w:hAnsi="Times New Roman" w:cs="Times New Roman"/>
          <w:sz w:val="24"/>
          <w:szCs w:val="24"/>
        </w:rPr>
        <w:t>Корениха</w:t>
      </w:r>
      <w:proofErr w:type="spellEnd"/>
      <w:r>
        <w:rPr>
          <w:rFonts w:ascii="Times New Roman" w:eastAsia="Times New Roman" w:hAnsi="Times New Roman" w:cs="Times New Roman"/>
          <w:sz w:val="24"/>
          <w:szCs w:val="24"/>
        </w:rPr>
        <w:t>)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1317678648101; номер відомостей про речове право: 21703344 від 03.08.2017, зареєстровано на підставі свідоцтва про право на спадщину від 03.08.2017 №5-429), відповідно до висновку департаменту архітектури та містобудування Миколаївської міської ради від 16.10.2024 № 43768/12.02.18/24-2.</w:t>
      </w:r>
    </w:p>
    <w:p w14:paraId="00000487"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88"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489"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48A"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48B"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48C" w14:textId="77777777" w:rsidR="001B6509" w:rsidRDefault="001B6509" w:rsidP="000105A9">
      <w:pPr>
        <w:spacing w:line="240" w:lineRule="auto"/>
        <w:ind w:firstLine="539"/>
        <w:jc w:val="both"/>
        <w:rPr>
          <w:rFonts w:ascii="Times New Roman" w:eastAsia="Times New Roman" w:hAnsi="Times New Roman" w:cs="Times New Roman"/>
          <w:sz w:val="24"/>
          <w:szCs w:val="24"/>
        </w:rPr>
      </w:pPr>
    </w:p>
    <w:p w14:paraId="0000048D" w14:textId="77777777" w:rsidR="001B6509" w:rsidRDefault="00FF297E" w:rsidP="000105A9">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48E"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8F"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90"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91" w14:textId="77777777" w:rsidR="001B6509" w:rsidRDefault="00FF297E" w:rsidP="000105A9">
      <w:pPr>
        <w:widowControl w:val="0"/>
        <w:tabs>
          <w:tab w:val="left" w:pos="7615"/>
        </w:tabs>
        <w:spacing w:line="240" w:lineRule="auto"/>
        <w:ind w:right="-20"/>
        <w:jc w:val="both"/>
        <w:rPr>
          <w:rFonts w:ascii="Times New Roman" w:eastAsia="Times New Roman" w:hAnsi="Times New Roman" w:cs="Times New Roman"/>
          <w:sz w:val="24"/>
          <w:szCs w:val="24"/>
        </w:rPr>
        <w:sectPr w:rsidR="001B6509">
          <w:headerReference w:type="default" r:id="rId20"/>
          <w:pgSz w:w="11906" w:h="16838"/>
          <w:pgMar w:top="1134" w:right="567" w:bottom="1134" w:left="1701" w:header="340" w:footer="0" w:gutter="0"/>
          <w:cols w:space="720"/>
          <w:titlePg/>
        </w:sect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492" w14:textId="77777777" w:rsidR="001B6509" w:rsidRPr="000105A9" w:rsidRDefault="00FF297E" w:rsidP="000105A9">
      <w:pPr>
        <w:pStyle w:val="a6"/>
        <w:widowControl w:val="0"/>
        <w:numPr>
          <w:ilvl w:val="0"/>
          <w:numId w:val="1"/>
        </w:numPr>
        <w:spacing w:line="240" w:lineRule="auto"/>
        <w:ind w:right="-23"/>
        <w:jc w:val="both"/>
        <w:rPr>
          <w:rFonts w:ascii="Times New Roman" w:eastAsia="Times New Roman" w:hAnsi="Times New Roman" w:cs="Times New Roman"/>
          <w:sz w:val="24"/>
          <w:szCs w:val="24"/>
        </w:rPr>
      </w:pPr>
      <w:bookmarkStart w:id="45" w:name="_heading=h.1mrcu09" w:colFirst="0" w:colLast="0"/>
      <w:bookmarkEnd w:id="45"/>
      <w:r w:rsidRPr="000105A9">
        <w:rPr>
          <w:rFonts w:ascii="Times New Roman" w:eastAsia="Times New Roman" w:hAnsi="Times New Roman" w:cs="Times New Roman"/>
          <w:sz w:val="24"/>
          <w:szCs w:val="24"/>
        </w:rPr>
        <w:lastRenderedPageBreak/>
        <w:t>s-zr-205/441</w:t>
      </w:r>
    </w:p>
    <w:p w14:paraId="00000493" w14:textId="77777777" w:rsidR="001B6509" w:rsidRDefault="001B6509" w:rsidP="000105A9">
      <w:pPr>
        <w:spacing w:line="240" w:lineRule="auto"/>
        <w:jc w:val="both"/>
        <w:rPr>
          <w:rFonts w:ascii="Times New Roman" w:eastAsia="Times New Roman" w:hAnsi="Times New Roman" w:cs="Times New Roman"/>
          <w:color w:val="FFFFFF"/>
          <w:sz w:val="24"/>
          <w:szCs w:val="24"/>
        </w:rPr>
      </w:pPr>
    </w:p>
    <w:p w14:paraId="00000494" w14:textId="77777777" w:rsidR="001B6509" w:rsidRDefault="00FF297E" w:rsidP="000105A9">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bookmarkStart w:id="46" w:name="_heading=h.46r0co2" w:colFirst="0" w:colLast="0"/>
      <w:bookmarkEnd w:id="46"/>
      <w:r>
        <w:rPr>
          <w:rFonts w:ascii="Times New Roman" w:eastAsia="Times New Roman" w:hAnsi="Times New Roman" w:cs="Times New Roman"/>
          <w:sz w:val="24"/>
          <w:szCs w:val="24"/>
        </w:rPr>
        <w:t xml:space="preserve">Про надання громадянці Барановській Світлані Іванівні земельної ділянки (кадастровий номер 4810136900:03:021:0008) у власність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1 Яружному, 36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Яровий)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495"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96"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97" w14:textId="77777777" w:rsidR="001B6509" w:rsidRDefault="00FF297E" w:rsidP="000105A9">
      <w:pPr>
        <w:widowControl w:val="0"/>
        <w:shd w:val="clear" w:color="auto" w:fill="FFFFFF"/>
        <w:spacing w:line="240" w:lineRule="auto"/>
        <w:ind w:firstLine="567"/>
        <w:jc w:val="both"/>
        <w:rPr>
          <w:rFonts w:ascii="Times New Roman" w:eastAsia="Times New Roman" w:hAnsi="Times New Roman" w:cs="Times New Roman"/>
          <w:sz w:val="24"/>
          <w:szCs w:val="24"/>
        </w:rPr>
      </w:pPr>
      <w:bookmarkStart w:id="47" w:name="_heading=h.2lwamvv" w:colFirst="0" w:colLast="0"/>
      <w:bookmarkEnd w:id="47"/>
      <w:r>
        <w:rPr>
          <w:rFonts w:ascii="Times New Roman" w:eastAsia="Times New Roman" w:hAnsi="Times New Roman" w:cs="Times New Roman"/>
          <w:sz w:val="24"/>
          <w:szCs w:val="24"/>
        </w:rPr>
        <w:t>Розглянувши звернення громадянки Барановської Світлани Іванівни, дозвільну справу від 25.10.2024 № 19.04-06/41345/2024,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498"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499" w14:textId="77777777" w:rsidR="001B6509" w:rsidRDefault="00FF297E" w:rsidP="000105A9">
      <w:pPr>
        <w:widowControl w:val="0"/>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49A"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49B"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bookmarkStart w:id="48" w:name="_heading=h.111kx3o" w:colFirst="0" w:colLast="0"/>
      <w:bookmarkEnd w:id="48"/>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737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4810136900:03:021:0008),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1 Яружному, 36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Яровий)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49C" w14:textId="77777777" w:rsidR="001B6509" w:rsidRDefault="00FF297E"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49D" w14:textId="77777777" w:rsidR="001B6509" w:rsidRDefault="00FF297E" w:rsidP="000105A9">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Надати громадянці Барановській Світлані Іванівні земельну ділянку (кадастровий номер 4810136900:03:021:0008) площею 737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1 Яружному, 36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Яровий)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 право власності на нерухоме майно згідно із відомостями з державного реєстру речових прав на нерухоме майно: реєстраційний номер об’єкта нерухомого майна: 2532776048060, номер відомостей про речове право: 48428177 від 14.11.2022, зареєстровано на підставі свідоцтва про право на спадщину від 14.11.2022 № 1-330), відповідно до висновку департаменту архітектури та містобудування Миколаївської міської ради від 29.10.2024 № 46546/12.02.18/24-2.</w:t>
      </w:r>
    </w:p>
    <w:p w14:paraId="0000049E"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9F"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4A0"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4A1"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4A2"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4A3" w14:textId="77777777" w:rsidR="001B6509" w:rsidRDefault="001B6509" w:rsidP="000105A9">
      <w:pPr>
        <w:spacing w:line="240" w:lineRule="auto"/>
        <w:ind w:firstLine="539"/>
        <w:jc w:val="both"/>
        <w:rPr>
          <w:rFonts w:ascii="Times New Roman" w:eastAsia="Times New Roman" w:hAnsi="Times New Roman" w:cs="Times New Roman"/>
          <w:sz w:val="24"/>
          <w:szCs w:val="24"/>
        </w:rPr>
      </w:pPr>
    </w:p>
    <w:p w14:paraId="000004A4" w14:textId="77777777" w:rsidR="001B6509" w:rsidRDefault="00FF297E" w:rsidP="000105A9">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w:t>
      </w:r>
      <w:r>
        <w:rPr>
          <w:rFonts w:ascii="Times New Roman" w:eastAsia="Times New Roman" w:hAnsi="Times New Roman" w:cs="Times New Roman"/>
          <w:sz w:val="24"/>
          <w:szCs w:val="24"/>
        </w:rPr>
        <w:lastRenderedPageBreak/>
        <w:t>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4A5"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A6"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A7"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A8" w14:textId="77777777" w:rsidR="001B6509" w:rsidRDefault="00FF297E" w:rsidP="000105A9">
      <w:pPr>
        <w:widowControl w:val="0"/>
        <w:tabs>
          <w:tab w:val="left" w:pos="7615"/>
        </w:tabs>
        <w:spacing w:line="240" w:lineRule="auto"/>
        <w:ind w:right="-20"/>
        <w:jc w:val="both"/>
        <w:rPr>
          <w:rFonts w:ascii="Times New Roman" w:eastAsia="Times New Roman" w:hAnsi="Times New Roman" w:cs="Times New Roman"/>
          <w:sz w:val="24"/>
          <w:szCs w:val="24"/>
        </w:rPr>
        <w:sectPr w:rsidR="001B6509">
          <w:headerReference w:type="default" r:id="rId21"/>
          <w:pgSz w:w="11906" w:h="16838"/>
          <w:pgMar w:top="1134" w:right="567" w:bottom="1134" w:left="1701" w:header="340" w:footer="0" w:gutter="0"/>
          <w:cols w:space="720"/>
          <w:titlePg/>
        </w:sect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4A9" w14:textId="77777777" w:rsidR="001B6509" w:rsidRPr="000105A9" w:rsidRDefault="00FF297E" w:rsidP="000105A9">
      <w:pPr>
        <w:pStyle w:val="a6"/>
        <w:widowControl w:val="0"/>
        <w:numPr>
          <w:ilvl w:val="0"/>
          <w:numId w:val="1"/>
        </w:numPr>
        <w:spacing w:line="240" w:lineRule="auto"/>
        <w:ind w:right="-23"/>
        <w:jc w:val="both"/>
        <w:rPr>
          <w:rFonts w:ascii="Times New Roman" w:eastAsia="Times New Roman" w:hAnsi="Times New Roman" w:cs="Times New Roman"/>
          <w:sz w:val="24"/>
          <w:szCs w:val="24"/>
        </w:rPr>
      </w:pPr>
      <w:bookmarkStart w:id="49" w:name="_heading=h.3l18frh" w:colFirst="0" w:colLast="0"/>
      <w:bookmarkEnd w:id="49"/>
      <w:r w:rsidRPr="000105A9">
        <w:rPr>
          <w:rFonts w:ascii="Times New Roman" w:eastAsia="Times New Roman" w:hAnsi="Times New Roman" w:cs="Times New Roman"/>
          <w:sz w:val="24"/>
          <w:szCs w:val="24"/>
        </w:rPr>
        <w:lastRenderedPageBreak/>
        <w:t>s-zr-205/432</w:t>
      </w:r>
    </w:p>
    <w:p w14:paraId="000004AA" w14:textId="77777777" w:rsidR="001B6509" w:rsidRDefault="00FF297E" w:rsidP="000105A9">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bookmarkStart w:id="50" w:name="_heading=h.206ipza" w:colFirst="0" w:colLast="0"/>
      <w:bookmarkEnd w:id="50"/>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Волошиній</w:t>
      </w:r>
      <w:proofErr w:type="spellEnd"/>
      <w:r>
        <w:rPr>
          <w:rFonts w:ascii="Times New Roman" w:eastAsia="Times New Roman" w:hAnsi="Times New Roman" w:cs="Times New Roman"/>
          <w:sz w:val="24"/>
          <w:szCs w:val="24"/>
        </w:rPr>
        <w:t xml:space="preserve"> Ларисі Василівні земельної ділянки (кадастровий номер 4810136300:03:004:0066) у власність для будівництва і обслуговування житлового будинку, господарських будівель і споруд (присадибна ділянка) по вул. Пограничній, 142 в Заводському районі м. Миколаєва (забудована земельна ділянка)</w:t>
      </w:r>
    </w:p>
    <w:p w14:paraId="000004AB"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AC"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AD" w14:textId="77777777" w:rsidR="001B6509" w:rsidRDefault="00FF297E" w:rsidP="000105A9">
      <w:pPr>
        <w:widowControl w:val="0"/>
        <w:shd w:val="clear" w:color="auto" w:fill="FFFFFF"/>
        <w:spacing w:line="240" w:lineRule="auto"/>
        <w:ind w:firstLine="567"/>
        <w:jc w:val="both"/>
        <w:rPr>
          <w:rFonts w:ascii="Times New Roman" w:eastAsia="Times New Roman" w:hAnsi="Times New Roman" w:cs="Times New Roman"/>
          <w:sz w:val="24"/>
          <w:szCs w:val="24"/>
        </w:rPr>
      </w:pPr>
      <w:bookmarkStart w:id="51" w:name="_heading=h.4k668n3" w:colFirst="0" w:colLast="0"/>
      <w:bookmarkEnd w:id="51"/>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Волошиної</w:t>
      </w:r>
      <w:proofErr w:type="spellEnd"/>
      <w:r>
        <w:rPr>
          <w:rFonts w:ascii="Times New Roman" w:eastAsia="Times New Roman" w:hAnsi="Times New Roman" w:cs="Times New Roman"/>
          <w:sz w:val="24"/>
          <w:szCs w:val="24"/>
        </w:rPr>
        <w:t xml:space="preserve"> Лариси Василівни, дозвільну справу від 15.10.2024 № 19.04-06/39241/2024,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4AE"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4AF" w14:textId="77777777" w:rsidR="001B6509" w:rsidRDefault="00FF297E" w:rsidP="000105A9">
      <w:pPr>
        <w:widowControl w:val="0"/>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4B0"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4B1"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bookmarkStart w:id="52" w:name="_heading=h.2zbgiuw" w:colFirst="0" w:colLast="0"/>
      <w:bookmarkEnd w:id="52"/>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657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4810136300:03:004:0066),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Пограничній, 142 в Заводському районі м. Миколаєва (забудована земельна ділянка).</w:t>
      </w:r>
    </w:p>
    <w:p w14:paraId="000004B2" w14:textId="77777777" w:rsidR="001B6509" w:rsidRDefault="00FF297E"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4B3" w14:textId="77777777" w:rsidR="001B6509" w:rsidRDefault="001B6509"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p>
    <w:p w14:paraId="000004B4" w14:textId="77777777" w:rsidR="001B6509" w:rsidRDefault="00FF297E" w:rsidP="000105A9">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sz w:val="24"/>
          <w:szCs w:val="24"/>
        </w:rPr>
        <w:t>Волошиній</w:t>
      </w:r>
      <w:proofErr w:type="spellEnd"/>
      <w:r>
        <w:rPr>
          <w:rFonts w:ascii="Times New Roman" w:eastAsia="Times New Roman" w:hAnsi="Times New Roman" w:cs="Times New Roman"/>
          <w:sz w:val="24"/>
          <w:szCs w:val="24"/>
        </w:rPr>
        <w:t xml:space="preserve"> Ларисі Василівні земельну ділянку (кадастровий номер 4810136300:03:004:0066) площею 657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Пограничній, 142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1072693048101; номер відомостей про речове право: 17221669 від 28.10.2016, зареєстровано на підставі свідоцтва про право на спадщину від 28.10.2016 №830), відповідно до висновку департаменту архітектури та містобудування Миколаївської міської ради від 16.10.2024 № 44014/12.02.18/24-2.</w:t>
      </w:r>
    </w:p>
    <w:p w14:paraId="000004B5"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B6"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4B7"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4B8"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4B9"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4BA" w14:textId="77777777" w:rsidR="001B6509" w:rsidRDefault="001B6509" w:rsidP="000105A9">
      <w:pPr>
        <w:spacing w:line="240" w:lineRule="auto"/>
        <w:ind w:firstLine="539"/>
        <w:jc w:val="both"/>
        <w:rPr>
          <w:rFonts w:ascii="Times New Roman" w:eastAsia="Times New Roman" w:hAnsi="Times New Roman" w:cs="Times New Roman"/>
          <w:sz w:val="24"/>
          <w:szCs w:val="24"/>
        </w:rPr>
      </w:pPr>
    </w:p>
    <w:p w14:paraId="000004BB" w14:textId="77777777" w:rsidR="001B6509" w:rsidRDefault="00FF297E" w:rsidP="000105A9">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4BC"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BD"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BE"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BF" w14:textId="77777777" w:rsidR="001B6509" w:rsidRDefault="00FF297E" w:rsidP="000105A9">
      <w:pPr>
        <w:widowControl w:val="0"/>
        <w:tabs>
          <w:tab w:val="left" w:pos="7615"/>
        </w:tabs>
        <w:spacing w:line="240" w:lineRule="auto"/>
        <w:ind w:right="-20"/>
        <w:jc w:val="both"/>
        <w:rPr>
          <w:rFonts w:ascii="Times New Roman" w:eastAsia="Times New Roman" w:hAnsi="Times New Roman" w:cs="Times New Roman"/>
          <w:sz w:val="24"/>
          <w:szCs w:val="24"/>
        </w:rPr>
        <w:sectPr w:rsidR="001B6509">
          <w:headerReference w:type="default" r:id="rId22"/>
          <w:pgSz w:w="11906" w:h="16838"/>
          <w:pgMar w:top="1134" w:right="567" w:bottom="1134" w:left="1701" w:header="340" w:footer="0" w:gutter="0"/>
          <w:cols w:space="720"/>
          <w:titlePg/>
        </w:sect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4C0" w14:textId="77777777" w:rsidR="001B6509" w:rsidRPr="000105A9" w:rsidRDefault="00FF297E" w:rsidP="000105A9">
      <w:pPr>
        <w:pStyle w:val="a6"/>
        <w:widowControl w:val="0"/>
        <w:numPr>
          <w:ilvl w:val="0"/>
          <w:numId w:val="1"/>
        </w:numPr>
        <w:spacing w:line="240" w:lineRule="auto"/>
        <w:ind w:right="-20"/>
        <w:jc w:val="both"/>
        <w:rPr>
          <w:rFonts w:ascii="Times New Roman" w:eastAsia="Times New Roman" w:hAnsi="Times New Roman" w:cs="Times New Roman"/>
          <w:sz w:val="24"/>
          <w:szCs w:val="24"/>
        </w:rPr>
      </w:pPr>
      <w:r w:rsidRPr="000105A9">
        <w:rPr>
          <w:rFonts w:ascii="Times New Roman" w:eastAsia="Times New Roman" w:hAnsi="Times New Roman" w:cs="Times New Roman"/>
          <w:sz w:val="24"/>
          <w:szCs w:val="24"/>
        </w:rPr>
        <w:lastRenderedPageBreak/>
        <w:t>s-zr-205/425</w:t>
      </w:r>
    </w:p>
    <w:p w14:paraId="000004C1" w14:textId="77777777" w:rsidR="001B6509" w:rsidRDefault="00FF297E" w:rsidP="000105A9">
      <w:pPr>
        <w:spacing w:line="240" w:lineRule="auto"/>
        <w:ind w:right="3117"/>
        <w:jc w:val="both"/>
        <w:rPr>
          <w:rFonts w:ascii="Times New Roman" w:eastAsia="Times New Roman" w:hAnsi="Times New Roman" w:cs="Times New Roman"/>
          <w:sz w:val="24"/>
          <w:szCs w:val="24"/>
        </w:rPr>
      </w:pPr>
      <w:bookmarkStart w:id="53" w:name="_heading=h.3ygebqi" w:colFirst="0" w:colLast="0"/>
      <w:bookmarkEnd w:id="53"/>
      <w:r>
        <w:rPr>
          <w:rFonts w:ascii="Times New Roman" w:eastAsia="Times New Roman" w:hAnsi="Times New Roman" w:cs="Times New Roman"/>
          <w:sz w:val="24"/>
          <w:szCs w:val="24"/>
        </w:rPr>
        <w:t xml:space="preserve">Про відмову у затвердженні технічної документації із землеустрою щодо встановлення (відновлення) меж земельних ділянок (земельна ділянка №1 кадастровий номер 4810136300:03:009:0051 та земельна ділянка №2 кадастровий номер 4810136300:03:009:0052) в натурі (на місцевості) з метою передачі у власність громадянину </w:t>
      </w:r>
      <w:proofErr w:type="spellStart"/>
      <w:r>
        <w:rPr>
          <w:rFonts w:ascii="Times New Roman" w:eastAsia="Times New Roman" w:hAnsi="Times New Roman" w:cs="Times New Roman"/>
          <w:sz w:val="24"/>
          <w:szCs w:val="24"/>
        </w:rPr>
        <w:t>Гужві</w:t>
      </w:r>
      <w:proofErr w:type="spellEnd"/>
      <w:r>
        <w:rPr>
          <w:rFonts w:ascii="Times New Roman" w:eastAsia="Times New Roman" w:hAnsi="Times New Roman" w:cs="Times New Roman"/>
          <w:sz w:val="24"/>
          <w:szCs w:val="24"/>
        </w:rPr>
        <w:t xml:space="preserve"> Ігорю Володимировичу по вул. Кузнецькій, 102/5 в Заводському районі м. Миколаєва (забудована земельна ділянка)</w:t>
      </w:r>
    </w:p>
    <w:p w14:paraId="000004C2" w14:textId="77777777" w:rsidR="001B6509" w:rsidRDefault="001B6509" w:rsidP="000105A9">
      <w:pPr>
        <w:widowControl w:val="0"/>
        <w:spacing w:line="240" w:lineRule="auto"/>
        <w:ind w:right="-19" w:firstLine="566"/>
        <w:jc w:val="both"/>
        <w:rPr>
          <w:rFonts w:ascii="Times New Roman" w:eastAsia="Times New Roman" w:hAnsi="Times New Roman" w:cs="Times New Roman"/>
          <w:sz w:val="24"/>
          <w:szCs w:val="24"/>
        </w:rPr>
      </w:pPr>
    </w:p>
    <w:p w14:paraId="000004C3" w14:textId="77777777" w:rsidR="001B6509" w:rsidRDefault="00FF297E" w:rsidP="000105A9">
      <w:pPr>
        <w:widowControl w:val="0"/>
        <w:spacing w:line="240" w:lineRule="auto"/>
        <w:ind w:right="140" w:firstLine="566"/>
        <w:jc w:val="both"/>
        <w:rPr>
          <w:rFonts w:ascii="Times New Roman" w:eastAsia="Times New Roman" w:hAnsi="Times New Roman" w:cs="Times New Roman"/>
          <w:sz w:val="24"/>
          <w:szCs w:val="24"/>
        </w:rPr>
      </w:pPr>
      <w:bookmarkStart w:id="54" w:name="_heading=h.2dlolyb" w:colFirst="0" w:colLast="0"/>
      <w:bookmarkEnd w:id="54"/>
      <w:r>
        <w:rPr>
          <w:rFonts w:ascii="Times New Roman" w:eastAsia="Times New Roman" w:hAnsi="Times New Roman" w:cs="Times New Roman"/>
          <w:sz w:val="24"/>
          <w:szCs w:val="24"/>
        </w:rPr>
        <w:t xml:space="preserve">Розглянувши звернення громадянина </w:t>
      </w:r>
      <w:proofErr w:type="spellStart"/>
      <w:r>
        <w:rPr>
          <w:rFonts w:ascii="Times New Roman" w:eastAsia="Times New Roman" w:hAnsi="Times New Roman" w:cs="Times New Roman"/>
          <w:sz w:val="24"/>
          <w:szCs w:val="24"/>
        </w:rPr>
        <w:t>Гужви</w:t>
      </w:r>
      <w:proofErr w:type="spellEnd"/>
      <w:r>
        <w:rPr>
          <w:rFonts w:ascii="Times New Roman" w:eastAsia="Times New Roman" w:hAnsi="Times New Roman" w:cs="Times New Roman"/>
          <w:sz w:val="24"/>
          <w:szCs w:val="24"/>
        </w:rPr>
        <w:t xml:space="preserve"> Ігоря Володимировича, дозвільні справи від 11.10.2024 № 19.04-06/38635/2024 та від 03.02.2022 №23001-000568389-007-01,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4C4" w14:textId="77777777" w:rsidR="001B6509" w:rsidRDefault="001B6509" w:rsidP="000105A9">
      <w:pPr>
        <w:spacing w:after="82" w:line="240" w:lineRule="auto"/>
        <w:ind w:right="140"/>
        <w:jc w:val="both"/>
        <w:rPr>
          <w:rFonts w:ascii="Times New Roman" w:eastAsia="Times New Roman" w:hAnsi="Times New Roman" w:cs="Times New Roman"/>
          <w:sz w:val="24"/>
          <w:szCs w:val="24"/>
        </w:rPr>
      </w:pPr>
    </w:p>
    <w:p w14:paraId="000004C5" w14:textId="77777777" w:rsidR="001B6509" w:rsidRDefault="00FF297E" w:rsidP="000105A9">
      <w:pPr>
        <w:widowControl w:val="0"/>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4C6" w14:textId="77777777" w:rsidR="001B6509" w:rsidRDefault="001B6509" w:rsidP="000105A9">
      <w:pPr>
        <w:spacing w:after="82" w:line="240" w:lineRule="auto"/>
        <w:ind w:right="140"/>
        <w:jc w:val="both"/>
        <w:rPr>
          <w:rFonts w:ascii="Times New Roman" w:eastAsia="Times New Roman" w:hAnsi="Times New Roman" w:cs="Times New Roman"/>
          <w:sz w:val="24"/>
          <w:szCs w:val="24"/>
        </w:rPr>
      </w:pPr>
    </w:p>
    <w:p w14:paraId="000004C7" w14:textId="77777777" w:rsidR="001B6509" w:rsidRDefault="00FF297E" w:rsidP="000105A9">
      <w:pPr>
        <w:widowControl w:val="0"/>
        <w:spacing w:line="240" w:lineRule="auto"/>
        <w:ind w:right="140" w:firstLine="567"/>
        <w:jc w:val="both"/>
        <w:rPr>
          <w:rFonts w:ascii="Times New Roman" w:eastAsia="Times New Roman" w:hAnsi="Times New Roman" w:cs="Times New Roman"/>
          <w:sz w:val="24"/>
          <w:szCs w:val="24"/>
        </w:rPr>
      </w:pPr>
      <w:bookmarkStart w:id="55" w:name="_heading=h.sqyw64" w:colFirst="0" w:colLast="0"/>
      <w:bookmarkEnd w:id="55"/>
      <w:r>
        <w:rPr>
          <w:rFonts w:ascii="Times New Roman" w:eastAsia="Times New Roman" w:hAnsi="Times New Roman" w:cs="Times New Roman"/>
          <w:sz w:val="24"/>
          <w:szCs w:val="24"/>
        </w:rPr>
        <w:t>1. Відмовити у затвердженні технічної документації із землеустрою щодо встановлення (відновлення) меж земельних ділянок в натурі (на місцевості) загальною площею 156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(земельна ділянка №1 кадастровий номер 4810136300:03:009:0051 площею 103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та земельна ділянка №2 кадастровий номер 4810136300:03:009:0052 площею 53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в натурі (на місцевості) для будівництва та обслуговування житлового будинку, господарських будівель і споруд по вул. Кузнецькій, 102/5 в Заводському районі м. Миколаєва (забудована земельна ділянка).</w:t>
      </w:r>
    </w:p>
    <w:p w14:paraId="000004C8" w14:textId="77777777" w:rsidR="001B6509" w:rsidRDefault="00FF297E" w:rsidP="000105A9">
      <w:pPr>
        <w:widowControl w:val="0"/>
        <w:spacing w:line="240" w:lineRule="auto"/>
        <w:ind w:right="14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Відмовити громадянину </w:t>
      </w:r>
      <w:proofErr w:type="spellStart"/>
      <w:r>
        <w:rPr>
          <w:rFonts w:ascii="Times New Roman" w:eastAsia="Times New Roman" w:hAnsi="Times New Roman" w:cs="Times New Roman"/>
          <w:sz w:val="24"/>
          <w:szCs w:val="24"/>
        </w:rPr>
        <w:t>Гужві</w:t>
      </w:r>
      <w:proofErr w:type="spellEnd"/>
      <w:r>
        <w:rPr>
          <w:rFonts w:ascii="Times New Roman" w:eastAsia="Times New Roman" w:hAnsi="Times New Roman" w:cs="Times New Roman"/>
          <w:sz w:val="24"/>
          <w:szCs w:val="24"/>
        </w:rPr>
        <w:t xml:space="preserve"> Ігорю Володимировичу у наданні у власність земельних ділянок (земельна ділянка №1 кадастровий номер 4810136300:03:009:0051 площею 103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та земельна ділянка №2 кадастровий номер 4810136300:03:009:0052 площею 53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загальною площею 156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Кузнецькій, 102/5 в Заводському районі м. Миколаєва, висновок департаменту архітектури та містобудування Миколаївської міської ради від 15.10.2024 № 43729/12.02.18/24-2.</w:t>
      </w:r>
    </w:p>
    <w:p w14:paraId="000004C9" w14:textId="77777777" w:rsidR="001B6509" w:rsidRDefault="001B6509" w:rsidP="000105A9">
      <w:pPr>
        <w:widowControl w:val="0"/>
        <w:spacing w:line="240" w:lineRule="auto"/>
        <w:ind w:right="140" w:firstLine="567"/>
        <w:jc w:val="both"/>
        <w:rPr>
          <w:rFonts w:ascii="Times New Roman" w:eastAsia="Times New Roman" w:hAnsi="Times New Roman" w:cs="Times New Roman"/>
          <w:sz w:val="24"/>
          <w:szCs w:val="24"/>
        </w:rPr>
      </w:pPr>
    </w:p>
    <w:p w14:paraId="000004CA" w14:textId="77777777" w:rsidR="001B6509" w:rsidRDefault="00FF297E" w:rsidP="000105A9">
      <w:pPr>
        <w:widowControl w:val="0"/>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Підстава: невідповідність положень технічної документації із землеустрою щодо встановлення (відновлення) меж земельних ділянок в натурі (на місцевості) загальною площею 156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(земельна ділянка № 1 кадастровий номер 4810136300:03:009:0051 площею 103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та земельна ділянка № 2 кадастровий номер 4810136300:03:009:0052 площею 53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в натурі (на місцевості) вимогам законів та прийнятих відповідно до них нормативно-правових актів (частина 8 статті 186 Земельного кодексу України), а саме: ч. 1 статті 118 Земельного кодексу України - згідно із відомостями з державного реєстру речових прав: реєстраційний номер об’єкта нерухомого майна: 1707542448101; номер відомостей про речове право: 56379995 від 22.08.2024, право власності на житловий будинок по вул. Кузнецькій, 102/5 в Заводському районі м. Миколаєва зареєстровано за </w:t>
      </w:r>
      <w:proofErr w:type="spellStart"/>
      <w:r>
        <w:rPr>
          <w:rFonts w:ascii="Times New Roman" w:eastAsia="Times New Roman" w:hAnsi="Times New Roman" w:cs="Times New Roman"/>
          <w:sz w:val="24"/>
          <w:szCs w:val="24"/>
        </w:rPr>
        <w:t>Дмитрук</w:t>
      </w:r>
      <w:proofErr w:type="spellEnd"/>
      <w:r>
        <w:rPr>
          <w:rFonts w:ascii="Times New Roman" w:eastAsia="Times New Roman" w:hAnsi="Times New Roman" w:cs="Times New Roman"/>
          <w:sz w:val="24"/>
          <w:szCs w:val="24"/>
        </w:rPr>
        <w:t xml:space="preserve"> Таїсією Ігорівною, на підставі рішення про державну реєстрацію прав та їх обтяжень, індексний номер: 74710777 від 22.08.2024.</w:t>
      </w:r>
    </w:p>
    <w:p w14:paraId="000004CB" w14:textId="77777777" w:rsidR="001B6509" w:rsidRDefault="001B6509" w:rsidP="000105A9">
      <w:pPr>
        <w:widowControl w:val="0"/>
        <w:spacing w:line="240" w:lineRule="auto"/>
        <w:ind w:right="140"/>
        <w:jc w:val="both"/>
        <w:rPr>
          <w:rFonts w:ascii="Times New Roman" w:eastAsia="Times New Roman" w:hAnsi="Times New Roman" w:cs="Times New Roman"/>
          <w:sz w:val="24"/>
          <w:szCs w:val="24"/>
        </w:rPr>
      </w:pPr>
    </w:p>
    <w:p w14:paraId="000004CC" w14:textId="77777777" w:rsidR="001B6509" w:rsidRDefault="00FF297E" w:rsidP="000105A9">
      <w:pPr>
        <w:widowControl w:val="0"/>
        <w:spacing w:line="240" w:lineRule="auto"/>
        <w:ind w:right="14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Контроль за виконанням даного рішення покласти на постійну комісію міської ради </w:t>
      </w:r>
      <w:r>
        <w:rPr>
          <w:rFonts w:ascii="Times New Roman" w:eastAsia="Times New Roman" w:hAnsi="Times New Roman" w:cs="Times New Roman"/>
          <w:sz w:val="24"/>
          <w:szCs w:val="24"/>
        </w:rPr>
        <w:lastRenderedPageBreak/>
        <w:t>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4CD" w14:textId="77777777" w:rsidR="001B6509" w:rsidRDefault="001B6509" w:rsidP="000105A9">
      <w:pPr>
        <w:widowControl w:val="0"/>
        <w:spacing w:line="240" w:lineRule="auto"/>
        <w:ind w:right="140"/>
        <w:jc w:val="both"/>
        <w:rPr>
          <w:rFonts w:ascii="Times New Roman" w:eastAsia="Times New Roman" w:hAnsi="Times New Roman" w:cs="Times New Roman"/>
          <w:sz w:val="24"/>
          <w:szCs w:val="24"/>
        </w:rPr>
      </w:pPr>
    </w:p>
    <w:p w14:paraId="000004CE" w14:textId="77777777" w:rsidR="001B6509" w:rsidRDefault="001B6509" w:rsidP="000105A9">
      <w:pPr>
        <w:widowControl w:val="0"/>
        <w:spacing w:line="240" w:lineRule="auto"/>
        <w:ind w:right="140"/>
        <w:jc w:val="both"/>
        <w:rPr>
          <w:rFonts w:ascii="Times New Roman" w:eastAsia="Times New Roman" w:hAnsi="Times New Roman" w:cs="Times New Roman"/>
          <w:color w:val="000000"/>
          <w:sz w:val="24"/>
          <w:szCs w:val="24"/>
        </w:rPr>
      </w:pPr>
    </w:p>
    <w:p w14:paraId="000004CF" w14:textId="77777777" w:rsidR="001B6509" w:rsidRDefault="001B6509" w:rsidP="000105A9">
      <w:pPr>
        <w:widowControl w:val="0"/>
        <w:spacing w:line="240" w:lineRule="auto"/>
        <w:ind w:right="140"/>
        <w:jc w:val="both"/>
        <w:rPr>
          <w:rFonts w:ascii="Times New Roman" w:eastAsia="Times New Roman" w:hAnsi="Times New Roman" w:cs="Times New Roman"/>
          <w:color w:val="000000"/>
          <w:sz w:val="24"/>
          <w:szCs w:val="24"/>
        </w:rPr>
      </w:pPr>
    </w:p>
    <w:p w14:paraId="000004D0" w14:textId="77777777" w:rsidR="001B6509" w:rsidRDefault="00FF297E" w:rsidP="000105A9">
      <w:pPr>
        <w:spacing w:line="240" w:lineRule="auto"/>
        <w:ind w:right="140"/>
        <w:jc w:val="both"/>
        <w:rPr>
          <w:rFonts w:ascii="Times New Roman" w:eastAsia="Times New Roman" w:hAnsi="Times New Roman" w:cs="Times New Roman"/>
          <w:sz w:val="24"/>
          <w:szCs w:val="24"/>
        </w:rPr>
        <w:sectPr w:rsidR="001B6509">
          <w:pgSz w:w="11906" w:h="16838"/>
          <w:pgMar w:top="1134" w:right="567" w:bottom="1134" w:left="1701" w:header="709" w:footer="709" w:gutter="0"/>
          <w:cols w:space="720"/>
        </w:sect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 xml:space="preserve">                                                                              О. СЄНКЕВИЧ</w:t>
      </w:r>
    </w:p>
    <w:p w14:paraId="000004D1" w14:textId="77777777" w:rsidR="001B6509" w:rsidRPr="000105A9" w:rsidRDefault="00FF297E" w:rsidP="000105A9">
      <w:pPr>
        <w:pStyle w:val="a6"/>
        <w:widowControl w:val="0"/>
        <w:numPr>
          <w:ilvl w:val="0"/>
          <w:numId w:val="1"/>
        </w:numPr>
        <w:spacing w:line="240" w:lineRule="auto"/>
        <w:ind w:right="-23"/>
        <w:jc w:val="both"/>
        <w:rPr>
          <w:rFonts w:ascii="Times New Roman" w:eastAsia="Times New Roman" w:hAnsi="Times New Roman" w:cs="Times New Roman"/>
          <w:sz w:val="24"/>
          <w:szCs w:val="24"/>
        </w:rPr>
      </w:pPr>
      <w:bookmarkStart w:id="56" w:name="_heading=h.3cqmetx" w:colFirst="0" w:colLast="0"/>
      <w:bookmarkEnd w:id="56"/>
      <w:r w:rsidRPr="000105A9">
        <w:rPr>
          <w:rFonts w:ascii="Times New Roman" w:eastAsia="Times New Roman" w:hAnsi="Times New Roman" w:cs="Times New Roman"/>
          <w:sz w:val="24"/>
          <w:szCs w:val="24"/>
        </w:rPr>
        <w:lastRenderedPageBreak/>
        <w:t>s-zr-205/445</w:t>
      </w:r>
    </w:p>
    <w:p w14:paraId="000004D2" w14:textId="77777777" w:rsidR="001B6509" w:rsidRDefault="00FF297E" w:rsidP="000105A9">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bookmarkStart w:id="57" w:name="_heading=h.1rvwp1q" w:colFirst="0" w:colLast="0"/>
      <w:bookmarkEnd w:id="57"/>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Лисициній</w:t>
      </w:r>
      <w:proofErr w:type="spellEnd"/>
      <w:r>
        <w:rPr>
          <w:rFonts w:ascii="Times New Roman" w:eastAsia="Times New Roman" w:hAnsi="Times New Roman" w:cs="Times New Roman"/>
          <w:sz w:val="24"/>
          <w:szCs w:val="24"/>
        </w:rPr>
        <w:t xml:space="preserve"> Наталі Михайлівні земельної ділянки (кадастровий номер 4810136900:04:085:0036) у власність для будівництва і обслуговування житлового будинку, господарських будівель і споруд (присадибна ділянка) по вул. Троїцькій, 140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4D3"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D4"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D5" w14:textId="77777777" w:rsidR="001B6509" w:rsidRDefault="00FF297E" w:rsidP="000105A9">
      <w:pPr>
        <w:widowControl w:val="0"/>
        <w:shd w:val="clear" w:color="auto" w:fill="FFFFFF"/>
        <w:spacing w:line="240" w:lineRule="auto"/>
        <w:ind w:firstLine="567"/>
        <w:jc w:val="both"/>
        <w:rPr>
          <w:rFonts w:ascii="Times New Roman" w:eastAsia="Times New Roman" w:hAnsi="Times New Roman" w:cs="Times New Roman"/>
          <w:sz w:val="24"/>
          <w:szCs w:val="24"/>
        </w:rPr>
      </w:pPr>
      <w:bookmarkStart w:id="58" w:name="_heading=h.4bvk7pj" w:colFirst="0" w:colLast="0"/>
      <w:bookmarkEnd w:id="58"/>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Лисициної</w:t>
      </w:r>
      <w:proofErr w:type="spellEnd"/>
      <w:r>
        <w:rPr>
          <w:rFonts w:ascii="Times New Roman" w:eastAsia="Times New Roman" w:hAnsi="Times New Roman" w:cs="Times New Roman"/>
          <w:sz w:val="24"/>
          <w:szCs w:val="24"/>
        </w:rPr>
        <w:t xml:space="preserve"> Наталі Михайлівни, дозвільну справу від 28.10.2024 № 19.04-06/41457/2024,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4D6"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4D7" w14:textId="77777777" w:rsidR="001B6509" w:rsidRDefault="00FF297E" w:rsidP="000105A9">
      <w:pPr>
        <w:widowControl w:val="0"/>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4D8"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4D9"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bookmarkStart w:id="59" w:name="_heading=h.2r0uhxc" w:colFirst="0" w:colLast="0"/>
      <w:bookmarkEnd w:id="59"/>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4810136900:04:085:0036),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Троїцькій, 140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4DA" w14:textId="77777777" w:rsidR="001B6509" w:rsidRDefault="00FF297E"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4DB" w14:textId="77777777" w:rsidR="001B6509" w:rsidRDefault="001B6509"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p>
    <w:p w14:paraId="000004DC" w14:textId="77777777" w:rsidR="001B6509" w:rsidRDefault="00FF297E" w:rsidP="000105A9">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sz w:val="24"/>
          <w:szCs w:val="24"/>
        </w:rPr>
        <w:t>Лисициній</w:t>
      </w:r>
      <w:proofErr w:type="spellEnd"/>
      <w:r>
        <w:rPr>
          <w:rFonts w:ascii="Times New Roman" w:eastAsia="Times New Roman" w:hAnsi="Times New Roman" w:cs="Times New Roman"/>
          <w:sz w:val="24"/>
          <w:szCs w:val="24"/>
        </w:rPr>
        <w:t xml:space="preserve"> Наталі Михайлівні земельну ділянку (кадастровий номер 4810136900:04:085:0036)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Троїцькій, 140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 право власності на нерухоме майно згідно із відомостями з державного реєстру речових прав на нерухоме майно: реєстраційний номер об’єкта нерухомого майна: 2417186048101, номер відомостей про речове право: 43155060 від 26.07.2021, зареєстровано на підставі свідоцтва про право на спадщину від 26.07.2021 № 3-393 в розмірі 1/2 частки за </w:t>
      </w:r>
      <w:proofErr w:type="spellStart"/>
      <w:r>
        <w:rPr>
          <w:rFonts w:ascii="Times New Roman" w:eastAsia="Times New Roman" w:hAnsi="Times New Roman" w:cs="Times New Roman"/>
          <w:sz w:val="24"/>
          <w:szCs w:val="24"/>
        </w:rPr>
        <w:t>Лисициною</w:t>
      </w:r>
      <w:proofErr w:type="spellEnd"/>
      <w:r>
        <w:rPr>
          <w:rFonts w:ascii="Times New Roman" w:eastAsia="Times New Roman" w:hAnsi="Times New Roman" w:cs="Times New Roman"/>
          <w:sz w:val="24"/>
          <w:szCs w:val="24"/>
        </w:rPr>
        <w:t xml:space="preserve"> Наталею Михайлівною; згідно із відомостями з реєстру речових прав власності на нерухоме майно: реєстраційний номер майна: 10617862 від 27.04.2005, зареєстровано на підставі свідоцтва про право власності від 27.04.2005 № ЯЯЯ204951 у розмірі 1/2 частки за </w:t>
      </w:r>
      <w:proofErr w:type="spellStart"/>
      <w:r>
        <w:rPr>
          <w:rFonts w:ascii="Times New Roman" w:eastAsia="Times New Roman" w:hAnsi="Times New Roman" w:cs="Times New Roman"/>
          <w:sz w:val="24"/>
          <w:szCs w:val="24"/>
        </w:rPr>
        <w:t>Лисициною</w:t>
      </w:r>
      <w:proofErr w:type="spellEnd"/>
      <w:r>
        <w:rPr>
          <w:rFonts w:ascii="Times New Roman" w:eastAsia="Times New Roman" w:hAnsi="Times New Roman" w:cs="Times New Roman"/>
          <w:sz w:val="24"/>
          <w:szCs w:val="24"/>
        </w:rPr>
        <w:t xml:space="preserve"> Наталею Михайлівною), відповідно до висновку департаменту архітектури та містобудування Миколаївської міської ради від 30.10.2024 № 46854/12.02.18/24-2.</w:t>
      </w:r>
    </w:p>
    <w:p w14:paraId="000004DD" w14:textId="77777777" w:rsidR="001B6509" w:rsidRDefault="001B6509" w:rsidP="000105A9">
      <w:pPr>
        <w:widowControl w:val="0"/>
        <w:tabs>
          <w:tab w:val="left" w:pos="2738"/>
        </w:tabs>
        <w:spacing w:line="240" w:lineRule="auto"/>
        <w:ind w:firstLine="567"/>
        <w:jc w:val="both"/>
        <w:rPr>
          <w:rFonts w:ascii="Times New Roman" w:eastAsia="Times New Roman" w:hAnsi="Times New Roman" w:cs="Times New Roman"/>
          <w:sz w:val="24"/>
          <w:szCs w:val="24"/>
        </w:rPr>
      </w:pPr>
    </w:p>
    <w:p w14:paraId="000004DE" w14:textId="77777777" w:rsidR="001B6509" w:rsidRDefault="00FF297E" w:rsidP="000105A9">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Державний акт на право постійного користування землею від 08.07.1996 зареєстрований в Книзі записів державних актів на право постійного користування землею за № 11 на земельну ділянку площею 1327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надану для </w:t>
      </w:r>
      <w:r>
        <w:rPr>
          <w:rFonts w:ascii="Times New Roman" w:eastAsia="Times New Roman" w:hAnsi="Times New Roman" w:cs="Times New Roman"/>
          <w:sz w:val="24"/>
          <w:szCs w:val="24"/>
          <w:highlight w:val="white"/>
        </w:rPr>
        <w:t>обслуговування житлового будинку</w:t>
      </w:r>
      <w:r>
        <w:rPr>
          <w:rFonts w:ascii="Times New Roman" w:eastAsia="Times New Roman" w:hAnsi="Times New Roman" w:cs="Times New Roman"/>
          <w:sz w:val="24"/>
          <w:szCs w:val="24"/>
        </w:rPr>
        <w:t xml:space="preserve"> рішенням виконкому Миколаївської міської ради </w:t>
      </w:r>
      <w:r>
        <w:rPr>
          <w:rFonts w:ascii="Times New Roman" w:eastAsia="Times New Roman" w:hAnsi="Times New Roman" w:cs="Times New Roman"/>
          <w:sz w:val="24"/>
          <w:szCs w:val="24"/>
          <w:highlight w:val="white"/>
        </w:rPr>
        <w:t>від 29.04.1996 № 178</w:t>
      </w:r>
      <w:r>
        <w:rPr>
          <w:rFonts w:ascii="Times New Roman" w:eastAsia="Times New Roman" w:hAnsi="Times New Roman" w:cs="Times New Roman"/>
          <w:sz w:val="24"/>
          <w:szCs w:val="24"/>
        </w:rPr>
        <w:t>, визнати таким, що втратив чинність.</w:t>
      </w:r>
    </w:p>
    <w:p w14:paraId="000004DF"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E0"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4E1"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одержати документи, які посвідчують право на землю, в органах державної реєстрації речових прав на нерухоме майно;</w:t>
      </w:r>
    </w:p>
    <w:p w14:paraId="000004E2"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4E3"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4E4" w14:textId="77777777" w:rsidR="001B6509" w:rsidRDefault="001B6509" w:rsidP="000105A9">
      <w:pPr>
        <w:spacing w:line="240" w:lineRule="auto"/>
        <w:ind w:firstLine="539"/>
        <w:jc w:val="both"/>
        <w:rPr>
          <w:rFonts w:ascii="Times New Roman" w:eastAsia="Times New Roman" w:hAnsi="Times New Roman" w:cs="Times New Roman"/>
          <w:sz w:val="24"/>
          <w:szCs w:val="24"/>
        </w:rPr>
      </w:pPr>
    </w:p>
    <w:p w14:paraId="000004E5" w14:textId="77777777" w:rsidR="001B6509" w:rsidRDefault="00FF297E" w:rsidP="000105A9">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4E6"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E7"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E8"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E9" w14:textId="77777777" w:rsidR="001B6509" w:rsidRDefault="00FF297E" w:rsidP="000105A9">
      <w:pPr>
        <w:widowControl w:val="0"/>
        <w:tabs>
          <w:tab w:val="left" w:pos="7615"/>
        </w:tabs>
        <w:spacing w:line="240" w:lineRule="auto"/>
        <w:ind w:right="-20"/>
        <w:jc w:val="both"/>
        <w:rPr>
          <w:rFonts w:ascii="Times New Roman" w:eastAsia="Times New Roman" w:hAnsi="Times New Roman" w:cs="Times New Roman"/>
          <w:sz w:val="24"/>
          <w:szCs w:val="24"/>
        </w:rPr>
        <w:sectPr w:rsidR="001B6509">
          <w:headerReference w:type="default" r:id="rId23"/>
          <w:pgSz w:w="11906" w:h="16838"/>
          <w:pgMar w:top="1134" w:right="567" w:bottom="1134" w:left="1701" w:header="340" w:footer="0" w:gutter="0"/>
          <w:cols w:space="720"/>
          <w:titlePg/>
        </w:sect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4EA" w14:textId="77777777" w:rsidR="001B6509" w:rsidRPr="000105A9" w:rsidRDefault="00FF297E" w:rsidP="000105A9">
      <w:pPr>
        <w:pStyle w:val="a6"/>
        <w:widowControl w:val="0"/>
        <w:numPr>
          <w:ilvl w:val="0"/>
          <w:numId w:val="1"/>
        </w:numPr>
        <w:spacing w:line="240" w:lineRule="auto"/>
        <w:ind w:right="-23"/>
        <w:jc w:val="both"/>
        <w:rPr>
          <w:rFonts w:ascii="Times New Roman" w:eastAsia="Times New Roman" w:hAnsi="Times New Roman" w:cs="Times New Roman"/>
          <w:sz w:val="24"/>
          <w:szCs w:val="24"/>
        </w:rPr>
      </w:pPr>
      <w:bookmarkStart w:id="60" w:name="_heading=h.1664s55" w:colFirst="0" w:colLast="0"/>
      <w:bookmarkEnd w:id="60"/>
      <w:r w:rsidRPr="000105A9">
        <w:rPr>
          <w:rFonts w:ascii="Times New Roman" w:eastAsia="Times New Roman" w:hAnsi="Times New Roman" w:cs="Times New Roman"/>
          <w:sz w:val="24"/>
          <w:szCs w:val="24"/>
        </w:rPr>
        <w:lastRenderedPageBreak/>
        <w:t>s-zr-205/414</w:t>
      </w:r>
    </w:p>
    <w:p w14:paraId="000004EB" w14:textId="77777777" w:rsidR="001B6509" w:rsidRDefault="00FF297E" w:rsidP="000105A9">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bookmarkStart w:id="61" w:name="_heading=h.3q5sasy" w:colFirst="0" w:colLast="0"/>
      <w:bookmarkEnd w:id="61"/>
      <w:r>
        <w:rPr>
          <w:rFonts w:ascii="Times New Roman" w:eastAsia="Times New Roman" w:hAnsi="Times New Roman" w:cs="Times New Roman"/>
          <w:sz w:val="24"/>
          <w:szCs w:val="24"/>
        </w:rPr>
        <w:t xml:space="preserve">Про надання громадянину </w:t>
      </w:r>
      <w:proofErr w:type="spellStart"/>
      <w:r>
        <w:rPr>
          <w:rFonts w:ascii="Times New Roman" w:eastAsia="Times New Roman" w:hAnsi="Times New Roman" w:cs="Times New Roman"/>
          <w:sz w:val="24"/>
          <w:szCs w:val="24"/>
        </w:rPr>
        <w:t>Шмигановському</w:t>
      </w:r>
      <w:proofErr w:type="spellEnd"/>
      <w:r>
        <w:rPr>
          <w:rFonts w:ascii="Times New Roman" w:eastAsia="Times New Roman" w:hAnsi="Times New Roman" w:cs="Times New Roman"/>
          <w:sz w:val="24"/>
          <w:szCs w:val="24"/>
        </w:rPr>
        <w:t xml:space="preserve"> Євгену Єпіфановичу земельної ділянки (кадастровий номер 4810137200:03:013:0010) у власність для будівництва і обслуговування житлового будинку, господарських будівель і споруд (присадибна ділянка) по вул. Олександра </w:t>
      </w:r>
      <w:proofErr w:type="spellStart"/>
      <w:r>
        <w:rPr>
          <w:rFonts w:ascii="Times New Roman" w:eastAsia="Times New Roman" w:hAnsi="Times New Roman" w:cs="Times New Roman"/>
          <w:sz w:val="24"/>
          <w:szCs w:val="24"/>
        </w:rPr>
        <w:t>Ботенка</w:t>
      </w:r>
      <w:proofErr w:type="spellEnd"/>
      <w:r>
        <w:rPr>
          <w:rFonts w:ascii="Times New Roman" w:eastAsia="Times New Roman" w:hAnsi="Times New Roman" w:cs="Times New Roman"/>
          <w:sz w:val="24"/>
          <w:szCs w:val="24"/>
        </w:rPr>
        <w:t xml:space="preserve"> (вул. Червоній), 10/1 (Ракетне Урочище) в Центральному районі м. Миколаєва (забудована земельна ділянка)</w:t>
      </w:r>
    </w:p>
    <w:p w14:paraId="000004EC"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ED"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4EE" w14:textId="77777777" w:rsidR="001B6509" w:rsidRDefault="00FF297E" w:rsidP="000105A9">
      <w:pPr>
        <w:widowControl w:val="0"/>
        <w:shd w:val="clear" w:color="auto" w:fill="FFFFFF"/>
        <w:spacing w:line="240" w:lineRule="auto"/>
        <w:ind w:firstLine="567"/>
        <w:jc w:val="both"/>
        <w:rPr>
          <w:rFonts w:ascii="Times New Roman" w:eastAsia="Times New Roman" w:hAnsi="Times New Roman" w:cs="Times New Roman"/>
          <w:sz w:val="24"/>
          <w:szCs w:val="24"/>
        </w:rPr>
      </w:pPr>
      <w:bookmarkStart w:id="62" w:name="_heading=h.25b2l0r" w:colFirst="0" w:colLast="0"/>
      <w:bookmarkEnd w:id="62"/>
      <w:r>
        <w:rPr>
          <w:rFonts w:ascii="Times New Roman" w:eastAsia="Times New Roman" w:hAnsi="Times New Roman" w:cs="Times New Roman"/>
          <w:sz w:val="24"/>
          <w:szCs w:val="24"/>
        </w:rPr>
        <w:t xml:space="preserve">Розглянувши звернення громадянина </w:t>
      </w:r>
      <w:proofErr w:type="spellStart"/>
      <w:r>
        <w:rPr>
          <w:rFonts w:ascii="Times New Roman" w:eastAsia="Times New Roman" w:hAnsi="Times New Roman" w:cs="Times New Roman"/>
          <w:sz w:val="24"/>
          <w:szCs w:val="24"/>
        </w:rPr>
        <w:t>Шмигановського</w:t>
      </w:r>
      <w:proofErr w:type="spellEnd"/>
      <w:r>
        <w:rPr>
          <w:rFonts w:ascii="Times New Roman" w:eastAsia="Times New Roman" w:hAnsi="Times New Roman" w:cs="Times New Roman"/>
          <w:sz w:val="24"/>
          <w:szCs w:val="24"/>
        </w:rPr>
        <w:t xml:space="preserve"> Євгена Єпіфановича, дозвільні справи від 31.10.2023 № 23011-000653150-007-23 та від 04.10.2024 № 19.04-06/37391/2024,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4EF"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4F0" w14:textId="77777777" w:rsidR="001B6509" w:rsidRDefault="00FF297E" w:rsidP="000105A9">
      <w:pPr>
        <w:widowControl w:val="0"/>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4F1"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4F2"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bookmarkStart w:id="63" w:name="_heading=h.kgcv8k" w:colFirst="0" w:colLast="0"/>
      <w:bookmarkEnd w:id="63"/>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391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4810137200:03:013:0010),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Олександра </w:t>
      </w:r>
      <w:proofErr w:type="spellStart"/>
      <w:r>
        <w:rPr>
          <w:rFonts w:ascii="Times New Roman" w:eastAsia="Times New Roman" w:hAnsi="Times New Roman" w:cs="Times New Roman"/>
          <w:sz w:val="24"/>
          <w:szCs w:val="24"/>
        </w:rPr>
        <w:t>Ботенка</w:t>
      </w:r>
      <w:proofErr w:type="spellEnd"/>
      <w:r>
        <w:rPr>
          <w:rFonts w:ascii="Times New Roman" w:eastAsia="Times New Roman" w:hAnsi="Times New Roman" w:cs="Times New Roman"/>
          <w:sz w:val="24"/>
          <w:szCs w:val="24"/>
        </w:rPr>
        <w:t xml:space="preserve"> (вул. Червоній), 10/1 (Ракетне Урочище) в Центральному районі м. Миколаєва (забудована земельна ділянка).</w:t>
      </w:r>
    </w:p>
    <w:p w14:paraId="000004F3" w14:textId="77777777" w:rsidR="001B6509" w:rsidRDefault="00FF297E"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000004F4" w14:textId="77777777" w:rsidR="001B6509" w:rsidRDefault="00FF297E"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0,0035 га за кодом типу 01.08 – «Охоронна зона навколо інженерних комунікацій» (водопровід).</w:t>
      </w:r>
    </w:p>
    <w:p w14:paraId="000004F5" w14:textId="77777777" w:rsidR="001B6509" w:rsidRDefault="001B6509"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p>
    <w:p w14:paraId="000004F6" w14:textId="77777777" w:rsidR="001B6509" w:rsidRDefault="00FF297E" w:rsidP="000105A9">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громадянину </w:t>
      </w:r>
      <w:proofErr w:type="spellStart"/>
      <w:r>
        <w:rPr>
          <w:rFonts w:ascii="Times New Roman" w:eastAsia="Times New Roman" w:hAnsi="Times New Roman" w:cs="Times New Roman"/>
          <w:sz w:val="24"/>
          <w:szCs w:val="24"/>
        </w:rPr>
        <w:t>Шмигановському</w:t>
      </w:r>
      <w:proofErr w:type="spellEnd"/>
      <w:r>
        <w:rPr>
          <w:rFonts w:ascii="Times New Roman" w:eastAsia="Times New Roman" w:hAnsi="Times New Roman" w:cs="Times New Roman"/>
          <w:sz w:val="24"/>
          <w:szCs w:val="24"/>
        </w:rPr>
        <w:t xml:space="preserve"> Євгену Єпіфановичу земельну ділянку (кадастровий номер 4810137200:03:013:0010) площею 391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Олександра </w:t>
      </w:r>
      <w:proofErr w:type="spellStart"/>
      <w:r>
        <w:rPr>
          <w:rFonts w:ascii="Times New Roman" w:eastAsia="Times New Roman" w:hAnsi="Times New Roman" w:cs="Times New Roman"/>
          <w:sz w:val="24"/>
          <w:szCs w:val="24"/>
        </w:rPr>
        <w:t>Ботенка</w:t>
      </w:r>
      <w:proofErr w:type="spellEnd"/>
      <w:r>
        <w:rPr>
          <w:rFonts w:ascii="Times New Roman" w:eastAsia="Times New Roman" w:hAnsi="Times New Roman" w:cs="Times New Roman"/>
          <w:sz w:val="24"/>
          <w:szCs w:val="24"/>
        </w:rPr>
        <w:t xml:space="preserve"> (вул. Червоній), 10/1 (Ракетне Урочище)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2186973948101; номер відомостей про речове право: 39306686 від 21.11.2020, зареєстровано на підставі договору дарування від 21.11.2020 № 930 у розмірі 1/2 частки за </w:t>
      </w:r>
      <w:proofErr w:type="spellStart"/>
      <w:r>
        <w:rPr>
          <w:rFonts w:ascii="Times New Roman" w:eastAsia="Times New Roman" w:hAnsi="Times New Roman" w:cs="Times New Roman"/>
          <w:sz w:val="24"/>
          <w:szCs w:val="24"/>
        </w:rPr>
        <w:t>Шмигановським</w:t>
      </w:r>
      <w:proofErr w:type="spellEnd"/>
      <w:r>
        <w:rPr>
          <w:rFonts w:ascii="Times New Roman" w:eastAsia="Times New Roman" w:hAnsi="Times New Roman" w:cs="Times New Roman"/>
          <w:sz w:val="24"/>
          <w:szCs w:val="24"/>
        </w:rPr>
        <w:t xml:space="preserve"> Євгеном Єпіфановичем; номер відомостей про речове право: 38537575 від 06.10.2020, зареєстровано на підставі договору про поділ майна від 06.10.2020 № 998 у розмірі 1/2 частки за </w:t>
      </w:r>
      <w:proofErr w:type="spellStart"/>
      <w:r>
        <w:rPr>
          <w:rFonts w:ascii="Times New Roman" w:eastAsia="Times New Roman" w:hAnsi="Times New Roman" w:cs="Times New Roman"/>
          <w:sz w:val="24"/>
          <w:szCs w:val="24"/>
        </w:rPr>
        <w:t>Шмигановським</w:t>
      </w:r>
      <w:proofErr w:type="spellEnd"/>
      <w:r>
        <w:rPr>
          <w:rFonts w:ascii="Times New Roman" w:eastAsia="Times New Roman" w:hAnsi="Times New Roman" w:cs="Times New Roman"/>
          <w:sz w:val="24"/>
          <w:szCs w:val="24"/>
        </w:rPr>
        <w:t xml:space="preserve"> Євгеном Єпіфановичем), відповідно до висновку департаменту архітектури та містобудування Миколаївської міської ради від 08.10.2024 № 42238/12.02.08/24-2.</w:t>
      </w:r>
    </w:p>
    <w:p w14:paraId="000004F7" w14:textId="77777777" w:rsidR="001B6509" w:rsidRDefault="00FF297E" w:rsidP="000105A9">
      <w:pPr>
        <w:pBdr>
          <w:top w:val="nil"/>
          <w:left w:val="nil"/>
          <w:bottom w:val="nil"/>
          <w:right w:val="nil"/>
          <w:between w:val="nil"/>
        </w:pBdr>
        <w:shd w:val="clear" w:color="auto" w:fill="FFFFFF"/>
        <w:spacing w:line="240" w:lineRule="auto"/>
        <w:ind w:firstLine="567"/>
        <w:jc w:val="both"/>
        <w:rPr>
          <w:rFonts w:ascii="Times New Roman" w:eastAsia="Times New Roman" w:hAnsi="Times New Roman" w:cs="Times New Roman"/>
          <w:color w:val="000000"/>
          <w:sz w:val="24"/>
          <w:szCs w:val="24"/>
        </w:rPr>
      </w:pPr>
      <w:bookmarkStart w:id="64" w:name="_heading=h.34g0dwd" w:colFirst="0" w:colLast="0"/>
      <w:bookmarkEnd w:id="64"/>
      <w:r>
        <w:rPr>
          <w:rFonts w:ascii="Times New Roman" w:eastAsia="Times New Roman" w:hAnsi="Times New Roman" w:cs="Times New Roman"/>
          <w:color w:val="000000"/>
          <w:sz w:val="24"/>
          <w:szCs w:val="24"/>
        </w:rPr>
        <w:t xml:space="preserve">1.2. Договір оренди землі, який зареєстровано у Миколаївській міській раді, у книзі реєстрації договорів оренди землі від 27.02.2014 № 10077, припинити. </w:t>
      </w:r>
    </w:p>
    <w:p w14:paraId="000004F8" w14:textId="77777777" w:rsidR="001B6509" w:rsidRDefault="00FF297E" w:rsidP="000105A9">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Підстава: абз.4 ч.1 ст.31 Закону України «Про оренду землі» поєднання в одній особі власника земельної ділянки та орендаря».</w:t>
      </w:r>
    </w:p>
    <w:p w14:paraId="000004F9" w14:textId="77777777" w:rsidR="001B6509" w:rsidRDefault="001B6509" w:rsidP="000105A9">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rPr>
      </w:pPr>
    </w:p>
    <w:p w14:paraId="000004FA"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Замовнику:</w:t>
      </w:r>
    </w:p>
    <w:p w14:paraId="000004FB"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4FC"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4FD"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4FE" w14:textId="77777777" w:rsidR="001B6509" w:rsidRDefault="001B6509" w:rsidP="000105A9">
      <w:pPr>
        <w:spacing w:line="240" w:lineRule="auto"/>
        <w:ind w:firstLine="539"/>
        <w:jc w:val="both"/>
        <w:rPr>
          <w:rFonts w:ascii="Times New Roman" w:eastAsia="Times New Roman" w:hAnsi="Times New Roman" w:cs="Times New Roman"/>
          <w:sz w:val="24"/>
          <w:szCs w:val="24"/>
        </w:rPr>
      </w:pPr>
    </w:p>
    <w:p w14:paraId="000004FF" w14:textId="77777777" w:rsidR="001B6509" w:rsidRDefault="00FF297E" w:rsidP="000105A9">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500"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501"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502"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503" w14:textId="77777777" w:rsidR="001B6509" w:rsidRDefault="00FF297E" w:rsidP="000105A9">
      <w:pPr>
        <w:widowControl w:val="0"/>
        <w:tabs>
          <w:tab w:val="left" w:pos="7615"/>
        </w:tabs>
        <w:spacing w:line="240" w:lineRule="auto"/>
        <w:ind w:right="-20"/>
        <w:jc w:val="both"/>
        <w:rPr>
          <w:rFonts w:ascii="Times New Roman" w:eastAsia="Times New Roman" w:hAnsi="Times New Roman" w:cs="Times New Roman"/>
          <w:sz w:val="24"/>
          <w:szCs w:val="24"/>
        </w:rPr>
        <w:sectPr w:rsidR="001B6509">
          <w:headerReference w:type="default" r:id="rId24"/>
          <w:pgSz w:w="11906" w:h="16838"/>
          <w:pgMar w:top="1134" w:right="567" w:bottom="1134" w:left="1701" w:header="340" w:footer="0" w:gutter="0"/>
          <w:cols w:space="720"/>
          <w:titlePg/>
        </w:sect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504" w14:textId="77777777" w:rsidR="001B6509" w:rsidRPr="000105A9" w:rsidRDefault="00FF297E" w:rsidP="000105A9">
      <w:pPr>
        <w:pStyle w:val="a6"/>
        <w:widowControl w:val="0"/>
        <w:numPr>
          <w:ilvl w:val="0"/>
          <w:numId w:val="1"/>
        </w:numPr>
        <w:spacing w:line="240" w:lineRule="auto"/>
        <w:ind w:right="-23"/>
        <w:jc w:val="both"/>
        <w:rPr>
          <w:rFonts w:ascii="Times New Roman" w:eastAsia="Times New Roman" w:hAnsi="Times New Roman" w:cs="Times New Roman"/>
          <w:sz w:val="24"/>
          <w:szCs w:val="24"/>
        </w:rPr>
      </w:pPr>
      <w:bookmarkStart w:id="65" w:name="_heading=h.1jlao46" w:colFirst="0" w:colLast="0"/>
      <w:bookmarkEnd w:id="65"/>
      <w:r w:rsidRPr="000105A9">
        <w:rPr>
          <w:rFonts w:ascii="Times New Roman" w:eastAsia="Times New Roman" w:hAnsi="Times New Roman" w:cs="Times New Roman"/>
          <w:sz w:val="24"/>
          <w:szCs w:val="24"/>
        </w:rPr>
        <w:lastRenderedPageBreak/>
        <w:t>s-zr-205/394</w:t>
      </w:r>
    </w:p>
    <w:p w14:paraId="00000505" w14:textId="77777777" w:rsidR="001B6509" w:rsidRDefault="001B6509" w:rsidP="000105A9">
      <w:pPr>
        <w:spacing w:line="240" w:lineRule="auto"/>
        <w:jc w:val="both"/>
        <w:rPr>
          <w:rFonts w:ascii="Times New Roman" w:eastAsia="Times New Roman" w:hAnsi="Times New Roman" w:cs="Times New Roman"/>
          <w:sz w:val="24"/>
          <w:szCs w:val="24"/>
        </w:rPr>
      </w:pPr>
    </w:p>
    <w:p w14:paraId="00000506" w14:textId="77777777" w:rsidR="001B6509" w:rsidRDefault="00FF297E" w:rsidP="000105A9">
      <w:pPr>
        <w:spacing w:line="240" w:lineRule="auto"/>
        <w:ind w:right="31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відмову у затвердженні технічної документації із землеустрою щодо встановлення (відновлення) меж земельної ділянки (кадастровий номер 4810136300:12:002:0010) в натурі (на місцевості) з метою передачі у власність громадянину </w:t>
      </w:r>
      <w:proofErr w:type="spellStart"/>
      <w:r>
        <w:rPr>
          <w:rFonts w:ascii="Times New Roman" w:eastAsia="Times New Roman" w:hAnsi="Times New Roman" w:cs="Times New Roman"/>
          <w:sz w:val="24"/>
          <w:szCs w:val="24"/>
        </w:rPr>
        <w:t>Сєркову</w:t>
      </w:r>
      <w:proofErr w:type="spellEnd"/>
      <w:r>
        <w:rPr>
          <w:rFonts w:ascii="Times New Roman" w:eastAsia="Times New Roman" w:hAnsi="Times New Roman" w:cs="Times New Roman"/>
          <w:sz w:val="24"/>
          <w:szCs w:val="24"/>
        </w:rPr>
        <w:t xml:space="preserve"> Денису Юрійовичу по вул. </w:t>
      </w:r>
      <w:proofErr w:type="spellStart"/>
      <w:r>
        <w:rPr>
          <w:rFonts w:ascii="Times New Roman" w:eastAsia="Times New Roman" w:hAnsi="Times New Roman" w:cs="Times New Roman"/>
          <w:sz w:val="24"/>
          <w:szCs w:val="24"/>
        </w:rPr>
        <w:t>Леваневців</w:t>
      </w:r>
      <w:proofErr w:type="spellEnd"/>
      <w:r>
        <w:rPr>
          <w:rFonts w:ascii="Times New Roman" w:eastAsia="Times New Roman" w:hAnsi="Times New Roman" w:cs="Times New Roman"/>
          <w:sz w:val="24"/>
          <w:szCs w:val="24"/>
        </w:rPr>
        <w:t>, 25/22-А в Заводському районі м. Миколаєва (забудована земельна ділянка)</w:t>
      </w:r>
    </w:p>
    <w:p w14:paraId="00000507" w14:textId="77777777" w:rsidR="001B6509" w:rsidRDefault="001B6509" w:rsidP="000105A9">
      <w:pPr>
        <w:widowControl w:val="0"/>
        <w:spacing w:line="240" w:lineRule="auto"/>
        <w:ind w:right="-19" w:firstLine="566"/>
        <w:jc w:val="both"/>
        <w:rPr>
          <w:rFonts w:ascii="Times New Roman" w:eastAsia="Times New Roman" w:hAnsi="Times New Roman" w:cs="Times New Roman"/>
          <w:sz w:val="24"/>
          <w:szCs w:val="24"/>
        </w:rPr>
      </w:pPr>
    </w:p>
    <w:p w14:paraId="00000508" w14:textId="77777777" w:rsidR="001B6509" w:rsidRDefault="00FF297E" w:rsidP="000105A9">
      <w:pPr>
        <w:widowControl w:val="0"/>
        <w:spacing w:line="240" w:lineRule="auto"/>
        <w:ind w:right="140" w:firstLine="566"/>
        <w:jc w:val="both"/>
        <w:rPr>
          <w:rFonts w:ascii="Times New Roman" w:eastAsia="Times New Roman" w:hAnsi="Times New Roman" w:cs="Times New Roman"/>
          <w:sz w:val="24"/>
          <w:szCs w:val="24"/>
        </w:rPr>
      </w:pPr>
      <w:bookmarkStart w:id="66" w:name="_heading=h.43ky6rz" w:colFirst="0" w:colLast="0"/>
      <w:bookmarkEnd w:id="66"/>
      <w:r>
        <w:rPr>
          <w:rFonts w:ascii="Times New Roman" w:eastAsia="Times New Roman" w:hAnsi="Times New Roman" w:cs="Times New Roman"/>
          <w:sz w:val="24"/>
          <w:szCs w:val="24"/>
        </w:rPr>
        <w:t xml:space="preserve">Розглянувши звернення громадянина </w:t>
      </w:r>
      <w:proofErr w:type="spellStart"/>
      <w:r>
        <w:rPr>
          <w:rFonts w:ascii="Times New Roman" w:eastAsia="Times New Roman" w:hAnsi="Times New Roman" w:cs="Times New Roman"/>
          <w:sz w:val="24"/>
          <w:szCs w:val="24"/>
        </w:rPr>
        <w:t>Сєркова</w:t>
      </w:r>
      <w:proofErr w:type="spellEnd"/>
      <w:r>
        <w:rPr>
          <w:rFonts w:ascii="Times New Roman" w:eastAsia="Times New Roman" w:hAnsi="Times New Roman" w:cs="Times New Roman"/>
          <w:sz w:val="24"/>
          <w:szCs w:val="24"/>
        </w:rPr>
        <w:t xml:space="preserve"> Дениса Юрійовича, дозвільну справу від 08.08.2024 № 19.04-06/25987/2024,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Водним кодексом України, Законами України «Про землеустрій», «Про місцеве самоврядування в Україні», міська рада</w:t>
      </w:r>
    </w:p>
    <w:p w14:paraId="00000509" w14:textId="77777777" w:rsidR="001B6509" w:rsidRDefault="001B6509" w:rsidP="000105A9">
      <w:pPr>
        <w:spacing w:after="82" w:line="240" w:lineRule="auto"/>
        <w:ind w:right="140"/>
        <w:jc w:val="both"/>
        <w:rPr>
          <w:rFonts w:ascii="Times New Roman" w:eastAsia="Times New Roman" w:hAnsi="Times New Roman" w:cs="Times New Roman"/>
          <w:sz w:val="24"/>
          <w:szCs w:val="24"/>
        </w:rPr>
      </w:pPr>
    </w:p>
    <w:p w14:paraId="0000050A" w14:textId="77777777" w:rsidR="001B6509" w:rsidRDefault="00FF297E" w:rsidP="000105A9">
      <w:pPr>
        <w:widowControl w:val="0"/>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50B" w14:textId="77777777" w:rsidR="001B6509" w:rsidRDefault="001B6509" w:rsidP="000105A9">
      <w:pPr>
        <w:spacing w:after="82" w:line="240" w:lineRule="auto"/>
        <w:ind w:right="140"/>
        <w:jc w:val="both"/>
        <w:rPr>
          <w:rFonts w:ascii="Times New Roman" w:eastAsia="Times New Roman" w:hAnsi="Times New Roman" w:cs="Times New Roman"/>
          <w:sz w:val="24"/>
          <w:szCs w:val="24"/>
        </w:rPr>
      </w:pPr>
    </w:p>
    <w:p w14:paraId="0000050C" w14:textId="77777777" w:rsidR="001B6509" w:rsidRDefault="00FF297E" w:rsidP="000105A9">
      <w:pPr>
        <w:widowControl w:val="0"/>
        <w:spacing w:line="240" w:lineRule="auto"/>
        <w:ind w:right="140" w:firstLine="567"/>
        <w:jc w:val="both"/>
        <w:rPr>
          <w:rFonts w:ascii="Times New Roman" w:eastAsia="Times New Roman" w:hAnsi="Times New Roman" w:cs="Times New Roman"/>
          <w:sz w:val="24"/>
          <w:szCs w:val="24"/>
        </w:rPr>
      </w:pPr>
      <w:bookmarkStart w:id="67" w:name="_heading=h.2iq8gzs" w:colFirst="0" w:colLast="0"/>
      <w:bookmarkEnd w:id="67"/>
      <w:r>
        <w:rPr>
          <w:rFonts w:ascii="Times New Roman" w:eastAsia="Times New Roman" w:hAnsi="Times New Roman" w:cs="Times New Roman"/>
          <w:sz w:val="24"/>
          <w:szCs w:val="24"/>
        </w:rPr>
        <w:t>1. Відмовити у затвердженні технічної документації із землеустрою щодо встановлення (відновлення) меж земельної ділянки в натурі (на місцевості) площею 268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4810136300:12:002:0010) в натурі (на місцевості) для будівництва та обслуговування житлового будинку, господарських будівель і споруд по вул. </w:t>
      </w:r>
      <w:proofErr w:type="spellStart"/>
      <w:r>
        <w:rPr>
          <w:rFonts w:ascii="Times New Roman" w:eastAsia="Times New Roman" w:hAnsi="Times New Roman" w:cs="Times New Roman"/>
          <w:sz w:val="24"/>
          <w:szCs w:val="24"/>
        </w:rPr>
        <w:t>Леваневців</w:t>
      </w:r>
      <w:proofErr w:type="spellEnd"/>
      <w:r>
        <w:rPr>
          <w:rFonts w:ascii="Times New Roman" w:eastAsia="Times New Roman" w:hAnsi="Times New Roman" w:cs="Times New Roman"/>
          <w:sz w:val="24"/>
          <w:szCs w:val="24"/>
        </w:rPr>
        <w:t>, 25/22-А в Заводському районі м. Миколаєва (забудована земельна ділянка).</w:t>
      </w:r>
    </w:p>
    <w:p w14:paraId="0000050D" w14:textId="77777777" w:rsidR="001B6509" w:rsidRDefault="00FF297E" w:rsidP="000105A9">
      <w:pPr>
        <w:widowControl w:val="0"/>
        <w:spacing w:line="240" w:lineRule="auto"/>
        <w:ind w:right="14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Відмовити громадянину </w:t>
      </w:r>
      <w:proofErr w:type="spellStart"/>
      <w:r>
        <w:rPr>
          <w:rFonts w:ascii="Times New Roman" w:eastAsia="Times New Roman" w:hAnsi="Times New Roman" w:cs="Times New Roman"/>
          <w:sz w:val="24"/>
          <w:szCs w:val="24"/>
        </w:rPr>
        <w:t>Сєркову</w:t>
      </w:r>
      <w:proofErr w:type="spellEnd"/>
      <w:r>
        <w:rPr>
          <w:rFonts w:ascii="Times New Roman" w:eastAsia="Times New Roman" w:hAnsi="Times New Roman" w:cs="Times New Roman"/>
          <w:sz w:val="24"/>
          <w:szCs w:val="24"/>
        </w:rPr>
        <w:t xml:space="preserve"> Денису Юрійовичу у наданні у власність земельної ділянки (кадастровий номер 4810136300:12:002:0010) площею 268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w:t>
      </w:r>
      <w:proofErr w:type="spellStart"/>
      <w:r>
        <w:rPr>
          <w:rFonts w:ascii="Times New Roman" w:eastAsia="Times New Roman" w:hAnsi="Times New Roman" w:cs="Times New Roman"/>
          <w:sz w:val="24"/>
          <w:szCs w:val="24"/>
        </w:rPr>
        <w:t>Леваневців</w:t>
      </w:r>
      <w:proofErr w:type="spellEnd"/>
      <w:r>
        <w:rPr>
          <w:rFonts w:ascii="Times New Roman" w:eastAsia="Times New Roman" w:hAnsi="Times New Roman" w:cs="Times New Roman"/>
          <w:sz w:val="24"/>
          <w:szCs w:val="24"/>
        </w:rPr>
        <w:t>, 25/22-А в Заводському районі м. Миколаєва, висновок департаменту архітектури та містобудування Миколаївської міської ради від 14.08.2024 № 30031/12.01-24/24-2.</w:t>
      </w:r>
    </w:p>
    <w:p w14:paraId="0000050E" w14:textId="77777777" w:rsidR="001B6509" w:rsidRDefault="00FF297E" w:rsidP="000105A9">
      <w:pPr>
        <w:widowControl w:val="0"/>
        <w:spacing w:line="240" w:lineRule="auto"/>
        <w:ind w:right="14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Підстава: невідповідність положень технічної документації із землеустрою щодо встановлення (відновлення) меж земельної ділянки в натурі (на місцевості)</w:t>
      </w:r>
      <w:r>
        <w:rPr>
          <w:rFonts w:ascii="Times New Roman" w:eastAsia="Times New Roman" w:hAnsi="Times New Roman" w:cs="Times New Roman"/>
          <w:sz w:val="24"/>
          <w:szCs w:val="24"/>
          <w:highlight w:val="white"/>
        </w:rPr>
        <w:t xml:space="preserve"> вимогам законів та прийнятих відповідно до них нормативно-правових актів (частина 8 статті 186 </w:t>
      </w:r>
      <w:r>
        <w:rPr>
          <w:rFonts w:ascii="Times New Roman" w:eastAsia="Times New Roman" w:hAnsi="Times New Roman" w:cs="Times New Roman"/>
          <w:sz w:val="24"/>
          <w:szCs w:val="24"/>
        </w:rPr>
        <w:t>Земельного кодексу України), а саме: земельна ділянка (кадастровий номер 4810136300:12:002:0010) площею 268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розташована в зоні прибережної захисної смуги лиману, що підтверджується змістом </w:t>
      </w:r>
      <w:r>
        <w:rPr>
          <w:rFonts w:ascii="Times New Roman" w:eastAsia="Times New Roman" w:hAnsi="Times New Roman" w:cs="Times New Roman"/>
          <w:sz w:val="24"/>
          <w:szCs w:val="24"/>
          <w:highlight w:val="white"/>
        </w:rPr>
        <w:t>документації із землеустрою та наявними обмеженнями на земельну ділянку за кодом 05.02 (</w:t>
      </w:r>
      <w:r>
        <w:rPr>
          <w:rFonts w:ascii="Times New Roman" w:eastAsia="Times New Roman" w:hAnsi="Times New Roman" w:cs="Times New Roman"/>
          <w:sz w:val="24"/>
          <w:szCs w:val="24"/>
        </w:rPr>
        <w:t xml:space="preserve">прибережна захисна смуга вздовж річок, навколо водойм та на островах), що унеможливлює її відведення у приватну власність з цільовим призначенням </w:t>
      </w:r>
      <w:r>
        <w:rPr>
          <w:rFonts w:ascii="Times New Roman" w:eastAsia="Times New Roman" w:hAnsi="Times New Roman" w:cs="Times New Roman"/>
          <w:sz w:val="24"/>
          <w:szCs w:val="24"/>
          <w:highlight w:val="white"/>
        </w:rPr>
        <w:t>за кодом</w:t>
      </w:r>
      <w:r>
        <w:rPr>
          <w:rFonts w:ascii="Times New Roman" w:eastAsia="Times New Roman" w:hAnsi="Times New Roman" w:cs="Times New Roman"/>
          <w:sz w:val="24"/>
          <w:szCs w:val="24"/>
        </w:rPr>
        <w:t xml:space="preserve"> 02.01 (для будівництва і обслуговування житлового будинку, господарських будівель і споруд (присадибна ділянка), відповідно до положень статей 58, 59, 60, пункту «г» частини 4 статті 83 Земельного кодексу України, статей 4, 88 Водного кодексу України.</w:t>
      </w:r>
    </w:p>
    <w:p w14:paraId="0000050F" w14:textId="77777777" w:rsidR="001B6509" w:rsidRDefault="001B6509" w:rsidP="000105A9">
      <w:pPr>
        <w:widowControl w:val="0"/>
        <w:spacing w:line="240" w:lineRule="auto"/>
        <w:ind w:right="140"/>
        <w:jc w:val="both"/>
        <w:rPr>
          <w:rFonts w:ascii="Times New Roman" w:eastAsia="Times New Roman" w:hAnsi="Times New Roman" w:cs="Times New Roman"/>
          <w:sz w:val="24"/>
          <w:szCs w:val="24"/>
        </w:rPr>
      </w:pPr>
    </w:p>
    <w:p w14:paraId="00000510" w14:textId="77777777" w:rsidR="001B6509" w:rsidRDefault="00FF297E" w:rsidP="000105A9">
      <w:pPr>
        <w:widowControl w:val="0"/>
        <w:spacing w:line="240" w:lineRule="auto"/>
        <w:ind w:right="14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511" w14:textId="77777777" w:rsidR="001B6509" w:rsidRDefault="001B6509" w:rsidP="000105A9">
      <w:pPr>
        <w:widowControl w:val="0"/>
        <w:spacing w:line="240" w:lineRule="auto"/>
        <w:ind w:right="140"/>
        <w:jc w:val="both"/>
        <w:rPr>
          <w:rFonts w:ascii="Times New Roman" w:eastAsia="Times New Roman" w:hAnsi="Times New Roman" w:cs="Times New Roman"/>
          <w:sz w:val="24"/>
          <w:szCs w:val="24"/>
        </w:rPr>
      </w:pPr>
    </w:p>
    <w:p w14:paraId="00000512" w14:textId="77777777" w:rsidR="001B6509" w:rsidRDefault="001B6509" w:rsidP="000105A9">
      <w:pPr>
        <w:widowControl w:val="0"/>
        <w:spacing w:line="240" w:lineRule="auto"/>
        <w:ind w:right="140"/>
        <w:jc w:val="both"/>
        <w:rPr>
          <w:rFonts w:ascii="Times New Roman" w:eastAsia="Times New Roman" w:hAnsi="Times New Roman" w:cs="Times New Roman"/>
          <w:sz w:val="24"/>
          <w:szCs w:val="24"/>
        </w:rPr>
      </w:pPr>
    </w:p>
    <w:p w14:paraId="00000513" w14:textId="77777777" w:rsidR="001B6509" w:rsidRDefault="001B6509" w:rsidP="000105A9">
      <w:pPr>
        <w:widowControl w:val="0"/>
        <w:spacing w:line="240" w:lineRule="auto"/>
        <w:ind w:right="140"/>
        <w:jc w:val="both"/>
        <w:rPr>
          <w:rFonts w:ascii="Times New Roman" w:eastAsia="Times New Roman" w:hAnsi="Times New Roman" w:cs="Times New Roman"/>
          <w:sz w:val="24"/>
          <w:szCs w:val="24"/>
        </w:rPr>
      </w:pPr>
    </w:p>
    <w:p w14:paraId="00000514" w14:textId="77777777" w:rsidR="001B6509" w:rsidRDefault="00FF297E" w:rsidP="000105A9">
      <w:pPr>
        <w:spacing w:line="240" w:lineRule="auto"/>
        <w:ind w:right="140"/>
        <w:jc w:val="both"/>
        <w:rPr>
          <w:rFonts w:ascii="Times New Roman" w:eastAsia="Times New Roman" w:hAnsi="Times New Roman" w:cs="Times New Roman"/>
          <w:sz w:val="24"/>
          <w:szCs w:val="24"/>
        </w:rPr>
        <w:sectPr w:rsidR="001B6509">
          <w:pgSz w:w="11906" w:h="16838"/>
          <w:pgMar w:top="1134" w:right="567" w:bottom="1134" w:left="1701" w:header="709" w:footer="709" w:gutter="0"/>
          <w:cols w:space="720"/>
        </w:sect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w:t>
      </w:r>
      <w:r>
        <w:rPr>
          <w:rFonts w:ascii="Times New Roman" w:eastAsia="Times New Roman" w:hAnsi="Times New Roman" w:cs="Times New Roman"/>
          <w:color w:val="000000"/>
          <w:sz w:val="24"/>
          <w:szCs w:val="24"/>
        </w:rPr>
        <w:t>О. СЄНКЕВИЧ</w:t>
      </w:r>
    </w:p>
    <w:p w14:paraId="00000515" w14:textId="77777777" w:rsidR="001B6509" w:rsidRPr="000105A9" w:rsidRDefault="00FF297E" w:rsidP="000105A9">
      <w:pPr>
        <w:pStyle w:val="a6"/>
        <w:widowControl w:val="0"/>
        <w:numPr>
          <w:ilvl w:val="0"/>
          <w:numId w:val="1"/>
        </w:numPr>
        <w:spacing w:line="240" w:lineRule="auto"/>
        <w:ind w:right="-23"/>
        <w:jc w:val="both"/>
        <w:rPr>
          <w:rFonts w:ascii="Times New Roman" w:eastAsia="Times New Roman" w:hAnsi="Times New Roman" w:cs="Times New Roman"/>
          <w:sz w:val="24"/>
          <w:szCs w:val="24"/>
        </w:rPr>
      </w:pPr>
      <w:bookmarkStart w:id="68" w:name="_heading=h.xvir7l" w:colFirst="0" w:colLast="0"/>
      <w:bookmarkEnd w:id="68"/>
      <w:r w:rsidRPr="000105A9">
        <w:rPr>
          <w:rFonts w:ascii="Times New Roman" w:eastAsia="Times New Roman" w:hAnsi="Times New Roman" w:cs="Times New Roman"/>
          <w:sz w:val="24"/>
          <w:szCs w:val="24"/>
        </w:rPr>
        <w:lastRenderedPageBreak/>
        <w:t>s-zr-205/437</w:t>
      </w:r>
    </w:p>
    <w:p w14:paraId="00000516" w14:textId="77777777" w:rsidR="001B6509" w:rsidRDefault="00FF297E" w:rsidP="000105A9">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bookmarkStart w:id="69" w:name="_heading=h.3hv69ve" w:colFirst="0" w:colLast="0"/>
      <w:bookmarkEnd w:id="69"/>
      <w:r>
        <w:rPr>
          <w:rFonts w:ascii="Times New Roman" w:eastAsia="Times New Roman" w:hAnsi="Times New Roman" w:cs="Times New Roman"/>
          <w:sz w:val="24"/>
          <w:szCs w:val="24"/>
        </w:rPr>
        <w:t xml:space="preserve">Про надання громадянину </w:t>
      </w:r>
      <w:proofErr w:type="spellStart"/>
      <w:r>
        <w:rPr>
          <w:rFonts w:ascii="Times New Roman" w:eastAsia="Times New Roman" w:hAnsi="Times New Roman" w:cs="Times New Roman"/>
          <w:sz w:val="24"/>
          <w:szCs w:val="24"/>
        </w:rPr>
        <w:t>Балбазану</w:t>
      </w:r>
      <w:proofErr w:type="spellEnd"/>
      <w:r>
        <w:rPr>
          <w:rFonts w:ascii="Times New Roman" w:eastAsia="Times New Roman" w:hAnsi="Times New Roman" w:cs="Times New Roman"/>
          <w:sz w:val="24"/>
          <w:szCs w:val="24"/>
        </w:rPr>
        <w:t xml:space="preserve"> Олександру Олександровичу земельної ділянки (кадастровий номер 4810136600:06:056:0014) у власність для будівництва і обслуговування житлового будинку, господарських будівель і споруд (присадибна ділянка) по вул. Каховській, 41 в Корабельному районі м. Миколаєва (забудована земельна ділянка)</w:t>
      </w:r>
    </w:p>
    <w:p w14:paraId="00000517"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518"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519" w14:textId="77777777" w:rsidR="001B6509" w:rsidRDefault="00FF297E" w:rsidP="000105A9">
      <w:pPr>
        <w:widowControl w:val="0"/>
        <w:shd w:val="clear" w:color="auto" w:fill="FFFFFF"/>
        <w:spacing w:line="240" w:lineRule="auto"/>
        <w:ind w:firstLine="567"/>
        <w:jc w:val="both"/>
        <w:rPr>
          <w:rFonts w:ascii="Times New Roman" w:eastAsia="Times New Roman" w:hAnsi="Times New Roman" w:cs="Times New Roman"/>
          <w:sz w:val="24"/>
          <w:szCs w:val="24"/>
        </w:rPr>
      </w:pPr>
      <w:bookmarkStart w:id="70" w:name="_heading=h.1x0gk37" w:colFirst="0" w:colLast="0"/>
      <w:bookmarkEnd w:id="70"/>
      <w:r>
        <w:rPr>
          <w:rFonts w:ascii="Times New Roman" w:eastAsia="Times New Roman" w:hAnsi="Times New Roman" w:cs="Times New Roman"/>
          <w:sz w:val="24"/>
          <w:szCs w:val="24"/>
        </w:rPr>
        <w:t xml:space="preserve">Розглянувши звернення громадянина </w:t>
      </w:r>
      <w:proofErr w:type="spellStart"/>
      <w:r>
        <w:rPr>
          <w:rFonts w:ascii="Times New Roman" w:eastAsia="Times New Roman" w:hAnsi="Times New Roman" w:cs="Times New Roman"/>
          <w:sz w:val="24"/>
          <w:szCs w:val="24"/>
        </w:rPr>
        <w:t>Балбазана</w:t>
      </w:r>
      <w:proofErr w:type="spellEnd"/>
      <w:r>
        <w:rPr>
          <w:rFonts w:ascii="Times New Roman" w:eastAsia="Times New Roman" w:hAnsi="Times New Roman" w:cs="Times New Roman"/>
          <w:sz w:val="24"/>
          <w:szCs w:val="24"/>
        </w:rPr>
        <w:t xml:space="preserve"> Олександра Олександровича, дозвільну справу від 17.10.2024 № 19.04-06/39614/2024,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51A"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51B" w14:textId="77777777" w:rsidR="001B6509" w:rsidRDefault="00FF297E" w:rsidP="000105A9">
      <w:pPr>
        <w:widowControl w:val="0"/>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51C"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51D"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bookmarkStart w:id="71" w:name="_heading=h.4h042r0" w:colFirst="0" w:colLast="0"/>
      <w:bookmarkEnd w:id="71"/>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4810136600:06:056:0014),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Каховській, 41 в Корабельному районі м. Миколаєва (забудована земельна ділянка).</w:t>
      </w:r>
    </w:p>
    <w:p w14:paraId="0000051E" w14:textId="77777777" w:rsidR="001B6509" w:rsidRDefault="00FF297E"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51F" w14:textId="77777777" w:rsidR="001B6509" w:rsidRDefault="001B6509" w:rsidP="000105A9">
      <w:pPr>
        <w:widowControl w:val="0"/>
        <w:tabs>
          <w:tab w:val="left" w:pos="2738"/>
        </w:tabs>
        <w:spacing w:line="240" w:lineRule="auto"/>
        <w:ind w:firstLine="567"/>
        <w:jc w:val="both"/>
        <w:rPr>
          <w:rFonts w:ascii="Times New Roman" w:eastAsia="Times New Roman" w:hAnsi="Times New Roman" w:cs="Times New Roman"/>
          <w:sz w:val="24"/>
          <w:szCs w:val="24"/>
        </w:rPr>
      </w:pPr>
    </w:p>
    <w:p w14:paraId="00000520" w14:textId="77777777" w:rsidR="001B6509" w:rsidRDefault="00FF297E" w:rsidP="000105A9">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громадянину </w:t>
      </w:r>
      <w:proofErr w:type="spellStart"/>
      <w:r>
        <w:rPr>
          <w:rFonts w:ascii="Times New Roman" w:eastAsia="Times New Roman" w:hAnsi="Times New Roman" w:cs="Times New Roman"/>
          <w:sz w:val="24"/>
          <w:szCs w:val="24"/>
        </w:rPr>
        <w:t>Балбазану</w:t>
      </w:r>
      <w:proofErr w:type="spellEnd"/>
      <w:r>
        <w:rPr>
          <w:rFonts w:ascii="Times New Roman" w:eastAsia="Times New Roman" w:hAnsi="Times New Roman" w:cs="Times New Roman"/>
          <w:sz w:val="24"/>
          <w:szCs w:val="24"/>
        </w:rPr>
        <w:t xml:space="preserve"> Олександру Олександровичу земельну ділянку (кадастровий номер 4810136600:06:056:0014)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Каховській, 41 в Корабельному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1603240048101; номер відомостей про речове право: 27423376 від 09.08.2018, зареєстровано на підставі рішення про державну реєстрацію прав та їх обтяжень, індексний номер: 42471033 від 09.08.2018), відповідно до висновку департаменту архітектури та містобудування Миколаївської міської ради від 18.10.2024 № 44662/12.02.18/24-2.</w:t>
      </w:r>
    </w:p>
    <w:p w14:paraId="00000521"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522"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523"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524"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525"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526" w14:textId="77777777" w:rsidR="001B6509" w:rsidRDefault="001B6509" w:rsidP="000105A9">
      <w:pPr>
        <w:spacing w:line="240" w:lineRule="auto"/>
        <w:ind w:firstLine="539"/>
        <w:jc w:val="both"/>
        <w:rPr>
          <w:rFonts w:ascii="Times New Roman" w:eastAsia="Times New Roman" w:hAnsi="Times New Roman" w:cs="Times New Roman"/>
          <w:sz w:val="24"/>
          <w:szCs w:val="24"/>
        </w:rPr>
      </w:pPr>
    </w:p>
    <w:p w14:paraId="00000527" w14:textId="77777777" w:rsidR="001B6509" w:rsidRDefault="00FF297E" w:rsidP="000105A9">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w:t>
      </w:r>
      <w:r>
        <w:rPr>
          <w:rFonts w:ascii="Times New Roman" w:eastAsia="Times New Roman" w:hAnsi="Times New Roman" w:cs="Times New Roman"/>
          <w:sz w:val="24"/>
          <w:szCs w:val="24"/>
        </w:rPr>
        <w:lastRenderedPageBreak/>
        <w:t>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528"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529"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52A"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52B" w14:textId="77777777" w:rsidR="001B6509" w:rsidRDefault="00FF297E" w:rsidP="000105A9">
      <w:pPr>
        <w:widowControl w:val="0"/>
        <w:tabs>
          <w:tab w:val="left" w:pos="7615"/>
        </w:tabs>
        <w:spacing w:line="240" w:lineRule="auto"/>
        <w:ind w:right="-20"/>
        <w:jc w:val="both"/>
        <w:rPr>
          <w:rFonts w:ascii="Times New Roman" w:eastAsia="Times New Roman" w:hAnsi="Times New Roman" w:cs="Times New Roman"/>
          <w:sz w:val="24"/>
          <w:szCs w:val="24"/>
        </w:rPr>
        <w:sectPr w:rsidR="001B6509">
          <w:headerReference w:type="default" r:id="rId25"/>
          <w:pgSz w:w="11906" w:h="16838"/>
          <w:pgMar w:top="1134" w:right="567" w:bottom="1134" w:left="1701" w:header="340" w:footer="0" w:gutter="0"/>
          <w:cols w:space="720"/>
          <w:titlePg/>
        </w:sect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52C" w14:textId="77777777" w:rsidR="001B6509" w:rsidRPr="000105A9" w:rsidRDefault="00FF297E" w:rsidP="000105A9">
      <w:pPr>
        <w:pStyle w:val="a6"/>
        <w:widowControl w:val="0"/>
        <w:numPr>
          <w:ilvl w:val="0"/>
          <w:numId w:val="1"/>
        </w:numPr>
        <w:spacing w:line="240" w:lineRule="auto"/>
        <w:ind w:right="-23"/>
        <w:jc w:val="both"/>
        <w:rPr>
          <w:rFonts w:ascii="Times New Roman" w:eastAsia="Times New Roman" w:hAnsi="Times New Roman" w:cs="Times New Roman"/>
          <w:sz w:val="24"/>
          <w:szCs w:val="24"/>
        </w:rPr>
      </w:pPr>
      <w:bookmarkStart w:id="72" w:name="_heading=h.2w5ecyt" w:colFirst="0" w:colLast="0"/>
      <w:bookmarkEnd w:id="72"/>
      <w:r w:rsidRPr="000105A9">
        <w:rPr>
          <w:rFonts w:ascii="Times New Roman" w:eastAsia="Times New Roman" w:hAnsi="Times New Roman" w:cs="Times New Roman"/>
          <w:sz w:val="24"/>
          <w:szCs w:val="24"/>
        </w:rPr>
        <w:lastRenderedPageBreak/>
        <w:t>s-zr-205/435</w:t>
      </w:r>
    </w:p>
    <w:p w14:paraId="0000052D" w14:textId="77777777" w:rsidR="001B6509" w:rsidRDefault="00FF297E" w:rsidP="000105A9">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bookmarkStart w:id="73" w:name="_heading=h.1baon6m" w:colFirst="0" w:colLast="0"/>
      <w:bookmarkEnd w:id="73"/>
      <w:r>
        <w:rPr>
          <w:rFonts w:ascii="Times New Roman" w:eastAsia="Times New Roman" w:hAnsi="Times New Roman" w:cs="Times New Roman"/>
          <w:sz w:val="24"/>
          <w:szCs w:val="24"/>
        </w:rPr>
        <w:t xml:space="preserve">Про надання громадянину </w:t>
      </w:r>
      <w:proofErr w:type="spellStart"/>
      <w:r>
        <w:rPr>
          <w:rFonts w:ascii="Times New Roman" w:eastAsia="Times New Roman" w:hAnsi="Times New Roman" w:cs="Times New Roman"/>
          <w:sz w:val="24"/>
          <w:szCs w:val="24"/>
        </w:rPr>
        <w:t>Пироженку</w:t>
      </w:r>
      <w:proofErr w:type="spellEnd"/>
      <w:r>
        <w:rPr>
          <w:rFonts w:ascii="Times New Roman" w:eastAsia="Times New Roman" w:hAnsi="Times New Roman" w:cs="Times New Roman"/>
          <w:sz w:val="24"/>
          <w:szCs w:val="24"/>
        </w:rPr>
        <w:t xml:space="preserve"> Андрію Андрійовичу земельної ділянки (кадастровий номер 4810136300:03:005:0055) у власність для будівництва і обслуговування житлового будинку, господарських будівель і споруд (присадибна ділянка) по вул. Ігоря </w:t>
      </w:r>
      <w:proofErr w:type="spellStart"/>
      <w:r>
        <w:rPr>
          <w:rFonts w:ascii="Times New Roman" w:eastAsia="Times New Roman" w:hAnsi="Times New Roman" w:cs="Times New Roman"/>
          <w:sz w:val="24"/>
          <w:szCs w:val="24"/>
        </w:rPr>
        <w:t>Бедзая</w:t>
      </w:r>
      <w:proofErr w:type="spellEnd"/>
      <w:r>
        <w:rPr>
          <w:rFonts w:ascii="Times New Roman" w:eastAsia="Times New Roman" w:hAnsi="Times New Roman" w:cs="Times New Roman"/>
          <w:sz w:val="24"/>
          <w:szCs w:val="24"/>
        </w:rPr>
        <w:t>, 147 (вул. Чкалова) в Заводському районі м. Миколаєва (забудована земельна ділянка)</w:t>
      </w:r>
    </w:p>
    <w:p w14:paraId="0000052E"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52F"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530" w14:textId="77777777" w:rsidR="001B6509" w:rsidRDefault="00FF297E" w:rsidP="000105A9">
      <w:pPr>
        <w:widowControl w:val="0"/>
        <w:shd w:val="clear" w:color="auto" w:fill="FFFFFF"/>
        <w:spacing w:line="240" w:lineRule="auto"/>
        <w:ind w:firstLine="567"/>
        <w:jc w:val="both"/>
        <w:rPr>
          <w:rFonts w:ascii="Times New Roman" w:eastAsia="Times New Roman" w:hAnsi="Times New Roman" w:cs="Times New Roman"/>
          <w:sz w:val="24"/>
          <w:szCs w:val="24"/>
        </w:rPr>
      </w:pPr>
      <w:bookmarkStart w:id="74" w:name="_heading=h.3vac5uf" w:colFirst="0" w:colLast="0"/>
      <w:bookmarkEnd w:id="74"/>
      <w:r>
        <w:rPr>
          <w:rFonts w:ascii="Times New Roman" w:eastAsia="Times New Roman" w:hAnsi="Times New Roman" w:cs="Times New Roman"/>
          <w:sz w:val="24"/>
          <w:szCs w:val="24"/>
        </w:rPr>
        <w:t xml:space="preserve">Розглянувши звернення громадянина </w:t>
      </w:r>
      <w:proofErr w:type="spellStart"/>
      <w:r>
        <w:rPr>
          <w:rFonts w:ascii="Times New Roman" w:eastAsia="Times New Roman" w:hAnsi="Times New Roman" w:cs="Times New Roman"/>
          <w:sz w:val="24"/>
          <w:szCs w:val="24"/>
        </w:rPr>
        <w:t>Пироженка</w:t>
      </w:r>
      <w:proofErr w:type="spellEnd"/>
      <w:r>
        <w:rPr>
          <w:rFonts w:ascii="Times New Roman" w:eastAsia="Times New Roman" w:hAnsi="Times New Roman" w:cs="Times New Roman"/>
          <w:sz w:val="24"/>
          <w:szCs w:val="24"/>
        </w:rPr>
        <w:t xml:space="preserve"> Андрія Андрійовича, дозвільну справу від 16.10.2024 № 19.04-06/39440/2024,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531"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532" w14:textId="77777777" w:rsidR="001B6509" w:rsidRDefault="00FF297E" w:rsidP="000105A9">
      <w:pPr>
        <w:widowControl w:val="0"/>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533"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534"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bookmarkStart w:id="75" w:name="_heading=h.2afmg28" w:colFirst="0" w:colLast="0"/>
      <w:bookmarkEnd w:id="75"/>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615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4810136300:03:005:0055),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Ігоря </w:t>
      </w:r>
      <w:proofErr w:type="spellStart"/>
      <w:r>
        <w:rPr>
          <w:rFonts w:ascii="Times New Roman" w:eastAsia="Times New Roman" w:hAnsi="Times New Roman" w:cs="Times New Roman"/>
          <w:sz w:val="24"/>
          <w:szCs w:val="24"/>
        </w:rPr>
        <w:t>Бедзая</w:t>
      </w:r>
      <w:proofErr w:type="spellEnd"/>
      <w:r>
        <w:rPr>
          <w:rFonts w:ascii="Times New Roman" w:eastAsia="Times New Roman" w:hAnsi="Times New Roman" w:cs="Times New Roman"/>
          <w:sz w:val="24"/>
          <w:szCs w:val="24"/>
        </w:rPr>
        <w:t>, 147 (вул. Чкалова) в Заводському районі м. Миколаєва (забудована земельна ділянка).</w:t>
      </w:r>
    </w:p>
    <w:p w14:paraId="00000535" w14:textId="77777777" w:rsidR="001B6509" w:rsidRDefault="00FF297E"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00000536" w14:textId="77777777" w:rsidR="001B6509" w:rsidRDefault="00FF297E"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0,0056 га за кодом типу 01.08 – «Охоронна зона навколо інженерних комунікацій».</w:t>
      </w:r>
    </w:p>
    <w:p w14:paraId="00000537" w14:textId="77777777" w:rsidR="001B6509" w:rsidRDefault="001B6509" w:rsidP="000105A9">
      <w:pPr>
        <w:widowControl w:val="0"/>
        <w:tabs>
          <w:tab w:val="left" w:pos="2738"/>
        </w:tabs>
        <w:spacing w:line="240" w:lineRule="auto"/>
        <w:ind w:firstLine="567"/>
        <w:jc w:val="both"/>
        <w:rPr>
          <w:rFonts w:ascii="Times New Roman" w:eastAsia="Times New Roman" w:hAnsi="Times New Roman" w:cs="Times New Roman"/>
          <w:sz w:val="24"/>
          <w:szCs w:val="24"/>
        </w:rPr>
      </w:pPr>
    </w:p>
    <w:p w14:paraId="00000538" w14:textId="77777777" w:rsidR="001B6509" w:rsidRDefault="00FF297E" w:rsidP="000105A9">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громадянину </w:t>
      </w:r>
      <w:proofErr w:type="spellStart"/>
      <w:r>
        <w:rPr>
          <w:rFonts w:ascii="Times New Roman" w:eastAsia="Times New Roman" w:hAnsi="Times New Roman" w:cs="Times New Roman"/>
          <w:sz w:val="24"/>
          <w:szCs w:val="24"/>
        </w:rPr>
        <w:t>Пироженку</w:t>
      </w:r>
      <w:proofErr w:type="spellEnd"/>
      <w:r>
        <w:rPr>
          <w:rFonts w:ascii="Times New Roman" w:eastAsia="Times New Roman" w:hAnsi="Times New Roman" w:cs="Times New Roman"/>
          <w:sz w:val="24"/>
          <w:szCs w:val="24"/>
        </w:rPr>
        <w:t xml:space="preserve"> Андрію Андрійовичу земельну ділянку (кадастровий номер 4810136300:03:005:0055) площею 615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Ігоря </w:t>
      </w:r>
      <w:proofErr w:type="spellStart"/>
      <w:r>
        <w:rPr>
          <w:rFonts w:ascii="Times New Roman" w:eastAsia="Times New Roman" w:hAnsi="Times New Roman" w:cs="Times New Roman"/>
          <w:sz w:val="24"/>
          <w:szCs w:val="24"/>
        </w:rPr>
        <w:t>Бедзая</w:t>
      </w:r>
      <w:proofErr w:type="spellEnd"/>
      <w:r>
        <w:rPr>
          <w:rFonts w:ascii="Times New Roman" w:eastAsia="Times New Roman" w:hAnsi="Times New Roman" w:cs="Times New Roman"/>
          <w:sz w:val="24"/>
          <w:szCs w:val="24"/>
        </w:rPr>
        <w:t>, 147 (вул. Чкалова)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2736289448060; номер відомостей про речове право: 55073392 від 18.05.2024, зареєстровано на підставі рішення про державну реєстрацію прав та їх обтяжень, індексний номер: 73200793 від 18.05.2024), відповідно до висновку департаменту архітектури та містобудування Миколаївської міської ради від 18.10.2024 № 44498/12.02.18/24-2.</w:t>
      </w:r>
    </w:p>
    <w:p w14:paraId="00000539"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53A"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53B"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53C"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53D"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53E" w14:textId="77777777" w:rsidR="001B6509" w:rsidRDefault="001B6509" w:rsidP="000105A9">
      <w:pPr>
        <w:spacing w:line="240" w:lineRule="auto"/>
        <w:ind w:firstLine="539"/>
        <w:jc w:val="both"/>
        <w:rPr>
          <w:rFonts w:ascii="Times New Roman" w:eastAsia="Times New Roman" w:hAnsi="Times New Roman" w:cs="Times New Roman"/>
          <w:sz w:val="24"/>
          <w:szCs w:val="24"/>
        </w:rPr>
      </w:pPr>
    </w:p>
    <w:p w14:paraId="0000053F" w14:textId="77777777" w:rsidR="001B6509" w:rsidRDefault="00FF297E" w:rsidP="000105A9">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540"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541"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542"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543" w14:textId="77777777" w:rsidR="001B6509" w:rsidRDefault="00FF297E" w:rsidP="000105A9">
      <w:pPr>
        <w:widowControl w:val="0"/>
        <w:tabs>
          <w:tab w:val="left" w:pos="7615"/>
        </w:tabs>
        <w:spacing w:line="240" w:lineRule="auto"/>
        <w:ind w:right="-20"/>
        <w:jc w:val="both"/>
        <w:rPr>
          <w:rFonts w:ascii="Times New Roman" w:eastAsia="Times New Roman" w:hAnsi="Times New Roman" w:cs="Times New Roman"/>
          <w:sz w:val="24"/>
          <w:szCs w:val="24"/>
        </w:rPr>
        <w:sectPr w:rsidR="001B6509">
          <w:headerReference w:type="default" r:id="rId26"/>
          <w:pgSz w:w="11906" w:h="16838"/>
          <w:pgMar w:top="1134" w:right="567" w:bottom="1134" w:left="1701" w:header="340" w:footer="0" w:gutter="0"/>
          <w:cols w:space="720"/>
          <w:titlePg/>
        </w:sect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544" w14:textId="77777777" w:rsidR="001B6509" w:rsidRPr="000105A9" w:rsidRDefault="00FF297E" w:rsidP="000105A9">
      <w:pPr>
        <w:pStyle w:val="a6"/>
        <w:widowControl w:val="0"/>
        <w:numPr>
          <w:ilvl w:val="0"/>
          <w:numId w:val="1"/>
        </w:numPr>
        <w:spacing w:line="240" w:lineRule="auto"/>
        <w:ind w:right="-23"/>
        <w:jc w:val="both"/>
        <w:rPr>
          <w:rFonts w:ascii="Times New Roman" w:eastAsia="Times New Roman" w:hAnsi="Times New Roman" w:cs="Times New Roman"/>
          <w:sz w:val="24"/>
          <w:szCs w:val="24"/>
        </w:rPr>
      </w:pPr>
      <w:bookmarkStart w:id="76" w:name="_heading=h.pkwqa1" w:colFirst="0" w:colLast="0"/>
      <w:bookmarkEnd w:id="76"/>
      <w:r w:rsidRPr="000105A9">
        <w:rPr>
          <w:rFonts w:ascii="Times New Roman" w:eastAsia="Times New Roman" w:hAnsi="Times New Roman" w:cs="Times New Roman"/>
          <w:sz w:val="24"/>
          <w:szCs w:val="24"/>
        </w:rPr>
        <w:lastRenderedPageBreak/>
        <w:t>s-zr-205/434</w:t>
      </w:r>
    </w:p>
    <w:p w14:paraId="00000545" w14:textId="77777777" w:rsidR="001B6509" w:rsidRDefault="001B6509" w:rsidP="000105A9">
      <w:pPr>
        <w:spacing w:line="240" w:lineRule="auto"/>
        <w:jc w:val="both"/>
        <w:rPr>
          <w:rFonts w:ascii="Times New Roman" w:eastAsia="Times New Roman" w:hAnsi="Times New Roman" w:cs="Times New Roman"/>
          <w:sz w:val="24"/>
          <w:szCs w:val="24"/>
        </w:rPr>
      </w:pPr>
    </w:p>
    <w:p w14:paraId="00000546" w14:textId="77777777" w:rsidR="001B6509" w:rsidRDefault="00FF297E" w:rsidP="000105A9">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bookmarkStart w:id="77" w:name="_heading=h.39kk8xu" w:colFirst="0" w:colLast="0"/>
      <w:bookmarkEnd w:id="77"/>
      <w:r>
        <w:rPr>
          <w:rFonts w:ascii="Times New Roman" w:eastAsia="Times New Roman" w:hAnsi="Times New Roman" w:cs="Times New Roman"/>
          <w:sz w:val="24"/>
          <w:szCs w:val="24"/>
        </w:rPr>
        <w:t xml:space="preserve">Про надання громадянину </w:t>
      </w:r>
      <w:proofErr w:type="spellStart"/>
      <w:r>
        <w:rPr>
          <w:rFonts w:ascii="Times New Roman" w:eastAsia="Times New Roman" w:hAnsi="Times New Roman" w:cs="Times New Roman"/>
          <w:sz w:val="24"/>
          <w:szCs w:val="24"/>
        </w:rPr>
        <w:t>Сербієнку</w:t>
      </w:r>
      <w:proofErr w:type="spellEnd"/>
      <w:r>
        <w:rPr>
          <w:rFonts w:ascii="Times New Roman" w:eastAsia="Times New Roman" w:hAnsi="Times New Roman" w:cs="Times New Roman"/>
          <w:sz w:val="24"/>
          <w:szCs w:val="24"/>
        </w:rPr>
        <w:t xml:space="preserve"> Віктору Павловичу земельної ділянки (кадастровий номер 4810136300:09:011:0005) у власність для будівництва і обслуговування житлового будинку, господарських будівель і споруд (присадибна ділянка) по вул. Ольшанського, 6 (Мала </w:t>
      </w:r>
      <w:proofErr w:type="spellStart"/>
      <w:r>
        <w:rPr>
          <w:rFonts w:ascii="Times New Roman" w:eastAsia="Times New Roman" w:hAnsi="Times New Roman" w:cs="Times New Roman"/>
          <w:sz w:val="24"/>
          <w:szCs w:val="24"/>
        </w:rPr>
        <w:t>Корениха</w:t>
      </w:r>
      <w:proofErr w:type="spellEnd"/>
      <w:r>
        <w:rPr>
          <w:rFonts w:ascii="Times New Roman" w:eastAsia="Times New Roman" w:hAnsi="Times New Roman" w:cs="Times New Roman"/>
          <w:sz w:val="24"/>
          <w:szCs w:val="24"/>
        </w:rPr>
        <w:t>) в Заводському районі м. Миколаєва (забудована земельна ділянка)</w:t>
      </w:r>
    </w:p>
    <w:p w14:paraId="00000547"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548"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549" w14:textId="77777777" w:rsidR="001B6509" w:rsidRDefault="00FF297E" w:rsidP="000105A9">
      <w:pPr>
        <w:widowControl w:val="0"/>
        <w:shd w:val="clear" w:color="auto" w:fill="FFFFFF"/>
        <w:spacing w:line="240" w:lineRule="auto"/>
        <w:ind w:firstLine="567"/>
        <w:jc w:val="both"/>
        <w:rPr>
          <w:rFonts w:ascii="Times New Roman" w:eastAsia="Times New Roman" w:hAnsi="Times New Roman" w:cs="Times New Roman"/>
          <w:sz w:val="24"/>
          <w:szCs w:val="24"/>
        </w:rPr>
      </w:pPr>
      <w:bookmarkStart w:id="78" w:name="_heading=h.1opuj5n" w:colFirst="0" w:colLast="0"/>
      <w:bookmarkEnd w:id="78"/>
      <w:r>
        <w:rPr>
          <w:rFonts w:ascii="Times New Roman" w:eastAsia="Times New Roman" w:hAnsi="Times New Roman" w:cs="Times New Roman"/>
          <w:sz w:val="24"/>
          <w:szCs w:val="24"/>
        </w:rPr>
        <w:t xml:space="preserve">Розглянувши звернення громадянина </w:t>
      </w:r>
      <w:proofErr w:type="spellStart"/>
      <w:r>
        <w:rPr>
          <w:rFonts w:ascii="Times New Roman" w:eastAsia="Times New Roman" w:hAnsi="Times New Roman" w:cs="Times New Roman"/>
          <w:sz w:val="24"/>
          <w:szCs w:val="24"/>
        </w:rPr>
        <w:t>Сербієнка</w:t>
      </w:r>
      <w:proofErr w:type="spellEnd"/>
      <w:r>
        <w:rPr>
          <w:rFonts w:ascii="Times New Roman" w:eastAsia="Times New Roman" w:hAnsi="Times New Roman" w:cs="Times New Roman"/>
          <w:sz w:val="24"/>
          <w:szCs w:val="24"/>
        </w:rPr>
        <w:t xml:space="preserve"> Віктора Павловича від 11.10.2024 №С-4726/З, дозвільну справу від 17.09.2024 № 19.04-06/33714/2024,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54A"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54B" w14:textId="77777777" w:rsidR="001B6509" w:rsidRDefault="00FF297E" w:rsidP="000105A9">
      <w:pPr>
        <w:widowControl w:val="0"/>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54C"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54D"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bookmarkStart w:id="79" w:name="_heading=h.48pi1tg" w:colFirst="0" w:colLast="0"/>
      <w:bookmarkEnd w:id="79"/>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4810136300:09:011:0005),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Ольшанського, 6 (Мала </w:t>
      </w:r>
      <w:proofErr w:type="spellStart"/>
      <w:r>
        <w:rPr>
          <w:rFonts w:ascii="Times New Roman" w:eastAsia="Times New Roman" w:hAnsi="Times New Roman" w:cs="Times New Roman"/>
          <w:sz w:val="24"/>
          <w:szCs w:val="24"/>
        </w:rPr>
        <w:t>Корениха</w:t>
      </w:r>
      <w:proofErr w:type="spellEnd"/>
      <w:r>
        <w:rPr>
          <w:rFonts w:ascii="Times New Roman" w:eastAsia="Times New Roman" w:hAnsi="Times New Roman" w:cs="Times New Roman"/>
          <w:sz w:val="24"/>
          <w:szCs w:val="24"/>
        </w:rPr>
        <w:t>) в Заводському районі м. Миколаєва (забудована земельна ділянка).</w:t>
      </w:r>
    </w:p>
    <w:p w14:paraId="0000054E" w14:textId="77777777" w:rsidR="001B6509" w:rsidRDefault="00FF297E"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54F" w14:textId="77777777" w:rsidR="001B6509" w:rsidRDefault="001B6509"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p>
    <w:p w14:paraId="00000550" w14:textId="77777777" w:rsidR="001B6509" w:rsidRDefault="00FF297E" w:rsidP="000105A9">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громадянину </w:t>
      </w:r>
      <w:proofErr w:type="spellStart"/>
      <w:r>
        <w:rPr>
          <w:rFonts w:ascii="Times New Roman" w:eastAsia="Times New Roman" w:hAnsi="Times New Roman" w:cs="Times New Roman"/>
          <w:sz w:val="24"/>
          <w:szCs w:val="24"/>
        </w:rPr>
        <w:t>Сербієнку</w:t>
      </w:r>
      <w:proofErr w:type="spellEnd"/>
      <w:r>
        <w:rPr>
          <w:rFonts w:ascii="Times New Roman" w:eastAsia="Times New Roman" w:hAnsi="Times New Roman" w:cs="Times New Roman"/>
          <w:sz w:val="24"/>
          <w:szCs w:val="24"/>
        </w:rPr>
        <w:t xml:space="preserve"> Віктору Павловичу земельну ділянку (кадастровий номер 4810136300:09:011:0005)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Ольшанського, 6 (Мала </w:t>
      </w:r>
      <w:proofErr w:type="spellStart"/>
      <w:r>
        <w:rPr>
          <w:rFonts w:ascii="Times New Roman" w:eastAsia="Times New Roman" w:hAnsi="Times New Roman" w:cs="Times New Roman"/>
          <w:sz w:val="24"/>
          <w:szCs w:val="24"/>
        </w:rPr>
        <w:t>Корениха</w:t>
      </w:r>
      <w:proofErr w:type="spellEnd"/>
      <w:r>
        <w:rPr>
          <w:rFonts w:ascii="Times New Roman" w:eastAsia="Times New Roman" w:hAnsi="Times New Roman" w:cs="Times New Roman"/>
          <w:sz w:val="24"/>
          <w:szCs w:val="24"/>
        </w:rPr>
        <w:t>)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2025868948101; номер відомостей про речове право: 35388613 від 04.02.2020, зареєстровано на підставі рішення про державну реєстрацію прав та їх обтяжень (з відкриттям розділу), індексний номер: 51030387 від 07.02.2020), відповідно до висновку департаменту архітектури та містобудування Миколаївської міської ради від 18.10.2024 № 44497/12.02.18/24-2.</w:t>
      </w:r>
    </w:p>
    <w:p w14:paraId="00000551"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552"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553"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554"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555"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556" w14:textId="77777777" w:rsidR="001B6509" w:rsidRDefault="001B6509" w:rsidP="000105A9">
      <w:pPr>
        <w:spacing w:line="240" w:lineRule="auto"/>
        <w:ind w:firstLine="539"/>
        <w:jc w:val="both"/>
        <w:rPr>
          <w:rFonts w:ascii="Times New Roman" w:eastAsia="Times New Roman" w:hAnsi="Times New Roman" w:cs="Times New Roman"/>
          <w:sz w:val="24"/>
          <w:szCs w:val="24"/>
        </w:rPr>
      </w:pPr>
    </w:p>
    <w:p w14:paraId="00000557" w14:textId="77777777" w:rsidR="001B6509" w:rsidRDefault="00FF297E" w:rsidP="000105A9">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558"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559"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55A"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55B" w14:textId="77777777" w:rsidR="001B6509" w:rsidRDefault="00FF297E" w:rsidP="000105A9">
      <w:pPr>
        <w:widowControl w:val="0"/>
        <w:tabs>
          <w:tab w:val="left" w:pos="7615"/>
        </w:tabs>
        <w:spacing w:line="240" w:lineRule="auto"/>
        <w:ind w:right="-20"/>
        <w:jc w:val="both"/>
        <w:rPr>
          <w:rFonts w:ascii="Times New Roman" w:eastAsia="Times New Roman" w:hAnsi="Times New Roman" w:cs="Times New Roman"/>
          <w:sz w:val="24"/>
          <w:szCs w:val="24"/>
        </w:rPr>
        <w:sectPr w:rsidR="001B6509">
          <w:headerReference w:type="default" r:id="rId27"/>
          <w:pgSz w:w="11906" w:h="16838"/>
          <w:pgMar w:top="1134" w:right="567" w:bottom="1134" w:left="1701" w:header="340" w:footer="0" w:gutter="0"/>
          <w:cols w:space="720"/>
          <w:titlePg/>
        </w:sect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55C" w14:textId="77777777" w:rsidR="001B6509" w:rsidRPr="000105A9" w:rsidRDefault="00FF297E" w:rsidP="000105A9">
      <w:pPr>
        <w:pStyle w:val="a6"/>
        <w:widowControl w:val="0"/>
        <w:numPr>
          <w:ilvl w:val="0"/>
          <w:numId w:val="1"/>
        </w:numPr>
        <w:spacing w:line="240" w:lineRule="auto"/>
        <w:ind w:right="-23"/>
        <w:jc w:val="both"/>
        <w:rPr>
          <w:rFonts w:ascii="Times New Roman" w:eastAsia="Times New Roman" w:hAnsi="Times New Roman" w:cs="Times New Roman"/>
          <w:sz w:val="24"/>
          <w:szCs w:val="24"/>
        </w:rPr>
      </w:pPr>
      <w:bookmarkStart w:id="80" w:name="_heading=h.2nusc19" w:colFirst="0" w:colLast="0"/>
      <w:bookmarkEnd w:id="80"/>
      <w:r w:rsidRPr="000105A9">
        <w:rPr>
          <w:rFonts w:ascii="Times New Roman" w:eastAsia="Times New Roman" w:hAnsi="Times New Roman" w:cs="Times New Roman"/>
          <w:color w:val="000000"/>
          <w:sz w:val="24"/>
          <w:szCs w:val="24"/>
        </w:rPr>
        <w:lastRenderedPageBreak/>
        <w:t>s-zr-200/234</w:t>
      </w:r>
    </w:p>
    <w:p w14:paraId="0000055D" w14:textId="5F7DF9A6" w:rsidR="001B6509" w:rsidRDefault="00FF297E" w:rsidP="000105A9">
      <w:pPr>
        <w:tabs>
          <w:tab w:val="left" w:pos="540"/>
        </w:tabs>
        <w:spacing w:line="240" w:lineRule="auto"/>
        <w:ind w:right="3955"/>
        <w:jc w:val="both"/>
        <w:rPr>
          <w:rFonts w:ascii="Times New Roman" w:eastAsia="Times New Roman" w:hAnsi="Times New Roman" w:cs="Times New Roman"/>
          <w:sz w:val="24"/>
          <w:szCs w:val="24"/>
        </w:rPr>
      </w:pPr>
      <w:bookmarkStart w:id="81" w:name="_heading=h.3mzq4wv" w:colFirst="0" w:colLast="0"/>
      <w:bookmarkEnd w:id="81"/>
      <w:r>
        <w:rPr>
          <w:rFonts w:ascii="Times New Roman" w:eastAsia="Times New Roman" w:hAnsi="Times New Roman" w:cs="Times New Roman"/>
          <w:sz w:val="24"/>
          <w:szCs w:val="24"/>
        </w:rPr>
        <w:t xml:space="preserve">Про внесення змін до рішення міської ради від 21.10.2021 № 11/68 «Про  продаж у власність земельної ділянки по вул. Пограничній, 27-а  громадянці  </w:t>
      </w:r>
      <w:proofErr w:type="spellStart"/>
      <w:r>
        <w:rPr>
          <w:rFonts w:ascii="Times New Roman" w:eastAsia="Times New Roman" w:hAnsi="Times New Roman" w:cs="Times New Roman"/>
          <w:sz w:val="24"/>
          <w:szCs w:val="24"/>
        </w:rPr>
        <w:t>Мустяці</w:t>
      </w:r>
      <w:proofErr w:type="spellEnd"/>
      <w:r>
        <w:rPr>
          <w:rFonts w:ascii="Times New Roman" w:eastAsia="Times New Roman" w:hAnsi="Times New Roman" w:cs="Times New Roman"/>
          <w:sz w:val="24"/>
          <w:szCs w:val="24"/>
        </w:rPr>
        <w:t xml:space="preserve"> С.В.» </w:t>
      </w:r>
    </w:p>
    <w:p w14:paraId="0000055E" w14:textId="77777777" w:rsidR="001B6509" w:rsidRDefault="001B6509" w:rsidP="000105A9">
      <w:pPr>
        <w:spacing w:after="4" w:line="240" w:lineRule="auto"/>
        <w:ind w:firstLine="567"/>
        <w:jc w:val="both"/>
        <w:rPr>
          <w:rFonts w:ascii="Times New Roman" w:eastAsia="Times New Roman" w:hAnsi="Times New Roman" w:cs="Times New Roman"/>
          <w:sz w:val="24"/>
          <w:szCs w:val="24"/>
        </w:rPr>
      </w:pPr>
    </w:p>
    <w:p w14:paraId="0000055F" w14:textId="77777777" w:rsidR="001B6509" w:rsidRDefault="001B6509" w:rsidP="000105A9">
      <w:pPr>
        <w:spacing w:after="4" w:line="240" w:lineRule="auto"/>
        <w:ind w:firstLine="567"/>
        <w:jc w:val="both"/>
        <w:rPr>
          <w:rFonts w:ascii="Times New Roman" w:eastAsia="Times New Roman" w:hAnsi="Times New Roman" w:cs="Times New Roman"/>
          <w:sz w:val="24"/>
          <w:szCs w:val="24"/>
        </w:rPr>
      </w:pPr>
    </w:p>
    <w:p w14:paraId="00000560"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Розглянувши звернення гр. </w:t>
      </w:r>
      <w:proofErr w:type="spellStart"/>
      <w:r>
        <w:rPr>
          <w:rFonts w:ascii="Times New Roman" w:eastAsia="Times New Roman" w:hAnsi="Times New Roman" w:cs="Times New Roman"/>
          <w:sz w:val="24"/>
          <w:szCs w:val="24"/>
        </w:rPr>
        <w:t>Мустяци</w:t>
      </w:r>
      <w:proofErr w:type="spellEnd"/>
      <w:r>
        <w:rPr>
          <w:rFonts w:ascii="Times New Roman" w:eastAsia="Times New Roman" w:hAnsi="Times New Roman" w:cs="Times New Roman"/>
          <w:sz w:val="24"/>
          <w:szCs w:val="24"/>
        </w:rPr>
        <w:t xml:space="preserve"> С.В. </w:t>
      </w:r>
      <w:r>
        <w:rPr>
          <w:rFonts w:ascii="Times New Roman" w:eastAsia="Times New Roman" w:hAnsi="Times New Roman" w:cs="Times New Roman"/>
          <w:sz w:val="24"/>
          <w:szCs w:val="24"/>
          <w:highlight w:val="white"/>
        </w:rPr>
        <w:t>щодо необхідності уточнення вартості земельної ділянки</w:t>
      </w:r>
      <w:r>
        <w:rPr>
          <w:rFonts w:ascii="Times New Roman" w:eastAsia="Times New Roman" w:hAnsi="Times New Roman" w:cs="Times New Roman"/>
          <w:sz w:val="24"/>
          <w:szCs w:val="24"/>
        </w:rPr>
        <w:t xml:space="preserve"> від 24.09.2024 № 18053/02.02.01-20/3/24, </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з метою сприяння соціально-економічному розвитку міста</w:t>
      </w:r>
      <w:r>
        <w:rPr>
          <w:rFonts w:ascii="Times New Roman" w:eastAsia="Times New Roman" w:hAnsi="Times New Roman" w:cs="Times New Roman"/>
          <w:sz w:val="24"/>
          <w:szCs w:val="24"/>
        </w:rPr>
        <w:t>, з метою внесення технічних правок, керуючись Конституцією України, Земельним кодексом України, Законами України «Про землеустрій», «Про місцеве самоврядування в Україні»,</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міська рада</w:t>
      </w:r>
    </w:p>
    <w:p w14:paraId="00000561" w14:textId="77777777" w:rsidR="001B6509" w:rsidRDefault="001B6509" w:rsidP="000105A9">
      <w:pPr>
        <w:spacing w:after="82" w:line="240" w:lineRule="auto"/>
        <w:ind w:firstLine="567"/>
        <w:jc w:val="both"/>
        <w:rPr>
          <w:rFonts w:ascii="Times New Roman" w:eastAsia="Times New Roman" w:hAnsi="Times New Roman" w:cs="Times New Roman"/>
          <w:sz w:val="24"/>
          <w:szCs w:val="24"/>
        </w:rPr>
      </w:pPr>
    </w:p>
    <w:p w14:paraId="00000562" w14:textId="77777777" w:rsidR="001B6509" w:rsidRDefault="00FF297E" w:rsidP="000105A9">
      <w:pPr>
        <w:widowControl w:val="0"/>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563" w14:textId="77777777" w:rsidR="001B6509" w:rsidRDefault="001B6509" w:rsidP="000105A9">
      <w:pPr>
        <w:spacing w:after="82" w:line="240" w:lineRule="auto"/>
        <w:ind w:firstLine="567"/>
        <w:jc w:val="both"/>
        <w:rPr>
          <w:rFonts w:ascii="Times New Roman" w:eastAsia="Times New Roman" w:hAnsi="Times New Roman" w:cs="Times New Roman"/>
          <w:sz w:val="24"/>
          <w:szCs w:val="24"/>
        </w:rPr>
      </w:pPr>
    </w:p>
    <w:p w14:paraId="00000564" w14:textId="77777777" w:rsidR="001B6509" w:rsidRDefault="00FF297E" w:rsidP="000105A9">
      <w:pPr>
        <w:pBdr>
          <w:top w:val="nil"/>
          <w:left w:val="nil"/>
          <w:bottom w:val="nil"/>
          <w:right w:val="nil"/>
          <w:between w:val="nil"/>
        </w:pBdr>
        <w:shd w:val="clear" w:color="auto" w:fill="FFFFFF"/>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t>
      </w:r>
      <w:proofErr w:type="spellStart"/>
      <w:r>
        <w:rPr>
          <w:rFonts w:ascii="Times New Roman" w:eastAsia="Times New Roman" w:hAnsi="Times New Roman" w:cs="Times New Roman"/>
          <w:color w:val="000000"/>
          <w:sz w:val="24"/>
          <w:szCs w:val="24"/>
        </w:rPr>
        <w:t>Внести</w:t>
      </w:r>
      <w:proofErr w:type="spellEnd"/>
      <w:r>
        <w:rPr>
          <w:rFonts w:ascii="Times New Roman" w:eastAsia="Times New Roman" w:hAnsi="Times New Roman" w:cs="Times New Roman"/>
          <w:color w:val="000000"/>
          <w:sz w:val="24"/>
          <w:szCs w:val="24"/>
        </w:rPr>
        <w:t xml:space="preserve"> зміни до рішення Миколаївської міської ради від  21.10.2021 № 11/68 «Про  продаж у власність земельної ділянки по                                                    вул. Пограничній, 27-а громадянці  </w:t>
      </w:r>
      <w:proofErr w:type="spellStart"/>
      <w:r>
        <w:rPr>
          <w:rFonts w:ascii="Times New Roman" w:eastAsia="Times New Roman" w:hAnsi="Times New Roman" w:cs="Times New Roman"/>
          <w:color w:val="000000"/>
          <w:sz w:val="24"/>
          <w:szCs w:val="24"/>
        </w:rPr>
        <w:t>Мустяці</w:t>
      </w:r>
      <w:proofErr w:type="spellEnd"/>
      <w:r>
        <w:rPr>
          <w:rFonts w:ascii="Times New Roman" w:eastAsia="Times New Roman" w:hAnsi="Times New Roman" w:cs="Times New Roman"/>
          <w:color w:val="000000"/>
          <w:sz w:val="24"/>
          <w:szCs w:val="24"/>
        </w:rPr>
        <w:t xml:space="preserve"> С.В. ».</w:t>
      </w:r>
    </w:p>
    <w:p w14:paraId="00000565" w14:textId="77777777" w:rsidR="001B6509" w:rsidRDefault="00FF297E" w:rsidP="000105A9">
      <w:pPr>
        <w:spacing w:line="240" w:lineRule="auto"/>
        <w:ind w:right="3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Пункт 2.2 « 2.2. Затвердити вартість земельної ділянки в розмірі 43275 (сорок три тисячі двісті сімдесят п’ять ) гривень, із розрахунку 86,55 грн за 1кв.м, на підставі експертної грошової оцінки (висновок про вартість об’єкта оцінки).» </w:t>
      </w:r>
      <w:r>
        <w:rPr>
          <w:rFonts w:ascii="Times New Roman" w:eastAsia="Times New Roman" w:hAnsi="Times New Roman" w:cs="Times New Roman"/>
          <w:sz w:val="24"/>
          <w:szCs w:val="24"/>
          <w:highlight w:val="white"/>
        </w:rPr>
        <w:t>викласти в такій редакції:</w:t>
      </w:r>
    </w:p>
    <w:p w14:paraId="00000566" w14:textId="77777777" w:rsidR="001B6509" w:rsidRDefault="00FF297E" w:rsidP="000105A9">
      <w:pPr>
        <w:spacing w:line="240" w:lineRule="auto"/>
        <w:ind w:right="3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2.2  Затвердити вартість земельної ділянки в розмірі 65225 ( шістдесят п’ять тисяч двісті двадцять п’ять ) гривень, із розрахунку 130,45 грн за 1кв.м, на підставі експертної грошової оцінки (висновок про вартість об’єкта оцінки)</w:t>
      </w:r>
      <w:r>
        <w:rPr>
          <w:rFonts w:ascii="Times New Roman" w:eastAsia="Times New Roman" w:hAnsi="Times New Roman" w:cs="Times New Roman"/>
          <w:sz w:val="24"/>
          <w:szCs w:val="24"/>
          <w:highlight w:val="white"/>
        </w:rPr>
        <w:t>».</w:t>
      </w:r>
    </w:p>
    <w:p w14:paraId="00000567" w14:textId="77777777" w:rsidR="001B6509" w:rsidRDefault="00FF297E" w:rsidP="000105A9">
      <w:pPr>
        <w:spacing w:line="240" w:lineRule="auto"/>
        <w:ind w:right="3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1.2. Пункт 2.4  «</w:t>
      </w:r>
      <w:r>
        <w:rPr>
          <w:rFonts w:ascii="Times New Roman" w:eastAsia="Times New Roman" w:hAnsi="Times New Roman" w:cs="Times New Roman"/>
          <w:sz w:val="24"/>
          <w:szCs w:val="24"/>
        </w:rPr>
        <w:t xml:space="preserve">2.4. Продати із земель комунальної власності міста громадянці </w:t>
      </w:r>
      <w:proofErr w:type="spellStart"/>
      <w:r>
        <w:rPr>
          <w:rFonts w:ascii="Times New Roman" w:eastAsia="Times New Roman" w:hAnsi="Times New Roman" w:cs="Times New Roman"/>
          <w:sz w:val="24"/>
          <w:szCs w:val="24"/>
        </w:rPr>
        <w:t>Мустяці</w:t>
      </w:r>
      <w:proofErr w:type="spellEnd"/>
      <w:r>
        <w:rPr>
          <w:rFonts w:ascii="Times New Roman" w:eastAsia="Times New Roman" w:hAnsi="Times New Roman" w:cs="Times New Roman"/>
          <w:sz w:val="24"/>
          <w:szCs w:val="24"/>
        </w:rPr>
        <w:t xml:space="preserve">  Світлані Володимирівні земельну ділянку площею                   507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кадастровий № 4810136300:02:047:0035, КВЦПЗ – В.02.01 за 43275 (сорок три тисячі двісті сімдесят п’ять) гривень для  будівництва та обслуговування житлового будинку, господарських будівель та споруд по вул. Пограничній, 27-а в Заводському  районі м. Миколаєва (забудована земельна ділянка).</w:t>
      </w:r>
    </w:p>
    <w:p w14:paraId="00000568" w14:textId="77777777" w:rsidR="001B6509" w:rsidRDefault="00FF297E" w:rsidP="000105A9">
      <w:pPr>
        <w:spacing w:line="240" w:lineRule="auto"/>
        <w:ind w:right="32" w:firstLine="567"/>
        <w:jc w:val="both"/>
        <w:rPr>
          <w:rFonts w:ascii="Times New Roman" w:eastAsia="Times New Roman" w:hAnsi="Times New Roman" w:cs="Times New Roman"/>
          <w:sz w:val="24"/>
          <w:szCs w:val="24"/>
        </w:rPr>
      </w:pPr>
      <w:bookmarkStart w:id="82" w:name="_heading=h.2250f4o" w:colFirst="0" w:colLast="0"/>
      <w:bookmarkEnd w:id="82"/>
      <w:r>
        <w:rPr>
          <w:rFonts w:ascii="Times New Roman" w:eastAsia="Times New Roman" w:hAnsi="Times New Roman" w:cs="Times New Roman"/>
          <w:sz w:val="24"/>
          <w:szCs w:val="24"/>
        </w:rPr>
        <w:t>Висновок управління містобудування та архітектури Миколаївської міської ради  від 29.03.2018 № 15-523.</w:t>
      </w:r>
    </w:p>
    <w:p w14:paraId="00000569" w14:textId="77777777" w:rsidR="001B6509" w:rsidRDefault="00FF297E" w:rsidP="000105A9">
      <w:pPr>
        <w:spacing w:line="240" w:lineRule="auto"/>
        <w:ind w:right="32" w:firstLine="567"/>
        <w:jc w:val="both"/>
        <w:rPr>
          <w:rFonts w:ascii="Times New Roman" w:eastAsia="Times New Roman" w:hAnsi="Times New Roman" w:cs="Times New Roman"/>
          <w:sz w:val="24"/>
          <w:szCs w:val="24"/>
        </w:rPr>
      </w:pPr>
      <w:bookmarkStart w:id="83" w:name="_heading=h.haapch" w:colFirst="0" w:colLast="0"/>
      <w:bookmarkEnd w:id="83"/>
      <w:r>
        <w:rPr>
          <w:rFonts w:ascii="Times New Roman" w:eastAsia="Times New Roman" w:hAnsi="Times New Roman" w:cs="Times New Roman"/>
          <w:sz w:val="24"/>
          <w:szCs w:val="24"/>
        </w:rPr>
        <w:t xml:space="preserve">На частину земельної ділянки площею 119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діють обмеження - право земельного сервітуту (право проходу та проїзду по наявному шляху).</w:t>
      </w:r>
    </w:p>
    <w:p w14:paraId="0000056A" w14:textId="77777777" w:rsidR="001B6509" w:rsidRDefault="00FF297E" w:rsidP="000105A9">
      <w:pPr>
        <w:spacing w:line="240" w:lineRule="auto"/>
        <w:ind w:right="3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експертної оцінки: 01.03.2021» викласти в такій редакції:</w:t>
      </w:r>
    </w:p>
    <w:p w14:paraId="0000056B" w14:textId="77777777" w:rsidR="001B6509" w:rsidRDefault="00FF297E" w:rsidP="000105A9">
      <w:pPr>
        <w:spacing w:line="240" w:lineRule="auto"/>
        <w:ind w:right="3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Продати із земель комунальної власності міста громадянці </w:t>
      </w:r>
      <w:proofErr w:type="spellStart"/>
      <w:r>
        <w:rPr>
          <w:rFonts w:ascii="Times New Roman" w:eastAsia="Times New Roman" w:hAnsi="Times New Roman" w:cs="Times New Roman"/>
          <w:sz w:val="24"/>
          <w:szCs w:val="24"/>
        </w:rPr>
        <w:t>Мустяці</w:t>
      </w:r>
      <w:proofErr w:type="spellEnd"/>
      <w:r>
        <w:rPr>
          <w:rFonts w:ascii="Times New Roman" w:eastAsia="Times New Roman" w:hAnsi="Times New Roman" w:cs="Times New Roman"/>
          <w:sz w:val="24"/>
          <w:szCs w:val="24"/>
        </w:rPr>
        <w:t xml:space="preserve">  Світлані Володимирівні земельну ділянку площею 500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кадастровий                    № 4810136300:02:047:0035, КВЦПЗ – В.02.01 за 64275 (шістдесят чотири тисячі двісті сімдесят п’ять) гривень для  будівництва та обслуговування житлового будинку, господарських будівель та споруд по вул. Пограничній, 27-а в Заводському районі м. Миколаєва (забудована земельна ділянка).</w:t>
      </w:r>
    </w:p>
    <w:p w14:paraId="0000056C" w14:textId="77777777" w:rsidR="001B6509" w:rsidRDefault="00FF297E" w:rsidP="000105A9">
      <w:pPr>
        <w:spacing w:line="240" w:lineRule="auto"/>
        <w:ind w:right="3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Висновок управління містобудування та архітектури Миколаївської міської ради  від 29.03.2018 № 15-523.</w:t>
      </w:r>
    </w:p>
    <w:p w14:paraId="0000056D" w14:textId="77777777" w:rsidR="001B6509" w:rsidRDefault="00FF297E" w:rsidP="000105A9">
      <w:pPr>
        <w:spacing w:line="240" w:lineRule="auto"/>
        <w:ind w:right="3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частину земельної ділянки площею 119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діють обмеження - право земельного сервітуту (право проходу та проїзду по наявному шляху).</w:t>
      </w:r>
    </w:p>
    <w:p w14:paraId="0000056E" w14:textId="77777777" w:rsidR="001B6509" w:rsidRDefault="00FF297E" w:rsidP="000105A9">
      <w:pPr>
        <w:pBdr>
          <w:top w:val="nil"/>
          <w:left w:val="nil"/>
          <w:bottom w:val="nil"/>
          <w:right w:val="nil"/>
          <w:between w:val="nil"/>
        </w:pBdr>
        <w:shd w:val="clear" w:color="auto" w:fill="FFFFFF"/>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Дата експертної оцінки: 01.08.2024.» </w:t>
      </w:r>
    </w:p>
    <w:p w14:paraId="0000056F" w14:textId="77777777" w:rsidR="001B6509" w:rsidRDefault="00FF297E" w:rsidP="000105A9">
      <w:pPr>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Пункт 3 «3. Управлінню земельних ресурсів Миколаївської міської ради:» викласти в такій редакції: «3. Департаменту архітектури та містобудування Миколаївської міської ради:»</w:t>
      </w:r>
    </w:p>
    <w:p w14:paraId="00000570" w14:textId="77777777" w:rsidR="001B6509" w:rsidRDefault="00FF297E" w:rsidP="000105A9">
      <w:pPr>
        <w:shd w:val="clear" w:color="auto" w:fill="FFFFFF"/>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Абзац 3 пункту 4 викласти в такій редакції: «-укласти договір купівлі-продажу земельної ділянки та посвідчити його нотаріально.»</w:t>
      </w:r>
    </w:p>
    <w:p w14:paraId="00000571" w14:textId="77777777" w:rsidR="001B6509" w:rsidRDefault="00FF297E" w:rsidP="000105A9">
      <w:pPr>
        <w:tabs>
          <w:tab w:val="left" w:pos="720"/>
          <w:tab w:val="left" w:pos="387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1.5. У пункті 1, підпункті 2.1 пункту 2 слова та цифри  «площею 507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замінити словами та цифрами «площею 500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w:t>
      </w:r>
    </w:p>
    <w:p w14:paraId="00000572" w14:textId="77777777" w:rsidR="001B6509" w:rsidRDefault="00FF297E" w:rsidP="000105A9">
      <w:pPr>
        <w:tabs>
          <w:tab w:val="left" w:pos="720"/>
          <w:tab w:val="left" w:pos="387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Підстава: уникнення втрат бюджету Миколаївської міської територіальної громади, звернення від 24.09.2024 № 18053/02.02.01-20/3/24, звіт про експертну грошову оцінку земельної ділянки від 01.08.2024, виправлення технічної помилки».</w:t>
      </w:r>
    </w:p>
    <w:p w14:paraId="00000573" w14:textId="77777777" w:rsidR="001B6509" w:rsidRDefault="001B6509" w:rsidP="000105A9">
      <w:pPr>
        <w:spacing w:line="240" w:lineRule="auto"/>
        <w:ind w:firstLine="567"/>
        <w:jc w:val="both"/>
        <w:rPr>
          <w:rFonts w:ascii="Times New Roman" w:eastAsia="Times New Roman" w:hAnsi="Times New Roman" w:cs="Times New Roman"/>
          <w:sz w:val="24"/>
          <w:szCs w:val="24"/>
        </w:rPr>
      </w:pPr>
      <w:bookmarkStart w:id="84" w:name="_heading=h.319y80a" w:colFirst="0" w:colLast="0"/>
      <w:bookmarkEnd w:id="84"/>
    </w:p>
    <w:p w14:paraId="00000574" w14:textId="77777777" w:rsidR="001B6509" w:rsidRDefault="00FF297E" w:rsidP="000105A9">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575" w14:textId="77777777" w:rsidR="001B6509" w:rsidRDefault="001B6509" w:rsidP="000105A9">
      <w:pPr>
        <w:widowControl w:val="0"/>
        <w:tabs>
          <w:tab w:val="left" w:pos="7615"/>
        </w:tabs>
        <w:spacing w:line="240" w:lineRule="auto"/>
        <w:ind w:right="-20" w:firstLine="567"/>
        <w:jc w:val="both"/>
        <w:rPr>
          <w:rFonts w:ascii="Times New Roman" w:eastAsia="Times New Roman" w:hAnsi="Times New Roman" w:cs="Times New Roman"/>
          <w:sz w:val="24"/>
          <w:szCs w:val="24"/>
        </w:rPr>
      </w:pPr>
    </w:p>
    <w:p w14:paraId="00000576" w14:textId="77777777" w:rsidR="001B6509" w:rsidRDefault="001B6509" w:rsidP="000105A9">
      <w:pPr>
        <w:widowControl w:val="0"/>
        <w:tabs>
          <w:tab w:val="left" w:pos="7615"/>
        </w:tabs>
        <w:spacing w:line="240" w:lineRule="auto"/>
        <w:ind w:right="-20" w:firstLine="567"/>
        <w:jc w:val="both"/>
        <w:rPr>
          <w:rFonts w:ascii="Times New Roman" w:eastAsia="Times New Roman" w:hAnsi="Times New Roman" w:cs="Times New Roman"/>
          <w:sz w:val="24"/>
          <w:szCs w:val="24"/>
        </w:rPr>
      </w:pPr>
    </w:p>
    <w:p w14:paraId="00000577" w14:textId="77777777" w:rsidR="001B6509" w:rsidRDefault="00FF297E" w:rsidP="000105A9">
      <w:pPr>
        <w:widowControl w:val="0"/>
        <w:tabs>
          <w:tab w:val="left" w:pos="7615"/>
        </w:tabs>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О. СЄНКЕВИЧ</w:t>
      </w:r>
    </w:p>
    <w:p w14:paraId="00000578" w14:textId="77777777" w:rsidR="001B6509" w:rsidRDefault="001B6509" w:rsidP="000105A9">
      <w:pPr>
        <w:spacing w:line="240" w:lineRule="auto"/>
        <w:ind w:firstLine="567"/>
        <w:jc w:val="both"/>
        <w:rPr>
          <w:rFonts w:ascii="Times New Roman" w:eastAsia="Times New Roman" w:hAnsi="Times New Roman" w:cs="Times New Roman"/>
          <w:sz w:val="24"/>
          <w:szCs w:val="24"/>
        </w:rPr>
        <w:sectPr w:rsidR="001B6509">
          <w:headerReference w:type="default" r:id="rId28"/>
          <w:pgSz w:w="11906" w:h="16838"/>
          <w:pgMar w:top="993" w:right="566" w:bottom="851" w:left="1701" w:header="708" w:footer="708" w:gutter="0"/>
          <w:cols w:space="720"/>
          <w:titlePg/>
        </w:sectPr>
      </w:pPr>
    </w:p>
    <w:p w14:paraId="00000579" w14:textId="77777777" w:rsidR="001B6509" w:rsidRPr="000105A9" w:rsidRDefault="00FF297E" w:rsidP="000105A9">
      <w:pPr>
        <w:pStyle w:val="a6"/>
        <w:widowControl w:val="0"/>
        <w:numPr>
          <w:ilvl w:val="0"/>
          <w:numId w:val="1"/>
        </w:numPr>
        <w:spacing w:line="240" w:lineRule="auto"/>
        <w:ind w:right="-20"/>
        <w:jc w:val="both"/>
        <w:rPr>
          <w:rFonts w:ascii="Times New Roman" w:eastAsia="Times New Roman" w:hAnsi="Times New Roman" w:cs="Times New Roman"/>
          <w:color w:val="000000"/>
          <w:sz w:val="24"/>
          <w:szCs w:val="24"/>
        </w:rPr>
      </w:pPr>
      <w:r w:rsidRPr="000105A9">
        <w:rPr>
          <w:rFonts w:ascii="Times New Roman" w:eastAsia="Times New Roman" w:hAnsi="Times New Roman" w:cs="Times New Roman"/>
          <w:color w:val="000000"/>
          <w:sz w:val="24"/>
          <w:szCs w:val="24"/>
        </w:rPr>
        <w:lastRenderedPageBreak/>
        <w:t>s-zr-245/166</w:t>
      </w:r>
    </w:p>
    <w:p w14:paraId="0000057A" w14:textId="77777777" w:rsidR="001B6509" w:rsidRDefault="001B6509" w:rsidP="000105A9">
      <w:pPr>
        <w:spacing w:line="240" w:lineRule="auto"/>
        <w:jc w:val="both"/>
        <w:rPr>
          <w:rFonts w:ascii="Times New Roman" w:eastAsia="Times New Roman" w:hAnsi="Times New Roman" w:cs="Times New Roman"/>
          <w:sz w:val="24"/>
          <w:szCs w:val="24"/>
        </w:rPr>
      </w:pPr>
    </w:p>
    <w:p w14:paraId="0000057B" w14:textId="77777777" w:rsidR="001B6509" w:rsidRDefault="00FF297E" w:rsidP="000105A9">
      <w:pPr>
        <w:widowControl w:val="0"/>
        <w:tabs>
          <w:tab w:val="left" w:pos="1308"/>
          <w:tab w:val="left" w:pos="3039"/>
          <w:tab w:val="left" w:pos="4745"/>
          <w:tab w:val="left" w:pos="6096"/>
        </w:tabs>
        <w:spacing w:line="240" w:lineRule="auto"/>
        <w:ind w:right="2408"/>
        <w:jc w:val="both"/>
        <w:rPr>
          <w:rFonts w:ascii="Times New Roman" w:eastAsia="Times New Roman" w:hAnsi="Times New Roman" w:cs="Times New Roman"/>
          <w:color w:val="000000"/>
          <w:sz w:val="24"/>
          <w:szCs w:val="24"/>
        </w:rPr>
      </w:pPr>
      <w:bookmarkStart w:id="85" w:name="_heading=h.1gf8i83" w:colFirst="0" w:colLast="0"/>
      <w:bookmarkEnd w:id="85"/>
      <w:r>
        <w:rPr>
          <w:rFonts w:ascii="Times New Roman" w:eastAsia="Times New Roman" w:hAnsi="Times New Roman" w:cs="Times New Roman"/>
          <w:color w:val="000000"/>
          <w:sz w:val="24"/>
          <w:szCs w:val="24"/>
        </w:rPr>
        <w:t xml:space="preserve">Про надання у власність громадянину </w:t>
      </w:r>
      <w:proofErr w:type="spellStart"/>
      <w:r>
        <w:rPr>
          <w:rFonts w:ascii="Times New Roman" w:eastAsia="Times New Roman" w:hAnsi="Times New Roman" w:cs="Times New Roman"/>
          <w:color w:val="000000"/>
          <w:sz w:val="24"/>
          <w:szCs w:val="24"/>
        </w:rPr>
        <w:t>Мудриченку</w:t>
      </w:r>
      <w:proofErr w:type="spellEnd"/>
      <w:r>
        <w:rPr>
          <w:rFonts w:ascii="Times New Roman" w:eastAsia="Times New Roman" w:hAnsi="Times New Roman" w:cs="Times New Roman"/>
          <w:color w:val="000000"/>
          <w:sz w:val="24"/>
          <w:szCs w:val="24"/>
        </w:rPr>
        <w:t xml:space="preserve"> Володимиру Володимировичу земельної ділянки (кадастровий номер 4810137200:09:072:0015)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color w:val="000000"/>
          <w:sz w:val="24"/>
          <w:szCs w:val="24"/>
        </w:rPr>
        <w:t>адресою</w:t>
      </w:r>
      <w:proofErr w:type="spellEnd"/>
      <w:r>
        <w:rPr>
          <w:rFonts w:ascii="Times New Roman" w:eastAsia="Times New Roman" w:hAnsi="Times New Roman" w:cs="Times New Roman"/>
          <w:color w:val="000000"/>
          <w:sz w:val="24"/>
          <w:szCs w:val="24"/>
        </w:rPr>
        <w:t>: вул. Велика Морська, 102/4 в Центральному районі м. Миколаєва (забудована земельна ділянка)</w:t>
      </w:r>
    </w:p>
    <w:p w14:paraId="0000057C" w14:textId="77777777" w:rsidR="001B6509" w:rsidRDefault="001B6509" w:rsidP="000105A9">
      <w:pPr>
        <w:tabs>
          <w:tab w:val="left" w:pos="6096"/>
        </w:tabs>
        <w:spacing w:line="240" w:lineRule="auto"/>
        <w:ind w:right="2408"/>
        <w:jc w:val="both"/>
        <w:rPr>
          <w:rFonts w:ascii="Times New Roman" w:eastAsia="Times New Roman" w:hAnsi="Times New Roman" w:cs="Times New Roman"/>
          <w:sz w:val="24"/>
          <w:szCs w:val="24"/>
        </w:rPr>
      </w:pPr>
    </w:p>
    <w:p w14:paraId="0000057D" w14:textId="77777777" w:rsidR="001B6509" w:rsidRDefault="001B6509" w:rsidP="000105A9">
      <w:pPr>
        <w:spacing w:line="240" w:lineRule="auto"/>
        <w:jc w:val="both"/>
        <w:rPr>
          <w:rFonts w:ascii="Times New Roman" w:eastAsia="Times New Roman" w:hAnsi="Times New Roman" w:cs="Times New Roman"/>
          <w:sz w:val="24"/>
          <w:szCs w:val="24"/>
        </w:rPr>
      </w:pPr>
    </w:p>
    <w:p w14:paraId="0000057E" w14:textId="77777777" w:rsidR="001B6509" w:rsidRDefault="001B6509" w:rsidP="000105A9">
      <w:pPr>
        <w:spacing w:line="240" w:lineRule="auto"/>
        <w:jc w:val="both"/>
        <w:rPr>
          <w:rFonts w:ascii="Times New Roman" w:eastAsia="Times New Roman" w:hAnsi="Times New Roman" w:cs="Times New Roman"/>
          <w:sz w:val="24"/>
          <w:szCs w:val="24"/>
        </w:rPr>
      </w:pPr>
    </w:p>
    <w:p w14:paraId="0000057F" w14:textId="77777777" w:rsidR="001B6509" w:rsidRDefault="00FF297E" w:rsidP="000105A9">
      <w:pPr>
        <w:widowControl w:val="0"/>
        <w:spacing w:line="240" w:lineRule="auto"/>
        <w:ind w:firstLine="567"/>
        <w:jc w:val="both"/>
        <w:rPr>
          <w:rFonts w:ascii="Times New Roman" w:eastAsia="Times New Roman" w:hAnsi="Times New Roman" w:cs="Times New Roman"/>
          <w:color w:val="000000"/>
          <w:sz w:val="24"/>
          <w:szCs w:val="24"/>
        </w:rPr>
      </w:pPr>
      <w:bookmarkStart w:id="86" w:name="_heading=h.40ew0vw" w:colFirst="0" w:colLast="0"/>
      <w:bookmarkEnd w:id="86"/>
      <w:r>
        <w:rPr>
          <w:rFonts w:ascii="Times New Roman" w:eastAsia="Times New Roman" w:hAnsi="Times New Roman" w:cs="Times New Roman"/>
          <w:color w:val="000000"/>
          <w:sz w:val="24"/>
          <w:szCs w:val="24"/>
        </w:rPr>
        <w:t xml:space="preserve">Розглянувши Постанову про відкриття виконавчого провадження від 01.05.2024 ВП№ 74890886, Постанову Верховного Суду – Касаційного адміністративного суду від 22.04.2024 по справі № 400/8134/21, звернення громадянина </w:t>
      </w:r>
      <w:proofErr w:type="spellStart"/>
      <w:r>
        <w:rPr>
          <w:rFonts w:ascii="Times New Roman" w:eastAsia="Times New Roman" w:hAnsi="Times New Roman" w:cs="Times New Roman"/>
          <w:color w:val="000000"/>
          <w:sz w:val="24"/>
          <w:szCs w:val="24"/>
        </w:rPr>
        <w:t>Мудриченка</w:t>
      </w:r>
      <w:proofErr w:type="spellEnd"/>
      <w:r>
        <w:rPr>
          <w:rFonts w:ascii="Times New Roman" w:eastAsia="Times New Roman" w:hAnsi="Times New Roman" w:cs="Times New Roman"/>
          <w:color w:val="000000"/>
          <w:sz w:val="24"/>
          <w:szCs w:val="24"/>
        </w:rPr>
        <w:t xml:space="preserve"> Володимира Володимировича від 26.04.2024 № М - 1604/Ц,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580"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581" w14:textId="77777777" w:rsidR="001B6509" w:rsidRDefault="00FF297E" w:rsidP="000105A9">
      <w:pPr>
        <w:widowControl w:val="0"/>
        <w:spacing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00000582"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583" w14:textId="77777777" w:rsidR="001B6509" w:rsidRDefault="00FF297E" w:rsidP="000105A9">
      <w:pPr>
        <w:widowControl w:val="0"/>
        <w:spacing w:line="240" w:lineRule="auto"/>
        <w:ind w:firstLine="567"/>
        <w:jc w:val="both"/>
        <w:rPr>
          <w:rFonts w:ascii="Times New Roman" w:eastAsia="Times New Roman" w:hAnsi="Times New Roman" w:cs="Times New Roman"/>
          <w:color w:val="000000"/>
          <w:sz w:val="24"/>
          <w:szCs w:val="24"/>
        </w:rPr>
      </w:pPr>
      <w:bookmarkStart w:id="87" w:name="_heading=h.2fk6b3p" w:colFirst="0" w:colLast="0"/>
      <w:bookmarkEnd w:id="87"/>
      <w:r>
        <w:rPr>
          <w:rFonts w:ascii="Times New Roman" w:eastAsia="Times New Roman" w:hAnsi="Times New Roman" w:cs="Times New Roman"/>
          <w:color w:val="000000"/>
          <w:sz w:val="24"/>
          <w:szCs w:val="24"/>
        </w:rPr>
        <w:t xml:space="preserve">1. Затвердити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землеустрою щодо відведення земельної ділянки у власність площею 816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(кадастровий номер 4810137200:09:072:0015), з метою передачі у власність громадянину </w:t>
      </w:r>
      <w:proofErr w:type="spellStart"/>
      <w:r>
        <w:rPr>
          <w:rFonts w:ascii="Times New Roman" w:eastAsia="Times New Roman" w:hAnsi="Times New Roman" w:cs="Times New Roman"/>
          <w:color w:val="000000"/>
          <w:sz w:val="24"/>
          <w:szCs w:val="24"/>
        </w:rPr>
        <w:t>Мудриченку</w:t>
      </w:r>
      <w:proofErr w:type="spellEnd"/>
      <w:r>
        <w:rPr>
          <w:rFonts w:ascii="Times New Roman" w:eastAsia="Times New Roman" w:hAnsi="Times New Roman" w:cs="Times New Roman"/>
          <w:color w:val="000000"/>
          <w:sz w:val="24"/>
          <w:szCs w:val="24"/>
        </w:rPr>
        <w:t xml:space="preserve"> Володимиру Володимировичу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color w:val="000000"/>
          <w:sz w:val="24"/>
          <w:szCs w:val="24"/>
        </w:rPr>
        <w:t>адресою</w:t>
      </w:r>
      <w:proofErr w:type="spellEnd"/>
      <w:r>
        <w:rPr>
          <w:rFonts w:ascii="Times New Roman" w:eastAsia="Times New Roman" w:hAnsi="Times New Roman" w:cs="Times New Roman"/>
          <w:color w:val="000000"/>
          <w:sz w:val="24"/>
          <w:szCs w:val="24"/>
        </w:rPr>
        <w:t>: вул. Велика Морська, 102/4 в Центральному районі м. Миколаєва (забудована земельна ділянка).</w:t>
      </w:r>
    </w:p>
    <w:p w14:paraId="00000584" w14:textId="77777777" w:rsidR="001B6509" w:rsidRDefault="00FF297E" w:rsidP="000105A9">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не зареєстровані.</w:t>
      </w:r>
    </w:p>
    <w:p w14:paraId="00000585" w14:textId="77777777" w:rsidR="001B6509" w:rsidRDefault="00FF297E" w:rsidP="000105A9">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Надати громадянину </w:t>
      </w:r>
      <w:proofErr w:type="spellStart"/>
      <w:r>
        <w:rPr>
          <w:rFonts w:ascii="Times New Roman" w:eastAsia="Times New Roman" w:hAnsi="Times New Roman" w:cs="Times New Roman"/>
          <w:color w:val="000000"/>
          <w:sz w:val="24"/>
          <w:szCs w:val="24"/>
        </w:rPr>
        <w:t>Мудриченку</w:t>
      </w:r>
      <w:proofErr w:type="spellEnd"/>
      <w:r>
        <w:rPr>
          <w:rFonts w:ascii="Times New Roman" w:eastAsia="Times New Roman" w:hAnsi="Times New Roman" w:cs="Times New Roman"/>
          <w:color w:val="000000"/>
          <w:sz w:val="24"/>
          <w:szCs w:val="24"/>
        </w:rPr>
        <w:t xml:space="preserve"> Володимиру Володимировичу у власність земельну ділянку (кадастровий номер 4810137200:09:072:0015) площею 816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w:t>
      </w:r>
      <w:proofErr w:type="spellStart"/>
      <w:r>
        <w:rPr>
          <w:rFonts w:ascii="Times New Roman" w:eastAsia="Times New Roman" w:hAnsi="Times New Roman" w:cs="Times New Roman"/>
          <w:color w:val="000000"/>
          <w:sz w:val="24"/>
          <w:szCs w:val="24"/>
        </w:rPr>
        <w:t>адресою</w:t>
      </w:r>
      <w:proofErr w:type="spellEnd"/>
      <w:r>
        <w:rPr>
          <w:rFonts w:ascii="Times New Roman" w:eastAsia="Times New Roman" w:hAnsi="Times New Roman" w:cs="Times New Roman"/>
          <w:color w:val="000000"/>
          <w:sz w:val="24"/>
          <w:szCs w:val="24"/>
        </w:rPr>
        <w:t xml:space="preserve">: вул. Велика Морська, 102/4 в Центральному районі м. Миколаєва (право власності на нерухоме майно відповідно до відомостей з державного реєстру речових прав від 05.03.2015 № 8960228, зареєстроване за </w:t>
      </w:r>
      <w:proofErr w:type="spellStart"/>
      <w:r>
        <w:rPr>
          <w:rFonts w:ascii="Times New Roman" w:eastAsia="Times New Roman" w:hAnsi="Times New Roman" w:cs="Times New Roman"/>
          <w:color w:val="000000"/>
          <w:sz w:val="24"/>
          <w:szCs w:val="24"/>
        </w:rPr>
        <w:t>Мудриченком</w:t>
      </w:r>
      <w:proofErr w:type="spellEnd"/>
      <w:r>
        <w:rPr>
          <w:rFonts w:ascii="Times New Roman" w:eastAsia="Times New Roman" w:hAnsi="Times New Roman" w:cs="Times New Roman"/>
          <w:color w:val="000000"/>
          <w:sz w:val="24"/>
          <w:szCs w:val="24"/>
        </w:rPr>
        <w:t xml:space="preserve"> Володимиром Володимировичем на підставі свідоцтва про право власності від 05.03.2015 № 34574871), відповідно до висновку департаменту архітектури та містобудування Миколаївської міської ради  від   25.04.2024   № 9724/12.01-24/24-2.</w:t>
      </w:r>
    </w:p>
    <w:p w14:paraId="00000586" w14:textId="77777777" w:rsidR="001B6509" w:rsidRDefault="001B6509" w:rsidP="000105A9">
      <w:pPr>
        <w:widowControl w:val="0"/>
        <w:spacing w:line="240" w:lineRule="auto"/>
        <w:ind w:firstLine="567"/>
        <w:jc w:val="both"/>
        <w:rPr>
          <w:rFonts w:ascii="Times New Roman" w:eastAsia="Times New Roman" w:hAnsi="Times New Roman" w:cs="Times New Roman"/>
          <w:color w:val="000000"/>
          <w:sz w:val="24"/>
          <w:szCs w:val="24"/>
        </w:rPr>
      </w:pPr>
    </w:p>
    <w:p w14:paraId="00000587" w14:textId="77777777" w:rsidR="001B6509" w:rsidRDefault="00FF297E" w:rsidP="000105A9">
      <w:pPr>
        <w:widowControl w:val="0"/>
        <w:spacing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Замовнику:</w:t>
      </w:r>
    </w:p>
    <w:p w14:paraId="00000588" w14:textId="77777777" w:rsidR="001B6509" w:rsidRDefault="00FF297E" w:rsidP="000105A9">
      <w:pPr>
        <w:widowControl w:val="0"/>
        <w:spacing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00000589" w14:textId="77777777" w:rsidR="001B6509" w:rsidRDefault="00FF297E" w:rsidP="000105A9">
      <w:pPr>
        <w:widowControl w:val="0"/>
        <w:spacing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58A" w14:textId="77777777" w:rsidR="001B6509" w:rsidRDefault="00FF297E" w:rsidP="000105A9">
      <w:pPr>
        <w:widowControl w:val="0"/>
        <w:spacing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0000058B" w14:textId="77777777" w:rsidR="001B6509" w:rsidRDefault="001B6509" w:rsidP="000105A9">
      <w:pPr>
        <w:widowControl w:val="0"/>
        <w:tabs>
          <w:tab w:val="left" w:pos="1065"/>
          <w:tab w:val="left" w:pos="2847"/>
          <w:tab w:val="left" w:pos="4383"/>
          <w:tab w:val="left" w:pos="6545"/>
          <w:tab w:val="left" w:pos="8235"/>
          <w:tab w:val="left" w:pos="8923"/>
        </w:tabs>
        <w:spacing w:line="240" w:lineRule="auto"/>
        <w:ind w:firstLine="567"/>
        <w:jc w:val="both"/>
        <w:rPr>
          <w:rFonts w:ascii="Times New Roman" w:eastAsia="Times New Roman" w:hAnsi="Times New Roman" w:cs="Times New Roman"/>
          <w:sz w:val="24"/>
          <w:szCs w:val="24"/>
        </w:rPr>
      </w:pPr>
    </w:p>
    <w:p w14:paraId="0000058C" w14:textId="77777777" w:rsidR="001B6509" w:rsidRDefault="00FF297E" w:rsidP="000105A9">
      <w:pPr>
        <w:widowControl w:val="0"/>
        <w:spacing w:line="240" w:lineRule="auto"/>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w:t>
      </w:r>
      <w:r>
        <w:rPr>
          <w:rFonts w:ascii="Times New Roman" w:eastAsia="Times New Roman" w:hAnsi="Times New Roman" w:cs="Times New Roman"/>
          <w:color w:val="000000"/>
          <w:sz w:val="24"/>
          <w:szCs w:val="24"/>
        </w:rPr>
        <w:lastRenderedPageBreak/>
        <w:t>Андрієнка Ю.Г.</w:t>
      </w:r>
    </w:p>
    <w:p w14:paraId="0000058D" w14:textId="77777777" w:rsidR="001B6509" w:rsidRDefault="001B6509" w:rsidP="000105A9">
      <w:pPr>
        <w:widowControl w:val="0"/>
        <w:spacing w:line="240" w:lineRule="auto"/>
        <w:ind w:right="-19" w:firstLine="720"/>
        <w:jc w:val="both"/>
        <w:rPr>
          <w:rFonts w:ascii="Times New Roman" w:eastAsia="Times New Roman" w:hAnsi="Times New Roman" w:cs="Times New Roman"/>
          <w:color w:val="000000"/>
          <w:sz w:val="24"/>
          <w:szCs w:val="24"/>
        </w:rPr>
      </w:pPr>
    </w:p>
    <w:p w14:paraId="0000058E" w14:textId="77777777" w:rsidR="001B6509" w:rsidRDefault="001B6509" w:rsidP="000105A9">
      <w:pPr>
        <w:widowControl w:val="0"/>
        <w:spacing w:line="240" w:lineRule="auto"/>
        <w:ind w:right="-19" w:firstLine="720"/>
        <w:jc w:val="both"/>
        <w:rPr>
          <w:rFonts w:ascii="Times New Roman" w:eastAsia="Times New Roman" w:hAnsi="Times New Roman" w:cs="Times New Roman"/>
          <w:color w:val="000000"/>
          <w:sz w:val="24"/>
          <w:szCs w:val="24"/>
        </w:rPr>
      </w:pPr>
    </w:p>
    <w:p w14:paraId="0000058F" w14:textId="77777777" w:rsidR="001B6509" w:rsidRDefault="001B6509" w:rsidP="000105A9">
      <w:pPr>
        <w:widowControl w:val="0"/>
        <w:spacing w:line="240" w:lineRule="auto"/>
        <w:ind w:right="-19" w:firstLine="720"/>
        <w:jc w:val="both"/>
        <w:rPr>
          <w:rFonts w:ascii="Times New Roman" w:eastAsia="Times New Roman" w:hAnsi="Times New Roman" w:cs="Times New Roman"/>
          <w:color w:val="000000"/>
          <w:sz w:val="24"/>
          <w:szCs w:val="24"/>
        </w:rPr>
      </w:pPr>
    </w:p>
    <w:p w14:paraId="00000590" w14:textId="77777777" w:rsidR="001B6509" w:rsidRDefault="00FF297E" w:rsidP="000105A9">
      <w:pPr>
        <w:widowControl w:val="0"/>
        <w:tabs>
          <w:tab w:val="left" w:pos="7615"/>
        </w:tabs>
        <w:spacing w:line="240" w:lineRule="auto"/>
        <w:jc w:val="both"/>
        <w:rPr>
          <w:rFonts w:ascii="Times New Roman" w:eastAsia="Times New Roman" w:hAnsi="Times New Roman" w:cs="Times New Roman"/>
          <w:color w:val="000000"/>
          <w:sz w:val="24"/>
          <w:szCs w:val="24"/>
        </w:rPr>
        <w:sectPr w:rsidR="001B6509">
          <w:pgSz w:w="11906" w:h="16838"/>
          <w:pgMar w:top="1134" w:right="567" w:bottom="1134" w:left="1701" w:header="708" w:footer="708" w:gutter="0"/>
          <w:cols w:space="720"/>
        </w:sectPr>
      </w:pPr>
      <w:r>
        <w:rPr>
          <w:rFonts w:ascii="Times New Roman" w:eastAsia="Times New Roman" w:hAnsi="Times New Roman" w:cs="Times New Roman"/>
          <w:color w:val="000000"/>
          <w:sz w:val="24"/>
          <w:szCs w:val="24"/>
        </w:rPr>
        <w:t>Міський голова                                                                                    О. СЄНКЕВИЧ</w:t>
      </w:r>
    </w:p>
    <w:p w14:paraId="00000591" w14:textId="77777777" w:rsidR="001B6509" w:rsidRPr="000105A9" w:rsidRDefault="00FF297E" w:rsidP="000105A9">
      <w:pPr>
        <w:pStyle w:val="a6"/>
        <w:widowControl w:val="0"/>
        <w:numPr>
          <w:ilvl w:val="0"/>
          <w:numId w:val="1"/>
        </w:numPr>
        <w:spacing w:line="240" w:lineRule="auto"/>
        <w:ind w:right="-20"/>
        <w:jc w:val="both"/>
        <w:rPr>
          <w:rFonts w:ascii="Times New Roman" w:eastAsia="Times New Roman" w:hAnsi="Times New Roman" w:cs="Times New Roman"/>
          <w:color w:val="000000"/>
          <w:sz w:val="24"/>
          <w:szCs w:val="24"/>
        </w:rPr>
      </w:pPr>
      <w:r w:rsidRPr="000105A9">
        <w:rPr>
          <w:rFonts w:ascii="Times New Roman" w:eastAsia="Times New Roman" w:hAnsi="Times New Roman" w:cs="Times New Roman"/>
          <w:color w:val="000000"/>
          <w:sz w:val="24"/>
          <w:szCs w:val="24"/>
        </w:rPr>
        <w:lastRenderedPageBreak/>
        <w:t>S-zr-210/246</w:t>
      </w:r>
    </w:p>
    <w:p w14:paraId="00000592" w14:textId="77777777" w:rsidR="001B6509" w:rsidRDefault="00FF297E" w:rsidP="000105A9">
      <w:pPr>
        <w:widowControl w:val="0"/>
        <w:tabs>
          <w:tab w:val="left" w:pos="1308"/>
          <w:tab w:val="left" w:pos="3039"/>
          <w:tab w:val="left" w:pos="4745"/>
        </w:tabs>
        <w:spacing w:line="240" w:lineRule="auto"/>
        <w:ind w:right="28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надання у власність громадянину </w:t>
      </w:r>
      <w:proofErr w:type="spellStart"/>
      <w:r>
        <w:rPr>
          <w:rFonts w:ascii="Times New Roman" w:eastAsia="Times New Roman" w:hAnsi="Times New Roman" w:cs="Times New Roman"/>
          <w:sz w:val="24"/>
          <w:szCs w:val="24"/>
        </w:rPr>
        <w:t>Кукуровському</w:t>
      </w:r>
      <w:proofErr w:type="spellEnd"/>
      <w:r>
        <w:rPr>
          <w:rFonts w:ascii="Times New Roman" w:eastAsia="Times New Roman" w:hAnsi="Times New Roman" w:cs="Times New Roman"/>
          <w:sz w:val="24"/>
          <w:szCs w:val="24"/>
        </w:rPr>
        <w:t xml:space="preserve"> Олегу Олексійовичу </w:t>
      </w:r>
      <w:r>
        <w:rPr>
          <w:rFonts w:ascii="Times New Roman" w:eastAsia="Times New Roman" w:hAnsi="Times New Roman" w:cs="Times New Roman"/>
          <w:color w:val="000000"/>
          <w:sz w:val="24"/>
          <w:szCs w:val="24"/>
        </w:rPr>
        <w:t xml:space="preserve">земельної ділянки (кадастровий номер </w:t>
      </w:r>
      <w:r>
        <w:rPr>
          <w:rFonts w:ascii="Times New Roman" w:eastAsia="Times New Roman" w:hAnsi="Times New Roman" w:cs="Times New Roman"/>
          <w:sz w:val="24"/>
          <w:szCs w:val="24"/>
        </w:rPr>
        <w:t>4810136600:11:002:0041</w:t>
      </w:r>
      <w:r>
        <w:rPr>
          <w:rFonts w:ascii="Times New Roman" w:eastAsia="Times New Roman" w:hAnsi="Times New Roman" w:cs="Times New Roman"/>
          <w:color w:val="000000"/>
          <w:sz w:val="24"/>
          <w:szCs w:val="24"/>
        </w:rPr>
        <w:t xml:space="preserve">) для будівництва та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Колективному, 28 </w:t>
      </w:r>
      <w:r>
        <w:rPr>
          <w:rFonts w:ascii="Times New Roman" w:eastAsia="Times New Roman" w:hAnsi="Times New Roman" w:cs="Times New Roman"/>
          <w:color w:val="000000"/>
          <w:sz w:val="24"/>
          <w:szCs w:val="24"/>
        </w:rPr>
        <w:t>в Корабельному районі м. Миколаєва (забудована земельна ділянка)</w:t>
      </w:r>
    </w:p>
    <w:p w14:paraId="00000593" w14:textId="77777777" w:rsidR="001B6509" w:rsidRDefault="001B6509" w:rsidP="000105A9">
      <w:pPr>
        <w:spacing w:line="240" w:lineRule="auto"/>
        <w:ind w:firstLine="709"/>
        <w:jc w:val="both"/>
        <w:rPr>
          <w:rFonts w:ascii="Times New Roman" w:eastAsia="Times New Roman" w:hAnsi="Times New Roman" w:cs="Times New Roman"/>
          <w:sz w:val="24"/>
          <w:szCs w:val="24"/>
        </w:rPr>
      </w:pPr>
    </w:p>
    <w:p w14:paraId="00000594" w14:textId="77777777" w:rsidR="001B6509" w:rsidRDefault="001B6509" w:rsidP="000105A9">
      <w:pPr>
        <w:spacing w:line="240" w:lineRule="auto"/>
        <w:ind w:firstLine="709"/>
        <w:jc w:val="both"/>
        <w:rPr>
          <w:rFonts w:ascii="Times New Roman" w:eastAsia="Times New Roman" w:hAnsi="Times New Roman" w:cs="Times New Roman"/>
          <w:sz w:val="24"/>
          <w:szCs w:val="24"/>
        </w:rPr>
      </w:pPr>
    </w:p>
    <w:p w14:paraId="00000595" w14:textId="77777777" w:rsidR="001B6509" w:rsidRDefault="00FF297E" w:rsidP="000105A9">
      <w:pPr>
        <w:widowControl w:val="0"/>
        <w:spacing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Розглянувши звернення</w:t>
      </w:r>
      <w:r>
        <w:rPr>
          <w:rFonts w:ascii="Times New Roman" w:eastAsia="Times New Roman" w:hAnsi="Times New Roman" w:cs="Times New Roman"/>
          <w:color w:val="000000"/>
          <w:sz w:val="24"/>
          <w:szCs w:val="24"/>
        </w:rPr>
        <w:t xml:space="preserve"> громадянина </w:t>
      </w:r>
      <w:proofErr w:type="spellStart"/>
      <w:r>
        <w:rPr>
          <w:rFonts w:ascii="Times New Roman" w:eastAsia="Times New Roman" w:hAnsi="Times New Roman" w:cs="Times New Roman"/>
          <w:sz w:val="24"/>
          <w:szCs w:val="24"/>
        </w:rPr>
        <w:t>Кукуровського</w:t>
      </w:r>
      <w:proofErr w:type="spellEnd"/>
      <w:r>
        <w:rPr>
          <w:rFonts w:ascii="Times New Roman" w:eastAsia="Times New Roman" w:hAnsi="Times New Roman" w:cs="Times New Roman"/>
          <w:sz w:val="24"/>
          <w:szCs w:val="24"/>
        </w:rPr>
        <w:t xml:space="preserve"> Олега Олексійовича, дозвільну справу від </w:t>
      </w:r>
      <w:r>
        <w:rPr>
          <w:rFonts w:ascii="Times New Roman" w:eastAsia="Times New Roman" w:hAnsi="Times New Roman" w:cs="Times New Roman"/>
          <w:color w:val="000000"/>
          <w:sz w:val="24"/>
          <w:szCs w:val="24"/>
        </w:rPr>
        <w:t>08.11.2024 № 19.04-06/43881/2024</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596" w14:textId="77777777" w:rsidR="001B6509" w:rsidRDefault="001B6509" w:rsidP="000105A9">
      <w:pPr>
        <w:spacing w:line="240" w:lineRule="auto"/>
        <w:ind w:firstLine="709"/>
        <w:jc w:val="both"/>
        <w:rPr>
          <w:rFonts w:ascii="Times New Roman" w:eastAsia="Times New Roman" w:hAnsi="Times New Roman" w:cs="Times New Roman"/>
          <w:sz w:val="24"/>
          <w:szCs w:val="24"/>
        </w:rPr>
      </w:pPr>
    </w:p>
    <w:p w14:paraId="00000597" w14:textId="77777777" w:rsidR="001B6509" w:rsidRDefault="00FF297E" w:rsidP="000105A9">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598" w14:textId="77777777" w:rsidR="001B6509" w:rsidRDefault="001B6509" w:rsidP="000105A9">
      <w:pPr>
        <w:shd w:val="clear" w:color="auto" w:fill="FFFFFF"/>
        <w:spacing w:line="240" w:lineRule="auto"/>
        <w:ind w:firstLine="709"/>
        <w:jc w:val="both"/>
        <w:rPr>
          <w:rFonts w:ascii="Times New Roman" w:eastAsia="Times New Roman" w:hAnsi="Times New Roman" w:cs="Times New Roman"/>
          <w:sz w:val="24"/>
          <w:szCs w:val="24"/>
        </w:rPr>
      </w:pPr>
    </w:p>
    <w:p w14:paraId="00000599" w14:textId="77777777" w:rsidR="001B6509" w:rsidRDefault="00FF297E" w:rsidP="000105A9">
      <w:pPr>
        <w:widowControl w:val="0"/>
        <w:spacing w:line="240" w:lineRule="auto"/>
        <w:ind w:right="-19"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Pr>
          <w:rFonts w:ascii="Times New Roman" w:eastAsia="Times New Roman" w:hAnsi="Times New Roman" w:cs="Times New Roman"/>
          <w:sz w:val="24"/>
          <w:szCs w:val="24"/>
        </w:rPr>
        <w:t>470</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(кадастровий номер </w:t>
      </w:r>
      <w:r>
        <w:rPr>
          <w:rFonts w:ascii="Times New Roman" w:eastAsia="Times New Roman" w:hAnsi="Times New Roman" w:cs="Times New Roman"/>
          <w:sz w:val="24"/>
          <w:szCs w:val="24"/>
        </w:rPr>
        <w:t>4810136600:11:002:0041</w:t>
      </w:r>
      <w:r>
        <w:rPr>
          <w:rFonts w:ascii="Times New Roman" w:eastAsia="Times New Roman" w:hAnsi="Times New Roman" w:cs="Times New Roman"/>
          <w:color w:val="000000"/>
          <w:sz w:val="24"/>
          <w:szCs w:val="24"/>
        </w:rPr>
        <w:t xml:space="preserve">), з метою передачі у власність для будівництва та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Колективному, 28 </w:t>
      </w:r>
      <w:r>
        <w:rPr>
          <w:rFonts w:ascii="Times New Roman" w:eastAsia="Times New Roman" w:hAnsi="Times New Roman" w:cs="Times New Roman"/>
          <w:color w:val="000000"/>
          <w:sz w:val="24"/>
          <w:szCs w:val="24"/>
        </w:rPr>
        <w:t>в Корабельному районі м. Миколаєва (забудована земельна ділянка).</w:t>
      </w:r>
    </w:p>
    <w:p w14:paraId="0000059A" w14:textId="77777777" w:rsidR="001B6509" w:rsidRDefault="00FF297E" w:rsidP="000105A9">
      <w:pPr>
        <w:widowControl w:val="0"/>
        <w:tabs>
          <w:tab w:val="left" w:pos="2243"/>
          <w:tab w:val="left" w:pos="2801"/>
          <w:tab w:val="left" w:pos="4826"/>
          <w:tab w:val="left" w:pos="6282"/>
        </w:tabs>
        <w:spacing w:line="240" w:lineRule="auto"/>
        <w:ind w:firstLine="709"/>
        <w:jc w:val="both"/>
        <w:rPr>
          <w:rFonts w:ascii="Times New Roman" w:eastAsia="Times New Roman" w:hAnsi="Times New Roman" w:cs="Times New Roman"/>
          <w:color w:val="000000"/>
          <w:sz w:val="24"/>
          <w:szCs w:val="24"/>
        </w:rPr>
      </w:pPr>
      <w:bookmarkStart w:id="88" w:name="_heading=h.upglbi" w:colFirst="0" w:colLast="0"/>
      <w:bookmarkEnd w:id="88"/>
      <w:r>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14:paraId="0000059B" w14:textId="77777777" w:rsidR="001B6509" w:rsidRDefault="00FF297E" w:rsidP="000105A9">
      <w:pPr>
        <w:widowControl w:val="0"/>
        <w:tabs>
          <w:tab w:val="left" w:pos="2243"/>
          <w:tab w:val="left" w:pos="2801"/>
          <w:tab w:val="left" w:pos="4826"/>
          <w:tab w:val="left" w:pos="6282"/>
        </w:tabs>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 земельній ділянці площею 0,0056 га за кодом типу 01.08 – «охоронна зона навколо інженерних комунікацій (газопровід)».</w:t>
      </w:r>
    </w:p>
    <w:p w14:paraId="0000059C" w14:textId="77777777" w:rsidR="001B6509" w:rsidRDefault="00FF297E" w:rsidP="000105A9">
      <w:pPr>
        <w:widowControl w:val="0"/>
        <w:tabs>
          <w:tab w:val="left" w:pos="2243"/>
          <w:tab w:val="left" w:pos="2801"/>
          <w:tab w:val="left" w:pos="4826"/>
          <w:tab w:val="left" w:pos="6282"/>
        </w:tabs>
        <w:spacing w:line="240" w:lineRule="auto"/>
        <w:ind w:firstLine="567"/>
        <w:jc w:val="both"/>
        <w:rPr>
          <w:rFonts w:ascii="Times New Roman" w:eastAsia="Times New Roman" w:hAnsi="Times New Roman" w:cs="Times New Roman"/>
          <w:color w:val="000000"/>
          <w:sz w:val="24"/>
          <w:szCs w:val="24"/>
        </w:rPr>
      </w:pPr>
      <w:bookmarkStart w:id="89" w:name="_heading=h.3ep43zb" w:colFirst="0" w:colLast="0"/>
      <w:bookmarkEnd w:id="89"/>
      <w:r>
        <w:rPr>
          <w:rFonts w:ascii="Times New Roman" w:eastAsia="Times New Roman" w:hAnsi="Times New Roman" w:cs="Times New Roman"/>
          <w:color w:val="000000"/>
          <w:sz w:val="24"/>
          <w:szCs w:val="24"/>
        </w:rPr>
        <w:t xml:space="preserve">1.1. Надати громадянину </w:t>
      </w:r>
      <w:proofErr w:type="spellStart"/>
      <w:r>
        <w:rPr>
          <w:rFonts w:ascii="Times New Roman" w:eastAsia="Times New Roman" w:hAnsi="Times New Roman" w:cs="Times New Roman"/>
          <w:sz w:val="24"/>
          <w:szCs w:val="24"/>
        </w:rPr>
        <w:t>Кукуровському</w:t>
      </w:r>
      <w:proofErr w:type="spellEnd"/>
      <w:r>
        <w:rPr>
          <w:rFonts w:ascii="Times New Roman" w:eastAsia="Times New Roman" w:hAnsi="Times New Roman" w:cs="Times New Roman"/>
          <w:sz w:val="24"/>
          <w:szCs w:val="24"/>
        </w:rPr>
        <w:t xml:space="preserve"> Олегу Олексійовичу</w:t>
      </w:r>
      <w:r>
        <w:rPr>
          <w:rFonts w:ascii="Times New Roman" w:eastAsia="Times New Roman" w:hAnsi="Times New Roman" w:cs="Times New Roman"/>
          <w:color w:val="000000"/>
          <w:sz w:val="24"/>
          <w:szCs w:val="24"/>
        </w:rPr>
        <w:t xml:space="preserve"> у власність земельну ділянку (кадастровий номер </w:t>
      </w:r>
      <w:r>
        <w:rPr>
          <w:rFonts w:ascii="Times New Roman" w:eastAsia="Times New Roman" w:hAnsi="Times New Roman" w:cs="Times New Roman"/>
          <w:sz w:val="24"/>
          <w:szCs w:val="24"/>
        </w:rPr>
        <w:t>4810136600:11:002:0041</w:t>
      </w:r>
      <w:r>
        <w:rPr>
          <w:rFonts w:ascii="Times New Roman" w:eastAsia="Times New Roman" w:hAnsi="Times New Roman" w:cs="Times New Roman"/>
          <w:color w:val="000000"/>
          <w:sz w:val="24"/>
          <w:szCs w:val="24"/>
        </w:rPr>
        <w:t xml:space="preserve">) площею </w:t>
      </w:r>
      <w:r>
        <w:rPr>
          <w:rFonts w:ascii="Times New Roman" w:eastAsia="Times New Roman" w:hAnsi="Times New Roman" w:cs="Times New Roman"/>
          <w:sz w:val="24"/>
          <w:szCs w:val="24"/>
        </w:rPr>
        <w:t>470</w:t>
      </w:r>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r>
        <w:rPr>
          <w:rFonts w:ascii="Times New Roman" w:eastAsia="Times New Roman" w:hAnsi="Times New Roman" w:cs="Times New Roman"/>
          <w:color w:val="000000"/>
          <w:sz w:val="24"/>
          <w:szCs w:val="24"/>
        </w:rPr>
        <w:br/>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Колективному, 28 </w:t>
      </w:r>
      <w:r>
        <w:rPr>
          <w:rFonts w:ascii="Times New Roman" w:eastAsia="Times New Roman" w:hAnsi="Times New Roman" w:cs="Times New Roman"/>
          <w:color w:val="000000"/>
          <w:sz w:val="24"/>
          <w:szCs w:val="24"/>
        </w:rPr>
        <w:t xml:space="preserve">в Корабельному районі м. Миколаєва (право власності на нерухоме майно згідно із реєстраційним номером об’єкта нерухомого майна: </w:t>
      </w:r>
      <w:r>
        <w:rPr>
          <w:rFonts w:ascii="Times New Roman" w:eastAsia="Times New Roman" w:hAnsi="Times New Roman" w:cs="Times New Roman"/>
          <w:sz w:val="24"/>
          <w:szCs w:val="24"/>
        </w:rPr>
        <w:t>2560406748060,</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номер відомостей про речове право: 46235446</w:t>
      </w:r>
      <w:r>
        <w:rPr>
          <w:rFonts w:ascii="Times New Roman" w:eastAsia="Times New Roman" w:hAnsi="Times New Roman" w:cs="Times New Roman"/>
          <w:color w:val="000000"/>
          <w:sz w:val="24"/>
          <w:szCs w:val="24"/>
        </w:rPr>
        <w:t xml:space="preserve"> від </w:t>
      </w:r>
      <w:r>
        <w:rPr>
          <w:rFonts w:ascii="Times New Roman" w:eastAsia="Times New Roman" w:hAnsi="Times New Roman" w:cs="Times New Roman"/>
          <w:sz w:val="24"/>
          <w:szCs w:val="24"/>
        </w:rPr>
        <w:t>17.01.2022</w:t>
      </w:r>
      <w:r>
        <w:rPr>
          <w:rFonts w:ascii="Times New Roman" w:eastAsia="Times New Roman" w:hAnsi="Times New Roman" w:cs="Times New Roman"/>
          <w:color w:val="000000"/>
          <w:sz w:val="24"/>
          <w:szCs w:val="24"/>
        </w:rPr>
        <w:t xml:space="preserve">, зареєстровано на підставі </w:t>
      </w:r>
      <w:r>
        <w:rPr>
          <w:rFonts w:ascii="Times New Roman" w:eastAsia="Times New Roman" w:hAnsi="Times New Roman" w:cs="Times New Roman"/>
          <w:sz w:val="24"/>
          <w:szCs w:val="24"/>
        </w:rPr>
        <w:t>технічного паспорта, серія та номер: TI01:9529-5114-5142-7843, виданого 18.11.2021, рішення органу місцевого самоврядування, серія та номер: 1310, виданого 22.12.2021, довідки з описом, серія та номер:</w:t>
      </w:r>
      <w:r>
        <w:rPr>
          <w:rFonts w:ascii="Times New Roman" w:eastAsia="Times New Roman" w:hAnsi="Times New Roman" w:cs="Times New Roman"/>
          <w:sz w:val="24"/>
          <w:szCs w:val="24"/>
        </w:rPr>
        <w:br/>
        <w:t xml:space="preserve"> 2-7955, виданої 17.11.2021, договору про надання у безстрокове користування земельної ділянки для будівництва житлового будинку на праві приватної власності з числом кімнат від однієї до п'яти, серія та номер: 961, виданого 16.03.1982, </w:t>
      </w:r>
      <w:proofErr w:type="spellStart"/>
      <w:r>
        <w:rPr>
          <w:rFonts w:ascii="Times New Roman" w:eastAsia="Times New Roman" w:hAnsi="Times New Roman" w:cs="Times New Roman"/>
          <w:sz w:val="24"/>
          <w:szCs w:val="24"/>
        </w:rPr>
        <w:t>акта</w:t>
      </w:r>
      <w:proofErr w:type="spellEnd"/>
      <w:r>
        <w:rPr>
          <w:rFonts w:ascii="Times New Roman" w:eastAsia="Times New Roman" w:hAnsi="Times New Roman" w:cs="Times New Roman"/>
          <w:sz w:val="24"/>
          <w:szCs w:val="24"/>
        </w:rPr>
        <w:t xml:space="preserve"> прийому в експлуатацію індивідуального домоволодіння, серія та номер: б/н, рішення Корабельної Ради народних депутатів про затвердження </w:t>
      </w:r>
      <w:proofErr w:type="spellStart"/>
      <w:r>
        <w:rPr>
          <w:rFonts w:ascii="Times New Roman" w:eastAsia="Times New Roman" w:hAnsi="Times New Roman" w:cs="Times New Roman"/>
          <w:sz w:val="24"/>
          <w:szCs w:val="24"/>
        </w:rPr>
        <w:t>акта</w:t>
      </w:r>
      <w:proofErr w:type="spellEnd"/>
      <w:r>
        <w:rPr>
          <w:rFonts w:ascii="Times New Roman" w:eastAsia="Times New Roman" w:hAnsi="Times New Roman" w:cs="Times New Roman"/>
          <w:sz w:val="24"/>
          <w:szCs w:val="24"/>
        </w:rPr>
        <w:t xml:space="preserve"> прийому в експлуатацію житлового будинку, серія та номер: 103, виданого 17.06.1998), </w:t>
      </w:r>
      <w:r>
        <w:rPr>
          <w:rFonts w:ascii="Times New Roman" w:eastAsia="Times New Roman" w:hAnsi="Times New Roman" w:cs="Times New Roman"/>
          <w:color w:val="000000"/>
          <w:sz w:val="24"/>
          <w:szCs w:val="24"/>
        </w:rPr>
        <w:t xml:space="preserve">відповідно до висновку департаменту архітектури та містобудування Миколаївської міської </w:t>
      </w:r>
      <w:r>
        <w:rPr>
          <w:rFonts w:ascii="Times New Roman" w:eastAsia="Times New Roman" w:hAnsi="Times New Roman" w:cs="Times New Roman"/>
          <w:sz w:val="24"/>
          <w:szCs w:val="24"/>
        </w:rPr>
        <w:t xml:space="preserve">ради від 12.11.2024 № 49461/12.02.18/24-2. </w:t>
      </w:r>
    </w:p>
    <w:p w14:paraId="0000059D" w14:textId="77777777" w:rsidR="001B6509" w:rsidRDefault="001B6509" w:rsidP="000105A9">
      <w:pPr>
        <w:spacing w:line="240" w:lineRule="auto"/>
        <w:jc w:val="both"/>
        <w:rPr>
          <w:rFonts w:ascii="Times New Roman" w:eastAsia="Times New Roman" w:hAnsi="Times New Roman" w:cs="Times New Roman"/>
          <w:sz w:val="24"/>
          <w:szCs w:val="24"/>
        </w:rPr>
      </w:pPr>
    </w:p>
    <w:p w14:paraId="0000059E" w14:textId="77777777" w:rsidR="001B6509" w:rsidRDefault="00FF297E" w:rsidP="000105A9">
      <w:p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Замовнику:</w:t>
      </w:r>
    </w:p>
    <w:p w14:paraId="0000059F" w14:textId="77777777" w:rsidR="001B6509" w:rsidRDefault="00FF297E" w:rsidP="000105A9">
      <w:pPr>
        <w:widowControl w:val="0"/>
        <w:spacing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000005A0" w14:textId="77777777" w:rsidR="001B6509" w:rsidRDefault="00FF297E" w:rsidP="000105A9">
      <w:pPr>
        <w:widowControl w:val="0"/>
        <w:spacing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забезпечити вільний доступ для прокладання нових, ремонту та експлуатації існуючих </w:t>
      </w:r>
      <w:r>
        <w:rPr>
          <w:rFonts w:ascii="Times New Roman" w:eastAsia="Times New Roman" w:hAnsi="Times New Roman" w:cs="Times New Roman"/>
          <w:color w:val="000000"/>
          <w:sz w:val="24"/>
          <w:szCs w:val="24"/>
        </w:rPr>
        <w:lastRenderedPageBreak/>
        <w:t>інженерних мереж і споруд, розміщених у межах земельної ділянки;</w:t>
      </w:r>
    </w:p>
    <w:p w14:paraId="000005A1" w14:textId="77777777" w:rsidR="001B6509" w:rsidRDefault="00FF297E" w:rsidP="000105A9">
      <w:pPr>
        <w:widowControl w:val="0"/>
        <w:tabs>
          <w:tab w:val="left" w:pos="1065"/>
          <w:tab w:val="left" w:pos="2847"/>
          <w:tab w:val="left" w:pos="4383"/>
          <w:tab w:val="left" w:pos="6545"/>
          <w:tab w:val="left" w:pos="8235"/>
          <w:tab w:val="left" w:pos="8923"/>
        </w:tabs>
        <w:spacing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000005A2" w14:textId="77777777" w:rsidR="001B6509" w:rsidRDefault="001B6509" w:rsidP="000105A9">
      <w:pPr>
        <w:spacing w:line="240" w:lineRule="auto"/>
        <w:ind w:firstLine="709"/>
        <w:jc w:val="both"/>
        <w:rPr>
          <w:rFonts w:ascii="Times New Roman" w:eastAsia="Times New Roman" w:hAnsi="Times New Roman" w:cs="Times New Roman"/>
          <w:sz w:val="24"/>
          <w:szCs w:val="24"/>
        </w:rPr>
      </w:pPr>
    </w:p>
    <w:p w14:paraId="000005A3" w14:textId="77777777" w:rsidR="001B6509" w:rsidRDefault="00FF297E" w:rsidP="000105A9">
      <w:pPr>
        <w:widowControl w:val="0"/>
        <w:spacing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5A4" w14:textId="77777777" w:rsidR="001B6509" w:rsidRDefault="001B6509" w:rsidP="000105A9">
      <w:pPr>
        <w:widowControl w:val="0"/>
        <w:spacing w:line="240" w:lineRule="auto"/>
        <w:ind w:firstLine="709"/>
        <w:jc w:val="both"/>
        <w:rPr>
          <w:rFonts w:ascii="Times New Roman" w:eastAsia="Times New Roman" w:hAnsi="Times New Roman" w:cs="Times New Roman"/>
          <w:color w:val="000000"/>
          <w:sz w:val="24"/>
          <w:szCs w:val="24"/>
        </w:rPr>
      </w:pPr>
    </w:p>
    <w:p w14:paraId="000005A5" w14:textId="77777777" w:rsidR="001B6509" w:rsidRDefault="001B6509" w:rsidP="000105A9">
      <w:pPr>
        <w:widowControl w:val="0"/>
        <w:spacing w:line="240" w:lineRule="auto"/>
        <w:ind w:firstLine="709"/>
        <w:jc w:val="both"/>
        <w:rPr>
          <w:rFonts w:ascii="Times New Roman" w:eastAsia="Times New Roman" w:hAnsi="Times New Roman" w:cs="Times New Roman"/>
          <w:color w:val="000000"/>
          <w:sz w:val="24"/>
          <w:szCs w:val="24"/>
        </w:rPr>
      </w:pPr>
    </w:p>
    <w:p w14:paraId="000005A6" w14:textId="77777777" w:rsidR="001B6509" w:rsidRDefault="001B6509" w:rsidP="000105A9">
      <w:pPr>
        <w:widowControl w:val="0"/>
        <w:spacing w:line="240" w:lineRule="auto"/>
        <w:ind w:firstLine="709"/>
        <w:jc w:val="both"/>
        <w:rPr>
          <w:rFonts w:ascii="Times New Roman" w:eastAsia="Times New Roman" w:hAnsi="Times New Roman" w:cs="Times New Roman"/>
          <w:color w:val="000000"/>
          <w:sz w:val="24"/>
          <w:szCs w:val="24"/>
        </w:rPr>
      </w:pPr>
    </w:p>
    <w:p w14:paraId="000005A7" w14:textId="77777777" w:rsidR="001B6509" w:rsidRDefault="00FF297E" w:rsidP="000105A9">
      <w:pPr>
        <w:widowControl w:val="0"/>
        <w:tabs>
          <w:tab w:val="left" w:pos="7615"/>
        </w:tabs>
        <w:spacing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 xml:space="preserve">  О. СЄНКЕВИЧ</w:t>
      </w:r>
    </w:p>
    <w:p w14:paraId="000005A8" w14:textId="77777777" w:rsidR="001B6509" w:rsidRDefault="001B6509" w:rsidP="000105A9">
      <w:pPr>
        <w:tabs>
          <w:tab w:val="left" w:pos="3878"/>
        </w:tabs>
        <w:spacing w:line="240" w:lineRule="auto"/>
        <w:ind w:firstLine="709"/>
        <w:jc w:val="both"/>
        <w:rPr>
          <w:rFonts w:ascii="Times New Roman" w:eastAsia="Times New Roman" w:hAnsi="Times New Roman" w:cs="Times New Roman"/>
          <w:sz w:val="24"/>
          <w:szCs w:val="24"/>
        </w:rPr>
        <w:sectPr w:rsidR="001B6509">
          <w:headerReference w:type="default" r:id="rId29"/>
          <w:pgSz w:w="11906" w:h="16838"/>
          <w:pgMar w:top="1134" w:right="567" w:bottom="1134" w:left="1701" w:header="708" w:footer="708" w:gutter="0"/>
          <w:cols w:space="720"/>
          <w:titlePg/>
        </w:sectPr>
      </w:pPr>
    </w:p>
    <w:p w14:paraId="000005A9" w14:textId="77777777" w:rsidR="001B6509" w:rsidRPr="000105A9" w:rsidRDefault="00FF297E" w:rsidP="000105A9">
      <w:pPr>
        <w:pStyle w:val="a6"/>
        <w:widowControl w:val="0"/>
        <w:numPr>
          <w:ilvl w:val="0"/>
          <w:numId w:val="1"/>
        </w:numPr>
        <w:spacing w:line="240" w:lineRule="auto"/>
        <w:ind w:right="-20"/>
        <w:jc w:val="both"/>
        <w:rPr>
          <w:rFonts w:ascii="Times New Roman" w:eastAsia="Times New Roman" w:hAnsi="Times New Roman" w:cs="Times New Roman"/>
          <w:sz w:val="24"/>
          <w:szCs w:val="24"/>
        </w:rPr>
      </w:pPr>
      <w:r w:rsidRPr="000105A9">
        <w:rPr>
          <w:rFonts w:ascii="Times New Roman" w:eastAsia="Times New Roman" w:hAnsi="Times New Roman" w:cs="Times New Roman"/>
          <w:color w:val="000000"/>
          <w:sz w:val="24"/>
          <w:szCs w:val="24"/>
        </w:rPr>
        <w:lastRenderedPageBreak/>
        <w:t>S-zr-210/247</w:t>
      </w:r>
    </w:p>
    <w:p w14:paraId="000005AA" w14:textId="77777777" w:rsidR="001B6509" w:rsidRDefault="00FF297E" w:rsidP="000105A9">
      <w:pPr>
        <w:widowControl w:val="0"/>
        <w:tabs>
          <w:tab w:val="left" w:pos="1308"/>
          <w:tab w:val="left" w:pos="3039"/>
          <w:tab w:val="left" w:pos="4745"/>
        </w:tabs>
        <w:spacing w:line="240" w:lineRule="auto"/>
        <w:ind w:right="29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надання у власність громадянці </w:t>
      </w:r>
      <w:proofErr w:type="spellStart"/>
      <w:r>
        <w:rPr>
          <w:rFonts w:ascii="Times New Roman" w:eastAsia="Times New Roman" w:hAnsi="Times New Roman" w:cs="Times New Roman"/>
          <w:color w:val="000000"/>
          <w:sz w:val="24"/>
          <w:szCs w:val="24"/>
        </w:rPr>
        <w:t>Доніці</w:t>
      </w:r>
      <w:proofErr w:type="spellEnd"/>
      <w:r>
        <w:rPr>
          <w:rFonts w:ascii="Times New Roman" w:eastAsia="Times New Roman" w:hAnsi="Times New Roman" w:cs="Times New Roman"/>
          <w:color w:val="000000"/>
          <w:sz w:val="24"/>
          <w:szCs w:val="24"/>
        </w:rPr>
        <w:t xml:space="preserve"> Наталі Борисівні земельної ділянки (кадастровий номер </w:t>
      </w:r>
      <w:r>
        <w:rPr>
          <w:rFonts w:ascii="Times New Roman" w:eastAsia="Times New Roman" w:hAnsi="Times New Roman" w:cs="Times New Roman"/>
          <w:sz w:val="24"/>
          <w:szCs w:val="24"/>
        </w:rPr>
        <w:t>4810137200:16:036:0008</w:t>
      </w:r>
      <w:r>
        <w:rPr>
          <w:rFonts w:ascii="Times New Roman" w:eastAsia="Times New Roman" w:hAnsi="Times New Roman" w:cs="Times New Roman"/>
          <w:color w:val="000000"/>
          <w:sz w:val="24"/>
          <w:szCs w:val="24"/>
        </w:rPr>
        <w:t xml:space="preserve">)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color w:val="000000"/>
          <w:sz w:val="24"/>
          <w:szCs w:val="24"/>
        </w:rPr>
        <w:t>адресою</w:t>
      </w:r>
      <w:proofErr w:type="spellEnd"/>
      <w:r>
        <w:rPr>
          <w:rFonts w:ascii="Times New Roman" w:eastAsia="Times New Roman" w:hAnsi="Times New Roman" w:cs="Times New Roman"/>
          <w:color w:val="000000"/>
          <w:sz w:val="24"/>
          <w:szCs w:val="24"/>
        </w:rPr>
        <w:t>: вул. Ізмаїльська, 26/1 у Центральному районі м. Миколаєва (забудована земельна ділянка)</w:t>
      </w:r>
    </w:p>
    <w:p w14:paraId="000005AB" w14:textId="77777777" w:rsidR="001B6509" w:rsidRDefault="001B6509" w:rsidP="000105A9">
      <w:pPr>
        <w:spacing w:line="240" w:lineRule="auto"/>
        <w:ind w:firstLine="709"/>
        <w:jc w:val="both"/>
        <w:rPr>
          <w:rFonts w:ascii="Times New Roman" w:eastAsia="Times New Roman" w:hAnsi="Times New Roman" w:cs="Times New Roman"/>
          <w:sz w:val="24"/>
          <w:szCs w:val="24"/>
        </w:rPr>
      </w:pPr>
    </w:p>
    <w:p w14:paraId="000005AC" w14:textId="77777777" w:rsidR="001B6509" w:rsidRDefault="001B6509" w:rsidP="000105A9">
      <w:pPr>
        <w:spacing w:line="240" w:lineRule="auto"/>
        <w:ind w:firstLine="709"/>
        <w:jc w:val="both"/>
        <w:rPr>
          <w:rFonts w:ascii="Times New Roman" w:eastAsia="Times New Roman" w:hAnsi="Times New Roman" w:cs="Times New Roman"/>
          <w:sz w:val="24"/>
          <w:szCs w:val="24"/>
        </w:rPr>
      </w:pPr>
    </w:p>
    <w:p w14:paraId="000005AD" w14:textId="77777777" w:rsidR="001B6509" w:rsidRDefault="00FF297E" w:rsidP="000105A9">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Розглянувши звернення</w:t>
      </w:r>
      <w:r>
        <w:rPr>
          <w:rFonts w:ascii="Times New Roman" w:eastAsia="Times New Roman" w:hAnsi="Times New Roman" w:cs="Times New Roman"/>
          <w:color w:val="000000"/>
          <w:sz w:val="24"/>
          <w:szCs w:val="24"/>
        </w:rPr>
        <w:t xml:space="preserve"> громадянки </w:t>
      </w:r>
      <w:proofErr w:type="spellStart"/>
      <w:r>
        <w:rPr>
          <w:rFonts w:ascii="Times New Roman" w:eastAsia="Times New Roman" w:hAnsi="Times New Roman" w:cs="Times New Roman"/>
          <w:color w:val="000000"/>
          <w:sz w:val="24"/>
          <w:szCs w:val="24"/>
        </w:rPr>
        <w:t>Доніки</w:t>
      </w:r>
      <w:proofErr w:type="spellEnd"/>
      <w:r>
        <w:rPr>
          <w:rFonts w:ascii="Times New Roman" w:eastAsia="Times New Roman" w:hAnsi="Times New Roman" w:cs="Times New Roman"/>
          <w:color w:val="000000"/>
          <w:sz w:val="24"/>
          <w:szCs w:val="24"/>
        </w:rPr>
        <w:t xml:space="preserve"> Наталі Борисівни</w:t>
      </w:r>
      <w:r>
        <w:rPr>
          <w:rFonts w:ascii="Times New Roman" w:eastAsia="Times New Roman" w:hAnsi="Times New Roman" w:cs="Times New Roman"/>
          <w:sz w:val="24"/>
          <w:szCs w:val="24"/>
        </w:rPr>
        <w:t xml:space="preserve">, дозвільну справу від </w:t>
      </w:r>
      <w:r>
        <w:rPr>
          <w:rFonts w:ascii="Times New Roman" w:eastAsia="Times New Roman" w:hAnsi="Times New Roman" w:cs="Times New Roman"/>
          <w:color w:val="000000"/>
          <w:sz w:val="24"/>
          <w:szCs w:val="24"/>
        </w:rPr>
        <w:t>08.11.2024 № 19.04-06/43934/2024</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5AE" w14:textId="77777777" w:rsidR="001B6509" w:rsidRDefault="001B6509" w:rsidP="000105A9">
      <w:pPr>
        <w:spacing w:line="240" w:lineRule="auto"/>
        <w:ind w:firstLine="709"/>
        <w:jc w:val="both"/>
        <w:rPr>
          <w:rFonts w:ascii="Times New Roman" w:eastAsia="Times New Roman" w:hAnsi="Times New Roman" w:cs="Times New Roman"/>
          <w:sz w:val="24"/>
          <w:szCs w:val="24"/>
        </w:rPr>
      </w:pPr>
    </w:p>
    <w:p w14:paraId="000005AF" w14:textId="77777777" w:rsidR="001B6509" w:rsidRDefault="00FF297E" w:rsidP="000105A9">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5B0" w14:textId="77777777" w:rsidR="001B6509" w:rsidRDefault="001B6509" w:rsidP="000105A9">
      <w:pPr>
        <w:shd w:val="clear" w:color="auto" w:fill="FFFFFF"/>
        <w:spacing w:line="240" w:lineRule="auto"/>
        <w:ind w:firstLine="709"/>
        <w:jc w:val="both"/>
        <w:rPr>
          <w:rFonts w:ascii="Times New Roman" w:eastAsia="Times New Roman" w:hAnsi="Times New Roman" w:cs="Times New Roman"/>
          <w:sz w:val="24"/>
          <w:szCs w:val="24"/>
        </w:rPr>
      </w:pPr>
    </w:p>
    <w:p w14:paraId="000005B1" w14:textId="77777777" w:rsidR="001B6509" w:rsidRDefault="00FF297E" w:rsidP="000105A9">
      <w:pPr>
        <w:widowControl w:val="0"/>
        <w:spacing w:line="240" w:lineRule="auto"/>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Pr>
          <w:rFonts w:ascii="Times New Roman" w:eastAsia="Times New Roman" w:hAnsi="Times New Roman" w:cs="Times New Roman"/>
          <w:sz w:val="24"/>
          <w:szCs w:val="24"/>
        </w:rPr>
        <w:t>426</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(кадастровий номер </w:t>
      </w:r>
      <w:r>
        <w:rPr>
          <w:rFonts w:ascii="Times New Roman" w:eastAsia="Times New Roman" w:hAnsi="Times New Roman" w:cs="Times New Roman"/>
          <w:sz w:val="24"/>
          <w:szCs w:val="24"/>
        </w:rPr>
        <w:t>4810137200:16:036:0008</w:t>
      </w:r>
      <w:r>
        <w:rPr>
          <w:rFonts w:ascii="Times New Roman" w:eastAsia="Times New Roman" w:hAnsi="Times New Roman" w:cs="Times New Roman"/>
          <w:color w:val="000000"/>
          <w:sz w:val="24"/>
          <w:szCs w:val="24"/>
        </w:rPr>
        <w:t xml:space="preserve">), з метою передачі у власність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color w:val="000000"/>
          <w:sz w:val="24"/>
          <w:szCs w:val="24"/>
        </w:rPr>
        <w:t>адресою</w:t>
      </w:r>
      <w:proofErr w:type="spellEnd"/>
      <w:r>
        <w:rPr>
          <w:rFonts w:ascii="Times New Roman" w:eastAsia="Times New Roman" w:hAnsi="Times New Roman" w:cs="Times New Roman"/>
          <w:color w:val="000000"/>
          <w:sz w:val="24"/>
          <w:szCs w:val="24"/>
        </w:rPr>
        <w:t>: вул. Ізмаїльська, 26/1 у Центральному районі м. Миколаєва (забудована земельна ділянка).</w:t>
      </w:r>
    </w:p>
    <w:p w14:paraId="000005B2" w14:textId="77777777" w:rsidR="001B6509" w:rsidRDefault="00FF297E" w:rsidP="000105A9">
      <w:pPr>
        <w:widowControl w:val="0"/>
        <w:tabs>
          <w:tab w:val="left" w:pos="2243"/>
          <w:tab w:val="left" w:pos="2801"/>
          <w:tab w:val="left" w:pos="4826"/>
          <w:tab w:val="left" w:pos="6282"/>
        </w:tabs>
        <w:spacing w:line="240" w:lineRule="auto"/>
        <w:ind w:firstLine="567"/>
        <w:jc w:val="both"/>
        <w:rPr>
          <w:rFonts w:ascii="Times New Roman" w:eastAsia="Times New Roman" w:hAnsi="Times New Roman" w:cs="Times New Roman"/>
          <w:color w:val="000000"/>
          <w:sz w:val="24"/>
          <w:szCs w:val="24"/>
        </w:rPr>
      </w:pPr>
      <w:bookmarkStart w:id="90" w:name="_heading=h.1tuee74" w:colFirst="0" w:colLast="0"/>
      <w:bookmarkEnd w:id="90"/>
      <w:r>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000005B3" w14:textId="77777777" w:rsidR="001B6509" w:rsidRDefault="00FF297E" w:rsidP="000105A9">
      <w:pPr>
        <w:widowControl w:val="0"/>
        <w:tabs>
          <w:tab w:val="left" w:pos="2243"/>
          <w:tab w:val="left" w:pos="2801"/>
          <w:tab w:val="left" w:pos="4826"/>
          <w:tab w:val="left" w:pos="6282"/>
        </w:tabs>
        <w:spacing w:line="240" w:lineRule="auto"/>
        <w:ind w:firstLine="567"/>
        <w:jc w:val="both"/>
        <w:rPr>
          <w:rFonts w:ascii="Times New Roman" w:eastAsia="Times New Roman" w:hAnsi="Times New Roman" w:cs="Times New Roman"/>
          <w:color w:val="000000"/>
          <w:sz w:val="24"/>
          <w:szCs w:val="24"/>
        </w:rPr>
      </w:pPr>
      <w:bookmarkStart w:id="91" w:name="_heading=h.4du1wux" w:colFirst="0" w:colLast="0"/>
      <w:bookmarkEnd w:id="91"/>
      <w:r>
        <w:rPr>
          <w:rFonts w:ascii="Times New Roman" w:eastAsia="Times New Roman" w:hAnsi="Times New Roman" w:cs="Times New Roman"/>
          <w:color w:val="000000"/>
          <w:sz w:val="24"/>
          <w:szCs w:val="24"/>
        </w:rPr>
        <w:t xml:space="preserve">1.1. Надати громадянці </w:t>
      </w:r>
      <w:proofErr w:type="spellStart"/>
      <w:r>
        <w:rPr>
          <w:rFonts w:ascii="Times New Roman" w:eastAsia="Times New Roman" w:hAnsi="Times New Roman" w:cs="Times New Roman"/>
          <w:color w:val="000000"/>
          <w:sz w:val="24"/>
          <w:szCs w:val="24"/>
        </w:rPr>
        <w:t>Доніці</w:t>
      </w:r>
      <w:proofErr w:type="spellEnd"/>
      <w:r>
        <w:rPr>
          <w:rFonts w:ascii="Times New Roman" w:eastAsia="Times New Roman" w:hAnsi="Times New Roman" w:cs="Times New Roman"/>
          <w:color w:val="000000"/>
          <w:sz w:val="24"/>
          <w:szCs w:val="24"/>
        </w:rPr>
        <w:t xml:space="preserve"> Наталі Борисівні у власність земельну ділянку (кадастровий номер </w:t>
      </w:r>
      <w:r>
        <w:rPr>
          <w:rFonts w:ascii="Times New Roman" w:eastAsia="Times New Roman" w:hAnsi="Times New Roman" w:cs="Times New Roman"/>
          <w:sz w:val="24"/>
          <w:szCs w:val="24"/>
        </w:rPr>
        <w:t>4810137200:16:036:0008</w:t>
      </w:r>
      <w:r>
        <w:rPr>
          <w:rFonts w:ascii="Times New Roman" w:eastAsia="Times New Roman" w:hAnsi="Times New Roman" w:cs="Times New Roman"/>
          <w:color w:val="000000"/>
          <w:sz w:val="24"/>
          <w:szCs w:val="24"/>
        </w:rPr>
        <w:t xml:space="preserve">) площею </w:t>
      </w:r>
      <w:r>
        <w:rPr>
          <w:rFonts w:ascii="Times New Roman" w:eastAsia="Times New Roman" w:hAnsi="Times New Roman" w:cs="Times New Roman"/>
          <w:sz w:val="24"/>
          <w:szCs w:val="24"/>
        </w:rPr>
        <w:t>426</w:t>
      </w:r>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w:t>
      </w:r>
      <w:proofErr w:type="spellStart"/>
      <w:r>
        <w:rPr>
          <w:rFonts w:ascii="Times New Roman" w:eastAsia="Times New Roman" w:hAnsi="Times New Roman" w:cs="Times New Roman"/>
          <w:color w:val="000000"/>
          <w:sz w:val="24"/>
          <w:szCs w:val="24"/>
        </w:rPr>
        <w:t>адресою</w:t>
      </w:r>
      <w:proofErr w:type="spellEnd"/>
      <w:r>
        <w:rPr>
          <w:rFonts w:ascii="Times New Roman" w:eastAsia="Times New Roman" w:hAnsi="Times New Roman" w:cs="Times New Roman"/>
          <w:color w:val="000000"/>
          <w:sz w:val="24"/>
          <w:szCs w:val="24"/>
        </w:rPr>
        <w:t xml:space="preserve">: вул. Ізмаїльська, 26/1 у Центральному районі м. Миколаєва (право власності на нерухоме майно згідно із реєстраційним номером об’єкта нерухомого майна: </w:t>
      </w:r>
      <w:r>
        <w:rPr>
          <w:rFonts w:ascii="Times New Roman" w:eastAsia="Times New Roman" w:hAnsi="Times New Roman" w:cs="Times New Roman"/>
          <w:sz w:val="24"/>
          <w:szCs w:val="24"/>
        </w:rPr>
        <w:t>32118499</w:t>
      </w:r>
      <w:r>
        <w:rPr>
          <w:rFonts w:ascii="Times New Roman" w:eastAsia="Times New Roman" w:hAnsi="Times New Roman" w:cs="Times New Roman"/>
          <w:color w:val="000000"/>
          <w:sz w:val="24"/>
          <w:szCs w:val="24"/>
        </w:rPr>
        <w:t xml:space="preserve"> від </w:t>
      </w:r>
      <w:r>
        <w:rPr>
          <w:rFonts w:ascii="Times New Roman" w:eastAsia="Times New Roman" w:hAnsi="Times New Roman" w:cs="Times New Roman"/>
          <w:sz w:val="24"/>
          <w:szCs w:val="24"/>
        </w:rPr>
        <w:t>24.12.2010</w:t>
      </w:r>
      <w:r>
        <w:rPr>
          <w:rFonts w:ascii="Times New Roman" w:eastAsia="Times New Roman" w:hAnsi="Times New Roman" w:cs="Times New Roman"/>
          <w:color w:val="000000"/>
          <w:sz w:val="24"/>
          <w:szCs w:val="24"/>
        </w:rPr>
        <w:t xml:space="preserve">, зареєстровано на підставі </w:t>
      </w:r>
      <w:r>
        <w:rPr>
          <w:rFonts w:ascii="Times New Roman" w:eastAsia="Times New Roman" w:hAnsi="Times New Roman" w:cs="Times New Roman"/>
          <w:sz w:val="24"/>
          <w:szCs w:val="24"/>
        </w:rPr>
        <w:t xml:space="preserve">свідоцтва про право на спадщину № 2657 від 30.11.2010), </w:t>
      </w:r>
      <w:r>
        <w:rPr>
          <w:rFonts w:ascii="Times New Roman" w:eastAsia="Times New Roman" w:hAnsi="Times New Roman" w:cs="Times New Roman"/>
          <w:color w:val="000000"/>
          <w:sz w:val="24"/>
          <w:szCs w:val="24"/>
        </w:rPr>
        <w:t xml:space="preserve">відповідно до висновку департаменту архітектури та містобудування Миколаївської міської </w:t>
      </w:r>
      <w:r>
        <w:rPr>
          <w:rFonts w:ascii="Times New Roman" w:eastAsia="Times New Roman" w:hAnsi="Times New Roman" w:cs="Times New Roman"/>
          <w:sz w:val="24"/>
          <w:szCs w:val="24"/>
        </w:rPr>
        <w:t xml:space="preserve">ради від 12.11.2024 № 49460/12.02.18/24-2. </w:t>
      </w:r>
    </w:p>
    <w:p w14:paraId="000005B4" w14:textId="77777777" w:rsidR="001B6509" w:rsidRDefault="001B6509" w:rsidP="000105A9">
      <w:pPr>
        <w:spacing w:line="240" w:lineRule="auto"/>
        <w:jc w:val="both"/>
        <w:rPr>
          <w:rFonts w:ascii="Times New Roman" w:eastAsia="Times New Roman" w:hAnsi="Times New Roman" w:cs="Times New Roman"/>
          <w:sz w:val="24"/>
          <w:szCs w:val="24"/>
        </w:rPr>
      </w:pPr>
    </w:p>
    <w:p w14:paraId="000005B5" w14:textId="77777777" w:rsidR="001B6509" w:rsidRDefault="00FF297E" w:rsidP="000105A9">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Замовнику:</w:t>
      </w:r>
    </w:p>
    <w:p w14:paraId="000005B6" w14:textId="77777777" w:rsidR="001B6509" w:rsidRDefault="00FF297E" w:rsidP="000105A9">
      <w:pPr>
        <w:widowControl w:val="0"/>
        <w:spacing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000005B7" w14:textId="77777777" w:rsidR="001B6509" w:rsidRDefault="00FF297E" w:rsidP="000105A9">
      <w:pPr>
        <w:widowControl w:val="0"/>
        <w:spacing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5B8" w14:textId="77777777" w:rsidR="001B6509" w:rsidRDefault="00FF297E" w:rsidP="000105A9">
      <w:pPr>
        <w:widowControl w:val="0"/>
        <w:tabs>
          <w:tab w:val="left" w:pos="1065"/>
          <w:tab w:val="left" w:pos="2847"/>
          <w:tab w:val="left" w:pos="4383"/>
          <w:tab w:val="left" w:pos="6545"/>
          <w:tab w:val="left" w:pos="8235"/>
          <w:tab w:val="left" w:pos="8923"/>
        </w:tabs>
        <w:spacing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000005B9" w14:textId="77777777" w:rsidR="001B6509" w:rsidRDefault="001B6509" w:rsidP="000105A9">
      <w:pPr>
        <w:spacing w:line="240" w:lineRule="auto"/>
        <w:ind w:firstLine="709"/>
        <w:jc w:val="both"/>
        <w:rPr>
          <w:rFonts w:ascii="Times New Roman" w:eastAsia="Times New Roman" w:hAnsi="Times New Roman" w:cs="Times New Roman"/>
          <w:sz w:val="24"/>
          <w:szCs w:val="24"/>
        </w:rPr>
      </w:pPr>
    </w:p>
    <w:p w14:paraId="000005BA" w14:textId="77777777" w:rsidR="001B6509" w:rsidRDefault="00FF297E" w:rsidP="000105A9">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5BB" w14:textId="77777777" w:rsidR="001B6509" w:rsidRDefault="001B6509" w:rsidP="000105A9">
      <w:pPr>
        <w:widowControl w:val="0"/>
        <w:spacing w:line="240" w:lineRule="auto"/>
        <w:ind w:firstLine="709"/>
        <w:jc w:val="both"/>
        <w:rPr>
          <w:rFonts w:ascii="Times New Roman" w:eastAsia="Times New Roman" w:hAnsi="Times New Roman" w:cs="Times New Roman"/>
          <w:color w:val="000000"/>
          <w:sz w:val="24"/>
          <w:szCs w:val="24"/>
        </w:rPr>
      </w:pPr>
    </w:p>
    <w:p w14:paraId="000005BC" w14:textId="77777777" w:rsidR="001B6509" w:rsidRDefault="001B6509" w:rsidP="000105A9">
      <w:pPr>
        <w:widowControl w:val="0"/>
        <w:spacing w:line="240" w:lineRule="auto"/>
        <w:ind w:firstLine="709"/>
        <w:jc w:val="both"/>
        <w:rPr>
          <w:rFonts w:ascii="Times New Roman" w:eastAsia="Times New Roman" w:hAnsi="Times New Roman" w:cs="Times New Roman"/>
          <w:color w:val="000000"/>
          <w:sz w:val="24"/>
          <w:szCs w:val="24"/>
        </w:rPr>
      </w:pPr>
    </w:p>
    <w:p w14:paraId="000005BD" w14:textId="77777777" w:rsidR="001B6509" w:rsidRDefault="001B6509" w:rsidP="000105A9">
      <w:pPr>
        <w:widowControl w:val="0"/>
        <w:spacing w:line="240" w:lineRule="auto"/>
        <w:ind w:firstLine="709"/>
        <w:jc w:val="both"/>
        <w:rPr>
          <w:rFonts w:ascii="Times New Roman" w:eastAsia="Times New Roman" w:hAnsi="Times New Roman" w:cs="Times New Roman"/>
          <w:color w:val="000000"/>
          <w:sz w:val="24"/>
          <w:szCs w:val="24"/>
        </w:rPr>
      </w:pPr>
    </w:p>
    <w:p w14:paraId="000005BE" w14:textId="77777777" w:rsidR="001B6509" w:rsidRDefault="00FF297E" w:rsidP="000105A9">
      <w:pPr>
        <w:widowControl w:val="0"/>
        <w:tabs>
          <w:tab w:val="left" w:pos="7615"/>
        </w:tabs>
        <w:spacing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Міський голова</w:t>
      </w:r>
      <w:r>
        <w:rPr>
          <w:rFonts w:ascii="Times New Roman" w:eastAsia="Times New Roman" w:hAnsi="Times New Roman" w:cs="Times New Roman"/>
          <w:color w:val="000000"/>
          <w:sz w:val="24"/>
          <w:szCs w:val="24"/>
        </w:rPr>
        <w:tab/>
        <w:t xml:space="preserve">  О. СЄНКЕВИЧ</w:t>
      </w:r>
    </w:p>
    <w:p w14:paraId="000005BF" w14:textId="77777777" w:rsidR="001B6509" w:rsidRDefault="001B6509" w:rsidP="000105A9">
      <w:pPr>
        <w:tabs>
          <w:tab w:val="left" w:pos="3878"/>
        </w:tabs>
        <w:spacing w:line="240" w:lineRule="auto"/>
        <w:ind w:firstLine="709"/>
        <w:jc w:val="both"/>
        <w:rPr>
          <w:rFonts w:ascii="Times New Roman" w:eastAsia="Times New Roman" w:hAnsi="Times New Roman" w:cs="Times New Roman"/>
          <w:sz w:val="24"/>
          <w:szCs w:val="24"/>
        </w:rPr>
        <w:sectPr w:rsidR="001B6509">
          <w:headerReference w:type="default" r:id="rId30"/>
          <w:pgSz w:w="11906" w:h="16838"/>
          <w:pgMar w:top="1134" w:right="567" w:bottom="1134" w:left="1701" w:header="708" w:footer="708" w:gutter="0"/>
          <w:cols w:space="720"/>
          <w:titlePg/>
        </w:sectPr>
      </w:pPr>
    </w:p>
    <w:p w14:paraId="000005C0" w14:textId="77777777" w:rsidR="001B6509" w:rsidRPr="000105A9" w:rsidRDefault="00FF297E" w:rsidP="000105A9">
      <w:pPr>
        <w:pStyle w:val="a6"/>
        <w:widowControl w:val="0"/>
        <w:numPr>
          <w:ilvl w:val="0"/>
          <w:numId w:val="1"/>
        </w:numPr>
        <w:spacing w:line="240" w:lineRule="auto"/>
        <w:ind w:right="-20"/>
        <w:jc w:val="both"/>
        <w:rPr>
          <w:rFonts w:ascii="Times New Roman" w:eastAsia="Times New Roman" w:hAnsi="Times New Roman" w:cs="Times New Roman"/>
          <w:sz w:val="24"/>
          <w:szCs w:val="24"/>
        </w:rPr>
      </w:pPr>
      <w:r w:rsidRPr="000105A9">
        <w:rPr>
          <w:rFonts w:ascii="Times New Roman" w:eastAsia="Times New Roman" w:hAnsi="Times New Roman" w:cs="Times New Roman"/>
          <w:color w:val="000000"/>
          <w:sz w:val="24"/>
          <w:szCs w:val="24"/>
        </w:rPr>
        <w:lastRenderedPageBreak/>
        <w:t>S-zr-210/248</w:t>
      </w:r>
    </w:p>
    <w:p w14:paraId="000005C1" w14:textId="77777777" w:rsidR="001B6509" w:rsidRDefault="00FF297E" w:rsidP="000105A9">
      <w:pPr>
        <w:widowControl w:val="0"/>
        <w:tabs>
          <w:tab w:val="left" w:pos="1308"/>
          <w:tab w:val="left" w:pos="3039"/>
          <w:tab w:val="left" w:pos="4745"/>
        </w:tabs>
        <w:spacing w:line="240" w:lineRule="auto"/>
        <w:ind w:right="28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надання у власність громадянину </w:t>
      </w:r>
      <w:proofErr w:type="spellStart"/>
      <w:r>
        <w:rPr>
          <w:rFonts w:ascii="Times New Roman" w:eastAsia="Times New Roman" w:hAnsi="Times New Roman" w:cs="Times New Roman"/>
          <w:sz w:val="24"/>
          <w:szCs w:val="24"/>
        </w:rPr>
        <w:t>Талагаєву</w:t>
      </w:r>
      <w:proofErr w:type="spellEnd"/>
      <w:r>
        <w:rPr>
          <w:rFonts w:ascii="Times New Roman" w:eastAsia="Times New Roman" w:hAnsi="Times New Roman" w:cs="Times New Roman"/>
          <w:sz w:val="24"/>
          <w:szCs w:val="24"/>
        </w:rPr>
        <w:t xml:space="preserve"> Івану Васильовичу </w:t>
      </w:r>
      <w:r>
        <w:rPr>
          <w:rFonts w:ascii="Times New Roman" w:eastAsia="Times New Roman" w:hAnsi="Times New Roman" w:cs="Times New Roman"/>
          <w:color w:val="000000"/>
          <w:sz w:val="24"/>
          <w:szCs w:val="24"/>
        </w:rPr>
        <w:t xml:space="preserve">земельної ділянки (кадастровий номер </w:t>
      </w:r>
      <w:r>
        <w:rPr>
          <w:rFonts w:ascii="Times New Roman" w:eastAsia="Times New Roman" w:hAnsi="Times New Roman" w:cs="Times New Roman"/>
          <w:sz w:val="24"/>
          <w:szCs w:val="24"/>
        </w:rPr>
        <w:t>4810136600:07:057:0033</w:t>
      </w:r>
      <w:r>
        <w:rPr>
          <w:rFonts w:ascii="Times New Roman" w:eastAsia="Times New Roman" w:hAnsi="Times New Roman" w:cs="Times New Roman"/>
          <w:color w:val="000000"/>
          <w:sz w:val="24"/>
          <w:szCs w:val="24"/>
        </w:rPr>
        <w:t xml:space="preserve">)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color w:val="000000"/>
          <w:sz w:val="24"/>
          <w:szCs w:val="24"/>
        </w:rPr>
        <w:t>адресою</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вул. Січових Стрільців, 130</w:t>
      </w:r>
      <w:r>
        <w:rPr>
          <w:rFonts w:ascii="Times New Roman" w:eastAsia="Times New Roman" w:hAnsi="Times New Roman" w:cs="Times New Roman"/>
          <w:color w:val="000000"/>
          <w:sz w:val="24"/>
          <w:szCs w:val="24"/>
        </w:rPr>
        <w:t xml:space="preserve"> в Корабельному районі м. Миколаєва (забудована земельна ділянка)</w:t>
      </w:r>
    </w:p>
    <w:p w14:paraId="000005C2" w14:textId="77777777" w:rsidR="001B6509" w:rsidRDefault="001B6509" w:rsidP="000105A9">
      <w:pPr>
        <w:spacing w:line="240" w:lineRule="auto"/>
        <w:ind w:firstLine="709"/>
        <w:jc w:val="both"/>
        <w:rPr>
          <w:rFonts w:ascii="Times New Roman" w:eastAsia="Times New Roman" w:hAnsi="Times New Roman" w:cs="Times New Roman"/>
          <w:sz w:val="24"/>
          <w:szCs w:val="24"/>
        </w:rPr>
      </w:pPr>
    </w:p>
    <w:p w14:paraId="000005C3" w14:textId="77777777" w:rsidR="001B6509" w:rsidRDefault="001B6509" w:rsidP="000105A9">
      <w:pPr>
        <w:spacing w:line="240" w:lineRule="auto"/>
        <w:ind w:firstLine="709"/>
        <w:jc w:val="both"/>
        <w:rPr>
          <w:rFonts w:ascii="Times New Roman" w:eastAsia="Times New Roman" w:hAnsi="Times New Roman" w:cs="Times New Roman"/>
          <w:sz w:val="24"/>
          <w:szCs w:val="24"/>
        </w:rPr>
      </w:pPr>
    </w:p>
    <w:p w14:paraId="000005C4" w14:textId="77777777" w:rsidR="001B6509" w:rsidRDefault="00FF297E" w:rsidP="000105A9">
      <w:pPr>
        <w:widowControl w:val="0"/>
        <w:spacing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Розглянувши звернення</w:t>
      </w:r>
      <w:r>
        <w:rPr>
          <w:rFonts w:ascii="Times New Roman" w:eastAsia="Times New Roman" w:hAnsi="Times New Roman" w:cs="Times New Roman"/>
          <w:color w:val="000000"/>
          <w:sz w:val="24"/>
          <w:szCs w:val="24"/>
        </w:rPr>
        <w:t xml:space="preserve"> громадянина </w:t>
      </w:r>
      <w:proofErr w:type="spellStart"/>
      <w:r>
        <w:rPr>
          <w:rFonts w:ascii="Times New Roman" w:eastAsia="Times New Roman" w:hAnsi="Times New Roman" w:cs="Times New Roman"/>
          <w:sz w:val="24"/>
          <w:szCs w:val="24"/>
        </w:rPr>
        <w:t>Талагаєва</w:t>
      </w:r>
      <w:proofErr w:type="spellEnd"/>
      <w:r>
        <w:rPr>
          <w:rFonts w:ascii="Times New Roman" w:eastAsia="Times New Roman" w:hAnsi="Times New Roman" w:cs="Times New Roman"/>
          <w:sz w:val="24"/>
          <w:szCs w:val="24"/>
        </w:rPr>
        <w:t xml:space="preserve"> Івана Васильовича, дозвільну справу від </w:t>
      </w:r>
      <w:r>
        <w:rPr>
          <w:rFonts w:ascii="Times New Roman" w:eastAsia="Times New Roman" w:hAnsi="Times New Roman" w:cs="Times New Roman"/>
          <w:color w:val="000000"/>
          <w:sz w:val="24"/>
          <w:szCs w:val="24"/>
        </w:rPr>
        <w:t>14.11.2024 № 19.04-06/44951/2024</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5C5" w14:textId="77777777" w:rsidR="001B6509" w:rsidRDefault="001B6509" w:rsidP="000105A9">
      <w:pPr>
        <w:spacing w:line="240" w:lineRule="auto"/>
        <w:ind w:firstLine="709"/>
        <w:jc w:val="both"/>
        <w:rPr>
          <w:rFonts w:ascii="Times New Roman" w:eastAsia="Times New Roman" w:hAnsi="Times New Roman" w:cs="Times New Roman"/>
          <w:sz w:val="24"/>
          <w:szCs w:val="24"/>
        </w:rPr>
      </w:pPr>
    </w:p>
    <w:p w14:paraId="000005C6" w14:textId="77777777" w:rsidR="001B6509" w:rsidRDefault="00FF297E" w:rsidP="000105A9">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5C7" w14:textId="77777777" w:rsidR="001B6509" w:rsidRDefault="001B6509" w:rsidP="000105A9">
      <w:pPr>
        <w:shd w:val="clear" w:color="auto" w:fill="FFFFFF"/>
        <w:spacing w:line="240" w:lineRule="auto"/>
        <w:ind w:firstLine="709"/>
        <w:jc w:val="both"/>
        <w:rPr>
          <w:rFonts w:ascii="Times New Roman" w:eastAsia="Times New Roman" w:hAnsi="Times New Roman" w:cs="Times New Roman"/>
          <w:sz w:val="24"/>
          <w:szCs w:val="24"/>
        </w:rPr>
      </w:pPr>
    </w:p>
    <w:p w14:paraId="000005C8" w14:textId="77777777" w:rsidR="001B6509" w:rsidRDefault="00FF297E" w:rsidP="000105A9">
      <w:pPr>
        <w:widowControl w:val="0"/>
        <w:spacing w:line="240" w:lineRule="auto"/>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Pr>
          <w:rFonts w:ascii="Times New Roman" w:eastAsia="Times New Roman" w:hAnsi="Times New Roman" w:cs="Times New Roman"/>
          <w:sz w:val="24"/>
          <w:szCs w:val="24"/>
        </w:rPr>
        <w:t>632</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(кадастровий номер </w:t>
      </w:r>
      <w:r>
        <w:rPr>
          <w:rFonts w:ascii="Times New Roman" w:eastAsia="Times New Roman" w:hAnsi="Times New Roman" w:cs="Times New Roman"/>
          <w:sz w:val="24"/>
          <w:szCs w:val="24"/>
        </w:rPr>
        <w:t>4810136600:07:057:0033</w:t>
      </w:r>
      <w:r>
        <w:rPr>
          <w:rFonts w:ascii="Times New Roman" w:eastAsia="Times New Roman" w:hAnsi="Times New Roman" w:cs="Times New Roman"/>
          <w:color w:val="000000"/>
          <w:sz w:val="24"/>
          <w:szCs w:val="24"/>
        </w:rPr>
        <w:t xml:space="preserve">), з метою передачі у власність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color w:val="000000"/>
          <w:sz w:val="24"/>
          <w:szCs w:val="24"/>
        </w:rPr>
        <w:t>адресою</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вул. Січових Стрільців, 130</w:t>
      </w:r>
      <w:r>
        <w:rPr>
          <w:rFonts w:ascii="Times New Roman" w:eastAsia="Times New Roman" w:hAnsi="Times New Roman" w:cs="Times New Roman"/>
          <w:color w:val="000000"/>
          <w:sz w:val="24"/>
          <w:szCs w:val="24"/>
        </w:rPr>
        <w:t xml:space="preserve"> в Корабельному районі м. Миколаєва (забудована земельна ділянка).</w:t>
      </w:r>
    </w:p>
    <w:p w14:paraId="000005C9" w14:textId="77777777" w:rsidR="001B6509" w:rsidRDefault="00FF297E" w:rsidP="000105A9">
      <w:pPr>
        <w:widowControl w:val="0"/>
        <w:tabs>
          <w:tab w:val="left" w:pos="2243"/>
          <w:tab w:val="left" w:pos="2801"/>
          <w:tab w:val="left" w:pos="4826"/>
          <w:tab w:val="left" w:pos="6282"/>
        </w:tabs>
        <w:spacing w:line="240" w:lineRule="auto"/>
        <w:ind w:firstLine="567"/>
        <w:jc w:val="both"/>
        <w:rPr>
          <w:rFonts w:ascii="Times New Roman" w:eastAsia="Times New Roman" w:hAnsi="Times New Roman" w:cs="Times New Roman"/>
          <w:color w:val="000000"/>
          <w:sz w:val="24"/>
          <w:szCs w:val="24"/>
        </w:rPr>
      </w:pPr>
      <w:bookmarkStart w:id="92" w:name="_heading=h.2szc72q" w:colFirst="0" w:colLast="0"/>
      <w:bookmarkEnd w:id="92"/>
      <w:r>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000005CA" w14:textId="77777777" w:rsidR="001B6509" w:rsidRDefault="00FF297E" w:rsidP="000105A9">
      <w:pPr>
        <w:widowControl w:val="0"/>
        <w:tabs>
          <w:tab w:val="left" w:pos="2243"/>
          <w:tab w:val="left" w:pos="2801"/>
          <w:tab w:val="left" w:pos="4826"/>
          <w:tab w:val="left" w:pos="6282"/>
        </w:tabs>
        <w:spacing w:line="240" w:lineRule="auto"/>
        <w:ind w:firstLine="567"/>
        <w:jc w:val="both"/>
        <w:rPr>
          <w:rFonts w:ascii="Times New Roman" w:eastAsia="Times New Roman" w:hAnsi="Times New Roman" w:cs="Times New Roman"/>
          <w:color w:val="000000"/>
          <w:sz w:val="24"/>
          <w:szCs w:val="24"/>
        </w:rPr>
      </w:pPr>
      <w:bookmarkStart w:id="93" w:name="_heading=h.184mhaj" w:colFirst="0" w:colLast="0"/>
      <w:bookmarkEnd w:id="93"/>
      <w:r>
        <w:rPr>
          <w:rFonts w:ascii="Times New Roman" w:eastAsia="Times New Roman" w:hAnsi="Times New Roman" w:cs="Times New Roman"/>
          <w:color w:val="000000"/>
          <w:sz w:val="24"/>
          <w:szCs w:val="24"/>
        </w:rPr>
        <w:t xml:space="preserve">1.1. Надати громадянину </w:t>
      </w:r>
      <w:proofErr w:type="spellStart"/>
      <w:r>
        <w:rPr>
          <w:rFonts w:ascii="Times New Roman" w:eastAsia="Times New Roman" w:hAnsi="Times New Roman" w:cs="Times New Roman"/>
          <w:sz w:val="24"/>
          <w:szCs w:val="24"/>
        </w:rPr>
        <w:t>Талагаєву</w:t>
      </w:r>
      <w:proofErr w:type="spellEnd"/>
      <w:r>
        <w:rPr>
          <w:rFonts w:ascii="Times New Roman" w:eastAsia="Times New Roman" w:hAnsi="Times New Roman" w:cs="Times New Roman"/>
          <w:sz w:val="24"/>
          <w:szCs w:val="24"/>
        </w:rPr>
        <w:t xml:space="preserve"> Івану Васильовичу</w:t>
      </w:r>
      <w:r>
        <w:rPr>
          <w:rFonts w:ascii="Times New Roman" w:eastAsia="Times New Roman" w:hAnsi="Times New Roman" w:cs="Times New Roman"/>
          <w:color w:val="000000"/>
          <w:sz w:val="24"/>
          <w:szCs w:val="24"/>
        </w:rPr>
        <w:t xml:space="preserve"> у власність земельну ділянку (кадастровий номер </w:t>
      </w:r>
      <w:r>
        <w:rPr>
          <w:rFonts w:ascii="Times New Roman" w:eastAsia="Times New Roman" w:hAnsi="Times New Roman" w:cs="Times New Roman"/>
          <w:sz w:val="24"/>
          <w:szCs w:val="24"/>
        </w:rPr>
        <w:t>4810136600:07:057:0033</w:t>
      </w:r>
      <w:r>
        <w:rPr>
          <w:rFonts w:ascii="Times New Roman" w:eastAsia="Times New Roman" w:hAnsi="Times New Roman" w:cs="Times New Roman"/>
          <w:color w:val="000000"/>
          <w:sz w:val="24"/>
          <w:szCs w:val="24"/>
        </w:rPr>
        <w:t xml:space="preserve">) площею </w:t>
      </w:r>
      <w:r>
        <w:rPr>
          <w:rFonts w:ascii="Times New Roman" w:eastAsia="Times New Roman" w:hAnsi="Times New Roman" w:cs="Times New Roman"/>
          <w:sz w:val="24"/>
          <w:szCs w:val="24"/>
        </w:rPr>
        <w:t>632</w:t>
      </w:r>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w:t>
      </w:r>
      <w:proofErr w:type="spellStart"/>
      <w:r>
        <w:rPr>
          <w:rFonts w:ascii="Times New Roman" w:eastAsia="Times New Roman" w:hAnsi="Times New Roman" w:cs="Times New Roman"/>
          <w:color w:val="000000"/>
          <w:sz w:val="24"/>
          <w:szCs w:val="24"/>
        </w:rPr>
        <w:t>адресою</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вул. Січових Стрільців, 130</w:t>
      </w:r>
      <w:r>
        <w:rPr>
          <w:rFonts w:ascii="Times New Roman" w:eastAsia="Times New Roman" w:hAnsi="Times New Roman" w:cs="Times New Roman"/>
          <w:color w:val="000000"/>
          <w:sz w:val="24"/>
          <w:szCs w:val="24"/>
        </w:rPr>
        <w:t xml:space="preserve"> в Корабельному районі м. Миколаєва (право власності на нерухоме майно згідно із реєстраційним номером об’єкта нерухомого майна: </w:t>
      </w:r>
      <w:r>
        <w:rPr>
          <w:rFonts w:ascii="Times New Roman" w:eastAsia="Times New Roman" w:hAnsi="Times New Roman" w:cs="Times New Roman"/>
          <w:sz w:val="24"/>
          <w:szCs w:val="24"/>
        </w:rPr>
        <w:t>2443529748101,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номер відомостей про речове право: 43704433</w:t>
      </w:r>
      <w:r>
        <w:rPr>
          <w:rFonts w:ascii="Times New Roman" w:eastAsia="Times New Roman" w:hAnsi="Times New Roman" w:cs="Times New Roman"/>
          <w:color w:val="000000"/>
          <w:sz w:val="24"/>
          <w:szCs w:val="24"/>
        </w:rPr>
        <w:t xml:space="preserve"> від </w:t>
      </w:r>
      <w:r>
        <w:rPr>
          <w:rFonts w:ascii="Times New Roman" w:eastAsia="Times New Roman" w:hAnsi="Times New Roman" w:cs="Times New Roman"/>
          <w:sz w:val="24"/>
          <w:szCs w:val="24"/>
        </w:rPr>
        <w:t>30.08.2021</w:t>
      </w:r>
      <w:r>
        <w:rPr>
          <w:rFonts w:ascii="Times New Roman" w:eastAsia="Times New Roman" w:hAnsi="Times New Roman" w:cs="Times New Roman"/>
          <w:color w:val="000000"/>
          <w:sz w:val="24"/>
          <w:szCs w:val="24"/>
        </w:rPr>
        <w:t xml:space="preserve">, зареєстровано на підставі </w:t>
      </w:r>
      <w:r>
        <w:rPr>
          <w:rFonts w:ascii="Times New Roman" w:eastAsia="Times New Roman" w:hAnsi="Times New Roman" w:cs="Times New Roman"/>
          <w:sz w:val="24"/>
          <w:szCs w:val="24"/>
        </w:rPr>
        <w:t xml:space="preserve">договору купівлі-продажу, серія та номер: 681, виданого 30.08.2021), </w:t>
      </w:r>
      <w:r>
        <w:rPr>
          <w:rFonts w:ascii="Times New Roman" w:eastAsia="Times New Roman" w:hAnsi="Times New Roman" w:cs="Times New Roman"/>
          <w:color w:val="000000"/>
          <w:sz w:val="24"/>
          <w:szCs w:val="24"/>
        </w:rPr>
        <w:t xml:space="preserve">відповідно до висновку департаменту архітектури та містобудування Миколаївської міської </w:t>
      </w:r>
      <w:r>
        <w:rPr>
          <w:rFonts w:ascii="Times New Roman" w:eastAsia="Times New Roman" w:hAnsi="Times New Roman" w:cs="Times New Roman"/>
          <w:sz w:val="24"/>
          <w:szCs w:val="24"/>
        </w:rPr>
        <w:t xml:space="preserve">ради від 18.11.2024 № 50457/12.02.18/24-2. </w:t>
      </w:r>
    </w:p>
    <w:p w14:paraId="000005CB" w14:textId="77777777" w:rsidR="001B6509" w:rsidRDefault="001B6509" w:rsidP="000105A9">
      <w:pPr>
        <w:spacing w:line="240" w:lineRule="auto"/>
        <w:jc w:val="both"/>
        <w:rPr>
          <w:rFonts w:ascii="Times New Roman" w:eastAsia="Times New Roman" w:hAnsi="Times New Roman" w:cs="Times New Roman"/>
          <w:sz w:val="24"/>
          <w:szCs w:val="24"/>
        </w:rPr>
      </w:pPr>
    </w:p>
    <w:p w14:paraId="000005CC" w14:textId="77777777" w:rsidR="001B6509" w:rsidRDefault="00FF297E" w:rsidP="000105A9">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Замовнику:</w:t>
      </w:r>
    </w:p>
    <w:p w14:paraId="000005CD" w14:textId="77777777" w:rsidR="001B6509" w:rsidRDefault="00FF297E" w:rsidP="000105A9">
      <w:pPr>
        <w:widowControl w:val="0"/>
        <w:spacing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000005CE" w14:textId="77777777" w:rsidR="001B6509" w:rsidRDefault="00FF297E" w:rsidP="000105A9">
      <w:pPr>
        <w:widowControl w:val="0"/>
        <w:spacing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5CF" w14:textId="77777777" w:rsidR="001B6509" w:rsidRDefault="00FF297E" w:rsidP="000105A9">
      <w:pPr>
        <w:widowControl w:val="0"/>
        <w:tabs>
          <w:tab w:val="left" w:pos="1065"/>
          <w:tab w:val="left" w:pos="2847"/>
          <w:tab w:val="left" w:pos="4383"/>
          <w:tab w:val="left" w:pos="6545"/>
          <w:tab w:val="left" w:pos="8235"/>
          <w:tab w:val="left" w:pos="8923"/>
        </w:tabs>
        <w:spacing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000005D0" w14:textId="77777777" w:rsidR="001B6509" w:rsidRDefault="001B6509" w:rsidP="000105A9">
      <w:pPr>
        <w:spacing w:line="240" w:lineRule="auto"/>
        <w:ind w:firstLine="709"/>
        <w:jc w:val="both"/>
        <w:rPr>
          <w:rFonts w:ascii="Times New Roman" w:eastAsia="Times New Roman" w:hAnsi="Times New Roman" w:cs="Times New Roman"/>
          <w:sz w:val="24"/>
          <w:szCs w:val="24"/>
        </w:rPr>
      </w:pPr>
    </w:p>
    <w:p w14:paraId="000005D1" w14:textId="77777777" w:rsidR="001B6509" w:rsidRDefault="00FF297E" w:rsidP="000105A9">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0005D2" w14:textId="77777777" w:rsidR="001B6509" w:rsidRDefault="001B6509" w:rsidP="000105A9">
      <w:pPr>
        <w:widowControl w:val="0"/>
        <w:spacing w:line="240" w:lineRule="auto"/>
        <w:ind w:firstLine="709"/>
        <w:jc w:val="both"/>
        <w:rPr>
          <w:rFonts w:ascii="Times New Roman" w:eastAsia="Times New Roman" w:hAnsi="Times New Roman" w:cs="Times New Roman"/>
          <w:color w:val="000000"/>
          <w:sz w:val="24"/>
          <w:szCs w:val="24"/>
        </w:rPr>
      </w:pPr>
    </w:p>
    <w:p w14:paraId="000005D3" w14:textId="77777777" w:rsidR="001B6509" w:rsidRDefault="001B6509" w:rsidP="000105A9">
      <w:pPr>
        <w:widowControl w:val="0"/>
        <w:spacing w:line="240" w:lineRule="auto"/>
        <w:ind w:firstLine="709"/>
        <w:jc w:val="both"/>
        <w:rPr>
          <w:rFonts w:ascii="Times New Roman" w:eastAsia="Times New Roman" w:hAnsi="Times New Roman" w:cs="Times New Roman"/>
          <w:color w:val="000000"/>
          <w:sz w:val="24"/>
          <w:szCs w:val="24"/>
        </w:rPr>
      </w:pPr>
    </w:p>
    <w:p w14:paraId="000005D4" w14:textId="77777777" w:rsidR="001B6509" w:rsidRDefault="001B6509" w:rsidP="000105A9">
      <w:pPr>
        <w:widowControl w:val="0"/>
        <w:spacing w:line="240" w:lineRule="auto"/>
        <w:ind w:firstLine="709"/>
        <w:jc w:val="both"/>
        <w:rPr>
          <w:rFonts w:ascii="Times New Roman" w:eastAsia="Times New Roman" w:hAnsi="Times New Roman" w:cs="Times New Roman"/>
          <w:color w:val="000000"/>
          <w:sz w:val="24"/>
          <w:szCs w:val="24"/>
        </w:rPr>
      </w:pPr>
    </w:p>
    <w:p w14:paraId="000005D5" w14:textId="77777777" w:rsidR="001B6509" w:rsidRDefault="00FF297E" w:rsidP="000105A9">
      <w:pPr>
        <w:widowControl w:val="0"/>
        <w:tabs>
          <w:tab w:val="left" w:pos="7615"/>
        </w:tabs>
        <w:spacing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 xml:space="preserve">  О. СЄНКЕВИЧ</w:t>
      </w:r>
    </w:p>
    <w:p w14:paraId="000005D6" w14:textId="77777777" w:rsidR="001B6509" w:rsidRDefault="001B6509" w:rsidP="000105A9">
      <w:pPr>
        <w:tabs>
          <w:tab w:val="left" w:pos="3878"/>
        </w:tabs>
        <w:spacing w:line="240" w:lineRule="auto"/>
        <w:ind w:firstLine="709"/>
        <w:jc w:val="both"/>
        <w:rPr>
          <w:rFonts w:ascii="Times New Roman" w:eastAsia="Times New Roman" w:hAnsi="Times New Roman" w:cs="Times New Roman"/>
          <w:sz w:val="24"/>
          <w:szCs w:val="24"/>
        </w:rPr>
        <w:sectPr w:rsidR="001B6509">
          <w:headerReference w:type="default" r:id="rId31"/>
          <w:pgSz w:w="11906" w:h="16838"/>
          <w:pgMar w:top="1134" w:right="567" w:bottom="1134" w:left="1701" w:header="708" w:footer="708" w:gutter="0"/>
          <w:cols w:space="720"/>
          <w:titlePg/>
        </w:sectPr>
      </w:pPr>
    </w:p>
    <w:p w14:paraId="000005D7" w14:textId="77777777" w:rsidR="001B6509" w:rsidRPr="000105A9" w:rsidRDefault="00FF297E" w:rsidP="000105A9">
      <w:pPr>
        <w:pStyle w:val="a6"/>
        <w:widowControl w:val="0"/>
        <w:numPr>
          <w:ilvl w:val="0"/>
          <w:numId w:val="1"/>
        </w:numPr>
        <w:spacing w:line="240" w:lineRule="auto"/>
        <w:ind w:right="-23"/>
        <w:jc w:val="both"/>
        <w:rPr>
          <w:rFonts w:ascii="Times New Roman" w:eastAsia="Times New Roman" w:hAnsi="Times New Roman" w:cs="Times New Roman"/>
          <w:sz w:val="24"/>
          <w:szCs w:val="24"/>
        </w:rPr>
      </w:pPr>
      <w:bookmarkStart w:id="94" w:name="_heading=h.3s49zyc" w:colFirst="0" w:colLast="0"/>
      <w:bookmarkEnd w:id="94"/>
      <w:r w:rsidRPr="000105A9">
        <w:rPr>
          <w:rFonts w:ascii="Times New Roman" w:eastAsia="Times New Roman" w:hAnsi="Times New Roman" w:cs="Times New Roman"/>
          <w:sz w:val="24"/>
          <w:szCs w:val="24"/>
        </w:rPr>
        <w:lastRenderedPageBreak/>
        <w:t>s-zr-205/447</w:t>
      </w:r>
    </w:p>
    <w:p w14:paraId="000005D8" w14:textId="77777777" w:rsidR="001B6509" w:rsidRDefault="001B6509" w:rsidP="000105A9">
      <w:pPr>
        <w:spacing w:line="240" w:lineRule="auto"/>
        <w:jc w:val="both"/>
        <w:rPr>
          <w:rFonts w:ascii="Times New Roman" w:eastAsia="Times New Roman" w:hAnsi="Times New Roman" w:cs="Times New Roman"/>
          <w:sz w:val="24"/>
          <w:szCs w:val="24"/>
        </w:rPr>
      </w:pPr>
    </w:p>
    <w:p w14:paraId="000005D9" w14:textId="77777777" w:rsidR="001B6509" w:rsidRDefault="00FF297E" w:rsidP="000105A9">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bookmarkStart w:id="95" w:name="_heading=h.279ka65" w:colFirst="0" w:colLast="0"/>
      <w:bookmarkEnd w:id="95"/>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Каневській</w:t>
      </w:r>
      <w:proofErr w:type="spellEnd"/>
      <w:r>
        <w:rPr>
          <w:rFonts w:ascii="Times New Roman" w:eastAsia="Times New Roman" w:hAnsi="Times New Roman" w:cs="Times New Roman"/>
          <w:sz w:val="24"/>
          <w:szCs w:val="24"/>
        </w:rPr>
        <w:t xml:space="preserve"> Людмилі Петрівні земельної ділянки (кадастровий номер 4810137200:10:053:0013) у власність для будівництва і обслуговування житлового будинку, господарських будівель і споруд (присадибна ділянка) по вул. Бокова, 24 в Центральному районі м. Миколаєва (забудована земельна ділянка)</w:t>
      </w:r>
    </w:p>
    <w:p w14:paraId="000005DA"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5DB"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5DC" w14:textId="77777777" w:rsidR="001B6509" w:rsidRDefault="00FF297E" w:rsidP="000105A9">
      <w:pPr>
        <w:widowControl w:val="0"/>
        <w:shd w:val="clear" w:color="auto" w:fill="FFFFFF"/>
        <w:spacing w:line="240" w:lineRule="auto"/>
        <w:ind w:firstLine="567"/>
        <w:jc w:val="both"/>
        <w:rPr>
          <w:rFonts w:ascii="Times New Roman" w:eastAsia="Times New Roman" w:hAnsi="Times New Roman" w:cs="Times New Roman"/>
          <w:sz w:val="24"/>
          <w:szCs w:val="24"/>
        </w:rPr>
      </w:pPr>
      <w:bookmarkStart w:id="96" w:name="_heading=h.meukdy" w:colFirst="0" w:colLast="0"/>
      <w:bookmarkEnd w:id="96"/>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Каневської</w:t>
      </w:r>
      <w:proofErr w:type="spellEnd"/>
      <w:r>
        <w:rPr>
          <w:rFonts w:ascii="Times New Roman" w:eastAsia="Times New Roman" w:hAnsi="Times New Roman" w:cs="Times New Roman"/>
          <w:sz w:val="24"/>
          <w:szCs w:val="24"/>
        </w:rPr>
        <w:t xml:space="preserve"> Людмили Петрівни, дозвільну справу від 07.11.2024 № 19.04-06/43539/2024,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5DD"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5DE" w14:textId="77777777" w:rsidR="001B6509" w:rsidRDefault="00FF297E" w:rsidP="000105A9">
      <w:pPr>
        <w:widowControl w:val="0"/>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5DF"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5E0"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bookmarkStart w:id="97" w:name="_heading=h.36ei31r" w:colFirst="0" w:colLast="0"/>
      <w:bookmarkEnd w:id="97"/>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762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4810137200:10:053:0013),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Бокова, 24 в Центральному районі м. Миколаєва (забудована земельна ділянка).</w:t>
      </w:r>
    </w:p>
    <w:p w14:paraId="000005E1" w14:textId="77777777" w:rsidR="001B6509" w:rsidRDefault="00FF297E"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000005E2" w14:textId="77777777" w:rsidR="001B6509" w:rsidRDefault="00FF297E"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0,0028 га за кодом типу 01.05 – «Охоронна зона навколо (уздовж) об’єкта енергетичної системи».</w:t>
      </w:r>
    </w:p>
    <w:p w14:paraId="000005E3" w14:textId="77777777" w:rsidR="001B6509" w:rsidRDefault="00FF297E" w:rsidP="000105A9">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sz w:val="24"/>
          <w:szCs w:val="24"/>
        </w:rPr>
        <w:t>Каневській</w:t>
      </w:r>
      <w:proofErr w:type="spellEnd"/>
      <w:r>
        <w:rPr>
          <w:rFonts w:ascii="Times New Roman" w:eastAsia="Times New Roman" w:hAnsi="Times New Roman" w:cs="Times New Roman"/>
          <w:sz w:val="24"/>
          <w:szCs w:val="24"/>
        </w:rPr>
        <w:t xml:space="preserve"> Людмилі Петрівні земельну ділянку (кадастровий номер 4810137200:10:053:0013) площею 762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Бокова, 24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на нерухоме майно: реєстраційний номер об’єкта нерухомого майна: 926802248101, номер відомостей про речове право: 14595837 від 20.05.2016, зареєстровано на підставі свідоцтва про право на спадщину від 20.05.2016 </w:t>
      </w:r>
      <w:r>
        <w:rPr>
          <w:rFonts w:ascii="Times New Roman" w:eastAsia="Times New Roman" w:hAnsi="Times New Roman" w:cs="Times New Roman"/>
          <w:sz w:val="24"/>
          <w:szCs w:val="24"/>
        </w:rPr>
        <w:br/>
        <w:t xml:space="preserve"> № 5-350 у розмірі 23/50 частки за </w:t>
      </w:r>
      <w:proofErr w:type="spellStart"/>
      <w:r>
        <w:rPr>
          <w:rFonts w:ascii="Times New Roman" w:eastAsia="Times New Roman" w:hAnsi="Times New Roman" w:cs="Times New Roman"/>
          <w:sz w:val="24"/>
          <w:szCs w:val="24"/>
        </w:rPr>
        <w:t>Каневською</w:t>
      </w:r>
      <w:proofErr w:type="spellEnd"/>
      <w:r>
        <w:rPr>
          <w:rFonts w:ascii="Times New Roman" w:eastAsia="Times New Roman" w:hAnsi="Times New Roman" w:cs="Times New Roman"/>
          <w:sz w:val="24"/>
          <w:szCs w:val="24"/>
        </w:rPr>
        <w:t xml:space="preserve"> Людмилою Петрівною; згідно із свідоцтвом про право на спадщину за заповітом від 04.03.1980 № 2-172 у розмірі 27/50 частки за </w:t>
      </w:r>
      <w:proofErr w:type="spellStart"/>
      <w:r>
        <w:rPr>
          <w:rFonts w:ascii="Times New Roman" w:eastAsia="Times New Roman" w:hAnsi="Times New Roman" w:cs="Times New Roman"/>
          <w:sz w:val="24"/>
          <w:szCs w:val="24"/>
        </w:rPr>
        <w:t>Каневською</w:t>
      </w:r>
      <w:proofErr w:type="spellEnd"/>
      <w:r>
        <w:rPr>
          <w:rFonts w:ascii="Times New Roman" w:eastAsia="Times New Roman" w:hAnsi="Times New Roman" w:cs="Times New Roman"/>
          <w:sz w:val="24"/>
          <w:szCs w:val="24"/>
        </w:rPr>
        <w:t xml:space="preserve"> Людмилою Петрівною), відповідно до висновку департаменту архітектури та містобудування Миколаївської міської ради від 11.11.2024 № 49126/12.02.18/24-2.</w:t>
      </w:r>
    </w:p>
    <w:p w14:paraId="000005E4" w14:textId="77777777" w:rsidR="001B6509" w:rsidRDefault="001B6509" w:rsidP="000105A9">
      <w:pPr>
        <w:widowControl w:val="0"/>
        <w:tabs>
          <w:tab w:val="left" w:pos="2738"/>
        </w:tabs>
        <w:spacing w:line="240" w:lineRule="auto"/>
        <w:ind w:firstLine="567"/>
        <w:jc w:val="both"/>
        <w:rPr>
          <w:rFonts w:ascii="Times New Roman" w:eastAsia="Times New Roman" w:hAnsi="Times New Roman" w:cs="Times New Roman"/>
          <w:sz w:val="24"/>
          <w:szCs w:val="24"/>
        </w:rPr>
      </w:pPr>
    </w:p>
    <w:p w14:paraId="000005E5"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5E6"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5E7"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5E8"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5E9" w14:textId="77777777" w:rsidR="001B6509" w:rsidRDefault="001B6509" w:rsidP="000105A9">
      <w:pPr>
        <w:spacing w:line="240" w:lineRule="auto"/>
        <w:ind w:firstLine="539"/>
        <w:jc w:val="both"/>
        <w:rPr>
          <w:rFonts w:ascii="Times New Roman" w:eastAsia="Times New Roman" w:hAnsi="Times New Roman" w:cs="Times New Roman"/>
          <w:sz w:val="24"/>
          <w:szCs w:val="24"/>
        </w:rPr>
      </w:pPr>
    </w:p>
    <w:p w14:paraId="000005EA" w14:textId="77777777" w:rsidR="001B6509" w:rsidRDefault="00FF297E" w:rsidP="000105A9">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5EB"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5EC"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5ED"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5EE" w14:textId="77777777" w:rsidR="001B6509" w:rsidRDefault="00FF297E" w:rsidP="000105A9">
      <w:pPr>
        <w:widowControl w:val="0"/>
        <w:tabs>
          <w:tab w:val="left" w:pos="7615"/>
        </w:tabs>
        <w:spacing w:line="240" w:lineRule="auto"/>
        <w:ind w:right="-20"/>
        <w:jc w:val="both"/>
        <w:rPr>
          <w:rFonts w:ascii="Times New Roman" w:eastAsia="Times New Roman" w:hAnsi="Times New Roman" w:cs="Times New Roman"/>
          <w:sz w:val="24"/>
          <w:szCs w:val="24"/>
        </w:rPr>
        <w:sectPr w:rsidR="001B6509">
          <w:headerReference w:type="default" r:id="rId32"/>
          <w:pgSz w:w="11906" w:h="16838"/>
          <w:pgMar w:top="1134" w:right="567" w:bottom="1134" w:left="1701" w:header="340" w:footer="0" w:gutter="0"/>
          <w:cols w:space="720"/>
          <w:titlePg/>
        </w:sect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5EF" w14:textId="77777777" w:rsidR="001B6509" w:rsidRPr="000105A9" w:rsidRDefault="00FF297E" w:rsidP="000105A9">
      <w:pPr>
        <w:pStyle w:val="a6"/>
        <w:widowControl w:val="0"/>
        <w:numPr>
          <w:ilvl w:val="0"/>
          <w:numId w:val="1"/>
        </w:numPr>
        <w:spacing w:line="240" w:lineRule="auto"/>
        <w:ind w:right="-23"/>
        <w:jc w:val="both"/>
        <w:rPr>
          <w:rFonts w:ascii="Times New Roman" w:eastAsia="Times New Roman" w:hAnsi="Times New Roman" w:cs="Times New Roman"/>
          <w:sz w:val="24"/>
          <w:szCs w:val="24"/>
        </w:rPr>
      </w:pPr>
      <w:bookmarkStart w:id="98" w:name="_heading=h.1ljsd9k" w:colFirst="0" w:colLast="0"/>
      <w:bookmarkEnd w:id="98"/>
      <w:r w:rsidRPr="000105A9">
        <w:rPr>
          <w:rFonts w:ascii="Times New Roman" w:eastAsia="Times New Roman" w:hAnsi="Times New Roman" w:cs="Times New Roman"/>
          <w:sz w:val="24"/>
          <w:szCs w:val="24"/>
        </w:rPr>
        <w:lastRenderedPageBreak/>
        <w:t>s-zr-205/453</w:t>
      </w:r>
    </w:p>
    <w:p w14:paraId="000005F0" w14:textId="77777777" w:rsidR="001B6509" w:rsidRDefault="00FF297E" w:rsidP="000105A9">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bookmarkStart w:id="99" w:name="_heading=h.45jfvxd" w:colFirst="0" w:colLast="0"/>
      <w:bookmarkEnd w:id="99"/>
      <w:r>
        <w:rPr>
          <w:rFonts w:ascii="Times New Roman" w:eastAsia="Times New Roman" w:hAnsi="Times New Roman" w:cs="Times New Roman"/>
          <w:sz w:val="24"/>
          <w:szCs w:val="24"/>
        </w:rPr>
        <w:t xml:space="preserve">Про надання громадянам </w:t>
      </w:r>
      <w:proofErr w:type="spellStart"/>
      <w:r>
        <w:rPr>
          <w:rFonts w:ascii="Times New Roman" w:eastAsia="Times New Roman" w:hAnsi="Times New Roman" w:cs="Times New Roman"/>
          <w:sz w:val="24"/>
          <w:szCs w:val="24"/>
        </w:rPr>
        <w:t>Діхтієвській</w:t>
      </w:r>
      <w:proofErr w:type="spellEnd"/>
      <w:r>
        <w:rPr>
          <w:rFonts w:ascii="Times New Roman" w:eastAsia="Times New Roman" w:hAnsi="Times New Roman" w:cs="Times New Roman"/>
          <w:sz w:val="24"/>
          <w:szCs w:val="24"/>
        </w:rPr>
        <w:t xml:space="preserve"> Ользі Михайлівні та </w:t>
      </w:r>
      <w:proofErr w:type="spellStart"/>
      <w:r>
        <w:rPr>
          <w:rFonts w:ascii="Times New Roman" w:eastAsia="Times New Roman" w:hAnsi="Times New Roman" w:cs="Times New Roman"/>
          <w:sz w:val="24"/>
          <w:szCs w:val="24"/>
        </w:rPr>
        <w:t>Кустову</w:t>
      </w:r>
      <w:proofErr w:type="spellEnd"/>
      <w:r>
        <w:rPr>
          <w:rFonts w:ascii="Times New Roman" w:eastAsia="Times New Roman" w:hAnsi="Times New Roman" w:cs="Times New Roman"/>
          <w:sz w:val="24"/>
          <w:szCs w:val="24"/>
        </w:rPr>
        <w:t xml:space="preserve"> Олександру Володимировичу земельної ділянки (кадастровий номер 4810136900:03:090:0009) у спільну сумісну власність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Гаражному, 13/2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5F1"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5F2"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5F3" w14:textId="77777777" w:rsidR="001B6509" w:rsidRDefault="00FF297E" w:rsidP="000105A9">
      <w:pPr>
        <w:widowControl w:val="0"/>
        <w:shd w:val="clear" w:color="auto" w:fill="FFFFFF"/>
        <w:spacing w:line="240" w:lineRule="auto"/>
        <w:ind w:firstLine="567"/>
        <w:jc w:val="both"/>
        <w:rPr>
          <w:rFonts w:ascii="Times New Roman" w:eastAsia="Times New Roman" w:hAnsi="Times New Roman" w:cs="Times New Roman"/>
          <w:sz w:val="24"/>
          <w:szCs w:val="24"/>
        </w:rPr>
      </w:pPr>
      <w:bookmarkStart w:id="100" w:name="_heading=h.2koq656" w:colFirst="0" w:colLast="0"/>
      <w:bookmarkEnd w:id="100"/>
      <w:r>
        <w:rPr>
          <w:rFonts w:ascii="Times New Roman" w:eastAsia="Times New Roman" w:hAnsi="Times New Roman" w:cs="Times New Roman"/>
          <w:sz w:val="24"/>
          <w:szCs w:val="24"/>
        </w:rPr>
        <w:t xml:space="preserve">Розглянувши звернення громадян </w:t>
      </w:r>
      <w:proofErr w:type="spellStart"/>
      <w:r>
        <w:rPr>
          <w:rFonts w:ascii="Times New Roman" w:eastAsia="Times New Roman" w:hAnsi="Times New Roman" w:cs="Times New Roman"/>
          <w:sz w:val="24"/>
          <w:szCs w:val="24"/>
        </w:rPr>
        <w:t>Діхтієвської</w:t>
      </w:r>
      <w:proofErr w:type="spellEnd"/>
      <w:r>
        <w:rPr>
          <w:rFonts w:ascii="Times New Roman" w:eastAsia="Times New Roman" w:hAnsi="Times New Roman" w:cs="Times New Roman"/>
          <w:sz w:val="24"/>
          <w:szCs w:val="24"/>
        </w:rPr>
        <w:t xml:space="preserve"> Ольги Михайлівни та </w:t>
      </w:r>
      <w:proofErr w:type="spellStart"/>
      <w:r>
        <w:rPr>
          <w:rFonts w:ascii="Times New Roman" w:eastAsia="Times New Roman" w:hAnsi="Times New Roman" w:cs="Times New Roman"/>
          <w:sz w:val="24"/>
          <w:szCs w:val="24"/>
        </w:rPr>
        <w:t>Кустова</w:t>
      </w:r>
      <w:proofErr w:type="spellEnd"/>
      <w:r>
        <w:rPr>
          <w:rFonts w:ascii="Times New Roman" w:eastAsia="Times New Roman" w:hAnsi="Times New Roman" w:cs="Times New Roman"/>
          <w:sz w:val="24"/>
          <w:szCs w:val="24"/>
        </w:rPr>
        <w:t xml:space="preserve"> Олександра Володимировича, дозвільну справу від 28.10.2024 </w:t>
      </w:r>
      <w:r>
        <w:rPr>
          <w:rFonts w:ascii="Times New Roman" w:eastAsia="Times New Roman" w:hAnsi="Times New Roman" w:cs="Times New Roman"/>
          <w:sz w:val="24"/>
          <w:szCs w:val="24"/>
        </w:rPr>
        <w:br/>
        <w:t>№ 19.04-06/41478/2024,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5F4"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5F5" w14:textId="77777777" w:rsidR="001B6509" w:rsidRDefault="00FF297E" w:rsidP="000105A9">
      <w:pPr>
        <w:widowControl w:val="0"/>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5F6"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5F7"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bookmarkStart w:id="101" w:name="_heading=h.zu0gcz" w:colFirst="0" w:colLast="0"/>
      <w:bookmarkEnd w:id="101"/>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415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4810136900:03:090:0009),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Гаражному, 13/2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000005F8" w14:textId="77777777" w:rsidR="001B6509" w:rsidRDefault="00FF297E"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000005F9" w14:textId="77777777" w:rsidR="001B6509" w:rsidRDefault="00FF297E"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0,0054 га за кодом типу 01.08 – «Охоронна зона навколо інженерних комунікацій (водопровід)».</w:t>
      </w:r>
    </w:p>
    <w:p w14:paraId="000005FA" w14:textId="77777777" w:rsidR="001B6509" w:rsidRDefault="001B6509"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p>
    <w:p w14:paraId="000005FB" w14:textId="77777777" w:rsidR="001B6509" w:rsidRDefault="00FF297E" w:rsidP="000105A9">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громадянам </w:t>
      </w:r>
      <w:proofErr w:type="spellStart"/>
      <w:r>
        <w:rPr>
          <w:rFonts w:ascii="Times New Roman" w:eastAsia="Times New Roman" w:hAnsi="Times New Roman" w:cs="Times New Roman"/>
          <w:sz w:val="24"/>
          <w:szCs w:val="24"/>
        </w:rPr>
        <w:t>Діхтієвській</w:t>
      </w:r>
      <w:proofErr w:type="spellEnd"/>
      <w:r>
        <w:rPr>
          <w:rFonts w:ascii="Times New Roman" w:eastAsia="Times New Roman" w:hAnsi="Times New Roman" w:cs="Times New Roman"/>
          <w:sz w:val="24"/>
          <w:szCs w:val="24"/>
        </w:rPr>
        <w:t xml:space="preserve"> Ользі Михайлівні та </w:t>
      </w:r>
      <w:proofErr w:type="spellStart"/>
      <w:r>
        <w:rPr>
          <w:rFonts w:ascii="Times New Roman" w:eastAsia="Times New Roman" w:hAnsi="Times New Roman" w:cs="Times New Roman"/>
          <w:sz w:val="24"/>
          <w:szCs w:val="24"/>
        </w:rPr>
        <w:t>Кустову</w:t>
      </w:r>
      <w:proofErr w:type="spellEnd"/>
      <w:r>
        <w:rPr>
          <w:rFonts w:ascii="Times New Roman" w:eastAsia="Times New Roman" w:hAnsi="Times New Roman" w:cs="Times New Roman"/>
          <w:sz w:val="24"/>
          <w:szCs w:val="24"/>
        </w:rPr>
        <w:t xml:space="preserve"> Олександру Володимировичу земельну ділянку (кадастровий номер 4810136900:03:090:0009) площею 415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спільну сумісну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Гаражному, 13/2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 право власності на нерухоме майно відповідно до відомостей з державного реєстру речових прав на нерухоме майно: реєстраційний номер об’єкта нерухомого майна: 70419348101, номер відомостей про речове право: 51467995 від 23.08.2023, згідно із свідоцтвом про право на спадщину від 23.08.2023 № 1696 у розмірі 60/100 частки зареєстровано за </w:t>
      </w:r>
      <w:proofErr w:type="spellStart"/>
      <w:r>
        <w:rPr>
          <w:rFonts w:ascii="Times New Roman" w:eastAsia="Times New Roman" w:hAnsi="Times New Roman" w:cs="Times New Roman"/>
          <w:sz w:val="24"/>
          <w:szCs w:val="24"/>
        </w:rPr>
        <w:t>Діхтієвською</w:t>
      </w:r>
      <w:proofErr w:type="spellEnd"/>
      <w:r>
        <w:rPr>
          <w:rFonts w:ascii="Times New Roman" w:eastAsia="Times New Roman" w:hAnsi="Times New Roman" w:cs="Times New Roman"/>
          <w:sz w:val="24"/>
          <w:szCs w:val="24"/>
        </w:rPr>
        <w:t xml:space="preserve"> Ольгою Михайлівною; номер відомостей про речове право: 1436872 від 26.06.2013, згідно із договором купівлі-продажу від 26.06.2013 № 1502 у розмірі 40/100 частки зареєстровано за </w:t>
      </w:r>
      <w:proofErr w:type="spellStart"/>
      <w:r>
        <w:rPr>
          <w:rFonts w:ascii="Times New Roman" w:eastAsia="Times New Roman" w:hAnsi="Times New Roman" w:cs="Times New Roman"/>
          <w:sz w:val="24"/>
          <w:szCs w:val="24"/>
        </w:rPr>
        <w:t>Кустовим</w:t>
      </w:r>
      <w:proofErr w:type="spellEnd"/>
      <w:r>
        <w:rPr>
          <w:rFonts w:ascii="Times New Roman" w:eastAsia="Times New Roman" w:hAnsi="Times New Roman" w:cs="Times New Roman"/>
          <w:sz w:val="24"/>
          <w:szCs w:val="24"/>
        </w:rPr>
        <w:t xml:space="preserve"> Олександром Володимировичем), відповідно до висновку департаменту архітектури та містобудування Миколаївської міської ради від 30.10.2024 № 46852/12.02.18/24-2.</w:t>
      </w:r>
    </w:p>
    <w:p w14:paraId="000005FC" w14:textId="77777777" w:rsidR="001B6509" w:rsidRDefault="001B6509" w:rsidP="000105A9">
      <w:pPr>
        <w:widowControl w:val="0"/>
        <w:tabs>
          <w:tab w:val="left" w:pos="2738"/>
        </w:tabs>
        <w:spacing w:line="240" w:lineRule="auto"/>
        <w:ind w:firstLine="567"/>
        <w:jc w:val="both"/>
        <w:rPr>
          <w:rFonts w:ascii="Times New Roman" w:eastAsia="Times New Roman" w:hAnsi="Times New Roman" w:cs="Times New Roman"/>
          <w:sz w:val="24"/>
          <w:szCs w:val="24"/>
        </w:rPr>
      </w:pPr>
    </w:p>
    <w:p w14:paraId="000005FD"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Замовникам:</w:t>
      </w:r>
    </w:p>
    <w:p w14:paraId="000005FE"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одержати документи, які посвідчують право на землю, в органах державної реєстрації </w:t>
      </w:r>
      <w:r>
        <w:rPr>
          <w:rFonts w:ascii="Times New Roman" w:eastAsia="Times New Roman" w:hAnsi="Times New Roman" w:cs="Times New Roman"/>
          <w:sz w:val="24"/>
          <w:szCs w:val="24"/>
        </w:rPr>
        <w:lastRenderedPageBreak/>
        <w:t>речових прав на нерухоме майно;</w:t>
      </w:r>
    </w:p>
    <w:p w14:paraId="000005FF"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600"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601" w14:textId="77777777" w:rsidR="001B6509" w:rsidRDefault="001B6509" w:rsidP="000105A9">
      <w:pPr>
        <w:spacing w:line="240" w:lineRule="auto"/>
        <w:ind w:firstLine="539"/>
        <w:jc w:val="both"/>
        <w:rPr>
          <w:rFonts w:ascii="Times New Roman" w:eastAsia="Times New Roman" w:hAnsi="Times New Roman" w:cs="Times New Roman"/>
          <w:sz w:val="24"/>
          <w:szCs w:val="24"/>
        </w:rPr>
      </w:pPr>
    </w:p>
    <w:p w14:paraId="00000602" w14:textId="77777777" w:rsidR="001B6509" w:rsidRDefault="00FF297E" w:rsidP="000105A9">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603"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604"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605"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606" w14:textId="77777777" w:rsidR="001B6509" w:rsidRDefault="00FF297E" w:rsidP="000105A9">
      <w:pPr>
        <w:widowControl w:val="0"/>
        <w:tabs>
          <w:tab w:val="left" w:pos="7615"/>
        </w:tabs>
        <w:spacing w:line="240" w:lineRule="auto"/>
        <w:ind w:right="-20"/>
        <w:jc w:val="both"/>
        <w:rPr>
          <w:rFonts w:ascii="Times New Roman" w:eastAsia="Times New Roman" w:hAnsi="Times New Roman" w:cs="Times New Roman"/>
          <w:sz w:val="24"/>
          <w:szCs w:val="24"/>
        </w:rPr>
        <w:sectPr w:rsidR="001B6509">
          <w:headerReference w:type="default" r:id="rId33"/>
          <w:pgSz w:w="11906" w:h="16838"/>
          <w:pgMar w:top="1134" w:right="567" w:bottom="1134" w:left="1701" w:header="340" w:footer="0" w:gutter="0"/>
          <w:cols w:space="720"/>
          <w:titlePg/>
        </w:sect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607" w14:textId="77777777" w:rsidR="001B6509" w:rsidRPr="000105A9" w:rsidRDefault="00FF297E" w:rsidP="000105A9">
      <w:pPr>
        <w:pStyle w:val="a6"/>
        <w:widowControl w:val="0"/>
        <w:numPr>
          <w:ilvl w:val="0"/>
          <w:numId w:val="1"/>
        </w:numPr>
        <w:spacing w:line="240" w:lineRule="auto"/>
        <w:ind w:right="-23"/>
        <w:jc w:val="both"/>
        <w:rPr>
          <w:rFonts w:ascii="Times New Roman" w:eastAsia="Times New Roman" w:hAnsi="Times New Roman" w:cs="Times New Roman"/>
          <w:sz w:val="24"/>
          <w:szCs w:val="24"/>
        </w:rPr>
      </w:pPr>
      <w:bookmarkStart w:id="102" w:name="_heading=h.3jtnz0s" w:colFirst="0" w:colLast="0"/>
      <w:bookmarkEnd w:id="102"/>
      <w:r w:rsidRPr="000105A9">
        <w:rPr>
          <w:rFonts w:ascii="Times New Roman" w:eastAsia="Times New Roman" w:hAnsi="Times New Roman" w:cs="Times New Roman"/>
          <w:sz w:val="24"/>
          <w:szCs w:val="24"/>
        </w:rPr>
        <w:lastRenderedPageBreak/>
        <w:t>s-zr-205/451</w:t>
      </w:r>
    </w:p>
    <w:p w14:paraId="00000608" w14:textId="77777777" w:rsidR="001B6509" w:rsidRDefault="001B6509" w:rsidP="000105A9">
      <w:pPr>
        <w:widowControl w:val="0"/>
        <w:tabs>
          <w:tab w:val="left" w:pos="1308"/>
          <w:tab w:val="left" w:pos="3039"/>
          <w:tab w:val="left" w:pos="4745"/>
          <w:tab w:val="left" w:pos="7513"/>
        </w:tabs>
        <w:spacing w:line="240" w:lineRule="auto"/>
        <w:ind w:right="1982"/>
        <w:jc w:val="both"/>
        <w:rPr>
          <w:rFonts w:ascii="Times New Roman" w:eastAsia="Times New Roman" w:hAnsi="Times New Roman" w:cs="Times New Roman"/>
          <w:sz w:val="24"/>
          <w:szCs w:val="24"/>
        </w:rPr>
      </w:pPr>
    </w:p>
    <w:p w14:paraId="00000609" w14:textId="77777777" w:rsidR="001B6509" w:rsidRDefault="00FF297E" w:rsidP="000105A9">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bookmarkStart w:id="103" w:name="_heading=h.1yyy98l" w:colFirst="0" w:colLast="0"/>
      <w:bookmarkEnd w:id="103"/>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Головановій</w:t>
      </w:r>
      <w:proofErr w:type="spellEnd"/>
      <w:r>
        <w:rPr>
          <w:rFonts w:ascii="Times New Roman" w:eastAsia="Times New Roman" w:hAnsi="Times New Roman" w:cs="Times New Roman"/>
          <w:sz w:val="24"/>
          <w:szCs w:val="24"/>
        </w:rPr>
        <w:t xml:space="preserve"> Катерині Миколаївні земельної ділянки (кадастровий номер 4810136600:07:051:0021) у власність для будівництва і обслуговування житлового будинку, господарських будівель і споруд (присадибна ділянка) по вул. Костянтина Сергієнка, 62 в Корабельному районі м. Миколаєва (забудована земельна ділянка)</w:t>
      </w:r>
    </w:p>
    <w:p w14:paraId="0000060A"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60B"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60C" w14:textId="77777777" w:rsidR="001B6509" w:rsidRDefault="00FF297E" w:rsidP="000105A9">
      <w:pPr>
        <w:widowControl w:val="0"/>
        <w:shd w:val="clear" w:color="auto" w:fill="FFFFFF"/>
        <w:spacing w:line="240" w:lineRule="auto"/>
        <w:ind w:firstLine="567"/>
        <w:jc w:val="both"/>
        <w:rPr>
          <w:rFonts w:ascii="Times New Roman" w:eastAsia="Times New Roman" w:hAnsi="Times New Roman" w:cs="Times New Roman"/>
          <w:sz w:val="24"/>
          <w:szCs w:val="24"/>
        </w:rPr>
      </w:pPr>
      <w:bookmarkStart w:id="104" w:name="_heading=h.4iylrwe" w:colFirst="0" w:colLast="0"/>
      <w:bookmarkEnd w:id="104"/>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Голованової</w:t>
      </w:r>
      <w:proofErr w:type="spellEnd"/>
      <w:r>
        <w:rPr>
          <w:rFonts w:ascii="Times New Roman" w:eastAsia="Times New Roman" w:hAnsi="Times New Roman" w:cs="Times New Roman"/>
          <w:sz w:val="24"/>
          <w:szCs w:val="24"/>
        </w:rPr>
        <w:t xml:space="preserve"> Катерини Миколаївни, дозвільну справу від 14.11.2024 № 19.04-06/44956/2024,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60D"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60E" w14:textId="77777777" w:rsidR="001B6509" w:rsidRDefault="00FF297E" w:rsidP="000105A9">
      <w:pPr>
        <w:widowControl w:val="0"/>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60F"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610"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bookmarkStart w:id="105" w:name="_heading=h.2y3w247" w:colFirst="0" w:colLast="0"/>
      <w:bookmarkEnd w:id="105"/>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4810136600:07:051:0021),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Костянтина Сергієнка, 62 в Корабельному районі м. Миколаєва (забудована земельна ділянка).</w:t>
      </w:r>
    </w:p>
    <w:p w14:paraId="00000611" w14:textId="77777777" w:rsidR="001B6509" w:rsidRDefault="00FF297E"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612" w14:textId="77777777" w:rsidR="001B6509" w:rsidRDefault="00FF297E" w:rsidP="000105A9">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 Надати громадянці </w:t>
      </w:r>
      <w:proofErr w:type="spellStart"/>
      <w:r>
        <w:rPr>
          <w:rFonts w:ascii="Times New Roman" w:eastAsia="Times New Roman" w:hAnsi="Times New Roman" w:cs="Times New Roman"/>
          <w:sz w:val="24"/>
          <w:szCs w:val="24"/>
        </w:rPr>
        <w:t>Головановій</w:t>
      </w:r>
      <w:proofErr w:type="spellEnd"/>
      <w:r>
        <w:rPr>
          <w:rFonts w:ascii="Times New Roman" w:eastAsia="Times New Roman" w:hAnsi="Times New Roman" w:cs="Times New Roman"/>
          <w:sz w:val="24"/>
          <w:szCs w:val="24"/>
        </w:rPr>
        <w:t xml:space="preserve"> Катерині Миколаївні земельну ділянку (кадастровий номер 4810136600:07:051:0021)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Костянтина Сергієнка, 62 в Корабельному районі м. Миколаєва (забудована земельна ділянка; право власності на нерухоме майно відповідно до відомостей з державного реєстру речових прав на нерухоме майно: реєстраційний номер об’єкта нерухомого майна: 2931996248060, номер відомостей про речове право: 54916865 від 02.05.2024, згідно із свідоцтвом про право на спадщину від 21.11.1989 № 2983), відповідно до висновку департаменту архітектури та містобудування Миколаївської міської ради від 15.11.2024 </w:t>
      </w:r>
      <w:r>
        <w:rPr>
          <w:rFonts w:ascii="Times New Roman" w:eastAsia="Times New Roman" w:hAnsi="Times New Roman" w:cs="Times New Roman"/>
          <w:sz w:val="24"/>
          <w:szCs w:val="24"/>
        </w:rPr>
        <w:br/>
        <w:t>№ 50420/12.02.18/24-2.</w:t>
      </w:r>
    </w:p>
    <w:p w14:paraId="00000613" w14:textId="77777777" w:rsidR="001B6509" w:rsidRDefault="001B6509" w:rsidP="000105A9">
      <w:pPr>
        <w:widowControl w:val="0"/>
        <w:tabs>
          <w:tab w:val="left" w:pos="2738"/>
        </w:tabs>
        <w:spacing w:line="240" w:lineRule="auto"/>
        <w:ind w:firstLine="567"/>
        <w:jc w:val="both"/>
        <w:rPr>
          <w:rFonts w:ascii="Times New Roman" w:eastAsia="Times New Roman" w:hAnsi="Times New Roman" w:cs="Times New Roman"/>
          <w:sz w:val="24"/>
          <w:szCs w:val="24"/>
        </w:rPr>
      </w:pPr>
    </w:p>
    <w:p w14:paraId="00000614"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615"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616"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617"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618" w14:textId="77777777" w:rsidR="001B6509" w:rsidRDefault="001B6509" w:rsidP="000105A9">
      <w:pPr>
        <w:spacing w:line="240" w:lineRule="auto"/>
        <w:ind w:firstLine="539"/>
        <w:jc w:val="both"/>
        <w:rPr>
          <w:rFonts w:ascii="Times New Roman" w:eastAsia="Times New Roman" w:hAnsi="Times New Roman" w:cs="Times New Roman"/>
          <w:sz w:val="24"/>
          <w:szCs w:val="24"/>
        </w:rPr>
      </w:pPr>
    </w:p>
    <w:p w14:paraId="00000619" w14:textId="77777777" w:rsidR="001B6509" w:rsidRDefault="00FF297E" w:rsidP="000105A9">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w:t>
      </w:r>
      <w:r>
        <w:rPr>
          <w:rFonts w:ascii="Times New Roman" w:eastAsia="Times New Roman" w:hAnsi="Times New Roman" w:cs="Times New Roman"/>
          <w:sz w:val="24"/>
          <w:szCs w:val="24"/>
        </w:rPr>
        <w:lastRenderedPageBreak/>
        <w:t>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61A"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61B"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61C"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61D" w14:textId="77777777" w:rsidR="001B6509" w:rsidRDefault="00FF297E" w:rsidP="000105A9">
      <w:pPr>
        <w:widowControl w:val="0"/>
        <w:tabs>
          <w:tab w:val="left" w:pos="7615"/>
        </w:tabs>
        <w:spacing w:line="240" w:lineRule="auto"/>
        <w:ind w:right="-20"/>
        <w:jc w:val="both"/>
        <w:rPr>
          <w:rFonts w:ascii="Times New Roman" w:eastAsia="Times New Roman" w:hAnsi="Times New Roman" w:cs="Times New Roman"/>
          <w:sz w:val="24"/>
          <w:szCs w:val="24"/>
        </w:rPr>
        <w:sectPr w:rsidR="001B6509">
          <w:headerReference w:type="default" r:id="rId34"/>
          <w:pgSz w:w="11906" w:h="16838"/>
          <w:pgMar w:top="1134" w:right="567" w:bottom="1134" w:left="1701" w:header="340" w:footer="0" w:gutter="0"/>
          <w:cols w:space="720"/>
          <w:titlePg/>
        </w:sect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61E" w14:textId="77777777" w:rsidR="001B6509" w:rsidRPr="000105A9" w:rsidRDefault="00FF297E" w:rsidP="000105A9">
      <w:pPr>
        <w:pStyle w:val="a6"/>
        <w:widowControl w:val="0"/>
        <w:numPr>
          <w:ilvl w:val="0"/>
          <w:numId w:val="1"/>
        </w:numPr>
        <w:spacing w:line="240" w:lineRule="auto"/>
        <w:ind w:right="-23"/>
        <w:jc w:val="both"/>
        <w:rPr>
          <w:rFonts w:ascii="Times New Roman" w:eastAsia="Times New Roman" w:hAnsi="Times New Roman" w:cs="Times New Roman"/>
          <w:sz w:val="24"/>
          <w:szCs w:val="24"/>
        </w:rPr>
      </w:pPr>
      <w:bookmarkStart w:id="106" w:name="_heading=h.1d96cc0" w:colFirst="0" w:colLast="0"/>
      <w:bookmarkEnd w:id="106"/>
      <w:r w:rsidRPr="000105A9">
        <w:rPr>
          <w:rFonts w:ascii="Times New Roman" w:eastAsia="Times New Roman" w:hAnsi="Times New Roman" w:cs="Times New Roman"/>
          <w:sz w:val="24"/>
          <w:szCs w:val="24"/>
        </w:rPr>
        <w:lastRenderedPageBreak/>
        <w:t>s-zr-205/450</w:t>
      </w:r>
    </w:p>
    <w:p w14:paraId="0000061F" w14:textId="77777777" w:rsidR="001B6509" w:rsidRDefault="00FF297E" w:rsidP="000105A9">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bookmarkStart w:id="107" w:name="_heading=h.3x8tuzt" w:colFirst="0" w:colLast="0"/>
      <w:bookmarkEnd w:id="107"/>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Бугаєвич</w:t>
      </w:r>
      <w:proofErr w:type="spellEnd"/>
      <w:r>
        <w:rPr>
          <w:rFonts w:ascii="Times New Roman" w:eastAsia="Times New Roman" w:hAnsi="Times New Roman" w:cs="Times New Roman"/>
          <w:sz w:val="24"/>
          <w:szCs w:val="24"/>
        </w:rPr>
        <w:t xml:space="preserve"> Валентині Олексіївні земельної ділянки (кадастровий номер 4810136600:11:011:0012) у власність для будівництва і обслуговування житлового будинку, господарських будівель і споруд (присадибна ділянка) по вул. Льотчиків, 5/1 в Корабельному районі м. Миколаєва (забудована земельна ділянка)</w:t>
      </w:r>
    </w:p>
    <w:p w14:paraId="00000620"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621"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622" w14:textId="77777777" w:rsidR="001B6509" w:rsidRDefault="00FF297E" w:rsidP="000105A9">
      <w:pPr>
        <w:widowControl w:val="0"/>
        <w:shd w:val="clear" w:color="auto" w:fill="FFFFFF"/>
        <w:spacing w:line="240" w:lineRule="auto"/>
        <w:ind w:firstLine="567"/>
        <w:jc w:val="both"/>
        <w:rPr>
          <w:rFonts w:ascii="Times New Roman" w:eastAsia="Times New Roman" w:hAnsi="Times New Roman" w:cs="Times New Roman"/>
          <w:sz w:val="24"/>
          <w:szCs w:val="24"/>
        </w:rPr>
      </w:pPr>
      <w:bookmarkStart w:id="108" w:name="_heading=h.2ce457m" w:colFirst="0" w:colLast="0"/>
      <w:bookmarkEnd w:id="108"/>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Бугаєвич</w:t>
      </w:r>
      <w:proofErr w:type="spellEnd"/>
      <w:r>
        <w:rPr>
          <w:rFonts w:ascii="Times New Roman" w:eastAsia="Times New Roman" w:hAnsi="Times New Roman" w:cs="Times New Roman"/>
          <w:sz w:val="24"/>
          <w:szCs w:val="24"/>
        </w:rPr>
        <w:t xml:space="preserve"> Валентини Олексіївни, дозвільну справу від 08.11.2024 № 19.04-06/43867/2024,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623"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624" w14:textId="77777777" w:rsidR="001B6509" w:rsidRDefault="00FF297E" w:rsidP="000105A9">
      <w:pPr>
        <w:widowControl w:val="0"/>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625"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626"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bookmarkStart w:id="109" w:name="_heading=h.rjefff" w:colFirst="0" w:colLast="0"/>
      <w:bookmarkEnd w:id="109"/>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231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4810136600:11:011:0012),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Льотчиків, 5/1 в Корабельному районі м. Миколаєва (забудована земельна ділянка).</w:t>
      </w:r>
    </w:p>
    <w:p w14:paraId="00000627" w14:textId="77777777" w:rsidR="001B6509" w:rsidRDefault="00FF297E"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628" w14:textId="001CFFBF" w:rsidR="001B6509" w:rsidRDefault="00FF297E" w:rsidP="000105A9">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sz w:val="24"/>
          <w:szCs w:val="24"/>
        </w:rPr>
        <w:t>Бугаєвич</w:t>
      </w:r>
      <w:proofErr w:type="spellEnd"/>
      <w:r>
        <w:rPr>
          <w:rFonts w:ascii="Times New Roman" w:eastAsia="Times New Roman" w:hAnsi="Times New Roman" w:cs="Times New Roman"/>
          <w:sz w:val="24"/>
          <w:szCs w:val="24"/>
        </w:rPr>
        <w:t xml:space="preserve"> Валентині Олексіївні земельну ділянку (кадастровий номер 4810136600:11:011:0012) площею 231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Льотчиків, 5/1 в Корабельному районі м. Миколаєва (забудована земельна ділянка; право власності на нерухоме майно відповідно до відомостей з державного реєстру речових прав на нерухоме майно: реєстраційний номер об’єкта нерухомого майна: 1200624648101, номер відомостей про речове право: 19526236 від 14.03.2017, зареєстровано на підставі рішення про державну реєстрацію прав та їх обтяжень (з відкриттям розділу), індексний номер: 34348962 від 20.03.2017), відповідно до висновку департаменту архітектури та містобудування Миколаївської міської ради від 13.11.2024 № 49691/12.02.18/24-2.</w:t>
      </w:r>
    </w:p>
    <w:p w14:paraId="00000629" w14:textId="77777777" w:rsidR="001B6509" w:rsidRDefault="001B6509" w:rsidP="000105A9">
      <w:pPr>
        <w:widowControl w:val="0"/>
        <w:tabs>
          <w:tab w:val="left" w:pos="2738"/>
        </w:tabs>
        <w:spacing w:line="240" w:lineRule="auto"/>
        <w:ind w:firstLine="567"/>
        <w:jc w:val="both"/>
        <w:rPr>
          <w:rFonts w:ascii="Times New Roman" w:eastAsia="Times New Roman" w:hAnsi="Times New Roman" w:cs="Times New Roman"/>
          <w:sz w:val="24"/>
          <w:szCs w:val="24"/>
        </w:rPr>
      </w:pPr>
    </w:p>
    <w:p w14:paraId="0000062A"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62B"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62C"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62D"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62E" w14:textId="77777777" w:rsidR="001B6509" w:rsidRDefault="001B6509" w:rsidP="000105A9">
      <w:pPr>
        <w:spacing w:line="240" w:lineRule="auto"/>
        <w:ind w:firstLine="539"/>
        <w:jc w:val="both"/>
        <w:rPr>
          <w:rFonts w:ascii="Times New Roman" w:eastAsia="Times New Roman" w:hAnsi="Times New Roman" w:cs="Times New Roman"/>
          <w:sz w:val="24"/>
          <w:szCs w:val="24"/>
        </w:rPr>
      </w:pPr>
    </w:p>
    <w:p w14:paraId="0000062F" w14:textId="77777777" w:rsidR="001B6509" w:rsidRDefault="00FF297E" w:rsidP="000105A9">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630"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631"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632"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633" w14:textId="77777777" w:rsidR="001B6509" w:rsidRDefault="00FF297E" w:rsidP="000105A9">
      <w:pPr>
        <w:widowControl w:val="0"/>
        <w:tabs>
          <w:tab w:val="left" w:pos="7615"/>
        </w:tabs>
        <w:spacing w:line="240" w:lineRule="auto"/>
        <w:ind w:right="-20"/>
        <w:jc w:val="both"/>
        <w:rPr>
          <w:rFonts w:ascii="Times New Roman" w:eastAsia="Times New Roman" w:hAnsi="Times New Roman" w:cs="Times New Roman"/>
          <w:sz w:val="24"/>
          <w:szCs w:val="24"/>
        </w:rPr>
        <w:sectPr w:rsidR="001B6509">
          <w:headerReference w:type="default" r:id="rId35"/>
          <w:pgSz w:w="11906" w:h="16838"/>
          <w:pgMar w:top="1134" w:right="567" w:bottom="1134" w:left="1701" w:header="340" w:footer="0" w:gutter="0"/>
          <w:cols w:space="720"/>
          <w:titlePg/>
        </w:sect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0000634" w14:textId="77777777" w:rsidR="001B6509" w:rsidRPr="000105A9" w:rsidRDefault="00FF297E" w:rsidP="000105A9">
      <w:pPr>
        <w:pStyle w:val="a6"/>
        <w:widowControl w:val="0"/>
        <w:numPr>
          <w:ilvl w:val="0"/>
          <w:numId w:val="1"/>
        </w:numPr>
        <w:spacing w:line="240" w:lineRule="auto"/>
        <w:ind w:right="-23"/>
        <w:jc w:val="both"/>
        <w:rPr>
          <w:rFonts w:ascii="Times New Roman" w:eastAsia="Times New Roman" w:hAnsi="Times New Roman" w:cs="Times New Roman"/>
          <w:sz w:val="24"/>
          <w:szCs w:val="24"/>
        </w:rPr>
      </w:pPr>
      <w:bookmarkStart w:id="110" w:name="_heading=h.3bj1y38" w:colFirst="0" w:colLast="0"/>
      <w:bookmarkEnd w:id="110"/>
      <w:r w:rsidRPr="000105A9">
        <w:rPr>
          <w:rFonts w:ascii="Times New Roman" w:eastAsia="Times New Roman" w:hAnsi="Times New Roman" w:cs="Times New Roman"/>
          <w:sz w:val="24"/>
          <w:szCs w:val="24"/>
        </w:rPr>
        <w:lastRenderedPageBreak/>
        <w:t>s-zr-205/449</w:t>
      </w:r>
    </w:p>
    <w:p w14:paraId="00000635" w14:textId="77777777" w:rsidR="001B6509" w:rsidRDefault="00FF297E" w:rsidP="000105A9">
      <w:pPr>
        <w:widowControl w:val="0"/>
        <w:tabs>
          <w:tab w:val="left" w:pos="1308"/>
          <w:tab w:val="left" w:pos="3039"/>
          <w:tab w:val="left" w:pos="4745"/>
          <w:tab w:val="left" w:pos="7513"/>
        </w:tabs>
        <w:spacing w:line="240" w:lineRule="auto"/>
        <w:ind w:right="3258"/>
        <w:jc w:val="both"/>
        <w:rPr>
          <w:rFonts w:ascii="Times New Roman" w:eastAsia="Times New Roman" w:hAnsi="Times New Roman" w:cs="Times New Roman"/>
          <w:sz w:val="24"/>
          <w:szCs w:val="24"/>
        </w:rPr>
      </w:pPr>
      <w:bookmarkStart w:id="111" w:name="_heading=h.1qoc8b1" w:colFirst="0" w:colLast="0"/>
      <w:bookmarkEnd w:id="111"/>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Чабанюк</w:t>
      </w:r>
      <w:proofErr w:type="spellEnd"/>
      <w:r>
        <w:rPr>
          <w:rFonts w:ascii="Times New Roman" w:eastAsia="Times New Roman" w:hAnsi="Times New Roman" w:cs="Times New Roman"/>
          <w:sz w:val="24"/>
          <w:szCs w:val="24"/>
        </w:rPr>
        <w:t xml:space="preserve"> Світлані Анатоліївні земельної ділянки (кадастровий номер 4810136600:06:068:0005) у власність для будівництва і обслуговування житлового будинку, господарських будівель і споруд (присадибна ділянка) по вул. Пилипа Орлика, 129 в Корабельному районі м. Миколаєва (забудована земельна ділянка)</w:t>
      </w:r>
    </w:p>
    <w:p w14:paraId="00000636"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637"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638" w14:textId="77777777" w:rsidR="001B6509" w:rsidRDefault="00FF297E" w:rsidP="000105A9">
      <w:pPr>
        <w:widowControl w:val="0"/>
        <w:shd w:val="clear" w:color="auto" w:fill="FFFFFF"/>
        <w:spacing w:line="240" w:lineRule="auto"/>
        <w:ind w:firstLine="567"/>
        <w:jc w:val="both"/>
        <w:rPr>
          <w:rFonts w:ascii="Times New Roman" w:eastAsia="Times New Roman" w:hAnsi="Times New Roman" w:cs="Times New Roman"/>
          <w:sz w:val="24"/>
          <w:szCs w:val="24"/>
        </w:rPr>
      </w:pPr>
      <w:bookmarkStart w:id="112" w:name="_heading=h.4anzqyu" w:colFirst="0" w:colLast="0"/>
      <w:bookmarkEnd w:id="112"/>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Чабанюк</w:t>
      </w:r>
      <w:proofErr w:type="spellEnd"/>
      <w:r>
        <w:rPr>
          <w:rFonts w:ascii="Times New Roman" w:eastAsia="Times New Roman" w:hAnsi="Times New Roman" w:cs="Times New Roman"/>
          <w:sz w:val="24"/>
          <w:szCs w:val="24"/>
        </w:rPr>
        <w:t xml:space="preserve"> Світлани Анатоліївни, дозвільну справу від 07.11.2024 № 19.04-06/43690/2024,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000639"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63A" w14:textId="77777777" w:rsidR="001B6509" w:rsidRDefault="00FF297E" w:rsidP="000105A9">
      <w:pPr>
        <w:widowControl w:val="0"/>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000063B" w14:textId="77777777" w:rsidR="001B6509" w:rsidRDefault="001B6509" w:rsidP="000105A9">
      <w:pPr>
        <w:spacing w:after="82" w:line="240" w:lineRule="auto"/>
        <w:jc w:val="both"/>
        <w:rPr>
          <w:rFonts w:ascii="Times New Roman" w:eastAsia="Times New Roman" w:hAnsi="Times New Roman" w:cs="Times New Roman"/>
          <w:sz w:val="24"/>
          <w:szCs w:val="24"/>
        </w:rPr>
      </w:pPr>
    </w:p>
    <w:p w14:paraId="0000063C"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bookmarkStart w:id="113" w:name="_heading=h.2pta16n" w:colFirst="0" w:colLast="0"/>
      <w:bookmarkEnd w:id="113"/>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4810136600:06:068:0005),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Пилипа Орлика, 129 в Корабельному районі м. Миколаєва (забудована земельна ділянка).</w:t>
      </w:r>
    </w:p>
    <w:p w14:paraId="0000063D" w14:textId="77777777" w:rsidR="001B6509" w:rsidRDefault="00FF297E" w:rsidP="000105A9">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 1051, відсутні.</w:t>
      </w:r>
    </w:p>
    <w:p w14:paraId="0000063E" w14:textId="77777777" w:rsidR="001B6509" w:rsidRDefault="00FF297E" w:rsidP="000105A9">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sz w:val="24"/>
          <w:szCs w:val="24"/>
        </w:rPr>
        <w:t>Чабанюк</w:t>
      </w:r>
      <w:proofErr w:type="spellEnd"/>
      <w:r>
        <w:rPr>
          <w:rFonts w:ascii="Times New Roman" w:eastAsia="Times New Roman" w:hAnsi="Times New Roman" w:cs="Times New Roman"/>
          <w:sz w:val="24"/>
          <w:szCs w:val="24"/>
        </w:rPr>
        <w:t xml:space="preserve"> Світлані Анатоліївні земельну ділянку (кадастровий номер 4810136600:06:068:0005)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Пилипа Орлика, 129 в Корабельному районі м. Миколаєва (забудована земельна ділянка; право власності на нерухоме майно відповідно до відомостей з державного реєстру речових прав на нерухоме майно: реєстраційний номер об’єкта нерухомого майна: 329164748101, номер відомостей про речове право: 6585034 від 06.08.2014, згідно із договором купівлі-продажу цілого житлового будинку від 06.08.2014 № 1032), відповідно до висновку департаменту архітектури та містобудування Миколаївської міської ради від 11.11.2024 </w:t>
      </w:r>
      <w:r>
        <w:rPr>
          <w:rFonts w:ascii="Times New Roman" w:eastAsia="Times New Roman" w:hAnsi="Times New Roman" w:cs="Times New Roman"/>
          <w:sz w:val="24"/>
          <w:szCs w:val="24"/>
        </w:rPr>
        <w:br/>
        <w:t>№ 49111/12.02.18/24-2.</w:t>
      </w:r>
    </w:p>
    <w:p w14:paraId="0000063F" w14:textId="77777777" w:rsidR="001B6509" w:rsidRDefault="001B6509" w:rsidP="000105A9">
      <w:pPr>
        <w:widowControl w:val="0"/>
        <w:tabs>
          <w:tab w:val="left" w:pos="2738"/>
        </w:tabs>
        <w:spacing w:line="240" w:lineRule="auto"/>
        <w:ind w:firstLine="567"/>
        <w:jc w:val="both"/>
        <w:rPr>
          <w:rFonts w:ascii="Times New Roman" w:eastAsia="Times New Roman" w:hAnsi="Times New Roman" w:cs="Times New Roman"/>
          <w:sz w:val="24"/>
          <w:szCs w:val="24"/>
        </w:rPr>
      </w:pPr>
    </w:p>
    <w:p w14:paraId="00000640"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00000641"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00642" w14:textId="77777777" w:rsidR="001B6509" w:rsidRDefault="00FF297E" w:rsidP="000105A9">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000643" w14:textId="77777777" w:rsidR="001B6509" w:rsidRDefault="00FF297E" w:rsidP="000105A9">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0000644" w14:textId="77777777" w:rsidR="001B6509" w:rsidRDefault="001B6509" w:rsidP="000105A9">
      <w:pPr>
        <w:spacing w:line="240" w:lineRule="auto"/>
        <w:ind w:firstLine="539"/>
        <w:jc w:val="both"/>
        <w:rPr>
          <w:rFonts w:ascii="Times New Roman" w:eastAsia="Times New Roman" w:hAnsi="Times New Roman" w:cs="Times New Roman"/>
          <w:sz w:val="24"/>
          <w:szCs w:val="24"/>
        </w:rPr>
      </w:pPr>
    </w:p>
    <w:p w14:paraId="00000645" w14:textId="77777777" w:rsidR="001B6509" w:rsidRDefault="00FF297E" w:rsidP="000105A9">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w:t>
      </w:r>
      <w:r>
        <w:rPr>
          <w:rFonts w:ascii="Times New Roman" w:eastAsia="Times New Roman" w:hAnsi="Times New Roman" w:cs="Times New Roman"/>
          <w:sz w:val="24"/>
          <w:szCs w:val="24"/>
        </w:rPr>
        <w:lastRenderedPageBreak/>
        <w:t>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0000646"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647"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648" w14:textId="77777777" w:rsidR="001B6509" w:rsidRDefault="001B6509" w:rsidP="000105A9">
      <w:pPr>
        <w:widowControl w:val="0"/>
        <w:spacing w:line="240" w:lineRule="auto"/>
        <w:ind w:firstLine="567"/>
        <w:jc w:val="both"/>
        <w:rPr>
          <w:rFonts w:ascii="Times New Roman" w:eastAsia="Times New Roman" w:hAnsi="Times New Roman" w:cs="Times New Roman"/>
          <w:sz w:val="24"/>
          <w:szCs w:val="24"/>
        </w:rPr>
      </w:pPr>
    </w:p>
    <w:p w14:paraId="00000649" w14:textId="052237AA" w:rsidR="001B6509" w:rsidRDefault="00FF297E" w:rsidP="000105A9">
      <w:pPr>
        <w:widowControl w:val="0"/>
        <w:tabs>
          <w:tab w:val="left" w:pos="7615"/>
        </w:tabs>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0CBE38F2" w14:textId="789B5AA0" w:rsidR="00784155" w:rsidRDefault="00784155" w:rsidP="000105A9">
      <w:pPr>
        <w:widowControl w:val="0"/>
        <w:tabs>
          <w:tab w:val="left" w:pos="7615"/>
        </w:tabs>
        <w:spacing w:line="240" w:lineRule="auto"/>
        <w:ind w:right="-20"/>
        <w:jc w:val="both"/>
        <w:rPr>
          <w:rFonts w:ascii="Times New Roman" w:eastAsia="Times New Roman" w:hAnsi="Times New Roman" w:cs="Times New Roman"/>
          <w:sz w:val="24"/>
          <w:szCs w:val="24"/>
        </w:rPr>
      </w:pPr>
    </w:p>
    <w:p w14:paraId="7AF0AD99" w14:textId="7E40C1FC" w:rsidR="00784155" w:rsidRDefault="00784155" w:rsidP="000105A9">
      <w:pPr>
        <w:widowControl w:val="0"/>
        <w:tabs>
          <w:tab w:val="left" w:pos="7615"/>
        </w:tabs>
        <w:spacing w:line="240" w:lineRule="auto"/>
        <w:ind w:right="-20"/>
        <w:jc w:val="both"/>
        <w:rPr>
          <w:rFonts w:ascii="Times New Roman" w:eastAsia="Times New Roman" w:hAnsi="Times New Roman" w:cs="Times New Roman"/>
          <w:sz w:val="24"/>
          <w:szCs w:val="24"/>
        </w:rPr>
      </w:pPr>
    </w:p>
    <w:p w14:paraId="0D9B1E9B" w14:textId="5E24A744" w:rsidR="00784155" w:rsidRPr="00784155" w:rsidRDefault="00784155" w:rsidP="00784155">
      <w:pPr>
        <w:pStyle w:val="a6"/>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784155">
        <w:rPr>
          <w:rFonts w:ascii="Times New Roman" w:eastAsia="Times New Roman" w:hAnsi="Times New Roman" w:cs="Times New Roman"/>
          <w:color w:val="000000"/>
          <w:sz w:val="24"/>
          <w:szCs w:val="24"/>
        </w:rPr>
        <w:t>S-zr-155/184</w:t>
      </w:r>
    </w:p>
    <w:p w14:paraId="12F1D7E9" w14:textId="77777777" w:rsidR="00784155" w:rsidRDefault="00784155" w:rsidP="00784155">
      <w:pPr>
        <w:tabs>
          <w:tab w:val="left" w:pos="5954"/>
        </w:tabs>
        <w:spacing w:line="240" w:lineRule="auto"/>
        <w:ind w:right="36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дозволу ТОВ «М МОТОРС» на розроблення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в оренду земельної ділянки для будівництва та подальшого обслуговування об’єктів енергетичної інфраструктури біля </w:t>
      </w:r>
      <w:proofErr w:type="spellStart"/>
      <w:r>
        <w:rPr>
          <w:rFonts w:ascii="Times New Roman" w:eastAsia="Times New Roman" w:hAnsi="Times New Roman" w:cs="Times New Roman"/>
          <w:sz w:val="24"/>
          <w:szCs w:val="24"/>
        </w:rPr>
        <w:t>автосервісного</w:t>
      </w:r>
      <w:proofErr w:type="spellEnd"/>
      <w:r>
        <w:rPr>
          <w:rFonts w:ascii="Times New Roman" w:eastAsia="Times New Roman" w:hAnsi="Times New Roman" w:cs="Times New Roman"/>
          <w:sz w:val="24"/>
          <w:szCs w:val="24"/>
        </w:rPr>
        <w:t xml:space="preserve"> центру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xml:space="preserve">. Героїв України, 68 у Центральному районі м. Миколаєва </w:t>
      </w:r>
    </w:p>
    <w:p w14:paraId="62F4B094" w14:textId="77777777" w:rsidR="00784155" w:rsidRDefault="00784155" w:rsidP="00784155">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«М МОТОРС», дозвільну справу від 13.06.2023 № 23064-000618948-007-11, заяву від 05.09.2024 № 16407/02.02.01-18/14/24,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026FAAD" w14:textId="77777777" w:rsidR="00784155" w:rsidRDefault="00784155" w:rsidP="0078415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526BA1AD" w14:textId="77777777" w:rsidR="00784155" w:rsidRDefault="00784155" w:rsidP="00784155">
      <w:pPr>
        <w:tabs>
          <w:tab w:val="left" w:pos="52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Надати ТОВ «М МОТОРС» дозвіл на розроблення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в оренду земельної ділянки орієнтовною площею 1198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із земель комунальної власності, з віднесенням за цільовим призначенням, згідно із класифікацією видів цільового призначення земель до 14.02 - для розміщення, будівництва, експлуатації та обслуговування будівель і споруд об'єктів передачі електричної енергії, для будівництва та подальшого обслуговування об’єктів енергетичної інфраструктури біля </w:t>
      </w:r>
      <w:proofErr w:type="spellStart"/>
      <w:r>
        <w:rPr>
          <w:rFonts w:ascii="Times New Roman" w:eastAsia="Times New Roman" w:hAnsi="Times New Roman" w:cs="Times New Roman"/>
          <w:sz w:val="24"/>
          <w:szCs w:val="24"/>
        </w:rPr>
        <w:t>автосервісного</w:t>
      </w:r>
      <w:proofErr w:type="spellEnd"/>
      <w:r>
        <w:rPr>
          <w:rFonts w:ascii="Times New Roman" w:eastAsia="Times New Roman" w:hAnsi="Times New Roman" w:cs="Times New Roman"/>
          <w:sz w:val="24"/>
          <w:szCs w:val="24"/>
        </w:rPr>
        <w:t xml:space="preserve"> центру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Героїв України, 68, відповідно до висновку департаменту архітектури та містобудування Миколаївської міської ради від 30.07.2024 № 27047/12.01-47/24-2 (незабудована земельна ділянка).</w:t>
      </w:r>
    </w:p>
    <w:p w14:paraId="06265A18" w14:textId="77777777" w:rsidR="00784155" w:rsidRDefault="00784155" w:rsidP="00784155">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85B01F2" w14:textId="77777777" w:rsidR="00784155" w:rsidRDefault="00784155" w:rsidP="00784155">
      <w:pPr>
        <w:spacing w:line="240" w:lineRule="auto"/>
        <w:jc w:val="both"/>
        <w:rPr>
          <w:rFonts w:ascii="Times New Roman" w:eastAsia="Times New Roman" w:hAnsi="Times New Roman" w:cs="Times New Roman"/>
          <w:sz w:val="24"/>
          <w:szCs w:val="24"/>
        </w:rPr>
      </w:pPr>
    </w:p>
    <w:p w14:paraId="26664F5F" w14:textId="77777777" w:rsidR="00784155" w:rsidRDefault="00784155" w:rsidP="00784155">
      <w:pPr>
        <w:tabs>
          <w:tab w:val="right" w:pos="9639"/>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 СЄНКЕВИЧ</w:t>
      </w:r>
    </w:p>
    <w:p w14:paraId="3DFFBAAA" w14:textId="77777777" w:rsidR="00784155" w:rsidRDefault="00784155" w:rsidP="00784155">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16A8ECB8" w14:textId="3F31C341" w:rsidR="00784155" w:rsidRPr="00784155" w:rsidRDefault="00784155" w:rsidP="00784155">
      <w:pPr>
        <w:pStyle w:val="a6"/>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784155">
        <w:rPr>
          <w:rFonts w:ascii="Times New Roman" w:eastAsia="Times New Roman" w:hAnsi="Times New Roman" w:cs="Times New Roman"/>
          <w:color w:val="000000"/>
          <w:sz w:val="24"/>
          <w:szCs w:val="24"/>
        </w:rPr>
        <w:t>S-zr-155/185</w:t>
      </w:r>
    </w:p>
    <w:p w14:paraId="698E03F7" w14:textId="35ADE4C6" w:rsidR="00784155" w:rsidRDefault="00784155" w:rsidP="00784155">
      <w:pPr>
        <w:tabs>
          <w:tab w:val="left" w:pos="5954"/>
        </w:tabs>
        <w:spacing w:line="240" w:lineRule="auto"/>
        <w:ind w:right="36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дозволу ТОВ «М МОТОРС-2» на розроблення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в оренду земельної ділянки для будівництва та подальшого обслуговування об’єктів енергетичної інфраструктури біля </w:t>
      </w:r>
      <w:proofErr w:type="spellStart"/>
      <w:r>
        <w:rPr>
          <w:rFonts w:ascii="Times New Roman" w:eastAsia="Times New Roman" w:hAnsi="Times New Roman" w:cs="Times New Roman"/>
          <w:sz w:val="24"/>
          <w:szCs w:val="24"/>
        </w:rPr>
        <w:t>автосервісного</w:t>
      </w:r>
      <w:proofErr w:type="spellEnd"/>
      <w:r>
        <w:rPr>
          <w:rFonts w:ascii="Times New Roman" w:eastAsia="Times New Roman" w:hAnsi="Times New Roman" w:cs="Times New Roman"/>
          <w:sz w:val="24"/>
          <w:szCs w:val="24"/>
        </w:rPr>
        <w:t xml:space="preserve"> центру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xml:space="preserve">. Героїв України, 68 у Центральному районі м. Миколаєва </w:t>
      </w:r>
    </w:p>
    <w:p w14:paraId="6B2E459C" w14:textId="77777777" w:rsidR="009D1615" w:rsidRDefault="009D1615" w:rsidP="00784155">
      <w:pPr>
        <w:tabs>
          <w:tab w:val="left" w:pos="5954"/>
        </w:tabs>
        <w:spacing w:line="240" w:lineRule="auto"/>
        <w:ind w:right="3684"/>
        <w:jc w:val="both"/>
        <w:rPr>
          <w:rFonts w:ascii="Times New Roman" w:eastAsia="Times New Roman" w:hAnsi="Times New Roman" w:cs="Times New Roman"/>
          <w:sz w:val="24"/>
          <w:szCs w:val="24"/>
        </w:rPr>
      </w:pPr>
    </w:p>
    <w:p w14:paraId="083B129F" w14:textId="77777777" w:rsidR="00784155" w:rsidRDefault="00784155" w:rsidP="00784155">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«М МОТОРС-2», дозвільну справу від 31.07.2024 № 19.04-06/24128/2024, заяву від 05.09.2024  № 16406/02.02.01-18/14/24,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D4602DA" w14:textId="77777777" w:rsidR="00784155" w:rsidRDefault="00784155" w:rsidP="0078415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ВИРІШИЛА:</w:t>
      </w:r>
    </w:p>
    <w:p w14:paraId="61E83BA9" w14:textId="77777777" w:rsidR="00784155" w:rsidRDefault="00784155" w:rsidP="00784155">
      <w:pPr>
        <w:tabs>
          <w:tab w:val="left" w:pos="52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Надати ТОВ «М МОТОРС-2» дозвіл на розроблення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в оренду земельної ділянки орієнтовною площею 1437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із земель комунальної власності, з віднесенням за цільовим призначенням, згідно із класифікацією видів цільового призначення земель до 14.02 - для розміщення, будівництва, експлуатації та обслуговування будівель і споруд об'єктів передачі електричної енергії, для будівництва та подальшого обслуговування об’єктів енергетичної інфраструктури біля </w:t>
      </w:r>
      <w:proofErr w:type="spellStart"/>
      <w:r>
        <w:rPr>
          <w:rFonts w:ascii="Times New Roman" w:eastAsia="Times New Roman" w:hAnsi="Times New Roman" w:cs="Times New Roman"/>
          <w:sz w:val="24"/>
          <w:szCs w:val="24"/>
        </w:rPr>
        <w:t>автосервісного</w:t>
      </w:r>
      <w:proofErr w:type="spellEnd"/>
      <w:r>
        <w:rPr>
          <w:rFonts w:ascii="Times New Roman" w:eastAsia="Times New Roman" w:hAnsi="Times New Roman" w:cs="Times New Roman"/>
          <w:sz w:val="24"/>
          <w:szCs w:val="24"/>
        </w:rPr>
        <w:t xml:space="preserve"> центру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Героїв України, 68, відповідно до висновку департаменту архітектури та містобудування Миколаївської міської ради від 06.08.2024  № 28426/12.01-47/24-2 (незабудована земельна ділянка).</w:t>
      </w:r>
    </w:p>
    <w:p w14:paraId="2545B3C3" w14:textId="77777777" w:rsidR="00784155" w:rsidRDefault="00784155" w:rsidP="00784155">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E0E12DB" w14:textId="77777777" w:rsidR="00784155" w:rsidRDefault="00784155" w:rsidP="00784155">
      <w:pPr>
        <w:spacing w:line="240" w:lineRule="auto"/>
        <w:jc w:val="both"/>
        <w:rPr>
          <w:rFonts w:ascii="Times New Roman" w:eastAsia="Times New Roman" w:hAnsi="Times New Roman" w:cs="Times New Roman"/>
          <w:sz w:val="24"/>
          <w:szCs w:val="24"/>
        </w:rPr>
      </w:pPr>
    </w:p>
    <w:p w14:paraId="7CF665A6" w14:textId="77777777" w:rsidR="00784155" w:rsidRDefault="00784155" w:rsidP="00784155">
      <w:pPr>
        <w:tabs>
          <w:tab w:val="right" w:pos="9639"/>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 СЄНКЕВИЧ</w:t>
      </w:r>
    </w:p>
    <w:p w14:paraId="155EE70C" w14:textId="0872BAF3" w:rsidR="00784155" w:rsidRDefault="00784155" w:rsidP="000105A9">
      <w:pPr>
        <w:widowControl w:val="0"/>
        <w:tabs>
          <w:tab w:val="left" w:pos="7615"/>
        </w:tabs>
        <w:spacing w:line="240" w:lineRule="auto"/>
        <w:ind w:right="-20"/>
        <w:jc w:val="both"/>
        <w:rPr>
          <w:rFonts w:ascii="Times New Roman" w:eastAsia="Times New Roman" w:hAnsi="Times New Roman" w:cs="Times New Roman"/>
          <w:sz w:val="24"/>
          <w:szCs w:val="24"/>
        </w:rPr>
      </w:pPr>
    </w:p>
    <w:p w14:paraId="27996D09" w14:textId="549D6105" w:rsidR="00784155" w:rsidRPr="00784155" w:rsidRDefault="00784155" w:rsidP="00784155">
      <w:pPr>
        <w:pStyle w:val="a6"/>
        <w:numPr>
          <w:ilvl w:val="0"/>
          <w:numId w:val="1"/>
        </w:numPr>
        <w:tabs>
          <w:tab w:val="left" w:pos="6465"/>
        </w:tabs>
        <w:spacing w:line="240" w:lineRule="auto"/>
        <w:jc w:val="both"/>
        <w:rPr>
          <w:rFonts w:ascii="Times New Roman" w:eastAsia="Times New Roman" w:hAnsi="Times New Roman" w:cs="Times New Roman"/>
          <w:sz w:val="24"/>
          <w:szCs w:val="24"/>
        </w:rPr>
      </w:pPr>
      <w:r w:rsidRPr="00784155">
        <w:rPr>
          <w:rFonts w:ascii="Times New Roman" w:eastAsia="Times New Roman" w:hAnsi="Times New Roman" w:cs="Times New Roman"/>
          <w:sz w:val="24"/>
          <w:szCs w:val="24"/>
        </w:rPr>
        <w:t>S-zr-200/239</w:t>
      </w:r>
    </w:p>
    <w:p w14:paraId="43F8AFDC" w14:textId="77777777" w:rsidR="00784155" w:rsidRDefault="00784155" w:rsidP="007841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затвердження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w:t>
      </w:r>
    </w:p>
    <w:p w14:paraId="367F709A" w14:textId="77777777" w:rsidR="00784155" w:rsidRDefault="00784155" w:rsidP="007841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щодо  відведення           земельної ділянки        (кадастровий     </w:t>
      </w:r>
    </w:p>
    <w:p w14:paraId="520F8A14" w14:textId="77777777" w:rsidR="00784155" w:rsidRDefault="00784155" w:rsidP="00784155">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номер              4810137200:09:014:0008)           </w:t>
      </w:r>
      <w:r>
        <w:rPr>
          <w:rFonts w:ascii="Times New Roman" w:eastAsia="Times New Roman" w:hAnsi="Times New Roman" w:cs="Times New Roman"/>
          <w:sz w:val="24"/>
          <w:szCs w:val="24"/>
          <w:highlight w:val="white"/>
        </w:rPr>
        <w:t xml:space="preserve">комунальному </w:t>
      </w:r>
    </w:p>
    <w:p w14:paraId="3930FBB4" w14:textId="77777777" w:rsidR="00784155" w:rsidRDefault="00784155" w:rsidP="00784155">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житлово-експлуатаційному    підприємству     Центрального </w:t>
      </w:r>
    </w:p>
    <w:p w14:paraId="27350B73" w14:textId="77777777" w:rsidR="00784155" w:rsidRDefault="00784155" w:rsidP="007841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району     м. Миколаєва </w:t>
      </w:r>
      <w:r>
        <w:rPr>
          <w:rFonts w:ascii="Times New Roman" w:eastAsia="Times New Roman" w:hAnsi="Times New Roman" w:cs="Times New Roman"/>
          <w:sz w:val="24"/>
          <w:szCs w:val="24"/>
        </w:rPr>
        <w:t xml:space="preserve">  в            постійне        користування       </w:t>
      </w:r>
    </w:p>
    <w:p w14:paraId="3904F333" w14:textId="77777777" w:rsidR="00784155" w:rsidRDefault="00784155" w:rsidP="00784155">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для  </w:t>
      </w:r>
      <w:r>
        <w:rPr>
          <w:rFonts w:ascii="Times New Roman" w:eastAsia="Times New Roman" w:hAnsi="Times New Roman" w:cs="Times New Roman"/>
          <w:sz w:val="24"/>
          <w:szCs w:val="24"/>
          <w:highlight w:val="white"/>
        </w:rPr>
        <w:t xml:space="preserve">обслуговування          нежитлових       приміщень       по </w:t>
      </w:r>
    </w:p>
    <w:p w14:paraId="0DF2BCC1" w14:textId="77777777" w:rsidR="00784155" w:rsidRDefault="00784155" w:rsidP="00784155">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вул. Захисників     Миколаєва, 8     в     Центральному районі </w:t>
      </w:r>
    </w:p>
    <w:p w14:paraId="343FE7B2" w14:textId="77777777" w:rsidR="00784155" w:rsidRDefault="00784155" w:rsidP="007841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м. Миколаєва</w:t>
      </w:r>
      <w:r>
        <w:rPr>
          <w:rFonts w:ascii="Times New Roman" w:eastAsia="Times New Roman" w:hAnsi="Times New Roman" w:cs="Times New Roman"/>
          <w:sz w:val="24"/>
          <w:szCs w:val="24"/>
        </w:rPr>
        <w:t xml:space="preserve">   (забудована земельна ділянка)</w:t>
      </w:r>
    </w:p>
    <w:p w14:paraId="12A85841" w14:textId="77777777" w:rsidR="00784155" w:rsidRDefault="00784155" w:rsidP="00784155">
      <w:pPr>
        <w:spacing w:line="240" w:lineRule="auto"/>
        <w:rPr>
          <w:rFonts w:ascii="Times New Roman" w:eastAsia="Times New Roman" w:hAnsi="Times New Roman" w:cs="Times New Roman"/>
          <w:sz w:val="24"/>
          <w:szCs w:val="24"/>
        </w:rPr>
      </w:pPr>
    </w:p>
    <w:p w14:paraId="5F4E7F1E" w14:textId="77777777" w:rsidR="00784155" w:rsidRDefault="00784155" w:rsidP="00784155">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16F8301" w14:textId="77777777" w:rsidR="00784155" w:rsidRDefault="00784155" w:rsidP="00784155">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Розглянувши звернення </w:t>
      </w:r>
      <w:r>
        <w:rPr>
          <w:rFonts w:ascii="Times New Roman" w:eastAsia="Times New Roman" w:hAnsi="Times New Roman" w:cs="Times New Roman"/>
          <w:sz w:val="24"/>
          <w:szCs w:val="24"/>
          <w:highlight w:val="white"/>
        </w:rPr>
        <w:t>комунального житлово-експлуатаційного    підприємства     Центрального району     м. Миколаєва </w:t>
      </w:r>
      <w:r>
        <w:rPr>
          <w:rFonts w:ascii="Times New Roman" w:eastAsia="Times New Roman" w:hAnsi="Times New Roman" w:cs="Times New Roman"/>
          <w:sz w:val="24"/>
          <w:szCs w:val="24"/>
        </w:rPr>
        <w:t>, дозвільну справу від 11.10.2024 № 19.04-06/38764/2024,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державний земельний кадастр», міська рада</w:t>
      </w:r>
    </w:p>
    <w:p w14:paraId="0E01A6CA" w14:textId="77777777" w:rsidR="00784155" w:rsidRDefault="00784155" w:rsidP="00784155">
      <w:pPr>
        <w:spacing w:after="82" w:line="240" w:lineRule="auto"/>
        <w:jc w:val="both"/>
        <w:rPr>
          <w:rFonts w:ascii="Times New Roman" w:eastAsia="Times New Roman" w:hAnsi="Times New Roman" w:cs="Times New Roman"/>
          <w:sz w:val="24"/>
          <w:szCs w:val="24"/>
        </w:rPr>
      </w:pPr>
    </w:p>
    <w:p w14:paraId="70685CA9" w14:textId="77777777" w:rsidR="00784155" w:rsidRDefault="00784155" w:rsidP="0078415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6EB7B1F5" w14:textId="77777777" w:rsidR="00784155" w:rsidRDefault="00784155" w:rsidP="00784155">
      <w:pPr>
        <w:spacing w:line="240" w:lineRule="auto"/>
        <w:jc w:val="both"/>
        <w:rPr>
          <w:rFonts w:ascii="Times New Roman" w:eastAsia="Times New Roman" w:hAnsi="Times New Roman" w:cs="Times New Roman"/>
          <w:b/>
          <w:sz w:val="24"/>
          <w:szCs w:val="24"/>
        </w:rPr>
      </w:pPr>
    </w:p>
    <w:p w14:paraId="1832F9DE" w14:textId="77777777" w:rsidR="00784155" w:rsidRDefault="00784155" w:rsidP="0078415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Затвердити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землеустрою щодо відведення земельної ділянки  (кадастровий номер 4810137200:09:014:0008) до комунальної власності           </w:t>
      </w:r>
      <w:r>
        <w:rPr>
          <w:rFonts w:ascii="Times New Roman" w:eastAsia="Times New Roman" w:hAnsi="Times New Roman" w:cs="Times New Roman"/>
          <w:sz w:val="24"/>
          <w:szCs w:val="24"/>
          <w:highlight w:val="white"/>
        </w:rPr>
        <w:t>комунальному житлово-експлуатаційному    підприємству     Центрального району     м. Миколаєва </w:t>
      </w:r>
      <w:r>
        <w:rPr>
          <w:rFonts w:ascii="Times New Roman" w:eastAsia="Times New Roman" w:hAnsi="Times New Roman" w:cs="Times New Roman"/>
          <w:sz w:val="24"/>
          <w:szCs w:val="24"/>
        </w:rPr>
        <w:t xml:space="preserve"> в постійне користування   площею 0,1444 га</w:t>
      </w:r>
      <w:r>
        <w:rPr>
          <w:rFonts w:ascii="Times New Roman" w:eastAsia="Times New Roman" w:hAnsi="Times New Roman" w:cs="Times New Roman"/>
          <w:sz w:val="24"/>
          <w:szCs w:val="24"/>
          <w:highlight w:val="white"/>
        </w:rPr>
        <w:t xml:space="preserve">,   з цільовим призначенням згідно з класифікатором видів цільового призначення земельних ділянок: 03.12– для будівництва та обслуговування будівель закладів комунального обслуговування, а саме для обслуговування нежитлових приміщень по вул. Захисників Миколаєва, 8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2481389948060, номер запису про речове право: 44515835 від 11.10.2021, зареєстроване на підставі рішення про державну реєстрацію прав та їх обтяжень, індексний номер: 60992951 від 19.10.2021, власник: територіальна громада, Миколаївська міська рада), відповідно до висновку департаменту </w:t>
      </w:r>
      <w:r>
        <w:rPr>
          <w:rFonts w:ascii="Times New Roman" w:eastAsia="Times New Roman" w:hAnsi="Times New Roman" w:cs="Times New Roman"/>
          <w:sz w:val="24"/>
          <w:szCs w:val="24"/>
          <w:highlight w:val="white"/>
        </w:rPr>
        <w:lastRenderedPageBreak/>
        <w:t>архітектури та містобудування Миколаївської міської ради від 14.10.2024 № 43349/12.02.18/24-2.</w:t>
      </w:r>
    </w:p>
    <w:p w14:paraId="76A888D8" w14:textId="77777777" w:rsidR="00784155" w:rsidRDefault="00784155" w:rsidP="00784155">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Земельна ділянка згідно з додатком 6 до Порядку ведення Державного земельного кадастру , затвердженого постановою Кабінету Міністрів України від 17.10.2012 № 1051, має обмеження у використанні:</w:t>
      </w:r>
    </w:p>
    <w:p w14:paraId="3A96C672" w14:textId="77777777" w:rsidR="00784155" w:rsidRDefault="00784155" w:rsidP="00784155">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- 01.05 - «охоронна зона навколо (вздовж) об’єкта енергетичної системи»  на частину земельної ділянки площею 0,0015га;</w:t>
      </w:r>
    </w:p>
    <w:p w14:paraId="4547E68B" w14:textId="77777777" w:rsidR="00784155" w:rsidRDefault="00784155" w:rsidP="0078415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Зареєструвати право комунальної власності Миколаївської міської ради  на земельну ділянку (кадастровий номер 4810137200:09:014:0008)  площею                      0,1444 га</w:t>
      </w:r>
      <w:r>
        <w:rPr>
          <w:rFonts w:ascii="Times New Roman" w:eastAsia="Times New Roman" w:hAnsi="Times New Roman" w:cs="Times New Roman"/>
          <w:sz w:val="24"/>
          <w:szCs w:val="24"/>
          <w:highlight w:val="white"/>
        </w:rPr>
        <w:t xml:space="preserve">, з цільовим призначенням згідно з класифікатором видів цільового призначення земельних ділянок: 03.12 – для будівництва та обслуговування будівель закладів комунального обслуговування, а саме для обслуговування нежитлових приміщень по вул. Захисників Миколаєва, 8 в Центральному районі м. Миколаєва </w:t>
      </w:r>
      <w:r>
        <w:rPr>
          <w:rFonts w:ascii="Times New Roman" w:eastAsia="Times New Roman" w:hAnsi="Times New Roman" w:cs="Times New Roman"/>
          <w:sz w:val="24"/>
          <w:szCs w:val="24"/>
        </w:rPr>
        <w:t xml:space="preserve"> </w:t>
      </w:r>
    </w:p>
    <w:p w14:paraId="7264483F" w14:textId="77777777" w:rsidR="00784155" w:rsidRDefault="00784155" w:rsidP="0078415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Передати </w:t>
      </w:r>
      <w:r>
        <w:rPr>
          <w:rFonts w:ascii="Times New Roman" w:eastAsia="Times New Roman" w:hAnsi="Times New Roman" w:cs="Times New Roman"/>
          <w:sz w:val="24"/>
          <w:szCs w:val="24"/>
          <w:highlight w:val="white"/>
        </w:rPr>
        <w:t>комунальному житлово-експлуатаційному    підприємству     Центрального району     м. Миколаєва </w:t>
      </w:r>
      <w:r>
        <w:rPr>
          <w:rFonts w:ascii="Times New Roman" w:eastAsia="Times New Roman" w:hAnsi="Times New Roman" w:cs="Times New Roman"/>
          <w:sz w:val="24"/>
          <w:szCs w:val="24"/>
        </w:rPr>
        <w:t xml:space="preserve"> в  постійне користування земельну ділянку (кадастровий номер 4810137200:09:014:0008) площею 0,1444 га</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з цільовим </w:t>
      </w:r>
      <w:r>
        <w:rPr>
          <w:rFonts w:ascii="Times New Roman" w:eastAsia="Times New Roman" w:hAnsi="Times New Roman" w:cs="Times New Roman"/>
          <w:sz w:val="24"/>
          <w:szCs w:val="24"/>
          <w:highlight w:val="white"/>
        </w:rPr>
        <w:t>призначенням згідно з класифікатором видів цільового призначення земельних ділянок: 03.12 – для будівництва та обслуговування будівель закладів комунального обслуговування, а саме для обслуговування нежитлових приміщень по вул. Захисників Миколаєва, 8 в Центральному районі м. Миколаєва</w:t>
      </w:r>
    </w:p>
    <w:p w14:paraId="0C348C5B" w14:textId="77777777" w:rsidR="00784155" w:rsidRDefault="00784155" w:rsidP="00784155">
      <w:pPr>
        <w:widowControl w:val="0"/>
        <w:spacing w:line="240" w:lineRule="auto"/>
        <w:ind w:right="-1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w:t>
      </w:r>
      <w:r>
        <w:rPr>
          <w:rFonts w:ascii="Times New Roman" w:eastAsia="Times New Roman" w:hAnsi="Times New Roman" w:cs="Times New Roman"/>
          <w:color w:val="333333"/>
          <w:sz w:val="24"/>
          <w:szCs w:val="24"/>
        </w:rPr>
        <w:t> </w:t>
      </w:r>
      <w:r>
        <w:rPr>
          <w:rFonts w:ascii="Times New Roman" w:eastAsia="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6F92F16" w14:textId="77777777" w:rsidR="00784155" w:rsidRDefault="00784155" w:rsidP="00784155">
      <w:pPr>
        <w:widowControl w:val="0"/>
        <w:spacing w:line="240" w:lineRule="auto"/>
        <w:ind w:right="-19" w:firstLine="720"/>
        <w:jc w:val="both"/>
        <w:rPr>
          <w:rFonts w:ascii="Times New Roman" w:eastAsia="Times New Roman" w:hAnsi="Times New Roman" w:cs="Times New Roman"/>
          <w:sz w:val="24"/>
          <w:szCs w:val="24"/>
        </w:rPr>
      </w:pPr>
    </w:p>
    <w:p w14:paraId="30904964" w14:textId="77777777" w:rsidR="00784155" w:rsidRDefault="00784155" w:rsidP="00784155">
      <w:pPr>
        <w:widowControl w:val="0"/>
        <w:spacing w:line="240" w:lineRule="auto"/>
        <w:ind w:right="-19"/>
        <w:jc w:val="both"/>
        <w:rPr>
          <w:rFonts w:ascii="Times New Roman" w:eastAsia="Times New Roman" w:hAnsi="Times New Roman" w:cs="Times New Roman"/>
          <w:sz w:val="24"/>
          <w:szCs w:val="24"/>
        </w:rPr>
      </w:pPr>
    </w:p>
    <w:p w14:paraId="2A5C5879" w14:textId="77777777" w:rsidR="00784155" w:rsidRDefault="00784155" w:rsidP="00784155">
      <w:pPr>
        <w:widowControl w:val="0"/>
        <w:tabs>
          <w:tab w:val="left" w:pos="7615"/>
        </w:tabs>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347AAD82" w14:textId="349FD156" w:rsidR="00784155" w:rsidRDefault="00784155" w:rsidP="000105A9">
      <w:pPr>
        <w:widowControl w:val="0"/>
        <w:tabs>
          <w:tab w:val="left" w:pos="7615"/>
        </w:tabs>
        <w:spacing w:line="240" w:lineRule="auto"/>
        <w:ind w:right="-20"/>
        <w:jc w:val="both"/>
        <w:rPr>
          <w:rFonts w:ascii="Times New Roman" w:eastAsia="Times New Roman" w:hAnsi="Times New Roman" w:cs="Times New Roman"/>
          <w:sz w:val="24"/>
          <w:szCs w:val="24"/>
        </w:rPr>
      </w:pPr>
    </w:p>
    <w:p w14:paraId="08B974B6" w14:textId="6B6EA30C" w:rsidR="00784155" w:rsidRPr="00784155" w:rsidRDefault="00784155" w:rsidP="00784155">
      <w:pPr>
        <w:pStyle w:val="a6"/>
        <w:numPr>
          <w:ilvl w:val="0"/>
          <w:numId w:val="1"/>
        </w:numPr>
        <w:spacing w:line="240" w:lineRule="auto"/>
        <w:jc w:val="both"/>
        <w:rPr>
          <w:rFonts w:ascii="Times New Roman" w:eastAsia="Times New Roman" w:hAnsi="Times New Roman" w:cs="Times New Roman"/>
          <w:sz w:val="24"/>
          <w:szCs w:val="24"/>
        </w:rPr>
      </w:pPr>
      <w:r w:rsidRPr="00784155">
        <w:rPr>
          <w:rFonts w:ascii="Times New Roman" w:eastAsia="Times New Roman" w:hAnsi="Times New Roman" w:cs="Times New Roman"/>
          <w:sz w:val="24"/>
          <w:szCs w:val="24"/>
        </w:rPr>
        <w:t>S-zr-155/139</w:t>
      </w:r>
    </w:p>
    <w:p w14:paraId="4DBF0D42" w14:textId="77777777" w:rsidR="00784155" w:rsidRDefault="00784155" w:rsidP="00784155">
      <w:pPr>
        <w:spacing w:line="240" w:lineRule="auto"/>
        <w:ind w:right="35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ТОВ «ЮГСТРОЙКОМПЛЕКТ» строку оренди земельної ділянки для обслуговування комплексу торговельних павільйонів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xml:space="preserve">. Миру, 1 “З”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p w14:paraId="356C7E16" w14:textId="77777777" w:rsidR="00784155" w:rsidRDefault="00784155" w:rsidP="00784155">
      <w:pPr>
        <w:spacing w:line="240" w:lineRule="auto"/>
        <w:jc w:val="both"/>
        <w:rPr>
          <w:rFonts w:ascii="Times New Roman" w:eastAsia="Times New Roman" w:hAnsi="Times New Roman" w:cs="Times New Roman"/>
          <w:sz w:val="24"/>
          <w:szCs w:val="24"/>
        </w:rPr>
      </w:pPr>
    </w:p>
    <w:p w14:paraId="1E2DD50E" w14:textId="77777777" w:rsidR="00784155" w:rsidRDefault="00784155" w:rsidP="00784155">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«ЮГСТРОЙКОМПЛЕКТ», дозвільну справу від 03.06.2024 № 19.04-06/13156/2024,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F53435D" w14:textId="77777777" w:rsidR="00784155" w:rsidRDefault="00784155" w:rsidP="00784155">
      <w:pPr>
        <w:spacing w:line="240" w:lineRule="auto"/>
        <w:ind w:firstLine="567"/>
        <w:jc w:val="both"/>
        <w:rPr>
          <w:rFonts w:ascii="Times New Roman" w:eastAsia="Times New Roman" w:hAnsi="Times New Roman" w:cs="Times New Roman"/>
          <w:sz w:val="24"/>
          <w:szCs w:val="24"/>
        </w:rPr>
      </w:pPr>
    </w:p>
    <w:p w14:paraId="184C395A" w14:textId="77777777" w:rsidR="00784155" w:rsidRDefault="00784155" w:rsidP="0078415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3F41011F" w14:textId="77777777" w:rsidR="00784155" w:rsidRDefault="00784155" w:rsidP="00784155">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Продовжити ТОВ «ЮГСТРОЙКОМПЛЕКТ» на 10 років строк оренди земельної ділянки (кадастровий номер – 4810136900:01:018:0002) площею                3680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перебуває в оренді відповідно до договору оренди землі від 16.10.2015 № 11027,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комплексу торговельних павільйонів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Миру, 1 “З”, відповідно до висновку департаменту архітектури                                 та містобудування Миколаївської міської ради від 20.06.2024                                                      № 20006/12.01-47/24-2  (забудована земельна ділянка).</w:t>
      </w:r>
    </w:p>
    <w:p w14:paraId="3BD4CA6B" w14:textId="77777777" w:rsidR="00784155" w:rsidRDefault="00784155" w:rsidP="00784155">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6D6641A3" w14:textId="77777777" w:rsidR="00784155" w:rsidRDefault="00784155" w:rsidP="00784155">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06F0F118" w14:textId="77777777" w:rsidR="00784155" w:rsidRDefault="00784155" w:rsidP="00784155">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45DE854" w14:textId="77777777" w:rsidR="00784155" w:rsidRDefault="00784155" w:rsidP="00784155">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1A6CAB7" w14:textId="77777777" w:rsidR="00784155" w:rsidRDefault="00784155" w:rsidP="00784155">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6BB8D0B" w14:textId="77777777" w:rsidR="00784155" w:rsidRDefault="00784155" w:rsidP="00784155">
      <w:pPr>
        <w:spacing w:line="240" w:lineRule="auto"/>
        <w:jc w:val="both"/>
        <w:rPr>
          <w:rFonts w:ascii="Times New Roman" w:eastAsia="Times New Roman" w:hAnsi="Times New Roman" w:cs="Times New Roman"/>
          <w:sz w:val="24"/>
          <w:szCs w:val="24"/>
        </w:rPr>
      </w:pPr>
    </w:p>
    <w:p w14:paraId="47A2473F" w14:textId="77777777" w:rsidR="00784155" w:rsidRDefault="00784155" w:rsidP="0078415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722EA5E2" w14:textId="48F02756" w:rsidR="00784155" w:rsidRDefault="00784155" w:rsidP="000105A9">
      <w:pPr>
        <w:widowControl w:val="0"/>
        <w:tabs>
          <w:tab w:val="left" w:pos="7615"/>
        </w:tabs>
        <w:spacing w:line="240" w:lineRule="auto"/>
        <w:ind w:right="-20"/>
        <w:jc w:val="both"/>
        <w:rPr>
          <w:rFonts w:ascii="Times New Roman" w:eastAsia="Times New Roman" w:hAnsi="Times New Roman" w:cs="Times New Roman"/>
          <w:sz w:val="24"/>
          <w:szCs w:val="24"/>
        </w:rPr>
      </w:pPr>
    </w:p>
    <w:p w14:paraId="57F6D645" w14:textId="628F3E21" w:rsidR="00784155" w:rsidRPr="00784155" w:rsidRDefault="00784155" w:rsidP="00784155">
      <w:pPr>
        <w:pStyle w:val="a6"/>
        <w:widowControl w:val="0"/>
        <w:numPr>
          <w:ilvl w:val="0"/>
          <w:numId w:val="1"/>
        </w:numPr>
        <w:tabs>
          <w:tab w:val="left" w:pos="7615"/>
        </w:tabs>
        <w:spacing w:line="240" w:lineRule="auto"/>
        <w:ind w:right="-20"/>
        <w:jc w:val="both"/>
        <w:rPr>
          <w:rFonts w:ascii="Times New Roman" w:eastAsia="Times New Roman" w:hAnsi="Times New Roman" w:cs="Times New Roman"/>
          <w:sz w:val="24"/>
          <w:szCs w:val="24"/>
        </w:rPr>
      </w:pPr>
      <w:r w:rsidRPr="00784155">
        <w:rPr>
          <w:rFonts w:ascii="Times New Roman" w:eastAsia="Times New Roman" w:hAnsi="Times New Roman" w:cs="Times New Roman"/>
          <w:sz w:val="24"/>
          <w:szCs w:val="24"/>
        </w:rPr>
        <w:t>s-ах-051</w:t>
      </w:r>
    </w:p>
    <w:p w14:paraId="33870A55" w14:textId="300D98C7" w:rsidR="00784155" w:rsidRPr="00784155" w:rsidRDefault="00784155" w:rsidP="00784155">
      <w:pPr>
        <w:widowControl w:val="0"/>
        <w:tabs>
          <w:tab w:val="left" w:pos="0"/>
        </w:tabs>
        <w:spacing w:line="240" w:lineRule="auto"/>
        <w:ind w:right="39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84155">
        <w:rPr>
          <w:rFonts w:ascii="Times New Roman" w:eastAsia="Times New Roman" w:hAnsi="Times New Roman" w:cs="Times New Roman"/>
          <w:sz w:val="24"/>
          <w:szCs w:val="24"/>
        </w:rPr>
        <w:t>Про внесення зміни до рішення Миколаївської міської ради від 30.07.2024 № 35/89 «Про надання дозволу АТ «МИКОЛАЇВОБЛЕНЕРГО» на використання земель комунальної власності територіальної громади м. Миколаєва на період виконання будівельно-монтажних робіт для будівництва кабельних ліній електропередачі на території міста Миколаєва»</w:t>
      </w:r>
    </w:p>
    <w:p w14:paraId="58EACD03" w14:textId="77777777" w:rsidR="00784155" w:rsidRPr="00784155" w:rsidRDefault="00784155" w:rsidP="00784155">
      <w:pPr>
        <w:widowControl w:val="0"/>
        <w:tabs>
          <w:tab w:val="left" w:pos="7615"/>
        </w:tabs>
        <w:spacing w:line="240" w:lineRule="auto"/>
        <w:ind w:right="-20"/>
        <w:jc w:val="both"/>
        <w:rPr>
          <w:rFonts w:ascii="Times New Roman" w:eastAsia="Times New Roman" w:hAnsi="Times New Roman" w:cs="Times New Roman"/>
          <w:sz w:val="24"/>
          <w:szCs w:val="24"/>
        </w:rPr>
      </w:pPr>
    </w:p>
    <w:p w14:paraId="42C7D058" w14:textId="77777777" w:rsidR="00784155" w:rsidRPr="00784155" w:rsidRDefault="00784155" w:rsidP="00784155">
      <w:pPr>
        <w:widowControl w:val="0"/>
        <w:tabs>
          <w:tab w:val="left" w:pos="7615"/>
        </w:tabs>
        <w:spacing w:line="240" w:lineRule="auto"/>
        <w:ind w:right="-20"/>
        <w:jc w:val="both"/>
        <w:rPr>
          <w:rFonts w:ascii="Times New Roman" w:eastAsia="Times New Roman" w:hAnsi="Times New Roman" w:cs="Times New Roman"/>
          <w:sz w:val="24"/>
          <w:szCs w:val="24"/>
        </w:rPr>
      </w:pPr>
      <w:r w:rsidRPr="00784155">
        <w:rPr>
          <w:rFonts w:ascii="Times New Roman" w:eastAsia="Times New Roman" w:hAnsi="Times New Roman" w:cs="Times New Roman"/>
          <w:sz w:val="24"/>
          <w:szCs w:val="24"/>
        </w:rPr>
        <w:t>Розглянувши звернення АТ «МИКОЛАЇВОБЛЕНЕРГО» від 02.10.2024 № 18783/02.02.01-08/3/24, містобудівну документацію м. Миколаєва, керуючись Конституцією України, ст. 14 Закону України «Про землі енергетики та правовий режим спеціальних зон енергетичних об’єктів», ст. 34 Закону України «Про регулювання містобудівної діяльності», Законом України «Про місцеве самоврядування в Україні», міська рада</w:t>
      </w:r>
    </w:p>
    <w:p w14:paraId="06909B29" w14:textId="77777777" w:rsidR="00784155" w:rsidRPr="00784155" w:rsidRDefault="00784155" w:rsidP="00784155">
      <w:pPr>
        <w:widowControl w:val="0"/>
        <w:tabs>
          <w:tab w:val="left" w:pos="7615"/>
        </w:tabs>
        <w:spacing w:line="240" w:lineRule="auto"/>
        <w:ind w:right="-20"/>
        <w:jc w:val="both"/>
        <w:rPr>
          <w:rFonts w:ascii="Times New Roman" w:eastAsia="Times New Roman" w:hAnsi="Times New Roman" w:cs="Times New Roman"/>
          <w:sz w:val="24"/>
          <w:szCs w:val="24"/>
        </w:rPr>
      </w:pPr>
    </w:p>
    <w:p w14:paraId="4C4F956F" w14:textId="2885CCC6" w:rsidR="00784155" w:rsidRPr="00784155" w:rsidRDefault="00784155" w:rsidP="00784155">
      <w:pPr>
        <w:widowControl w:val="0"/>
        <w:tabs>
          <w:tab w:val="left" w:pos="7615"/>
        </w:tabs>
        <w:spacing w:line="240" w:lineRule="auto"/>
        <w:ind w:right="-20"/>
        <w:jc w:val="both"/>
        <w:rPr>
          <w:rFonts w:ascii="Times New Roman" w:eastAsia="Times New Roman" w:hAnsi="Times New Roman" w:cs="Times New Roman"/>
          <w:sz w:val="24"/>
          <w:szCs w:val="24"/>
        </w:rPr>
      </w:pPr>
      <w:r w:rsidRPr="00784155">
        <w:rPr>
          <w:rFonts w:ascii="Times New Roman" w:eastAsia="Times New Roman" w:hAnsi="Times New Roman" w:cs="Times New Roman"/>
          <w:sz w:val="24"/>
          <w:szCs w:val="24"/>
        </w:rPr>
        <w:t>ВИРІШИЛА:</w:t>
      </w:r>
    </w:p>
    <w:p w14:paraId="2424985F" w14:textId="77777777" w:rsidR="00784155" w:rsidRPr="00784155" w:rsidRDefault="00784155" w:rsidP="00784155">
      <w:pPr>
        <w:widowControl w:val="0"/>
        <w:tabs>
          <w:tab w:val="left" w:pos="7615"/>
        </w:tabs>
        <w:spacing w:line="240" w:lineRule="auto"/>
        <w:ind w:right="-20"/>
        <w:jc w:val="both"/>
        <w:rPr>
          <w:rFonts w:ascii="Times New Roman" w:eastAsia="Times New Roman" w:hAnsi="Times New Roman" w:cs="Times New Roman"/>
          <w:sz w:val="24"/>
          <w:szCs w:val="24"/>
        </w:rPr>
      </w:pPr>
      <w:r w:rsidRPr="00784155">
        <w:rPr>
          <w:rFonts w:ascii="Times New Roman" w:eastAsia="Times New Roman" w:hAnsi="Times New Roman" w:cs="Times New Roman"/>
          <w:sz w:val="24"/>
          <w:szCs w:val="24"/>
        </w:rPr>
        <w:t xml:space="preserve">1. </w:t>
      </w:r>
      <w:proofErr w:type="spellStart"/>
      <w:r w:rsidRPr="00784155">
        <w:rPr>
          <w:rFonts w:ascii="Times New Roman" w:eastAsia="Times New Roman" w:hAnsi="Times New Roman" w:cs="Times New Roman"/>
          <w:sz w:val="24"/>
          <w:szCs w:val="24"/>
        </w:rPr>
        <w:t>Внести</w:t>
      </w:r>
      <w:proofErr w:type="spellEnd"/>
      <w:r w:rsidRPr="00784155">
        <w:rPr>
          <w:rFonts w:ascii="Times New Roman" w:eastAsia="Times New Roman" w:hAnsi="Times New Roman" w:cs="Times New Roman"/>
          <w:sz w:val="24"/>
          <w:szCs w:val="24"/>
        </w:rPr>
        <w:t xml:space="preserve"> зміну до рішення Миколаївської міської ради від 30.07.2024 № 35/89 «Про надання дозволу АТ «МИКОЛАЇВОБЛЕНЕРГО» на використання земель комунальної власності територіальної громади м. Миколаєва на період виконання будівельно-монтажних робіт для будівництва кабельних ліній електропередачі на території міста Миколаєва»:</w:t>
      </w:r>
    </w:p>
    <w:p w14:paraId="2AF62E35" w14:textId="77777777" w:rsidR="00784155" w:rsidRPr="00784155" w:rsidRDefault="00784155" w:rsidP="00784155">
      <w:pPr>
        <w:widowControl w:val="0"/>
        <w:tabs>
          <w:tab w:val="left" w:pos="7615"/>
        </w:tabs>
        <w:spacing w:line="240" w:lineRule="auto"/>
        <w:ind w:right="-20"/>
        <w:jc w:val="both"/>
        <w:rPr>
          <w:rFonts w:ascii="Times New Roman" w:eastAsia="Times New Roman" w:hAnsi="Times New Roman" w:cs="Times New Roman"/>
          <w:sz w:val="24"/>
          <w:szCs w:val="24"/>
        </w:rPr>
      </w:pPr>
      <w:r w:rsidRPr="00784155">
        <w:rPr>
          <w:rFonts w:ascii="Times New Roman" w:eastAsia="Times New Roman" w:hAnsi="Times New Roman" w:cs="Times New Roman"/>
          <w:sz w:val="24"/>
          <w:szCs w:val="24"/>
        </w:rPr>
        <w:t xml:space="preserve">- </w:t>
      </w:r>
      <w:proofErr w:type="spellStart"/>
      <w:r w:rsidRPr="00784155">
        <w:rPr>
          <w:rFonts w:ascii="Times New Roman" w:eastAsia="Times New Roman" w:hAnsi="Times New Roman" w:cs="Times New Roman"/>
          <w:sz w:val="24"/>
          <w:szCs w:val="24"/>
        </w:rPr>
        <w:t>пп</w:t>
      </w:r>
      <w:proofErr w:type="spellEnd"/>
      <w:r w:rsidRPr="00784155">
        <w:rPr>
          <w:rFonts w:ascii="Times New Roman" w:eastAsia="Times New Roman" w:hAnsi="Times New Roman" w:cs="Times New Roman"/>
          <w:sz w:val="24"/>
          <w:szCs w:val="24"/>
        </w:rPr>
        <w:t>. 1.1 п. 1 викласти в такій редакції:</w:t>
      </w:r>
    </w:p>
    <w:p w14:paraId="41577BD9" w14:textId="77777777" w:rsidR="00784155" w:rsidRPr="00784155" w:rsidRDefault="00784155" w:rsidP="00784155">
      <w:pPr>
        <w:widowControl w:val="0"/>
        <w:tabs>
          <w:tab w:val="left" w:pos="7615"/>
        </w:tabs>
        <w:spacing w:line="240" w:lineRule="auto"/>
        <w:ind w:right="-20"/>
        <w:jc w:val="both"/>
        <w:rPr>
          <w:rFonts w:ascii="Times New Roman" w:eastAsia="Times New Roman" w:hAnsi="Times New Roman" w:cs="Times New Roman"/>
          <w:sz w:val="24"/>
          <w:szCs w:val="24"/>
        </w:rPr>
      </w:pPr>
      <w:r w:rsidRPr="00784155">
        <w:rPr>
          <w:rFonts w:ascii="Times New Roman" w:eastAsia="Times New Roman" w:hAnsi="Times New Roman" w:cs="Times New Roman"/>
          <w:sz w:val="24"/>
          <w:szCs w:val="24"/>
        </w:rPr>
        <w:t xml:space="preserve">«1.1. площею 600 </w:t>
      </w:r>
      <w:proofErr w:type="spellStart"/>
      <w:r w:rsidRPr="00784155">
        <w:rPr>
          <w:rFonts w:ascii="Times New Roman" w:eastAsia="Times New Roman" w:hAnsi="Times New Roman" w:cs="Times New Roman"/>
          <w:sz w:val="24"/>
          <w:szCs w:val="24"/>
        </w:rPr>
        <w:t>кв.м</w:t>
      </w:r>
      <w:proofErr w:type="spellEnd"/>
      <w:r w:rsidRPr="00784155">
        <w:rPr>
          <w:rFonts w:ascii="Times New Roman" w:eastAsia="Times New Roman" w:hAnsi="Times New Roman" w:cs="Times New Roman"/>
          <w:sz w:val="24"/>
          <w:szCs w:val="24"/>
        </w:rPr>
        <w:t xml:space="preserve"> на період виконання будівельно-монтажних робіт для будівництва кабельних ліній від РП-85 по вул. Троїцькій, вул. Електронній, вул. Олександра </w:t>
      </w:r>
      <w:proofErr w:type="spellStart"/>
      <w:r w:rsidRPr="00784155">
        <w:rPr>
          <w:rFonts w:ascii="Times New Roman" w:eastAsia="Times New Roman" w:hAnsi="Times New Roman" w:cs="Times New Roman"/>
          <w:sz w:val="24"/>
          <w:szCs w:val="24"/>
        </w:rPr>
        <w:t>Янати</w:t>
      </w:r>
      <w:proofErr w:type="spellEnd"/>
      <w:r w:rsidRPr="00784155">
        <w:rPr>
          <w:rFonts w:ascii="Times New Roman" w:eastAsia="Times New Roman" w:hAnsi="Times New Roman" w:cs="Times New Roman"/>
          <w:sz w:val="24"/>
          <w:szCs w:val="24"/>
        </w:rPr>
        <w:t xml:space="preserve">, вул. </w:t>
      </w:r>
      <w:proofErr w:type="spellStart"/>
      <w:r w:rsidRPr="00784155">
        <w:rPr>
          <w:rFonts w:ascii="Times New Roman" w:eastAsia="Times New Roman" w:hAnsi="Times New Roman" w:cs="Times New Roman"/>
          <w:sz w:val="24"/>
          <w:szCs w:val="24"/>
        </w:rPr>
        <w:t>Казарського</w:t>
      </w:r>
      <w:proofErr w:type="spellEnd"/>
      <w:r w:rsidRPr="00784155">
        <w:rPr>
          <w:rFonts w:ascii="Times New Roman" w:eastAsia="Times New Roman" w:hAnsi="Times New Roman" w:cs="Times New Roman"/>
          <w:sz w:val="24"/>
          <w:szCs w:val="24"/>
        </w:rPr>
        <w:t xml:space="preserve"> до ТП-325 в </w:t>
      </w:r>
      <w:proofErr w:type="spellStart"/>
      <w:r w:rsidRPr="00784155">
        <w:rPr>
          <w:rFonts w:ascii="Times New Roman" w:eastAsia="Times New Roman" w:hAnsi="Times New Roman" w:cs="Times New Roman"/>
          <w:sz w:val="24"/>
          <w:szCs w:val="24"/>
        </w:rPr>
        <w:t>Інгульському</w:t>
      </w:r>
      <w:proofErr w:type="spellEnd"/>
      <w:r w:rsidRPr="00784155">
        <w:rPr>
          <w:rFonts w:ascii="Times New Roman" w:eastAsia="Times New Roman" w:hAnsi="Times New Roman" w:cs="Times New Roman"/>
          <w:sz w:val="24"/>
          <w:szCs w:val="24"/>
        </w:rPr>
        <w:t xml:space="preserve"> районі м. Миколаєва відповідно до листа департаменту архітектури та містобудування Миколаївської міської ради від 05.11.2024 № 48071/12.02.18/24-2;».</w:t>
      </w:r>
    </w:p>
    <w:p w14:paraId="54371071" w14:textId="77777777" w:rsidR="00784155" w:rsidRPr="00784155" w:rsidRDefault="00784155" w:rsidP="00784155">
      <w:pPr>
        <w:widowControl w:val="0"/>
        <w:tabs>
          <w:tab w:val="left" w:pos="7615"/>
        </w:tabs>
        <w:spacing w:line="240" w:lineRule="auto"/>
        <w:ind w:right="-20"/>
        <w:jc w:val="both"/>
        <w:rPr>
          <w:rFonts w:ascii="Times New Roman" w:eastAsia="Times New Roman" w:hAnsi="Times New Roman" w:cs="Times New Roman"/>
          <w:sz w:val="24"/>
          <w:szCs w:val="24"/>
        </w:rPr>
      </w:pPr>
      <w:r w:rsidRPr="00784155">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9A792E1" w14:textId="77777777" w:rsidR="00784155" w:rsidRPr="00784155" w:rsidRDefault="00784155" w:rsidP="00784155">
      <w:pPr>
        <w:widowControl w:val="0"/>
        <w:tabs>
          <w:tab w:val="left" w:pos="7615"/>
        </w:tabs>
        <w:spacing w:line="240" w:lineRule="auto"/>
        <w:ind w:right="-20"/>
        <w:jc w:val="both"/>
        <w:rPr>
          <w:rFonts w:ascii="Times New Roman" w:eastAsia="Times New Roman" w:hAnsi="Times New Roman" w:cs="Times New Roman"/>
          <w:sz w:val="24"/>
          <w:szCs w:val="24"/>
        </w:rPr>
      </w:pPr>
    </w:p>
    <w:p w14:paraId="4021F844" w14:textId="47507932" w:rsidR="00784155" w:rsidRDefault="00784155" w:rsidP="00784155">
      <w:pPr>
        <w:widowControl w:val="0"/>
        <w:tabs>
          <w:tab w:val="left" w:pos="7615"/>
        </w:tabs>
        <w:spacing w:line="240" w:lineRule="auto"/>
        <w:ind w:right="-20"/>
        <w:jc w:val="both"/>
        <w:rPr>
          <w:rFonts w:ascii="Times New Roman" w:eastAsia="Times New Roman" w:hAnsi="Times New Roman" w:cs="Times New Roman"/>
          <w:sz w:val="24"/>
          <w:szCs w:val="24"/>
        </w:rPr>
      </w:pPr>
      <w:r w:rsidRPr="00784155">
        <w:rPr>
          <w:rFonts w:ascii="Times New Roman" w:eastAsia="Times New Roman" w:hAnsi="Times New Roman" w:cs="Times New Roman"/>
          <w:sz w:val="24"/>
          <w:szCs w:val="24"/>
        </w:rPr>
        <w:t>Міський голова                                                                                    О. СЄНКЕВИЧ</w:t>
      </w:r>
    </w:p>
    <w:p w14:paraId="75465C83" w14:textId="2757F644" w:rsidR="00784155" w:rsidRDefault="00784155" w:rsidP="00784155">
      <w:pPr>
        <w:widowControl w:val="0"/>
        <w:tabs>
          <w:tab w:val="left" w:pos="7615"/>
        </w:tabs>
        <w:spacing w:line="240" w:lineRule="auto"/>
        <w:ind w:right="-20"/>
        <w:jc w:val="both"/>
        <w:rPr>
          <w:rFonts w:ascii="Times New Roman" w:eastAsia="Times New Roman" w:hAnsi="Times New Roman" w:cs="Times New Roman"/>
          <w:sz w:val="24"/>
          <w:szCs w:val="24"/>
        </w:rPr>
      </w:pPr>
    </w:p>
    <w:p w14:paraId="5E8731C7" w14:textId="77777777" w:rsidR="00784155" w:rsidRPr="00784155" w:rsidRDefault="00784155" w:rsidP="00784155">
      <w:pPr>
        <w:pStyle w:val="a6"/>
        <w:numPr>
          <w:ilvl w:val="0"/>
          <w:numId w:val="1"/>
        </w:numPr>
        <w:tabs>
          <w:tab w:val="left" w:pos="9072"/>
        </w:tabs>
        <w:spacing w:line="240" w:lineRule="auto"/>
        <w:rPr>
          <w:rFonts w:ascii="Times New Roman" w:hAnsi="Times New Roman" w:cs="Times New Roman"/>
          <w:color w:val="000000"/>
          <w:sz w:val="24"/>
          <w:szCs w:val="24"/>
        </w:rPr>
      </w:pPr>
      <w:r w:rsidRPr="00784155">
        <w:rPr>
          <w:rFonts w:ascii="Times New Roman" w:hAnsi="Times New Roman" w:cs="Times New Roman"/>
          <w:color w:val="000000"/>
          <w:sz w:val="24"/>
          <w:szCs w:val="24"/>
        </w:rPr>
        <w:t>s-gs-114</w:t>
      </w:r>
    </w:p>
    <w:p w14:paraId="6CEFBD25" w14:textId="0D8F90C2" w:rsidR="00784155" w:rsidRPr="00784155" w:rsidRDefault="00784155" w:rsidP="00784155">
      <w:pPr>
        <w:spacing w:line="240" w:lineRule="auto"/>
        <w:ind w:right="5952"/>
        <w:jc w:val="both"/>
        <w:rPr>
          <w:rFonts w:ascii="Times New Roman" w:hAnsi="Times New Roman" w:cs="Times New Roman"/>
          <w:color w:val="000000"/>
          <w:sz w:val="24"/>
          <w:szCs w:val="24"/>
        </w:rPr>
      </w:pPr>
      <w:r w:rsidRPr="00784155">
        <w:rPr>
          <w:rFonts w:ascii="Times New Roman" w:hAnsi="Times New Roman" w:cs="Times New Roman"/>
          <w:color w:val="000000"/>
          <w:sz w:val="24"/>
          <w:szCs w:val="24"/>
        </w:rPr>
        <w:t>Про затвердження плану роботи Миколаївської міської ради на І півріччя 2025 року</w:t>
      </w:r>
    </w:p>
    <w:p w14:paraId="443834DE" w14:textId="77777777" w:rsidR="00784155" w:rsidRPr="00784155" w:rsidRDefault="00784155" w:rsidP="00784155">
      <w:pPr>
        <w:spacing w:line="240" w:lineRule="auto"/>
        <w:rPr>
          <w:rFonts w:ascii="Times New Roman" w:hAnsi="Times New Roman" w:cs="Times New Roman"/>
          <w:color w:val="000000"/>
          <w:sz w:val="24"/>
          <w:szCs w:val="24"/>
        </w:rPr>
      </w:pPr>
    </w:p>
    <w:p w14:paraId="3B510F60" w14:textId="77777777" w:rsidR="00784155" w:rsidRPr="00784155" w:rsidRDefault="00784155" w:rsidP="00784155">
      <w:pPr>
        <w:spacing w:line="240" w:lineRule="auto"/>
        <w:ind w:firstLine="567"/>
        <w:jc w:val="both"/>
        <w:rPr>
          <w:rFonts w:ascii="Times New Roman" w:hAnsi="Times New Roman" w:cs="Times New Roman"/>
          <w:color w:val="000000"/>
          <w:sz w:val="24"/>
          <w:szCs w:val="24"/>
        </w:rPr>
      </w:pPr>
      <w:r w:rsidRPr="00784155">
        <w:rPr>
          <w:rFonts w:ascii="Times New Roman" w:hAnsi="Times New Roman" w:cs="Times New Roman"/>
          <w:color w:val="000000"/>
          <w:sz w:val="24"/>
          <w:szCs w:val="24"/>
        </w:rPr>
        <w:t>Відповідно до ст.</w:t>
      </w:r>
      <w:r w:rsidRPr="00784155">
        <w:rPr>
          <w:rFonts w:ascii="Times New Roman" w:hAnsi="Times New Roman" w:cs="Times New Roman"/>
          <w:color w:val="000000"/>
          <w:sz w:val="24"/>
          <w:szCs w:val="24"/>
          <w:lang w:val="en-US"/>
        </w:rPr>
        <w:t> </w:t>
      </w:r>
      <w:r w:rsidRPr="00784155">
        <w:rPr>
          <w:rFonts w:ascii="Times New Roman" w:hAnsi="Times New Roman" w:cs="Times New Roman"/>
          <w:color w:val="000000"/>
          <w:sz w:val="24"/>
          <w:szCs w:val="24"/>
        </w:rPr>
        <w:t>27 Регламенту Миколаївської міської ради VIII скликання, затвердженого рішенням міської ради від 24.12.2020 №</w:t>
      </w:r>
      <w:r w:rsidRPr="00784155">
        <w:rPr>
          <w:rFonts w:ascii="Times New Roman" w:hAnsi="Times New Roman" w:cs="Times New Roman"/>
          <w:color w:val="000000"/>
          <w:sz w:val="24"/>
          <w:szCs w:val="24"/>
          <w:lang w:val="en-US"/>
        </w:rPr>
        <w:t> </w:t>
      </w:r>
      <w:r w:rsidRPr="00784155">
        <w:rPr>
          <w:rFonts w:ascii="Times New Roman" w:hAnsi="Times New Roman" w:cs="Times New Roman"/>
          <w:color w:val="000000"/>
          <w:sz w:val="24"/>
          <w:szCs w:val="24"/>
        </w:rPr>
        <w:t xml:space="preserve">2/35 </w:t>
      </w:r>
      <w:bookmarkStart w:id="114" w:name="_Hlk150333140"/>
      <w:r w:rsidRPr="00784155">
        <w:rPr>
          <w:rFonts w:ascii="Times New Roman" w:hAnsi="Times New Roman" w:cs="Times New Roman"/>
          <w:color w:val="000000"/>
          <w:sz w:val="24"/>
          <w:szCs w:val="24"/>
        </w:rPr>
        <w:t>(зі змінами</w:t>
      </w:r>
      <w:r w:rsidRPr="00784155">
        <w:rPr>
          <w:rFonts w:ascii="Times New Roman" w:hAnsi="Times New Roman" w:cs="Times New Roman"/>
          <w:sz w:val="24"/>
          <w:szCs w:val="24"/>
        </w:rPr>
        <w:t xml:space="preserve"> та доповненнями</w:t>
      </w:r>
      <w:r w:rsidRPr="00784155">
        <w:rPr>
          <w:rFonts w:ascii="Times New Roman" w:hAnsi="Times New Roman" w:cs="Times New Roman"/>
          <w:color w:val="000000"/>
          <w:sz w:val="24"/>
          <w:szCs w:val="24"/>
        </w:rPr>
        <w:t>)</w:t>
      </w:r>
      <w:bookmarkEnd w:id="114"/>
      <w:r w:rsidRPr="00784155">
        <w:rPr>
          <w:rFonts w:ascii="Times New Roman" w:hAnsi="Times New Roman" w:cs="Times New Roman"/>
          <w:color w:val="000000"/>
          <w:sz w:val="24"/>
          <w:szCs w:val="24"/>
        </w:rPr>
        <w:t xml:space="preserve">, </w:t>
      </w:r>
      <w:r w:rsidRPr="00784155">
        <w:rPr>
          <w:rFonts w:ascii="Times New Roman" w:hAnsi="Times New Roman" w:cs="Times New Roman"/>
          <w:color w:val="000000"/>
          <w:sz w:val="24"/>
          <w:szCs w:val="24"/>
        </w:rPr>
        <w:lastRenderedPageBreak/>
        <w:t>керуючись п.</w:t>
      </w:r>
      <w:r w:rsidRPr="00784155">
        <w:rPr>
          <w:rFonts w:ascii="Times New Roman" w:hAnsi="Times New Roman" w:cs="Times New Roman"/>
          <w:color w:val="000000"/>
          <w:sz w:val="24"/>
          <w:szCs w:val="24"/>
          <w:lang w:val="en-US"/>
        </w:rPr>
        <w:t> </w:t>
      </w:r>
      <w:r w:rsidRPr="00784155">
        <w:rPr>
          <w:rFonts w:ascii="Times New Roman" w:hAnsi="Times New Roman" w:cs="Times New Roman"/>
          <w:color w:val="000000"/>
          <w:sz w:val="24"/>
          <w:szCs w:val="24"/>
        </w:rPr>
        <w:t>7 ч.</w:t>
      </w:r>
      <w:r w:rsidRPr="00784155">
        <w:rPr>
          <w:rFonts w:ascii="Times New Roman" w:hAnsi="Times New Roman" w:cs="Times New Roman"/>
          <w:color w:val="000000"/>
          <w:sz w:val="24"/>
          <w:szCs w:val="24"/>
          <w:lang w:val="en-US"/>
        </w:rPr>
        <w:t> </w:t>
      </w:r>
      <w:r w:rsidRPr="00784155">
        <w:rPr>
          <w:rFonts w:ascii="Times New Roman" w:hAnsi="Times New Roman" w:cs="Times New Roman"/>
          <w:color w:val="000000"/>
          <w:sz w:val="24"/>
          <w:szCs w:val="24"/>
        </w:rPr>
        <w:t>1 ст.</w:t>
      </w:r>
      <w:r w:rsidRPr="00784155">
        <w:rPr>
          <w:rFonts w:ascii="Times New Roman" w:hAnsi="Times New Roman" w:cs="Times New Roman"/>
          <w:color w:val="000000"/>
          <w:sz w:val="24"/>
          <w:szCs w:val="24"/>
          <w:lang w:val="en-US"/>
        </w:rPr>
        <w:t> </w:t>
      </w:r>
      <w:r w:rsidRPr="00784155">
        <w:rPr>
          <w:rFonts w:ascii="Times New Roman" w:hAnsi="Times New Roman" w:cs="Times New Roman"/>
          <w:color w:val="000000"/>
          <w:sz w:val="24"/>
          <w:szCs w:val="24"/>
        </w:rPr>
        <w:t>26 Закону України «Про місцеве самоврядування в Україні», міська рада</w:t>
      </w:r>
    </w:p>
    <w:p w14:paraId="2FC7B0D7" w14:textId="77777777" w:rsidR="00784155" w:rsidRPr="00784155" w:rsidRDefault="00784155" w:rsidP="00784155">
      <w:pPr>
        <w:spacing w:line="240" w:lineRule="auto"/>
        <w:jc w:val="both"/>
        <w:rPr>
          <w:rFonts w:ascii="Times New Roman" w:hAnsi="Times New Roman" w:cs="Times New Roman"/>
          <w:color w:val="000000"/>
          <w:sz w:val="24"/>
          <w:szCs w:val="24"/>
        </w:rPr>
      </w:pPr>
    </w:p>
    <w:p w14:paraId="6900D2EA" w14:textId="57B114C1" w:rsidR="00784155" w:rsidRPr="00784155" w:rsidRDefault="00784155" w:rsidP="00784155">
      <w:pPr>
        <w:spacing w:line="240" w:lineRule="auto"/>
        <w:jc w:val="both"/>
        <w:rPr>
          <w:rFonts w:ascii="Times New Roman" w:hAnsi="Times New Roman" w:cs="Times New Roman"/>
          <w:color w:val="000000"/>
          <w:sz w:val="24"/>
          <w:szCs w:val="24"/>
        </w:rPr>
      </w:pPr>
      <w:r w:rsidRPr="00784155">
        <w:rPr>
          <w:rFonts w:ascii="Times New Roman" w:hAnsi="Times New Roman" w:cs="Times New Roman"/>
          <w:color w:val="000000"/>
          <w:sz w:val="24"/>
          <w:szCs w:val="24"/>
        </w:rPr>
        <w:t>ВИРІШИЛА:</w:t>
      </w:r>
    </w:p>
    <w:p w14:paraId="57DA02A2" w14:textId="3F760562" w:rsidR="00784155" w:rsidRPr="00784155" w:rsidRDefault="00784155" w:rsidP="00784155">
      <w:pPr>
        <w:spacing w:line="240" w:lineRule="auto"/>
        <w:ind w:firstLine="567"/>
        <w:jc w:val="both"/>
        <w:rPr>
          <w:rFonts w:ascii="Times New Roman" w:hAnsi="Times New Roman" w:cs="Times New Roman"/>
          <w:color w:val="000000"/>
          <w:sz w:val="24"/>
          <w:szCs w:val="24"/>
        </w:rPr>
      </w:pPr>
      <w:r w:rsidRPr="00784155">
        <w:rPr>
          <w:rFonts w:ascii="Times New Roman" w:hAnsi="Times New Roman" w:cs="Times New Roman"/>
          <w:color w:val="000000"/>
          <w:sz w:val="24"/>
          <w:szCs w:val="24"/>
        </w:rPr>
        <w:t>1. Затвердити план роботи Миколаївської міської ради на І півріччя 2025 року (додається).</w:t>
      </w:r>
    </w:p>
    <w:p w14:paraId="6962236E" w14:textId="2DB94F34" w:rsidR="00784155" w:rsidRPr="00784155" w:rsidRDefault="00784155" w:rsidP="00784155">
      <w:pPr>
        <w:spacing w:line="240" w:lineRule="auto"/>
        <w:ind w:firstLine="567"/>
        <w:jc w:val="both"/>
        <w:rPr>
          <w:rFonts w:ascii="Times New Roman" w:hAnsi="Times New Roman" w:cs="Times New Roman"/>
          <w:color w:val="000000"/>
          <w:sz w:val="24"/>
          <w:szCs w:val="24"/>
        </w:rPr>
      </w:pPr>
      <w:r w:rsidRPr="00784155">
        <w:rPr>
          <w:rFonts w:ascii="Times New Roman" w:hAnsi="Times New Roman" w:cs="Times New Roman"/>
          <w:color w:val="000000"/>
          <w:sz w:val="24"/>
          <w:szCs w:val="24"/>
        </w:rPr>
        <w:t xml:space="preserve">2. Рішення міської ради від 27.06.2024 № 34/2 «Про затвердження плану роботи Миколаївської міської ради на </w:t>
      </w:r>
      <w:bookmarkStart w:id="115" w:name="_Hlk149900409"/>
      <w:r w:rsidRPr="00784155">
        <w:rPr>
          <w:rFonts w:ascii="Times New Roman" w:hAnsi="Times New Roman" w:cs="Times New Roman"/>
          <w:color w:val="000000"/>
          <w:sz w:val="24"/>
          <w:szCs w:val="24"/>
        </w:rPr>
        <w:t>ІІ</w:t>
      </w:r>
      <w:bookmarkEnd w:id="115"/>
      <w:r w:rsidRPr="00784155">
        <w:rPr>
          <w:rFonts w:ascii="Times New Roman" w:hAnsi="Times New Roman" w:cs="Times New Roman"/>
          <w:color w:val="000000"/>
          <w:sz w:val="24"/>
          <w:szCs w:val="24"/>
        </w:rPr>
        <w:t xml:space="preserve"> півріччя 2024 року» визнати таким, що втратило чинність.</w:t>
      </w:r>
    </w:p>
    <w:p w14:paraId="41F1C450" w14:textId="3920461F" w:rsidR="00784155" w:rsidRPr="00784155" w:rsidRDefault="00784155" w:rsidP="00784155">
      <w:pPr>
        <w:spacing w:line="240" w:lineRule="auto"/>
        <w:ind w:firstLine="567"/>
        <w:jc w:val="both"/>
        <w:rPr>
          <w:rFonts w:ascii="Times New Roman" w:hAnsi="Times New Roman" w:cs="Times New Roman"/>
          <w:color w:val="000000"/>
          <w:sz w:val="24"/>
          <w:szCs w:val="24"/>
        </w:rPr>
      </w:pPr>
      <w:r w:rsidRPr="00784155">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w:t>
      </w:r>
      <w:proofErr w:type="spellStart"/>
      <w:r w:rsidRPr="00784155">
        <w:rPr>
          <w:rFonts w:ascii="Times New Roman" w:hAnsi="Times New Roman" w:cs="Times New Roman"/>
          <w:color w:val="000000"/>
          <w:sz w:val="24"/>
          <w:szCs w:val="24"/>
        </w:rPr>
        <w:t>Кісельову</w:t>
      </w:r>
      <w:proofErr w:type="spellEnd"/>
      <w:r w:rsidRPr="00784155">
        <w:rPr>
          <w:rFonts w:ascii="Times New Roman" w:hAnsi="Times New Roman" w:cs="Times New Roman"/>
          <w:color w:val="000000"/>
          <w:sz w:val="24"/>
          <w:szCs w:val="24"/>
        </w:rPr>
        <w:t xml:space="preserve">), секретаря міської ради </w:t>
      </w:r>
      <w:proofErr w:type="spellStart"/>
      <w:r w:rsidRPr="00784155">
        <w:rPr>
          <w:rFonts w:ascii="Times New Roman" w:hAnsi="Times New Roman" w:cs="Times New Roman"/>
          <w:color w:val="000000"/>
          <w:sz w:val="24"/>
          <w:szCs w:val="24"/>
        </w:rPr>
        <w:t>Фалька</w:t>
      </w:r>
      <w:proofErr w:type="spellEnd"/>
      <w:r w:rsidRPr="00784155">
        <w:rPr>
          <w:rFonts w:ascii="Times New Roman" w:hAnsi="Times New Roman" w:cs="Times New Roman"/>
          <w:color w:val="000000"/>
          <w:sz w:val="24"/>
          <w:szCs w:val="24"/>
        </w:rPr>
        <w:t xml:space="preserve"> Д.В.</w:t>
      </w:r>
    </w:p>
    <w:p w14:paraId="730508BA" w14:textId="77777777" w:rsidR="00784155" w:rsidRPr="00784155" w:rsidRDefault="00784155" w:rsidP="00784155">
      <w:pPr>
        <w:spacing w:line="240" w:lineRule="auto"/>
        <w:rPr>
          <w:rFonts w:ascii="Times New Roman" w:hAnsi="Times New Roman" w:cs="Times New Roman"/>
          <w:color w:val="000000"/>
          <w:sz w:val="24"/>
          <w:szCs w:val="24"/>
        </w:rPr>
      </w:pPr>
    </w:p>
    <w:p w14:paraId="232CB558" w14:textId="77777777" w:rsidR="00784155" w:rsidRPr="00784155" w:rsidRDefault="00784155" w:rsidP="00784155">
      <w:pPr>
        <w:spacing w:line="240" w:lineRule="auto"/>
        <w:rPr>
          <w:rFonts w:ascii="Times New Roman" w:hAnsi="Times New Roman" w:cs="Times New Roman"/>
          <w:color w:val="000000"/>
          <w:sz w:val="24"/>
          <w:szCs w:val="24"/>
        </w:rPr>
      </w:pPr>
      <w:r w:rsidRPr="00784155">
        <w:rPr>
          <w:rFonts w:ascii="Times New Roman" w:hAnsi="Times New Roman" w:cs="Times New Roman"/>
          <w:color w:val="000000"/>
          <w:sz w:val="24"/>
          <w:szCs w:val="24"/>
        </w:rPr>
        <w:t>Міський голова</w:t>
      </w:r>
      <w:r w:rsidRPr="00784155">
        <w:rPr>
          <w:rFonts w:ascii="Times New Roman" w:hAnsi="Times New Roman" w:cs="Times New Roman"/>
          <w:color w:val="000000"/>
          <w:sz w:val="24"/>
          <w:szCs w:val="24"/>
        </w:rPr>
        <w:tab/>
      </w:r>
      <w:r w:rsidRPr="00784155">
        <w:rPr>
          <w:rFonts w:ascii="Times New Roman" w:hAnsi="Times New Roman" w:cs="Times New Roman"/>
          <w:color w:val="000000"/>
          <w:sz w:val="24"/>
          <w:szCs w:val="24"/>
        </w:rPr>
        <w:tab/>
      </w:r>
      <w:r w:rsidRPr="00784155">
        <w:rPr>
          <w:rFonts w:ascii="Times New Roman" w:hAnsi="Times New Roman" w:cs="Times New Roman"/>
          <w:color w:val="000000"/>
          <w:sz w:val="24"/>
          <w:szCs w:val="24"/>
        </w:rPr>
        <w:tab/>
      </w:r>
      <w:r w:rsidRPr="00784155">
        <w:rPr>
          <w:rFonts w:ascii="Times New Roman" w:hAnsi="Times New Roman" w:cs="Times New Roman"/>
          <w:color w:val="000000"/>
          <w:sz w:val="24"/>
          <w:szCs w:val="24"/>
        </w:rPr>
        <w:tab/>
      </w:r>
      <w:r w:rsidRPr="00784155">
        <w:rPr>
          <w:rFonts w:ascii="Times New Roman" w:hAnsi="Times New Roman" w:cs="Times New Roman"/>
          <w:color w:val="000000"/>
          <w:sz w:val="24"/>
          <w:szCs w:val="24"/>
        </w:rPr>
        <w:tab/>
      </w:r>
      <w:r w:rsidRPr="00784155">
        <w:rPr>
          <w:rFonts w:ascii="Times New Roman" w:hAnsi="Times New Roman" w:cs="Times New Roman"/>
          <w:color w:val="000000"/>
          <w:sz w:val="24"/>
          <w:szCs w:val="24"/>
        </w:rPr>
        <w:tab/>
      </w:r>
      <w:r w:rsidRPr="00784155">
        <w:rPr>
          <w:rFonts w:ascii="Times New Roman" w:hAnsi="Times New Roman" w:cs="Times New Roman"/>
          <w:color w:val="000000"/>
          <w:sz w:val="24"/>
          <w:szCs w:val="24"/>
        </w:rPr>
        <w:tab/>
      </w:r>
      <w:r w:rsidRPr="00784155">
        <w:rPr>
          <w:rFonts w:ascii="Times New Roman" w:hAnsi="Times New Roman" w:cs="Times New Roman"/>
          <w:color w:val="000000"/>
          <w:sz w:val="24"/>
          <w:szCs w:val="24"/>
        </w:rPr>
        <w:tab/>
        <w:t xml:space="preserve">        О. СЄНКЕВИЧ</w:t>
      </w:r>
    </w:p>
    <w:p w14:paraId="0535A87F" w14:textId="77777777" w:rsidR="00784155" w:rsidRPr="00784155" w:rsidRDefault="00784155" w:rsidP="00784155">
      <w:pPr>
        <w:spacing w:line="240" w:lineRule="auto"/>
        <w:rPr>
          <w:rFonts w:ascii="Times New Roman" w:hAnsi="Times New Roman" w:cs="Times New Roman"/>
          <w:color w:val="000000"/>
          <w:sz w:val="24"/>
          <w:szCs w:val="24"/>
        </w:rPr>
      </w:pPr>
    </w:p>
    <w:p w14:paraId="768DB419" w14:textId="77777777" w:rsidR="00784155" w:rsidRPr="00784155" w:rsidRDefault="00784155" w:rsidP="00784155">
      <w:pPr>
        <w:spacing w:line="240" w:lineRule="auto"/>
        <w:ind w:firstLine="5761"/>
        <w:rPr>
          <w:rFonts w:ascii="Times New Roman" w:hAnsi="Times New Roman" w:cs="Times New Roman"/>
          <w:color w:val="000000"/>
          <w:sz w:val="24"/>
          <w:szCs w:val="24"/>
        </w:rPr>
      </w:pPr>
      <w:r w:rsidRPr="00784155">
        <w:rPr>
          <w:rFonts w:ascii="Times New Roman" w:hAnsi="Times New Roman" w:cs="Times New Roman"/>
          <w:sz w:val="24"/>
          <w:szCs w:val="24"/>
        </w:rPr>
        <w:br w:type="page"/>
      </w:r>
      <w:r w:rsidRPr="00784155">
        <w:rPr>
          <w:rFonts w:ascii="Times New Roman" w:hAnsi="Times New Roman" w:cs="Times New Roman"/>
          <w:color w:val="000000"/>
          <w:sz w:val="24"/>
          <w:szCs w:val="24"/>
        </w:rPr>
        <w:lastRenderedPageBreak/>
        <w:t>ЗАТВЕРДЖЕНО</w:t>
      </w:r>
    </w:p>
    <w:p w14:paraId="35432A7A" w14:textId="77777777" w:rsidR="00784155" w:rsidRPr="00784155" w:rsidRDefault="00784155" w:rsidP="00784155">
      <w:pPr>
        <w:spacing w:line="240" w:lineRule="auto"/>
        <w:ind w:firstLine="5761"/>
        <w:rPr>
          <w:rFonts w:ascii="Times New Roman" w:hAnsi="Times New Roman" w:cs="Times New Roman"/>
          <w:color w:val="000000"/>
          <w:sz w:val="24"/>
          <w:szCs w:val="24"/>
        </w:rPr>
      </w:pPr>
      <w:r w:rsidRPr="00784155">
        <w:rPr>
          <w:rFonts w:ascii="Times New Roman" w:hAnsi="Times New Roman" w:cs="Times New Roman"/>
          <w:color w:val="000000"/>
          <w:sz w:val="24"/>
          <w:szCs w:val="24"/>
        </w:rPr>
        <w:t>рішення міської ради</w:t>
      </w:r>
    </w:p>
    <w:p w14:paraId="6CC16CD9" w14:textId="77777777" w:rsidR="00784155" w:rsidRPr="00784155" w:rsidRDefault="00784155" w:rsidP="00784155">
      <w:pPr>
        <w:spacing w:line="240" w:lineRule="auto"/>
        <w:ind w:firstLine="5761"/>
        <w:rPr>
          <w:rFonts w:ascii="Times New Roman" w:hAnsi="Times New Roman" w:cs="Times New Roman"/>
          <w:color w:val="000000"/>
          <w:sz w:val="24"/>
          <w:szCs w:val="24"/>
        </w:rPr>
      </w:pPr>
      <w:r w:rsidRPr="00784155">
        <w:rPr>
          <w:rFonts w:ascii="Times New Roman" w:hAnsi="Times New Roman" w:cs="Times New Roman"/>
          <w:color w:val="000000"/>
          <w:sz w:val="24"/>
          <w:szCs w:val="24"/>
        </w:rPr>
        <w:t>від ________________________</w:t>
      </w:r>
    </w:p>
    <w:p w14:paraId="5379BB90" w14:textId="77777777" w:rsidR="00784155" w:rsidRPr="00784155" w:rsidRDefault="00784155" w:rsidP="00784155">
      <w:pPr>
        <w:spacing w:line="240" w:lineRule="auto"/>
        <w:ind w:firstLine="5761"/>
        <w:rPr>
          <w:rFonts w:ascii="Times New Roman" w:hAnsi="Times New Roman" w:cs="Times New Roman"/>
          <w:color w:val="000000"/>
          <w:sz w:val="24"/>
          <w:szCs w:val="24"/>
        </w:rPr>
      </w:pPr>
      <w:r w:rsidRPr="00784155">
        <w:rPr>
          <w:rFonts w:ascii="Times New Roman" w:hAnsi="Times New Roman" w:cs="Times New Roman"/>
          <w:color w:val="000000"/>
          <w:sz w:val="24"/>
          <w:szCs w:val="24"/>
        </w:rPr>
        <w:t>№  ________________________</w:t>
      </w:r>
    </w:p>
    <w:p w14:paraId="001D7189" w14:textId="77777777" w:rsidR="00784155" w:rsidRPr="00784155" w:rsidRDefault="00784155" w:rsidP="00784155">
      <w:pPr>
        <w:spacing w:line="240" w:lineRule="auto"/>
        <w:rPr>
          <w:rFonts w:ascii="Times New Roman" w:hAnsi="Times New Roman" w:cs="Times New Roman"/>
          <w:color w:val="000000"/>
          <w:sz w:val="24"/>
          <w:szCs w:val="24"/>
        </w:rPr>
      </w:pPr>
    </w:p>
    <w:p w14:paraId="04994FAB" w14:textId="77777777" w:rsidR="00784155" w:rsidRPr="00784155" w:rsidRDefault="00784155" w:rsidP="00784155">
      <w:pPr>
        <w:spacing w:line="240" w:lineRule="auto"/>
        <w:jc w:val="center"/>
        <w:rPr>
          <w:rFonts w:ascii="Times New Roman" w:hAnsi="Times New Roman" w:cs="Times New Roman"/>
          <w:color w:val="000000"/>
          <w:spacing w:val="54"/>
          <w:sz w:val="24"/>
          <w:szCs w:val="24"/>
        </w:rPr>
      </w:pPr>
      <w:r w:rsidRPr="00784155">
        <w:rPr>
          <w:rFonts w:ascii="Times New Roman" w:hAnsi="Times New Roman" w:cs="Times New Roman"/>
          <w:color w:val="000000"/>
          <w:spacing w:val="54"/>
          <w:sz w:val="24"/>
          <w:szCs w:val="24"/>
        </w:rPr>
        <w:t>ПЛАН</w:t>
      </w:r>
    </w:p>
    <w:p w14:paraId="0891FDC3"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роботи Миколаївської міської ради</w:t>
      </w:r>
    </w:p>
    <w:p w14:paraId="63C0CAE2"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 xml:space="preserve">на </w:t>
      </w:r>
      <w:bookmarkStart w:id="116" w:name="_Hlk149743765"/>
      <w:r w:rsidRPr="00784155">
        <w:rPr>
          <w:rFonts w:ascii="Times New Roman" w:hAnsi="Times New Roman" w:cs="Times New Roman"/>
          <w:color w:val="000000"/>
          <w:sz w:val="24"/>
          <w:szCs w:val="24"/>
        </w:rPr>
        <w:t>І</w:t>
      </w:r>
      <w:bookmarkEnd w:id="116"/>
      <w:r w:rsidRPr="00784155">
        <w:rPr>
          <w:rFonts w:ascii="Times New Roman" w:hAnsi="Times New Roman" w:cs="Times New Roman"/>
          <w:color w:val="000000"/>
          <w:sz w:val="24"/>
          <w:szCs w:val="24"/>
        </w:rPr>
        <w:t xml:space="preserve"> півріччя 2025 року</w:t>
      </w:r>
    </w:p>
    <w:p w14:paraId="76343E17" w14:textId="77777777" w:rsidR="00784155" w:rsidRPr="00784155" w:rsidRDefault="00784155" w:rsidP="00784155">
      <w:pPr>
        <w:spacing w:line="240" w:lineRule="auto"/>
        <w:jc w:val="center"/>
        <w:rPr>
          <w:rFonts w:ascii="Times New Roman" w:hAnsi="Times New Roman" w:cs="Times New Roman"/>
          <w:color w:val="000000"/>
          <w:sz w:val="24"/>
          <w:szCs w:val="24"/>
        </w:rPr>
      </w:pPr>
    </w:p>
    <w:p w14:paraId="4D3EF5C9"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І. Перелік питань для розгляду на сесіях Миколаївської міської ради</w:t>
      </w:r>
    </w:p>
    <w:p w14:paraId="0367FC8F" w14:textId="77777777" w:rsidR="00784155" w:rsidRPr="00784155" w:rsidRDefault="00784155" w:rsidP="00784155">
      <w:pPr>
        <w:spacing w:line="240" w:lineRule="auto"/>
        <w:rPr>
          <w:rFonts w:ascii="Times New Roman" w:hAnsi="Times New Roman" w:cs="Times New Roman"/>
          <w:color w:val="000000"/>
          <w:sz w:val="24"/>
          <w:szCs w:val="24"/>
        </w:rPr>
      </w:pPr>
    </w:p>
    <w:p w14:paraId="4750B9F0" w14:textId="77777777" w:rsidR="00784155" w:rsidRPr="00784155" w:rsidRDefault="00784155" w:rsidP="00784155">
      <w:pPr>
        <w:tabs>
          <w:tab w:val="left" w:pos="426"/>
        </w:tabs>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І квартал</w:t>
      </w:r>
    </w:p>
    <w:p w14:paraId="7EFA0AAB" w14:textId="77777777" w:rsidR="00784155" w:rsidRPr="00784155" w:rsidRDefault="00784155" w:rsidP="00784155">
      <w:pPr>
        <w:tabs>
          <w:tab w:val="left" w:pos="426"/>
        </w:tabs>
        <w:spacing w:line="240" w:lineRule="auto"/>
        <w:jc w:val="center"/>
        <w:rPr>
          <w:rFonts w:ascii="Times New Roman" w:hAnsi="Times New Roman" w:cs="Times New Roman"/>
          <w:color w:val="000000"/>
          <w:sz w:val="24"/>
          <w:szCs w:val="24"/>
        </w:rPr>
      </w:pPr>
    </w:p>
    <w:p w14:paraId="59784432" w14:textId="77777777" w:rsidR="00784155" w:rsidRPr="00784155" w:rsidRDefault="00784155" w:rsidP="00784155">
      <w:pPr>
        <w:tabs>
          <w:tab w:val="left" w:pos="426"/>
        </w:tabs>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Січень</w:t>
      </w:r>
    </w:p>
    <w:p w14:paraId="75DD1897" w14:textId="77777777" w:rsidR="00784155" w:rsidRPr="00784155" w:rsidRDefault="00784155" w:rsidP="00784155">
      <w:pPr>
        <w:tabs>
          <w:tab w:val="left" w:pos="426"/>
        </w:tabs>
        <w:spacing w:line="240" w:lineRule="auto"/>
        <w:ind w:firstLine="567"/>
        <w:jc w:val="both"/>
        <w:rPr>
          <w:rFonts w:ascii="Times New Roman" w:hAnsi="Times New Roman" w:cs="Times New Roman"/>
          <w:color w:val="000000"/>
          <w:sz w:val="24"/>
          <w:szCs w:val="24"/>
        </w:rPr>
      </w:pPr>
    </w:p>
    <w:p w14:paraId="3E053E4F" w14:textId="77777777" w:rsidR="00784155" w:rsidRPr="00784155" w:rsidRDefault="00784155" w:rsidP="00784155">
      <w:pPr>
        <w:pStyle w:val="a6"/>
        <w:tabs>
          <w:tab w:val="left" w:pos="426"/>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rPr>
        <w:t>1. Про затвердження розпорядження міського голови.</w:t>
      </w:r>
    </w:p>
    <w:p w14:paraId="6A343470" w14:textId="77777777" w:rsidR="00784155" w:rsidRPr="00784155" w:rsidRDefault="00784155" w:rsidP="00784155">
      <w:pPr>
        <w:tabs>
          <w:tab w:val="left" w:pos="426"/>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rPr>
        <w:t xml:space="preserve">2. Створення, реорганізація, ліквідація комунальних підприємств та установ Миколаївської міської ради. </w:t>
      </w:r>
    </w:p>
    <w:p w14:paraId="6FCCA16C" w14:textId="77777777" w:rsidR="00784155" w:rsidRPr="00784155" w:rsidRDefault="00784155" w:rsidP="00784155">
      <w:pPr>
        <w:pStyle w:val="a6"/>
        <w:tabs>
          <w:tab w:val="left" w:pos="0"/>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rPr>
        <w:t xml:space="preserve">3. Про затвердження </w:t>
      </w:r>
      <w:proofErr w:type="spellStart"/>
      <w:r w:rsidRPr="00784155">
        <w:rPr>
          <w:rFonts w:ascii="Times New Roman" w:hAnsi="Times New Roman" w:cs="Times New Roman"/>
          <w:sz w:val="24"/>
          <w:szCs w:val="24"/>
        </w:rPr>
        <w:t>проєктів</w:t>
      </w:r>
      <w:proofErr w:type="spellEnd"/>
      <w:r w:rsidRPr="00784155">
        <w:rPr>
          <w:rFonts w:ascii="Times New Roman" w:hAnsi="Times New Roman" w:cs="Times New Roman"/>
          <w:sz w:val="24"/>
          <w:szCs w:val="24"/>
        </w:rPr>
        <w:t xml:space="preserve"> землеустрою щодо організації та встановлення меж територій рекреаційного призначення. </w:t>
      </w:r>
    </w:p>
    <w:p w14:paraId="1859AC4A" w14:textId="77777777" w:rsidR="00784155" w:rsidRPr="00784155" w:rsidRDefault="00784155" w:rsidP="00784155">
      <w:pPr>
        <w:pStyle w:val="a6"/>
        <w:tabs>
          <w:tab w:val="left" w:pos="0"/>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rPr>
        <w:t>4. Про надання згоди на списання основних засобів.</w:t>
      </w:r>
    </w:p>
    <w:p w14:paraId="433356B1" w14:textId="77777777" w:rsidR="00784155" w:rsidRPr="00784155" w:rsidRDefault="00784155" w:rsidP="00784155">
      <w:pPr>
        <w:pStyle w:val="a6"/>
        <w:tabs>
          <w:tab w:val="left" w:pos="0"/>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rPr>
        <w:t>5. </w:t>
      </w:r>
      <w:bookmarkStart w:id="117" w:name="_Hlk149834524"/>
      <w:r w:rsidRPr="00784155">
        <w:rPr>
          <w:rFonts w:ascii="Times New Roman" w:hAnsi="Times New Roman" w:cs="Times New Roman"/>
          <w:sz w:val="24"/>
          <w:szCs w:val="24"/>
        </w:rPr>
        <w:t xml:space="preserve">Розгляд </w:t>
      </w:r>
      <w:proofErr w:type="spellStart"/>
      <w:r w:rsidRPr="00784155">
        <w:rPr>
          <w:rFonts w:ascii="Times New Roman" w:hAnsi="Times New Roman" w:cs="Times New Roman"/>
          <w:sz w:val="24"/>
          <w:szCs w:val="24"/>
        </w:rPr>
        <w:t>проєктів</w:t>
      </w:r>
      <w:proofErr w:type="spellEnd"/>
      <w:r w:rsidRPr="00784155">
        <w:rPr>
          <w:rFonts w:ascii="Times New Roman" w:hAnsi="Times New Roman" w:cs="Times New Roman"/>
          <w:sz w:val="24"/>
          <w:szCs w:val="24"/>
        </w:rPr>
        <w:t xml:space="preserve"> рішень міської ради з питань регулювання земельних відносин.</w:t>
      </w:r>
    </w:p>
    <w:bookmarkEnd w:id="117"/>
    <w:p w14:paraId="2391ACE7" w14:textId="77777777" w:rsidR="00784155" w:rsidRPr="00784155" w:rsidRDefault="00784155" w:rsidP="00784155">
      <w:pPr>
        <w:tabs>
          <w:tab w:val="left" w:pos="426"/>
        </w:tabs>
        <w:spacing w:line="240" w:lineRule="auto"/>
        <w:jc w:val="both"/>
        <w:rPr>
          <w:rFonts w:ascii="Times New Roman" w:hAnsi="Times New Roman" w:cs="Times New Roman"/>
          <w:color w:val="000000"/>
          <w:sz w:val="24"/>
          <w:szCs w:val="24"/>
        </w:rPr>
      </w:pPr>
    </w:p>
    <w:p w14:paraId="26A2E346" w14:textId="77777777" w:rsidR="00784155" w:rsidRPr="00784155" w:rsidRDefault="00784155" w:rsidP="00784155">
      <w:pPr>
        <w:tabs>
          <w:tab w:val="left" w:pos="426"/>
        </w:tabs>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Лютий</w:t>
      </w:r>
    </w:p>
    <w:p w14:paraId="51F5C799" w14:textId="77777777" w:rsidR="00784155" w:rsidRPr="00784155" w:rsidRDefault="00784155" w:rsidP="00784155">
      <w:pPr>
        <w:tabs>
          <w:tab w:val="left" w:pos="426"/>
        </w:tabs>
        <w:spacing w:line="240" w:lineRule="auto"/>
        <w:jc w:val="both"/>
        <w:rPr>
          <w:rFonts w:ascii="Times New Roman" w:hAnsi="Times New Roman" w:cs="Times New Roman"/>
          <w:color w:val="000000"/>
          <w:sz w:val="24"/>
          <w:szCs w:val="24"/>
          <w:highlight w:val="yellow"/>
        </w:rPr>
      </w:pPr>
    </w:p>
    <w:p w14:paraId="5CF72A3F" w14:textId="77777777" w:rsidR="00784155" w:rsidRPr="00784155" w:rsidRDefault="00784155" w:rsidP="00784155">
      <w:pPr>
        <w:tabs>
          <w:tab w:val="left" w:pos="426"/>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rPr>
        <w:t xml:space="preserve">1. Про внесення змін та доповнень до рішення міської ради від 23.12.2023 № 29/7 «Про затвердження Програми економічного і соціального розвитку м. Миколаєва на 2024-2026 роки». </w:t>
      </w:r>
    </w:p>
    <w:p w14:paraId="111CA1C9" w14:textId="77777777" w:rsidR="00784155" w:rsidRPr="00784155" w:rsidRDefault="00784155" w:rsidP="00784155">
      <w:pPr>
        <w:tabs>
          <w:tab w:val="left" w:pos="426"/>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rPr>
        <w:t xml:space="preserve">2. Про надання дозволу на спеціальне використання природних ресурсів місцевого значення. </w:t>
      </w:r>
    </w:p>
    <w:p w14:paraId="127748E8" w14:textId="77777777" w:rsidR="00784155" w:rsidRPr="00784155" w:rsidRDefault="00784155" w:rsidP="00784155">
      <w:pPr>
        <w:tabs>
          <w:tab w:val="left" w:pos="426"/>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rPr>
        <w:t>3. Внесення змін та доповнень до установчих документів комунальних підприємств, установ та організацій Миколаївської міської ради.</w:t>
      </w:r>
    </w:p>
    <w:p w14:paraId="05349831" w14:textId="77777777" w:rsidR="00784155" w:rsidRPr="00784155" w:rsidRDefault="00784155" w:rsidP="00784155">
      <w:pPr>
        <w:tabs>
          <w:tab w:val="left" w:pos="426"/>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rPr>
        <w:t>4.</w:t>
      </w:r>
      <w:bookmarkStart w:id="118" w:name="_Hlk149835308"/>
      <w:r w:rsidRPr="00784155">
        <w:rPr>
          <w:rFonts w:ascii="Times New Roman" w:hAnsi="Times New Roman" w:cs="Times New Roman"/>
          <w:sz w:val="24"/>
          <w:szCs w:val="24"/>
        </w:rPr>
        <w:t> Про надання згоди на списання основних засобів.</w:t>
      </w:r>
      <w:bookmarkEnd w:id="118"/>
    </w:p>
    <w:p w14:paraId="4DBF5436" w14:textId="77777777" w:rsidR="00784155" w:rsidRPr="00784155" w:rsidRDefault="00784155" w:rsidP="00784155">
      <w:pPr>
        <w:tabs>
          <w:tab w:val="left" w:pos="426"/>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highlight w:val="white"/>
        </w:rPr>
        <w:t xml:space="preserve">5. Розгляд </w:t>
      </w:r>
      <w:proofErr w:type="spellStart"/>
      <w:r w:rsidRPr="00784155">
        <w:rPr>
          <w:rFonts w:ascii="Times New Roman" w:hAnsi="Times New Roman" w:cs="Times New Roman"/>
          <w:sz w:val="24"/>
          <w:szCs w:val="24"/>
          <w:highlight w:val="white"/>
        </w:rPr>
        <w:t>проєктів</w:t>
      </w:r>
      <w:proofErr w:type="spellEnd"/>
      <w:r w:rsidRPr="00784155">
        <w:rPr>
          <w:rFonts w:ascii="Times New Roman" w:hAnsi="Times New Roman" w:cs="Times New Roman"/>
          <w:sz w:val="24"/>
          <w:szCs w:val="24"/>
          <w:highlight w:val="white"/>
        </w:rPr>
        <w:t xml:space="preserve"> рішень міської ради з питань регулювання земельних відносин</w:t>
      </w:r>
      <w:r w:rsidRPr="00784155">
        <w:rPr>
          <w:rFonts w:ascii="Times New Roman" w:hAnsi="Times New Roman" w:cs="Times New Roman"/>
          <w:sz w:val="24"/>
          <w:szCs w:val="24"/>
        </w:rPr>
        <w:t>.</w:t>
      </w:r>
    </w:p>
    <w:p w14:paraId="400E6F3D" w14:textId="77777777" w:rsidR="00784155" w:rsidRPr="00784155" w:rsidRDefault="00784155" w:rsidP="00784155">
      <w:pPr>
        <w:tabs>
          <w:tab w:val="left" w:pos="426"/>
          <w:tab w:val="left" w:pos="851"/>
        </w:tabs>
        <w:spacing w:line="240" w:lineRule="auto"/>
        <w:ind w:firstLine="567"/>
        <w:jc w:val="both"/>
        <w:rPr>
          <w:rFonts w:ascii="Times New Roman" w:hAnsi="Times New Roman" w:cs="Times New Roman"/>
          <w:sz w:val="24"/>
          <w:szCs w:val="24"/>
        </w:rPr>
      </w:pPr>
    </w:p>
    <w:p w14:paraId="04CE45EA" w14:textId="77777777" w:rsidR="00784155" w:rsidRPr="00784155" w:rsidRDefault="00784155" w:rsidP="00784155">
      <w:pPr>
        <w:tabs>
          <w:tab w:val="left" w:pos="426"/>
        </w:tabs>
        <w:spacing w:line="240" w:lineRule="auto"/>
        <w:ind w:firstLine="567"/>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Березень</w:t>
      </w:r>
    </w:p>
    <w:p w14:paraId="785CD1CF" w14:textId="77777777" w:rsidR="00784155" w:rsidRPr="00784155" w:rsidRDefault="00784155" w:rsidP="00784155">
      <w:pPr>
        <w:tabs>
          <w:tab w:val="left" w:pos="426"/>
        </w:tabs>
        <w:spacing w:line="240" w:lineRule="auto"/>
        <w:ind w:firstLine="567"/>
        <w:jc w:val="both"/>
        <w:rPr>
          <w:rFonts w:ascii="Times New Roman" w:hAnsi="Times New Roman" w:cs="Times New Roman"/>
          <w:color w:val="000000"/>
          <w:sz w:val="24"/>
          <w:szCs w:val="24"/>
        </w:rPr>
      </w:pPr>
    </w:p>
    <w:p w14:paraId="1BE9EE0F" w14:textId="77777777" w:rsidR="00784155" w:rsidRPr="00784155" w:rsidRDefault="00784155" w:rsidP="00784155">
      <w:pPr>
        <w:tabs>
          <w:tab w:val="left" w:pos="426"/>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rPr>
        <w:t>1. </w:t>
      </w:r>
      <w:bookmarkStart w:id="119" w:name="_Hlk184203172"/>
      <w:r w:rsidRPr="00784155">
        <w:rPr>
          <w:rFonts w:ascii="Times New Roman" w:hAnsi="Times New Roman" w:cs="Times New Roman"/>
          <w:sz w:val="24"/>
          <w:szCs w:val="24"/>
        </w:rPr>
        <w:t>Про затвердження переліку об’єктів зеленого господарства, віднесених до територій рекреаційного призначення в м. Миколаєві</w:t>
      </w:r>
      <w:bookmarkEnd w:id="119"/>
      <w:r w:rsidRPr="00784155">
        <w:rPr>
          <w:rFonts w:ascii="Times New Roman" w:hAnsi="Times New Roman" w:cs="Times New Roman"/>
          <w:sz w:val="24"/>
          <w:szCs w:val="24"/>
        </w:rPr>
        <w:t xml:space="preserve"> (нова редакція).</w:t>
      </w:r>
    </w:p>
    <w:p w14:paraId="785E72AA" w14:textId="77777777" w:rsidR="00784155" w:rsidRPr="00784155" w:rsidRDefault="00784155" w:rsidP="00784155">
      <w:pPr>
        <w:tabs>
          <w:tab w:val="left" w:pos="426"/>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rPr>
        <w:t xml:space="preserve">2. Про затвердження звіту про виконання бюджету </w:t>
      </w:r>
      <w:bookmarkStart w:id="120" w:name="_Hlk184138247"/>
      <w:r w:rsidRPr="00784155">
        <w:rPr>
          <w:rFonts w:ascii="Times New Roman" w:hAnsi="Times New Roman" w:cs="Times New Roman"/>
          <w:sz w:val="24"/>
          <w:szCs w:val="24"/>
        </w:rPr>
        <w:t>Миколаївської міської територіальної громади</w:t>
      </w:r>
      <w:bookmarkEnd w:id="120"/>
      <w:r w:rsidRPr="00784155">
        <w:rPr>
          <w:rFonts w:ascii="Times New Roman" w:hAnsi="Times New Roman" w:cs="Times New Roman"/>
          <w:sz w:val="24"/>
          <w:szCs w:val="24"/>
        </w:rPr>
        <w:t xml:space="preserve"> за 2024 рік.</w:t>
      </w:r>
    </w:p>
    <w:p w14:paraId="5A61CCF5" w14:textId="77777777" w:rsidR="00784155" w:rsidRPr="00784155" w:rsidRDefault="00784155" w:rsidP="00784155">
      <w:pPr>
        <w:tabs>
          <w:tab w:val="left" w:pos="426"/>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rPr>
        <w:t>3. Про збільшення розміру статутного капіталу та затвердження статуту в новій редакції.</w:t>
      </w:r>
    </w:p>
    <w:p w14:paraId="7500ADBD" w14:textId="77777777" w:rsidR="00784155" w:rsidRPr="00784155" w:rsidRDefault="00784155" w:rsidP="00784155">
      <w:pPr>
        <w:tabs>
          <w:tab w:val="left" w:pos="426"/>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rPr>
        <w:t>4. </w:t>
      </w:r>
      <w:bookmarkStart w:id="121" w:name="_Hlk149897904"/>
      <w:r w:rsidRPr="00784155">
        <w:rPr>
          <w:rFonts w:ascii="Times New Roman" w:hAnsi="Times New Roman" w:cs="Times New Roman"/>
          <w:sz w:val="24"/>
          <w:szCs w:val="24"/>
        </w:rPr>
        <w:t>Про надання згоди на списання основних засобів.</w:t>
      </w:r>
      <w:bookmarkEnd w:id="121"/>
    </w:p>
    <w:p w14:paraId="36162A97" w14:textId="77777777" w:rsidR="00784155" w:rsidRPr="00784155" w:rsidRDefault="00784155" w:rsidP="00784155">
      <w:pPr>
        <w:tabs>
          <w:tab w:val="left" w:pos="426"/>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highlight w:val="white"/>
        </w:rPr>
        <w:t xml:space="preserve">5. Розгляд </w:t>
      </w:r>
      <w:proofErr w:type="spellStart"/>
      <w:r w:rsidRPr="00784155">
        <w:rPr>
          <w:rFonts w:ascii="Times New Roman" w:hAnsi="Times New Roman" w:cs="Times New Roman"/>
          <w:sz w:val="24"/>
          <w:szCs w:val="24"/>
          <w:highlight w:val="white"/>
        </w:rPr>
        <w:t>проєктів</w:t>
      </w:r>
      <w:proofErr w:type="spellEnd"/>
      <w:r w:rsidRPr="00784155">
        <w:rPr>
          <w:rFonts w:ascii="Times New Roman" w:hAnsi="Times New Roman" w:cs="Times New Roman"/>
          <w:sz w:val="24"/>
          <w:szCs w:val="24"/>
          <w:highlight w:val="white"/>
        </w:rPr>
        <w:t xml:space="preserve"> рішень міської ради з питань регулювання земельних відносин</w:t>
      </w:r>
      <w:r w:rsidRPr="00784155">
        <w:rPr>
          <w:rFonts w:ascii="Times New Roman" w:hAnsi="Times New Roman" w:cs="Times New Roman"/>
          <w:sz w:val="24"/>
          <w:szCs w:val="24"/>
        </w:rPr>
        <w:t>.</w:t>
      </w:r>
    </w:p>
    <w:p w14:paraId="0B6CB14F" w14:textId="77777777" w:rsidR="00784155" w:rsidRPr="00784155" w:rsidRDefault="00784155" w:rsidP="00784155">
      <w:pPr>
        <w:tabs>
          <w:tab w:val="left" w:pos="426"/>
        </w:tabs>
        <w:spacing w:line="240" w:lineRule="auto"/>
        <w:ind w:firstLine="567"/>
        <w:jc w:val="both"/>
        <w:rPr>
          <w:rFonts w:ascii="Times New Roman" w:hAnsi="Times New Roman" w:cs="Times New Roman"/>
          <w:color w:val="000000"/>
          <w:sz w:val="24"/>
          <w:szCs w:val="24"/>
        </w:rPr>
      </w:pPr>
    </w:p>
    <w:p w14:paraId="63DADDFE" w14:textId="77777777" w:rsidR="00784155" w:rsidRPr="00784155" w:rsidRDefault="00784155" w:rsidP="00784155">
      <w:pPr>
        <w:tabs>
          <w:tab w:val="left" w:pos="426"/>
        </w:tabs>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themeColor="text1"/>
          <w:sz w:val="24"/>
          <w:szCs w:val="24"/>
        </w:rPr>
        <w:t>ІІ</w:t>
      </w:r>
      <w:r w:rsidRPr="00784155">
        <w:rPr>
          <w:rFonts w:ascii="Times New Roman" w:hAnsi="Times New Roman" w:cs="Times New Roman"/>
          <w:color w:val="000000"/>
          <w:sz w:val="24"/>
          <w:szCs w:val="24"/>
        </w:rPr>
        <w:t xml:space="preserve"> квартал</w:t>
      </w:r>
    </w:p>
    <w:p w14:paraId="5E833F40" w14:textId="77777777" w:rsidR="00784155" w:rsidRPr="00784155" w:rsidRDefault="00784155" w:rsidP="00784155">
      <w:pPr>
        <w:tabs>
          <w:tab w:val="left" w:pos="426"/>
        </w:tabs>
        <w:spacing w:line="240" w:lineRule="auto"/>
        <w:jc w:val="center"/>
        <w:rPr>
          <w:rFonts w:ascii="Times New Roman" w:hAnsi="Times New Roman" w:cs="Times New Roman"/>
          <w:color w:val="000000"/>
          <w:sz w:val="24"/>
          <w:szCs w:val="24"/>
        </w:rPr>
      </w:pPr>
    </w:p>
    <w:p w14:paraId="6C1E5C41" w14:textId="77777777" w:rsidR="00784155" w:rsidRPr="00784155" w:rsidRDefault="00784155" w:rsidP="00784155">
      <w:pPr>
        <w:tabs>
          <w:tab w:val="left" w:pos="426"/>
        </w:tabs>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Квітень</w:t>
      </w:r>
    </w:p>
    <w:p w14:paraId="63C619EE" w14:textId="77777777" w:rsidR="00784155" w:rsidRPr="00784155" w:rsidRDefault="00784155" w:rsidP="00784155">
      <w:pPr>
        <w:tabs>
          <w:tab w:val="left" w:pos="426"/>
        </w:tabs>
        <w:spacing w:line="240" w:lineRule="auto"/>
        <w:jc w:val="center"/>
        <w:rPr>
          <w:rFonts w:ascii="Times New Roman" w:hAnsi="Times New Roman" w:cs="Times New Roman"/>
          <w:color w:val="000000"/>
          <w:sz w:val="24"/>
          <w:szCs w:val="24"/>
        </w:rPr>
      </w:pPr>
    </w:p>
    <w:p w14:paraId="41DDA417" w14:textId="77777777" w:rsidR="00784155" w:rsidRPr="00784155" w:rsidRDefault="00784155" w:rsidP="00784155">
      <w:pPr>
        <w:tabs>
          <w:tab w:val="left" w:pos="426"/>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rPr>
        <w:t xml:space="preserve">1. Затвердження Методики розрахунку орендної плати, примірного договору оренди єдиного майнового комплексу, примірного договору оренди нерухомого майна, іншого окремого індивідуально визначеного майна та Порядку надання згоди орендарю на здійснення </w:t>
      </w:r>
      <w:r w:rsidRPr="00784155">
        <w:rPr>
          <w:rFonts w:ascii="Times New Roman" w:hAnsi="Times New Roman" w:cs="Times New Roman"/>
          <w:sz w:val="24"/>
          <w:szCs w:val="24"/>
        </w:rPr>
        <w:lastRenderedPageBreak/>
        <w:t xml:space="preserve">ремонтів та невід’ємних поліпшень орендованого комунального майна Миколаївської міської територіальної громади. </w:t>
      </w:r>
    </w:p>
    <w:p w14:paraId="6EECDE05" w14:textId="77777777" w:rsidR="00784155" w:rsidRPr="00784155" w:rsidRDefault="00784155" w:rsidP="00784155">
      <w:pPr>
        <w:tabs>
          <w:tab w:val="left" w:pos="426"/>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rPr>
        <w:t>2. Затвердження в нових редакціях статутів комунальних підприємств Миколаївської міської ради.</w:t>
      </w:r>
    </w:p>
    <w:p w14:paraId="100E5397" w14:textId="77777777" w:rsidR="00784155" w:rsidRPr="00784155" w:rsidRDefault="00784155" w:rsidP="00784155">
      <w:pPr>
        <w:tabs>
          <w:tab w:val="left" w:pos="426"/>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rPr>
        <w:t>3. Про затвердження Програми державного моніторингу у галузі охорони атмосферного повітря агломерації Миколаїв на 2025-2029 роки.</w:t>
      </w:r>
    </w:p>
    <w:p w14:paraId="10A97F61" w14:textId="77777777" w:rsidR="00784155" w:rsidRPr="00784155" w:rsidRDefault="00784155" w:rsidP="00784155">
      <w:pPr>
        <w:tabs>
          <w:tab w:val="left" w:pos="426"/>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rPr>
        <w:t>4.</w:t>
      </w:r>
      <w:bookmarkStart w:id="122" w:name="_Hlk149899537"/>
      <w:r w:rsidRPr="00784155">
        <w:rPr>
          <w:rFonts w:ascii="Times New Roman" w:hAnsi="Times New Roman" w:cs="Times New Roman"/>
          <w:sz w:val="24"/>
          <w:szCs w:val="24"/>
        </w:rPr>
        <w:t> Про надання згоди на списання основних засобів.</w:t>
      </w:r>
    </w:p>
    <w:bookmarkEnd w:id="122"/>
    <w:p w14:paraId="51887691" w14:textId="77777777" w:rsidR="00784155" w:rsidRPr="00784155" w:rsidRDefault="00784155" w:rsidP="00784155">
      <w:pPr>
        <w:tabs>
          <w:tab w:val="left" w:pos="426"/>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highlight w:val="white"/>
        </w:rPr>
        <w:t xml:space="preserve">5. Розгляд </w:t>
      </w:r>
      <w:proofErr w:type="spellStart"/>
      <w:r w:rsidRPr="00784155">
        <w:rPr>
          <w:rFonts w:ascii="Times New Roman" w:hAnsi="Times New Roman" w:cs="Times New Roman"/>
          <w:sz w:val="24"/>
          <w:szCs w:val="24"/>
          <w:highlight w:val="white"/>
        </w:rPr>
        <w:t>проєктів</w:t>
      </w:r>
      <w:proofErr w:type="spellEnd"/>
      <w:r w:rsidRPr="00784155">
        <w:rPr>
          <w:rFonts w:ascii="Times New Roman" w:hAnsi="Times New Roman" w:cs="Times New Roman"/>
          <w:sz w:val="24"/>
          <w:szCs w:val="24"/>
          <w:highlight w:val="white"/>
        </w:rPr>
        <w:t xml:space="preserve"> рішень міської ради з питань регулювання земельних відносин</w:t>
      </w:r>
      <w:r w:rsidRPr="00784155">
        <w:rPr>
          <w:rFonts w:ascii="Times New Roman" w:hAnsi="Times New Roman" w:cs="Times New Roman"/>
          <w:sz w:val="24"/>
          <w:szCs w:val="24"/>
        </w:rPr>
        <w:t>.</w:t>
      </w:r>
    </w:p>
    <w:p w14:paraId="7B3979B4" w14:textId="77777777" w:rsidR="00784155" w:rsidRPr="00784155" w:rsidRDefault="00784155" w:rsidP="00784155">
      <w:pPr>
        <w:tabs>
          <w:tab w:val="left" w:pos="426"/>
        </w:tabs>
        <w:spacing w:line="240" w:lineRule="auto"/>
        <w:rPr>
          <w:rFonts w:ascii="Times New Roman" w:hAnsi="Times New Roman" w:cs="Times New Roman"/>
          <w:color w:val="000000"/>
          <w:sz w:val="24"/>
          <w:szCs w:val="24"/>
          <w:u w:val="single"/>
        </w:rPr>
      </w:pPr>
    </w:p>
    <w:p w14:paraId="66FEF735" w14:textId="77777777" w:rsidR="00784155" w:rsidRPr="00784155" w:rsidRDefault="00784155" w:rsidP="00784155">
      <w:pPr>
        <w:tabs>
          <w:tab w:val="left" w:pos="426"/>
        </w:tabs>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Травень</w:t>
      </w:r>
    </w:p>
    <w:p w14:paraId="5E5EA02B" w14:textId="77777777" w:rsidR="00784155" w:rsidRPr="00784155" w:rsidRDefault="00784155" w:rsidP="00784155">
      <w:pPr>
        <w:tabs>
          <w:tab w:val="left" w:pos="426"/>
        </w:tabs>
        <w:spacing w:line="240" w:lineRule="auto"/>
        <w:jc w:val="both"/>
        <w:rPr>
          <w:rFonts w:ascii="Times New Roman" w:hAnsi="Times New Roman" w:cs="Times New Roman"/>
          <w:color w:val="000000"/>
          <w:sz w:val="24"/>
          <w:szCs w:val="24"/>
        </w:rPr>
      </w:pPr>
    </w:p>
    <w:p w14:paraId="6F336B62" w14:textId="77777777" w:rsidR="00784155" w:rsidRPr="00784155" w:rsidRDefault="00784155" w:rsidP="00784155">
      <w:pPr>
        <w:tabs>
          <w:tab w:val="left" w:pos="426"/>
          <w:tab w:val="left" w:pos="709"/>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rPr>
        <w:t xml:space="preserve">1. Збільшення/зменшення статутних капіталів </w:t>
      </w:r>
      <w:bookmarkStart w:id="123" w:name="_Hlk149898836"/>
      <w:r w:rsidRPr="00784155">
        <w:rPr>
          <w:rFonts w:ascii="Times New Roman" w:hAnsi="Times New Roman" w:cs="Times New Roman"/>
          <w:sz w:val="24"/>
          <w:szCs w:val="24"/>
        </w:rPr>
        <w:t>комунальних підприємств Миколаївської міської ради.</w:t>
      </w:r>
    </w:p>
    <w:bookmarkEnd w:id="123"/>
    <w:p w14:paraId="22AB7FAC" w14:textId="77777777" w:rsidR="00784155" w:rsidRPr="00784155" w:rsidRDefault="00784155" w:rsidP="00784155">
      <w:pPr>
        <w:tabs>
          <w:tab w:val="left" w:pos="426"/>
          <w:tab w:val="left" w:pos="709"/>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rPr>
        <w:t>2. Внесення доповнень до рішення міської ради від 24.12.2020 № 2/29 «Про розподіл повноважень при передачі в оренду майна, що належить до комунальної власності Миколаївської міської територіальної громади, затвердження Переліку підприємств, установ, організацій, що надають соціально важливі послуги населенню, та Переліку другого типу» (зі змінами та доповненнями).</w:t>
      </w:r>
    </w:p>
    <w:p w14:paraId="284DA0B5" w14:textId="77777777" w:rsidR="00784155" w:rsidRPr="00784155" w:rsidRDefault="00784155" w:rsidP="00784155">
      <w:pPr>
        <w:tabs>
          <w:tab w:val="left" w:pos="426"/>
          <w:tab w:val="left" w:pos="709"/>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rPr>
        <w:t>3. Про внесення змін та доповнень до Правил утримання домашніх собак та котів в м. Миколаєві.</w:t>
      </w:r>
    </w:p>
    <w:p w14:paraId="451B1493" w14:textId="77777777" w:rsidR="00784155" w:rsidRPr="00784155" w:rsidRDefault="00784155" w:rsidP="00784155">
      <w:pPr>
        <w:tabs>
          <w:tab w:val="left" w:pos="426"/>
          <w:tab w:val="left" w:pos="709"/>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rPr>
        <w:t>4. Про надання згоди на списання основних засобів.</w:t>
      </w:r>
    </w:p>
    <w:p w14:paraId="3AF1168E" w14:textId="77777777" w:rsidR="00784155" w:rsidRPr="00784155" w:rsidRDefault="00784155" w:rsidP="00784155">
      <w:pPr>
        <w:tabs>
          <w:tab w:val="left" w:pos="426"/>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color w:val="000000"/>
          <w:sz w:val="24"/>
          <w:szCs w:val="24"/>
          <w:highlight w:val="white"/>
        </w:rPr>
        <w:t xml:space="preserve">5. Розгляд </w:t>
      </w:r>
      <w:proofErr w:type="spellStart"/>
      <w:r w:rsidRPr="00784155">
        <w:rPr>
          <w:rFonts w:ascii="Times New Roman" w:hAnsi="Times New Roman" w:cs="Times New Roman"/>
          <w:color w:val="000000"/>
          <w:sz w:val="24"/>
          <w:szCs w:val="24"/>
          <w:highlight w:val="white"/>
        </w:rPr>
        <w:t>проєктів</w:t>
      </w:r>
      <w:proofErr w:type="spellEnd"/>
      <w:r w:rsidRPr="00784155">
        <w:rPr>
          <w:rFonts w:ascii="Times New Roman" w:hAnsi="Times New Roman" w:cs="Times New Roman"/>
          <w:color w:val="000000"/>
          <w:sz w:val="24"/>
          <w:szCs w:val="24"/>
          <w:highlight w:val="white"/>
        </w:rPr>
        <w:t xml:space="preserve"> рішень міської ради з питань регулювання земельних відносин</w:t>
      </w:r>
      <w:r w:rsidRPr="00784155">
        <w:rPr>
          <w:rFonts w:ascii="Times New Roman" w:hAnsi="Times New Roman" w:cs="Times New Roman"/>
          <w:color w:val="000000"/>
          <w:sz w:val="24"/>
          <w:szCs w:val="24"/>
        </w:rPr>
        <w:t>.</w:t>
      </w:r>
    </w:p>
    <w:p w14:paraId="4DFB268B" w14:textId="77777777" w:rsidR="00784155" w:rsidRPr="00784155" w:rsidRDefault="00784155" w:rsidP="00784155">
      <w:pPr>
        <w:tabs>
          <w:tab w:val="left" w:pos="426"/>
        </w:tabs>
        <w:spacing w:line="240" w:lineRule="auto"/>
        <w:ind w:firstLine="567"/>
        <w:jc w:val="center"/>
        <w:rPr>
          <w:rFonts w:ascii="Times New Roman" w:hAnsi="Times New Roman" w:cs="Times New Roman"/>
          <w:color w:val="000000"/>
          <w:sz w:val="24"/>
          <w:szCs w:val="24"/>
          <w:u w:val="single"/>
        </w:rPr>
      </w:pPr>
    </w:p>
    <w:p w14:paraId="37027DFC" w14:textId="77777777" w:rsidR="00784155" w:rsidRPr="00784155" w:rsidRDefault="00784155" w:rsidP="00784155">
      <w:pPr>
        <w:tabs>
          <w:tab w:val="left" w:pos="426"/>
        </w:tabs>
        <w:spacing w:line="240" w:lineRule="auto"/>
        <w:ind w:firstLine="567"/>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Червень</w:t>
      </w:r>
    </w:p>
    <w:p w14:paraId="75A7FE11" w14:textId="77777777" w:rsidR="00784155" w:rsidRPr="00784155" w:rsidRDefault="00784155" w:rsidP="00784155">
      <w:pPr>
        <w:tabs>
          <w:tab w:val="left" w:pos="426"/>
        </w:tabs>
        <w:spacing w:line="240" w:lineRule="auto"/>
        <w:ind w:firstLine="567"/>
        <w:jc w:val="both"/>
        <w:rPr>
          <w:rFonts w:ascii="Times New Roman" w:hAnsi="Times New Roman" w:cs="Times New Roman"/>
          <w:color w:val="000000"/>
          <w:sz w:val="24"/>
          <w:szCs w:val="24"/>
        </w:rPr>
      </w:pPr>
    </w:p>
    <w:p w14:paraId="48CAC3FE" w14:textId="77777777" w:rsidR="00784155" w:rsidRPr="00784155" w:rsidRDefault="00784155" w:rsidP="00784155">
      <w:pPr>
        <w:tabs>
          <w:tab w:val="left" w:pos="426"/>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rPr>
        <w:t>1. </w:t>
      </w:r>
      <w:proofErr w:type="spellStart"/>
      <w:r w:rsidRPr="00784155">
        <w:rPr>
          <w:rFonts w:ascii="Times New Roman" w:hAnsi="Times New Roman" w:cs="Times New Roman"/>
          <w:sz w:val="24"/>
          <w:szCs w:val="24"/>
        </w:rPr>
        <w:t>Проєкт</w:t>
      </w:r>
      <w:proofErr w:type="spellEnd"/>
      <w:r w:rsidRPr="00784155">
        <w:rPr>
          <w:rFonts w:ascii="Times New Roman" w:hAnsi="Times New Roman" w:cs="Times New Roman"/>
          <w:sz w:val="24"/>
          <w:szCs w:val="24"/>
        </w:rPr>
        <w:t xml:space="preserve"> </w:t>
      </w:r>
      <w:bookmarkStart w:id="124" w:name="_Hlk184202750"/>
      <w:r w:rsidRPr="00784155">
        <w:rPr>
          <w:rFonts w:ascii="Times New Roman" w:hAnsi="Times New Roman" w:cs="Times New Roman"/>
          <w:sz w:val="24"/>
          <w:szCs w:val="24"/>
        </w:rPr>
        <w:t xml:space="preserve">рішення </w:t>
      </w:r>
      <w:bookmarkStart w:id="125" w:name="_Hlk184202873"/>
      <w:r w:rsidRPr="00784155">
        <w:rPr>
          <w:rFonts w:ascii="Times New Roman" w:hAnsi="Times New Roman" w:cs="Times New Roman"/>
          <w:sz w:val="24"/>
          <w:szCs w:val="24"/>
        </w:rPr>
        <w:t>Миколаївської міської ради</w:t>
      </w:r>
      <w:bookmarkEnd w:id="125"/>
      <w:r w:rsidRPr="00784155">
        <w:rPr>
          <w:rFonts w:ascii="Times New Roman" w:hAnsi="Times New Roman" w:cs="Times New Roman"/>
          <w:sz w:val="24"/>
          <w:szCs w:val="24"/>
        </w:rPr>
        <w:t xml:space="preserve"> </w:t>
      </w:r>
      <w:bookmarkEnd w:id="124"/>
      <w:r w:rsidRPr="00784155">
        <w:rPr>
          <w:rFonts w:ascii="Times New Roman" w:hAnsi="Times New Roman" w:cs="Times New Roman"/>
          <w:sz w:val="24"/>
          <w:szCs w:val="24"/>
        </w:rPr>
        <w:t xml:space="preserve">«Про внесення змін до рішення Миколаївської міської ради від 31.07.2023 № 22/103 «Про затвердження переліку адміністративних послуг, що надаються через департамент з надання  адміністративних послуг Миколаївської міської ради». </w:t>
      </w:r>
    </w:p>
    <w:p w14:paraId="25CDBDD1" w14:textId="77777777" w:rsidR="00784155" w:rsidRPr="00784155" w:rsidRDefault="00784155" w:rsidP="00784155">
      <w:pPr>
        <w:tabs>
          <w:tab w:val="left" w:pos="426"/>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rPr>
        <w:t xml:space="preserve">2. Про передачу об’єктів права комунальної власності </w:t>
      </w:r>
      <w:bookmarkStart w:id="126" w:name="_Hlk184203045"/>
      <w:r w:rsidRPr="00784155">
        <w:rPr>
          <w:rFonts w:ascii="Times New Roman" w:hAnsi="Times New Roman" w:cs="Times New Roman"/>
          <w:sz w:val="24"/>
          <w:szCs w:val="24"/>
        </w:rPr>
        <w:t xml:space="preserve">Миколаївської міської територіальної громади </w:t>
      </w:r>
      <w:bookmarkEnd w:id="126"/>
      <w:r w:rsidRPr="00784155">
        <w:rPr>
          <w:rFonts w:ascii="Times New Roman" w:hAnsi="Times New Roman" w:cs="Times New Roman"/>
          <w:sz w:val="24"/>
          <w:szCs w:val="24"/>
        </w:rPr>
        <w:t>до державної власності.</w:t>
      </w:r>
    </w:p>
    <w:p w14:paraId="60F7CCE5" w14:textId="77777777" w:rsidR="00784155" w:rsidRPr="00784155" w:rsidRDefault="00784155" w:rsidP="00784155">
      <w:pPr>
        <w:tabs>
          <w:tab w:val="left" w:pos="426"/>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rPr>
        <w:t>3. Надання згоди на прийняття до комунальної власності Миколаївської міської територіальної громади об’єктів права іншої власності.</w:t>
      </w:r>
    </w:p>
    <w:p w14:paraId="1D7C6275" w14:textId="77777777" w:rsidR="00784155" w:rsidRPr="00784155" w:rsidRDefault="00784155" w:rsidP="00784155">
      <w:pPr>
        <w:tabs>
          <w:tab w:val="left" w:pos="426"/>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rPr>
        <w:t>4. Про затвердження переліку об’єктів малої приватизації комунальної власності Миколаївської міської територіальної громади, що підлягають приватизації.</w:t>
      </w:r>
    </w:p>
    <w:p w14:paraId="47D9E03F" w14:textId="77777777" w:rsidR="00784155" w:rsidRPr="00784155" w:rsidRDefault="00784155" w:rsidP="00784155">
      <w:pPr>
        <w:tabs>
          <w:tab w:val="left" w:pos="426"/>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rPr>
        <w:t xml:space="preserve">5. Про затвердження плану роботи </w:t>
      </w:r>
      <w:bookmarkStart w:id="127" w:name="_Hlk184202707"/>
      <w:r w:rsidRPr="00784155">
        <w:rPr>
          <w:rFonts w:ascii="Times New Roman" w:hAnsi="Times New Roman" w:cs="Times New Roman"/>
          <w:sz w:val="24"/>
          <w:szCs w:val="24"/>
        </w:rPr>
        <w:t xml:space="preserve">Миколаївської міської ради </w:t>
      </w:r>
      <w:bookmarkEnd w:id="127"/>
      <w:r w:rsidRPr="00784155">
        <w:rPr>
          <w:rFonts w:ascii="Times New Roman" w:hAnsi="Times New Roman" w:cs="Times New Roman"/>
          <w:sz w:val="24"/>
          <w:szCs w:val="24"/>
        </w:rPr>
        <w:t>на ІІ півріччя 2025 року.</w:t>
      </w:r>
    </w:p>
    <w:p w14:paraId="0C7C9E24" w14:textId="77777777" w:rsidR="00784155" w:rsidRPr="00784155" w:rsidRDefault="00784155" w:rsidP="00784155">
      <w:pPr>
        <w:tabs>
          <w:tab w:val="left" w:pos="426"/>
          <w:tab w:val="left" w:pos="851"/>
        </w:tabs>
        <w:spacing w:line="240" w:lineRule="auto"/>
        <w:ind w:firstLine="567"/>
        <w:jc w:val="both"/>
        <w:rPr>
          <w:rFonts w:ascii="Times New Roman" w:hAnsi="Times New Roman" w:cs="Times New Roman"/>
          <w:sz w:val="24"/>
          <w:szCs w:val="24"/>
        </w:rPr>
      </w:pPr>
      <w:r w:rsidRPr="00784155">
        <w:rPr>
          <w:rFonts w:ascii="Times New Roman" w:hAnsi="Times New Roman" w:cs="Times New Roman"/>
          <w:sz w:val="24"/>
          <w:szCs w:val="24"/>
        </w:rPr>
        <w:t>6. Про надання згоди на списання основних засобів.</w:t>
      </w:r>
    </w:p>
    <w:p w14:paraId="23CB88F9" w14:textId="77777777" w:rsidR="00784155" w:rsidRPr="00784155" w:rsidRDefault="00784155" w:rsidP="00784155">
      <w:pPr>
        <w:tabs>
          <w:tab w:val="left" w:pos="426"/>
          <w:tab w:val="left" w:pos="851"/>
        </w:tabs>
        <w:spacing w:line="240" w:lineRule="auto"/>
        <w:ind w:firstLine="567"/>
        <w:jc w:val="both"/>
        <w:rPr>
          <w:rFonts w:ascii="Times New Roman" w:hAnsi="Times New Roman" w:cs="Times New Roman"/>
          <w:color w:val="000000"/>
          <w:sz w:val="24"/>
          <w:szCs w:val="24"/>
        </w:rPr>
      </w:pPr>
      <w:r w:rsidRPr="00784155">
        <w:rPr>
          <w:rFonts w:ascii="Times New Roman" w:hAnsi="Times New Roman" w:cs="Times New Roman"/>
          <w:color w:val="000000"/>
          <w:sz w:val="24"/>
          <w:szCs w:val="24"/>
          <w:highlight w:val="white"/>
        </w:rPr>
        <w:t xml:space="preserve">7. Розгляд </w:t>
      </w:r>
      <w:proofErr w:type="spellStart"/>
      <w:r w:rsidRPr="00784155">
        <w:rPr>
          <w:rFonts w:ascii="Times New Roman" w:hAnsi="Times New Roman" w:cs="Times New Roman"/>
          <w:color w:val="000000"/>
          <w:sz w:val="24"/>
          <w:szCs w:val="24"/>
          <w:highlight w:val="white"/>
        </w:rPr>
        <w:t>проєктів</w:t>
      </w:r>
      <w:proofErr w:type="spellEnd"/>
      <w:r w:rsidRPr="00784155">
        <w:rPr>
          <w:rFonts w:ascii="Times New Roman" w:hAnsi="Times New Roman" w:cs="Times New Roman"/>
          <w:color w:val="000000"/>
          <w:sz w:val="24"/>
          <w:szCs w:val="24"/>
          <w:highlight w:val="white"/>
        </w:rPr>
        <w:t xml:space="preserve"> рішень міської ради з питань регулювання земельних відносин</w:t>
      </w:r>
      <w:r w:rsidRPr="00784155">
        <w:rPr>
          <w:rFonts w:ascii="Times New Roman" w:hAnsi="Times New Roman" w:cs="Times New Roman"/>
          <w:color w:val="000000"/>
          <w:sz w:val="24"/>
          <w:szCs w:val="24"/>
        </w:rPr>
        <w:t>.</w:t>
      </w:r>
    </w:p>
    <w:p w14:paraId="52526D48" w14:textId="77777777" w:rsidR="00784155" w:rsidRPr="00784155" w:rsidRDefault="00784155" w:rsidP="00784155">
      <w:pPr>
        <w:tabs>
          <w:tab w:val="left" w:pos="426"/>
          <w:tab w:val="left" w:pos="851"/>
        </w:tabs>
        <w:spacing w:line="240" w:lineRule="auto"/>
        <w:jc w:val="both"/>
        <w:rPr>
          <w:rFonts w:ascii="Times New Roman" w:hAnsi="Times New Roman" w:cs="Times New Roman"/>
          <w:color w:val="000000"/>
          <w:sz w:val="24"/>
          <w:szCs w:val="24"/>
        </w:rPr>
      </w:pPr>
    </w:p>
    <w:p w14:paraId="3F373F2B" w14:textId="77777777" w:rsidR="00784155" w:rsidRPr="00784155" w:rsidRDefault="00784155" w:rsidP="00784155">
      <w:pPr>
        <w:tabs>
          <w:tab w:val="left" w:pos="426"/>
          <w:tab w:val="left" w:pos="851"/>
        </w:tabs>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______________________________________________________</w:t>
      </w:r>
    </w:p>
    <w:p w14:paraId="457F308F" w14:textId="77777777" w:rsidR="00784155" w:rsidRPr="00784155" w:rsidRDefault="00784155" w:rsidP="00784155">
      <w:pPr>
        <w:spacing w:line="240" w:lineRule="auto"/>
        <w:rPr>
          <w:rFonts w:ascii="Times New Roman" w:hAnsi="Times New Roman" w:cs="Times New Roman"/>
          <w:color w:val="000000"/>
          <w:sz w:val="24"/>
          <w:szCs w:val="24"/>
        </w:rPr>
        <w:sectPr w:rsidR="00784155" w:rsidRPr="00784155">
          <w:pgSz w:w="11906" w:h="16838"/>
          <w:pgMar w:top="1134" w:right="567" w:bottom="1134" w:left="1701" w:header="709" w:footer="709" w:gutter="0"/>
          <w:pgNumType w:start="1"/>
          <w:cols w:space="720"/>
        </w:sectPr>
      </w:pPr>
    </w:p>
    <w:p w14:paraId="3B76B2EB"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lastRenderedPageBreak/>
        <w:t>II. Перелік питань для розгляду на засіданнях</w:t>
      </w:r>
    </w:p>
    <w:p w14:paraId="53BABA76"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постійних комісій Миколаївської міської ради VІIІ скликання</w:t>
      </w:r>
    </w:p>
    <w:p w14:paraId="3D901995" w14:textId="77777777" w:rsidR="00784155" w:rsidRPr="00784155" w:rsidRDefault="00784155" w:rsidP="00784155">
      <w:pPr>
        <w:spacing w:line="240" w:lineRule="auto"/>
        <w:jc w:val="center"/>
        <w:rPr>
          <w:rFonts w:ascii="Times New Roman" w:hAnsi="Times New Roman" w:cs="Times New Roman"/>
          <w:color w:val="000000"/>
          <w:sz w:val="24"/>
          <w:szCs w:val="24"/>
        </w:rPr>
      </w:pPr>
    </w:p>
    <w:p w14:paraId="5C32455D" w14:textId="77777777" w:rsidR="00784155" w:rsidRPr="00784155" w:rsidRDefault="00784155" w:rsidP="00784155">
      <w:pPr>
        <w:spacing w:line="240" w:lineRule="auto"/>
        <w:jc w:val="center"/>
        <w:rPr>
          <w:rFonts w:ascii="Times New Roman" w:hAnsi="Times New Roman" w:cs="Times New Roman"/>
          <w:bCs/>
          <w:color w:val="000000"/>
          <w:sz w:val="24"/>
          <w:szCs w:val="24"/>
        </w:rPr>
      </w:pPr>
      <w:r w:rsidRPr="00784155">
        <w:rPr>
          <w:rFonts w:ascii="Times New Roman" w:hAnsi="Times New Roman" w:cs="Times New Roman"/>
          <w:bCs/>
          <w:color w:val="000000"/>
          <w:sz w:val="24"/>
          <w:szCs w:val="24"/>
        </w:rPr>
        <w:t>з питань прав людини, дітей, сім’ї, законності, гласності, антикорупційної політики, місцевого самоврядування, депутатської діяльності та етики</w:t>
      </w:r>
    </w:p>
    <w:p w14:paraId="0F9BF1A1" w14:textId="77777777" w:rsidR="00784155" w:rsidRPr="00784155" w:rsidRDefault="00784155" w:rsidP="00784155">
      <w:pPr>
        <w:spacing w:line="240" w:lineRule="auto"/>
        <w:jc w:val="center"/>
        <w:rPr>
          <w:rFonts w:ascii="Times New Roman" w:hAnsi="Times New Roman" w:cs="Times New Roman"/>
          <w:bCs/>
          <w:color w:val="000000"/>
          <w:sz w:val="24"/>
          <w:szCs w:val="24"/>
        </w:rPr>
      </w:pPr>
    </w:p>
    <w:tbl>
      <w:tblPr>
        <w:tblStyle w:val="a7"/>
        <w:tblW w:w="15730" w:type="dxa"/>
        <w:tblLook w:val="04A0" w:firstRow="1" w:lastRow="0" w:firstColumn="1" w:lastColumn="0" w:noHBand="0" w:noVBand="1"/>
      </w:tblPr>
      <w:tblGrid>
        <w:gridCol w:w="562"/>
        <w:gridCol w:w="8080"/>
        <w:gridCol w:w="1985"/>
        <w:gridCol w:w="5103"/>
      </w:tblGrid>
      <w:tr w:rsidR="00784155" w:rsidRPr="00784155" w14:paraId="02AFD14B" w14:textId="77777777" w:rsidTr="006B0E42">
        <w:tc>
          <w:tcPr>
            <w:tcW w:w="562" w:type="dxa"/>
            <w:tcBorders>
              <w:top w:val="single" w:sz="4" w:space="0" w:color="auto"/>
              <w:left w:val="single" w:sz="4" w:space="0" w:color="auto"/>
              <w:bottom w:val="single" w:sz="4" w:space="0" w:color="auto"/>
              <w:right w:val="single" w:sz="4" w:space="0" w:color="auto"/>
            </w:tcBorders>
            <w:hideMark/>
          </w:tcPr>
          <w:p w14:paraId="6C917617" w14:textId="77777777" w:rsidR="00784155" w:rsidRPr="00784155" w:rsidRDefault="00784155" w:rsidP="00784155">
            <w:pPr>
              <w:jc w:val="center"/>
              <w:rPr>
                <w:color w:val="000000"/>
                <w:sz w:val="24"/>
                <w:szCs w:val="24"/>
              </w:rPr>
            </w:pPr>
            <w:r w:rsidRPr="00784155">
              <w:rPr>
                <w:color w:val="000000"/>
                <w:sz w:val="24"/>
                <w:szCs w:val="24"/>
              </w:rPr>
              <w:t>№</w:t>
            </w:r>
          </w:p>
          <w:p w14:paraId="236C50EF" w14:textId="77777777" w:rsidR="00784155" w:rsidRPr="00784155" w:rsidRDefault="00784155" w:rsidP="00784155">
            <w:pPr>
              <w:jc w:val="center"/>
              <w:rPr>
                <w:color w:val="000000"/>
                <w:sz w:val="24"/>
                <w:szCs w:val="24"/>
              </w:rPr>
            </w:pPr>
            <w:r w:rsidRPr="00784155">
              <w:rPr>
                <w:color w:val="000000"/>
                <w:sz w:val="24"/>
                <w:szCs w:val="24"/>
              </w:rPr>
              <w:t>з/п</w:t>
            </w:r>
          </w:p>
        </w:tc>
        <w:tc>
          <w:tcPr>
            <w:tcW w:w="8080" w:type="dxa"/>
            <w:tcBorders>
              <w:top w:val="single" w:sz="4" w:space="0" w:color="auto"/>
              <w:left w:val="single" w:sz="4" w:space="0" w:color="auto"/>
              <w:bottom w:val="single" w:sz="4" w:space="0" w:color="auto"/>
              <w:right w:val="single" w:sz="4" w:space="0" w:color="auto"/>
            </w:tcBorders>
            <w:vAlign w:val="center"/>
            <w:hideMark/>
          </w:tcPr>
          <w:p w14:paraId="0D69AEFA" w14:textId="77777777" w:rsidR="00784155" w:rsidRPr="00784155" w:rsidRDefault="00784155" w:rsidP="00784155">
            <w:pPr>
              <w:jc w:val="center"/>
              <w:rPr>
                <w:color w:val="000000"/>
                <w:sz w:val="24"/>
                <w:szCs w:val="24"/>
              </w:rPr>
            </w:pPr>
            <w:r w:rsidRPr="00784155">
              <w:rPr>
                <w:color w:val="000000"/>
                <w:sz w:val="24"/>
                <w:szCs w:val="24"/>
              </w:rPr>
              <w:t>Назва питань</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A6A719B" w14:textId="77777777" w:rsidR="00784155" w:rsidRPr="00784155" w:rsidRDefault="00784155" w:rsidP="00784155">
            <w:pPr>
              <w:jc w:val="center"/>
              <w:rPr>
                <w:color w:val="000000"/>
                <w:sz w:val="24"/>
                <w:szCs w:val="24"/>
              </w:rPr>
            </w:pPr>
            <w:r w:rsidRPr="00784155">
              <w:rPr>
                <w:color w:val="000000"/>
                <w:sz w:val="24"/>
                <w:szCs w:val="24"/>
              </w:rPr>
              <w:t>Термін розгляду</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0951768" w14:textId="77777777" w:rsidR="00784155" w:rsidRPr="00784155" w:rsidRDefault="00784155" w:rsidP="00784155">
            <w:pPr>
              <w:jc w:val="center"/>
              <w:rPr>
                <w:color w:val="000000"/>
                <w:sz w:val="24"/>
                <w:szCs w:val="24"/>
              </w:rPr>
            </w:pPr>
            <w:r w:rsidRPr="00784155">
              <w:rPr>
                <w:color w:val="000000"/>
                <w:sz w:val="24"/>
                <w:szCs w:val="24"/>
              </w:rPr>
              <w:t xml:space="preserve">Суб’єкт подання </w:t>
            </w:r>
            <w:proofErr w:type="spellStart"/>
            <w:r w:rsidRPr="00784155">
              <w:rPr>
                <w:color w:val="000000"/>
                <w:sz w:val="24"/>
                <w:szCs w:val="24"/>
              </w:rPr>
              <w:t>проєкту</w:t>
            </w:r>
            <w:proofErr w:type="spellEnd"/>
            <w:r w:rsidRPr="00784155">
              <w:rPr>
                <w:color w:val="000000"/>
                <w:sz w:val="24"/>
                <w:szCs w:val="24"/>
              </w:rPr>
              <w:t xml:space="preserve"> рішення/розробник </w:t>
            </w:r>
            <w:proofErr w:type="spellStart"/>
            <w:r w:rsidRPr="00784155">
              <w:rPr>
                <w:color w:val="000000"/>
                <w:sz w:val="24"/>
                <w:szCs w:val="24"/>
              </w:rPr>
              <w:t>проєкту</w:t>
            </w:r>
            <w:proofErr w:type="spellEnd"/>
            <w:r w:rsidRPr="00784155">
              <w:rPr>
                <w:color w:val="000000"/>
                <w:sz w:val="24"/>
                <w:szCs w:val="24"/>
              </w:rPr>
              <w:t xml:space="preserve"> рішення</w:t>
            </w:r>
          </w:p>
        </w:tc>
      </w:tr>
      <w:tr w:rsidR="00784155" w:rsidRPr="00784155" w14:paraId="7AF4FDC4" w14:textId="77777777" w:rsidTr="006B0E42">
        <w:tc>
          <w:tcPr>
            <w:tcW w:w="562" w:type="dxa"/>
            <w:tcBorders>
              <w:top w:val="single" w:sz="4" w:space="0" w:color="auto"/>
              <w:left w:val="single" w:sz="4" w:space="0" w:color="auto"/>
              <w:bottom w:val="single" w:sz="4" w:space="0" w:color="auto"/>
              <w:right w:val="single" w:sz="4" w:space="0" w:color="auto"/>
            </w:tcBorders>
            <w:hideMark/>
          </w:tcPr>
          <w:p w14:paraId="2DFCDBED" w14:textId="77777777" w:rsidR="00784155" w:rsidRPr="00784155" w:rsidRDefault="00784155" w:rsidP="00784155">
            <w:pPr>
              <w:jc w:val="center"/>
              <w:rPr>
                <w:color w:val="000000"/>
                <w:sz w:val="24"/>
                <w:szCs w:val="24"/>
              </w:rPr>
            </w:pPr>
            <w:r w:rsidRPr="00784155">
              <w:rPr>
                <w:color w:val="000000"/>
                <w:sz w:val="24"/>
                <w:szCs w:val="24"/>
              </w:rPr>
              <w:t>1.</w:t>
            </w:r>
          </w:p>
        </w:tc>
        <w:tc>
          <w:tcPr>
            <w:tcW w:w="8080" w:type="dxa"/>
            <w:tcBorders>
              <w:top w:val="single" w:sz="4" w:space="0" w:color="auto"/>
              <w:left w:val="single" w:sz="4" w:space="0" w:color="auto"/>
              <w:bottom w:val="single" w:sz="4" w:space="0" w:color="auto"/>
              <w:right w:val="single" w:sz="4" w:space="0" w:color="auto"/>
            </w:tcBorders>
          </w:tcPr>
          <w:p w14:paraId="588DD6FC" w14:textId="77777777" w:rsidR="00784155" w:rsidRPr="00784155" w:rsidRDefault="00784155" w:rsidP="00784155">
            <w:pPr>
              <w:rPr>
                <w:color w:val="000000"/>
                <w:sz w:val="24"/>
                <w:szCs w:val="24"/>
              </w:rPr>
            </w:pPr>
            <w:r w:rsidRPr="00784155">
              <w:rPr>
                <w:color w:val="000000"/>
                <w:sz w:val="24"/>
                <w:szCs w:val="24"/>
              </w:rPr>
              <w:t>Аналіз звітів структурних підрозділів Миколаївської міської ради та голів постійних комісій Миколаївської міської ради про результати роботи</w:t>
            </w:r>
          </w:p>
          <w:p w14:paraId="547D61C1" w14:textId="77777777" w:rsidR="00784155" w:rsidRPr="00784155" w:rsidRDefault="00784155" w:rsidP="00784155">
            <w:pPr>
              <w:rPr>
                <w:color w:val="000000"/>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hideMark/>
          </w:tcPr>
          <w:p w14:paraId="691C0BA4" w14:textId="77777777" w:rsidR="00784155" w:rsidRPr="00784155" w:rsidRDefault="00784155" w:rsidP="00784155">
            <w:pPr>
              <w:jc w:val="center"/>
              <w:rPr>
                <w:color w:val="000000"/>
                <w:sz w:val="24"/>
                <w:szCs w:val="24"/>
              </w:rPr>
            </w:pPr>
            <w:r w:rsidRPr="00784155">
              <w:rPr>
                <w:color w:val="000000"/>
                <w:sz w:val="24"/>
                <w:szCs w:val="24"/>
              </w:rPr>
              <w:t>постійно</w:t>
            </w:r>
          </w:p>
        </w:tc>
        <w:tc>
          <w:tcPr>
            <w:tcW w:w="5103" w:type="dxa"/>
            <w:tcBorders>
              <w:top w:val="single" w:sz="4" w:space="0" w:color="auto"/>
              <w:left w:val="single" w:sz="4" w:space="0" w:color="auto"/>
              <w:bottom w:val="single" w:sz="4" w:space="0" w:color="auto"/>
              <w:right w:val="single" w:sz="4" w:space="0" w:color="auto"/>
            </w:tcBorders>
            <w:hideMark/>
          </w:tcPr>
          <w:p w14:paraId="73F78D4F" w14:textId="77777777" w:rsidR="00784155" w:rsidRPr="00784155" w:rsidRDefault="00784155" w:rsidP="00784155">
            <w:pPr>
              <w:rPr>
                <w:color w:val="000000"/>
                <w:sz w:val="24"/>
                <w:szCs w:val="24"/>
              </w:rPr>
            </w:pPr>
            <w:r w:rsidRPr="00784155">
              <w:rPr>
                <w:color w:val="000000"/>
                <w:sz w:val="24"/>
                <w:szCs w:val="24"/>
              </w:rPr>
              <w:t xml:space="preserve">постійна комісія міської ради </w:t>
            </w:r>
          </w:p>
        </w:tc>
      </w:tr>
      <w:tr w:rsidR="00784155" w:rsidRPr="00784155" w14:paraId="171C9A93" w14:textId="77777777" w:rsidTr="006B0E42">
        <w:tc>
          <w:tcPr>
            <w:tcW w:w="562" w:type="dxa"/>
            <w:tcBorders>
              <w:top w:val="single" w:sz="4" w:space="0" w:color="auto"/>
              <w:left w:val="single" w:sz="4" w:space="0" w:color="auto"/>
              <w:bottom w:val="single" w:sz="4" w:space="0" w:color="auto"/>
              <w:right w:val="single" w:sz="4" w:space="0" w:color="auto"/>
            </w:tcBorders>
            <w:hideMark/>
          </w:tcPr>
          <w:p w14:paraId="23B841F7" w14:textId="77777777" w:rsidR="00784155" w:rsidRPr="00784155" w:rsidRDefault="00784155" w:rsidP="00784155">
            <w:pPr>
              <w:jc w:val="center"/>
              <w:rPr>
                <w:color w:val="000000"/>
                <w:sz w:val="24"/>
                <w:szCs w:val="24"/>
              </w:rPr>
            </w:pPr>
            <w:r w:rsidRPr="00784155">
              <w:rPr>
                <w:color w:val="000000"/>
                <w:sz w:val="24"/>
                <w:szCs w:val="24"/>
              </w:rPr>
              <w:t>2.</w:t>
            </w:r>
          </w:p>
        </w:tc>
        <w:tc>
          <w:tcPr>
            <w:tcW w:w="8080" w:type="dxa"/>
            <w:tcBorders>
              <w:top w:val="single" w:sz="4" w:space="0" w:color="auto"/>
              <w:left w:val="single" w:sz="4" w:space="0" w:color="auto"/>
              <w:bottom w:val="single" w:sz="4" w:space="0" w:color="auto"/>
              <w:right w:val="single" w:sz="4" w:space="0" w:color="auto"/>
            </w:tcBorders>
          </w:tcPr>
          <w:p w14:paraId="6EC75AA6" w14:textId="77777777" w:rsidR="00784155" w:rsidRPr="00784155" w:rsidRDefault="00784155" w:rsidP="00784155">
            <w:pPr>
              <w:rPr>
                <w:color w:val="000000"/>
                <w:sz w:val="24"/>
                <w:szCs w:val="24"/>
              </w:rPr>
            </w:pPr>
            <w:r w:rsidRPr="00784155">
              <w:rPr>
                <w:color w:val="000000"/>
                <w:sz w:val="24"/>
                <w:szCs w:val="24"/>
              </w:rPr>
              <w:t xml:space="preserve">Аналіз роботи депутатів у міській раді, постійних комісіях міської ради та на особистих прийомах у </w:t>
            </w:r>
            <w:r w:rsidRPr="00784155">
              <w:rPr>
                <w:sz w:val="24"/>
                <w:szCs w:val="24"/>
                <w:lang w:eastAsia="ru-RU"/>
              </w:rPr>
              <w:t>ІІ</w:t>
            </w:r>
            <w:r w:rsidRPr="00784155">
              <w:rPr>
                <w:color w:val="000000"/>
                <w:sz w:val="24"/>
                <w:szCs w:val="24"/>
              </w:rPr>
              <w:t xml:space="preserve"> півріччі 2024 року</w:t>
            </w:r>
          </w:p>
          <w:p w14:paraId="70ED7BCD" w14:textId="77777777" w:rsidR="00784155" w:rsidRPr="00784155" w:rsidRDefault="00784155" w:rsidP="00784155">
            <w:pPr>
              <w:rPr>
                <w:color w:val="000000"/>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hideMark/>
          </w:tcPr>
          <w:p w14:paraId="61B35E15" w14:textId="77777777" w:rsidR="00784155" w:rsidRPr="00784155" w:rsidRDefault="00784155" w:rsidP="00784155">
            <w:pPr>
              <w:jc w:val="center"/>
              <w:rPr>
                <w:color w:val="000000"/>
                <w:sz w:val="24"/>
                <w:szCs w:val="24"/>
              </w:rPr>
            </w:pPr>
            <w:r w:rsidRPr="00784155">
              <w:rPr>
                <w:color w:val="000000"/>
                <w:sz w:val="24"/>
                <w:szCs w:val="24"/>
              </w:rPr>
              <w:t>постійно</w:t>
            </w:r>
          </w:p>
        </w:tc>
        <w:tc>
          <w:tcPr>
            <w:tcW w:w="5103" w:type="dxa"/>
            <w:tcBorders>
              <w:top w:val="single" w:sz="4" w:space="0" w:color="auto"/>
              <w:left w:val="single" w:sz="4" w:space="0" w:color="auto"/>
              <w:bottom w:val="single" w:sz="4" w:space="0" w:color="auto"/>
              <w:right w:val="single" w:sz="4" w:space="0" w:color="auto"/>
            </w:tcBorders>
            <w:hideMark/>
          </w:tcPr>
          <w:p w14:paraId="392D3A26" w14:textId="77777777" w:rsidR="00784155" w:rsidRPr="00784155" w:rsidRDefault="00784155" w:rsidP="00784155">
            <w:pPr>
              <w:rPr>
                <w:color w:val="000000"/>
                <w:sz w:val="24"/>
                <w:szCs w:val="24"/>
              </w:rPr>
            </w:pPr>
            <w:r w:rsidRPr="00784155">
              <w:rPr>
                <w:color w:val="000000"/>
                <w:sz w:val="24"/>
                <w:szCs w:val="24"/>
              </w:rPr>
              <w:t>постійна комісія міської ради</w:t>
            </w:r>
          </w:p>
        </w:tc>
      </w:tr>
      <w:tr w:rsidR="00784155" w:rsidRPr="00784155" w14:paraId="5A1AB71A" w14:textId="77777777" w:rsidTr="006B0E42">
        <w:tc>
          <w:tcPr>
            <w:tcW w:w="562" w:type="dxa"/>
            <w:tcBorders>
              <w:top w:val="single" w:sz="4" w:space="0" w:color="auto"/>
              <w:left w:val="single" w:sz="4" w:space="0" w:color="auto"/>
              <w:bottom w:val="single" w:sz="4" w:space="0" w:color="auto"/>
              <w:right w:val="single" w:sz="4" w:space="0" w:color="auto"/>
            </w:tcBorders>
            <w:hideMark/>
          </w:tcPr>
          <w:p w14:paraId="3F62B9EA" w14:textId="77777777" w:rsidR="00784155" w:rsidRPr="00784155" w:rsidRDefault="00784155" w:rsidP="00784155">
            <w:pPr>
              <w:jc w:val="center"/>
              <w:rPr>
                <w:color w:val="000000"/>
                <w:sz w:val="24"/>
                <w:szCs w:val="24"/>
              </w:rPr>
            </w:pPr>
            <w:r w:rsidRPr="00784155">
              <w:rPr>
                <w:color w:val="000000"/>
                <w:sz w:val="24"/>
                <w:szCs w:val="24"/>
              </w:rPr>
              <w:t>3.</w:t>
            </w:r>
          </w:p>
        </w:tc>
        <w:tc>
          <w:tcPr>
            <w:tcW w:w="8080" w:type="dxa"/>
            <w:tcBorders>
              <w:top w:val="single" w:sz="4" w:space="0" w:color="auto"/>
              <w:left w:val="single" w:sz="4" w:space="0" w:color="auto"/>
              <w:bottom w:val="single" w:sz="4" w:space="0" w:color="auto"/>
              <w:right w:val="single" w:sz="4" w:space="0" w:color="auto"/>
            </w:tcBorders>
          </w:tcPr>
          <w:p w14:paraId="49832EE8" w14:textId="77777777" w:rsidR="00784155" w:rsidRPr="00784155" w:rsidRDefault="00784155" w:rsidP="00784155">
            <w:pPr>
              <w:rPr>
                <w:color w:val="000000"/>
                <w:sz w:val="24"/>
                <w:szCs w:val="24"/>
              </w:rPr>
            </w:pPr>
            <w:r w:rsidRPr="00784155">
              <w:rPr>
                <w:color w:val="000000"/>
                <w:sz w:val="24"/>
                <w:szCs w:val="24"/>
              </w:rPr>
              <w:t>Про хід виконання рішень Миколаївської міської ради (галузеві програми), контроль за якими покладено на постійну комісію міської ради</w:t>
            </w:r>
          </w:p>
          <w:p w14:paraId="48AB5F82" w14:textId="77777777" w:rsidR="00784155" w:rsidRPr="00784155" w:rsidRDefault="00784155" w:rsidP="00784155">
            <w:pPr>
              <w:rPr>
                <w:color w:val="000000"/>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hideMark/>
          </w:tcPr>
          <w:p w14:paraId="717BE746" w14:textId="77777777" w:rsidR="00784155" w:rsidRPr="00784155" w:rsidRDefault="00784155" w:rsidP="00784155">
            <w:pPr>
              <w:jc w:val="center"/>
              <w:rPr>
                <w:color w:val="000000"/>
                <w:sz w:val="24"/>
                <w:szCs w:val="24"/>
              </w:rPr>
            </w:pPr>
            <w:r w:rsidRPr="00784155">
              <w:rPr>
                <w:color w:val="000000"/>
                <w:sz w:val="24"/>
                <w:szCs w:val="24"/>
              </w:rPr>
              <w:t>постійно</w:t>
            </w:r>
          </w:p>
        </w:tc>
        <w:tc>
          <w:tcPr>
            <w:tcW w:w="5103" w:type="dxa"/>
            <w:tcBorders>
              <w:top w:val="single" w:sz="4" w:space="0" w:color="auto"/>
              <w:left w:val="single" w:sz="4" w:space="0" w:color="auto"/>
              <w:bottom w:val="single" w:sz="4" w:space="0" w:color="auto"/>
              <w:right w:val="single" w:sz="4" w:space="0" w:color="auto"/>
            </w:tcBorders>
            <w:hideMark/>
          </w:tcPr>
          <w:p w14:paraId="39645B98" w14:textId="77777777" w:rsidR="00784155" w:rsidRPr="00784155" w:rsidRDefault="00784155" w:rsidP="00784155">
            <w:pPr>
              <w:rPr>
                <w:color w:val="000000"/>
                <w:sz w:val="24"/>
                <w:szCs w:val="24"/>
              </w:rPr>
            </w:pPr>
            <w:r w:rsidRPr="00784155">
              <w:rPr>
                <w:color w:val="000000"/>
                <w:sz w:val="24"/>
                <w:szCs w:val="24"/>
              </w:rPr>
              <w:t>виконавчі органи Миколаївської міської ради</w:t>
            </w:r>
          </w:p>
        </w:tc>
      </w:tr>
      <w:tr w:rsidR="00784155" w:rsidRPr="00784155" w14:paraId="2173ABE2" w14:textId="77777777" w:rsidTr="006B0E42">
        <w:tc>
          <w:tcPr>
            <w:tcW w:w="562" w:type="dxa"/>
            <w:tcBorders>
              <w:top w:val="single" w:sz="4" w:space="0" w:color="auto"/>
              <w:left w:val="single" w:sz="4" w:space="0" w:color="auto"/>
              <w:bottom w:val="single" w:sz="4" w:space="0" w:color="auto"/>
              <w:right w:val="single" w:sz="4" w:space="0" w:color="auto"/>
            </w:tcBorders>
            <w:hideMark/>
          </w:tcPr>
          <w:p w14:paraId="4DEF34F7" w14:textId="77777777" w:rsidR="00784155" w:rsidRPr="00784155" w:rsidRDefault="00784155" w:rsidP="00784155">
            <w:pPr>
              <w:jc w:val="center"/>
              <w:rPr>
                <w:color w:val="000000"/>
                <w:sz w:val="24"/>
                <w:szCs w:val="24"/>
              </w:rPr>
            </w:pPr>
            <w:r w:rsidRPr="00784155">
              <w:rPr>
                <w:color w:val="000000"/>
                <w:sz w:val="24"/>
                <w:szCs w:val="24"/>
              </w:rPr>
              <w:t>4.</w:t>
            </w:r>
          </w:p>
        </w:tc>
        <w:tc>
          <w:tcPr>
            <w:tcW w:w="8080" w:type="dxa"/>
            <w:tcBorders>
              <w:top w:val="single" w:sz="4" w:space="0" w:color="auto"/>
              <w:left w:val="single" w:sz="4" w:space="0" w:color="auto"/>
              <w:bottom w:val="single" w:sz="4" w:space="0" w:color="auto"/>
              <w:right w:val="single" w:sz="4" w:space="0" w:color="auto"/>
            </w:tcBorders>
          </w:tcPr>
          <w:p w14:paraId="6CCFBD5F" w14:textId="77777777" w:rsidR="00784155" w:rsidRPr="00784155" w:rsidRDefault="00784155" w:rsidP="00784155">
            <w:pPr>
              <w:rPr>
                <w:color w:val="000000" w:themeColor="text1"/>
                <w:sz w:val="24"/>
                <w:szCs w:val="24"/>
              </w:rPr>
            </w:pPr>
            <w:proofErr w:type="spellStart"/>
            <w:r w:rsidRPr="00784155">
              <w:rPr>
                <w:color w:val="000000" w:themeColor="text1"/>
                <w:sz w:val="24"/>
                <w:szCs w:val="24"/>
              </w:rPr>
              <w:t>Проєкт</w:t>
            </w:r>
            <w:proofErr w:type="spellEnd"/>
            <w:r w:rsidRPr="00784155">
              <w:rPr>
                <w:color w:val="000000" w:themeColor="text1"/>
                <w:sz w:val="24"/>
                <w:szCs w:val="24"/>
              </w:rPr>
              <w:t xml:space="preserve"> рішення Миколаївської міської ради «Про внесення змін до рішення Миколаївської міської ради від 31.07.2023  № 22/103 «Про затвердження переліку адміністративних послуг, що надаються через департамент з надання  адміністративних послуг Миколаївської міської ради»</w:t>
            </w:r>
          </w:p>
          <w:p w14:paraId="78A0D6F3" w14:textId="77777777" w:rsidR="00784155" w:rsidRPr="00784155" w:rsidRDefault="00784155" w:rsidP="00784155">
            <w:pPr>
              <w:rPr>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4D6328C7" w14:textId="77777777" w:rsidR="00784155" w:rsidRPr="00784155" w:rsidRDefault="00784155" w:rsidP="00784155">
            <w:pPr>
              <w:jc w:val="center"/>
              <w:rPr>
                <w:color w:val="000000"/>
                <w:sz w:val="24"/>
                <w:szCs w:val="24"/>
              </w:rPr>
            </w:pPr>
            <w:r w:rsidRPr="00784155">
              <w:rPr>
                <w:color w:val="000000" w:themeColor="text1"/>
                <w:sz w:val="24"/>
                <w:szCs w:val="24"/>
              </w:rPr>
              <w:t>червень</w:t>
            </w:r>
          </w:p>
        </w:tc>
        <w:tc>
          <w:tcPr>
            <w:tcW w:w="5103" w:type="dxa"/>
            <w:tcBorders>
              <w:top w:val="single" w:sz="4" w:space="0" w:color="auto"/>
              <w:left w:val="single" w:sz="4" w:space="0" w:color="auto"/>
              <w:bottom w:val="single" w:sz="4" w:space="0" w:color="auto"/>
              <w:right w:val="single" w:sz="4" w:space="0" w:color="auto"/>
            </w:tcBorders>
            <w:hideMark/>
          </w:tcPr>
          <w:p w14:paraId="702047E9" w14:textId="77777777" w:rsidR="00784155" w:rsidRPr="00784155" w:rsidRDefault="00784155" w:rsidP="00784155">
            <w:pPr>
              <w:rPr>
                <w:color w:val="000000"/>
                <w:sz w:val="24"/>
                <w:szCs w:val="24"/>
              </w:rPr>
            </w:pPr>
            <w:r w:rsidRPr="00784155">
              <w:rPr>
                <w:color w:val="000000" w:themeColor="text1"/>
                <w:sz w:val="24"/>
                <w:szCs w:val="24"/>
              </w:rPr>
              <w:t xml:space="preserve">директор департаменту з надання адміністративних послуг Миколаївської міської ради </w:t>
            </w:r>
          </w:p>
        </w:tc>
      </w:tr>
      <w:tr w:rsidR="00784155" w:rsidRPr="00784155" w14:paraId="4E326ADC" w14:textId="77777777" w:rsidTr="006B0E42">
        <w:tc>
          <w:tcPr>
            <w:tcW w:w="562" w:type="dxa"/>
            <w:tcBorders>
              <w:top w:val="single" w:sz="4" w:space="0" w:color="auto"/>
              <w:left w:val="single" w:sz="4" w:space="0" w:color="auto"/>
              <w:bottom w:val="single" w:sz="4" w:space="0" w:color="auto"/>
              <w:right w:val="single" w:sz="4" w:space="0" w:color="auto"/>
            </w:tcBorders>
            <w:hideMark/>
          </w:tcPr>
          <w:p w14:paraId="6D95C8DA" w14:textId="77777777" w:rsidR="00784155" w:rsidRPr="00784155" w:rsidRDefault="00784155" w:rsidP="00784155">
            <w:pPr>
              <w:jc w:val="center"/>
              <w:rPr>
                <w:color w:val="000000"/>
                <w:sz w:val="24"/>
                <w:szCs w:val="24"/>
              </w:rPr>
            </w:pPr>
            <w:r w:rsidRPr="00784155">
              <w:rPr>
                <w:color w:val="000000"/>
                <w:sz w:val="24"/>
                <w:szCs w:val="24"/>
              </w:rPr>
              <w:t>5.</w:t>
            </w:r>
          </w:p>
        </w:tc>
        <w:tc>
          <w:tcPr>
            <w:tcW w:w="8080" w:type="dxa"/>
            <w:tcBorders>
              <w:top w:val="single" w:sz="4" w:space="0" w:color="auto"/>
              <w:left w:val="single" w:sz="4" w:space="0" w:color="auto"/>
              <w:bottom w:val="single" w:sz="4" w:space="0" w:color="auto"/>
              <w:right w:val="single" w:sz="4" w:space="0" w:color="auto"/>
            </w:tcBorders>
            <w:hideMark/>
          </w:tcPr>
          <w:p w14:paraId="2647458A" w14:textId="77777777" w:rsidR="00784155" w:rsidRPr="00784155" w:rsidRDefault="00784155" w:rsidP="00784155">
            <w:pPr>
              <w:rPr>
                <w:color w:val="000000" w:themeColor="text1"/>
                <w:sz w:val="24"/>
                <w:szCs w:val="24"/>
              </w:rPr>
            </w:pPr>
            <w:r w:rsidRPr="00784155">
              <w:rPr>
                <w:sz w:val="24"/>
                <w:szCs w:val="24"/>
              </w:rPr>
              <w:t>Про затвердження плану роботи Миколаївської міської ради на ІІ півріччя 2025 року</w:t>
            </w:r>
          </w:p>
        </w:tc>
        <w:tc>
          <w:tcPr>
            <w:tcW w:w="1985" w:type="dxa"/>
            <w:tcBorders>
              <w:top w:val="single" w:sz="4" w:space="0" w:color="auto"/>
              <w:left w:val="single" w:sz="4" w:space="0" w:color="auto"/>
              <w:bottom w:val="single" w:sz="4" w:space="0" w:color="auto"/>
              <w:right w:val="single" w:sz="4" w:space="0" w:color="auto"/>
            </w:tcBorders>
            <w:hideMark/>
          </w:tcPr>
          <w:p w14:paraId="174379CE" w14:textId="77777777" w:rsidR="00784155" w:rsidRPr="00784155" w:rsidRDefault="00784155" w:rsidP="00784155">
            <w:pPr>
              <w:jc w:val="center"/>
              <w:rPr>
                <w:color w:val="000000" w:themeColor="text1"/>
                <w:sz w:val="24"/>
                <w:szCs w:val="24"/>
              </w:rPr>
            </w:pPr>
            <w:r w:rsidRPr="00784155">
              <w:rPr>
                <w:sz w:val="24"/>
                <w:szCs w:val="24"/>
              </w:rPr>
              <w:t>червень</w:t>
            </w:r>
          </w:p>
        </w:tc>
        <w:tc>
          <w:tcPr>
            <w:tcW w:w="5103" w:type="dxa"/>
            <w:tcBorders>
              <w:top w:val="single" w:sz="4" w:space="0" w:color="auto"/>
              <w:left w:val="single" w:sz="4" w:space="0" w:color="auto"/>
              <w:bottom w:val="single" w:sz="4" w:space="0" w:color="auto"/>
              <w:right w:val="single" w:sz="4" w:space="0" w:color="auto"/>
            </w:tcBorders>
            <w:hideMark/>
          </w:tcPr>
          <w:p w14:paraId="12A48FEE" w14:textId="77777777" w:rsidR="00784155" w:rsidRPr="00784155" w:rsidRDefault="00784155" w:rsidP="00784155">
            <w:pPr>
              <w:rPr>
                <w:color w:val="000000" w:themeColor="text1"/>
                <w:sz w:val="24"/>
                <w:szCs w:val="24"/>
              </w:rPr>
            </w:pPr>
            <w:r w:rsidRPr="00784155">
              <w:rPr>
                <w:sz w:val="24"/>
                <w:szCs w:val="24"/>
              </w:rPr>
              <w:t>начальник управління апарату Миколаївської міської ради/начальник відділу інформації та правового контролю управління апарату Миколаївської міської ради</w:t>
            </w:r>
          </w:p>
        </w:tc>
      </w:tr>
      <w:tr w:rsidR="00784155" w:rsidRPr="00784155" w14:paraId="48CE5F38" w14:textId="77777777" w:rsidTr="006B0E42">
        <w:tc>
          <w:tcPr>
            <w:tcW w:w="562" w:type="dxa"/>
            <w:tcBorders>
              <w:top w:val="single" w:sz="4" w:space="0" w:color="auto"/>
              <w:left w:val="single" w:sz="4" w:space="0" w:color="auto"/>
              <w:bottom w:val="single" w:sz="4" w:space="0" w:color="auto"/>
              <w:right w:val="single" w:sz="4" w:space="0" w:color="auto"/>
            </w:tcBorders>
            <w:hideMark/>
          </w:tcPr>
          <w:p w14:paraId="7F3A6C1C" w14:textId="77777777" w:rsidR="00784155" w:rsidRPr="00784155" w:rsidRDefault="00784155" w:rsidP="00784155">
            <w:pPr>
              <w:jc w:val="center"/>
              <w:rPr>
                <w:color w:val="000000"/>
                <w:sz w:val="24"/>
                <w:szCs w:val="24"/>
              </w:rPr>
            </w:pPr>
            <w:r w:rsidRPr="00784155">
              <w:rPr>
                <w:color w:val="000000"/>
                <w:sz w:val="24"/>
                <w:szCs w:val="24"/>
              </w:rPr>
              <w:t>6.</w:t>
            </w:r>
          </w:p>
        </w:tc>
        <w:tc>
          <w:tcPr>
            <w:tcW w:w="8080" w:type="dxa"/>
            <w:tcBorders>
              <w:top w:val="single" w:sz="4" w:space="0" w:color="auto"/>
              <w:left w:val="single" w:sz="4" w:space="0" w:color="auto"/>
              <w:bottom w:val="single" w:sz="4" w:space="0" w:color="auto"/>
              <w:right w:val="single" w:sz="4" w:space="0" w:color="auto"/>
            </w:tcBorders>
          </w:tcPr>
          <w:p w14:paraId="7F52677A" w14:textId="77777777" w:rsidR="00784155" w:rsidRPr="00784155" w:rsidRDefault="00784155" w:rsidP="00784155">
            <w:pPr>
              <w:rPr>
                <w:sz w:val="24"/>
                <w:szCs w:val="24"/>
              </w:rPr>
            </w:pPr>
            <w:r w:rsidRPr="00784155">
              <w:rPr>
                <w:sz w:val="24"/>
                <w:szCs w:val="24"/>
              </w:rPr>
              <w:t>Перегляд норм Регламенту Миколаївської міської ради VIII скликання та ініціювання внесення змін до нього</w:t>
            </w:r>
          </w:p>
          <w:p w14:paraId="1758B686" w14:textId="77777777" w:rsidR="00784155" w:rsidRPr="00784155" w:rsidRDefault="00784155" w:rsidP="00784155">
            <w:pP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415EE841" w14:textId="77777777" w:rsidR="00784155" w:rsidRPr="00784155" w:rsidRDefault="00784155" w:rsidP="00784155">
            <w:pPr>
              <w:jc w:val="center"/>
              <w:rPr>
                <w:sz w:val="24"/>
                <w:szCs w:val="24"/>
              </w:rPr>
            </w:pPr>
            <w:r w:rsidRPr="00784155">
              <w:rPr>
                <w:sz w:val="24"/>
                <w:szCs w:val="24"/>
              </w:rPr>
              <w:t>січень-червень</w:t>
            </w:r>
          </w:p>
        </w:tc>
        <w:tc>
          <w:tcPr>
            <w:tcW w:w="5103" w:type="dxa"/>
            <w:tcBorders>
              <w:top w:val="single" w:sz="4" w:space="0" w:color="auto"/>
              <w:left w:val="single" w:sz="4" w:space="0" w:color="auto"/>
              <w:bottom w:val="single" w:sz="4" w:space="0" w:color="auto"/>
              <w:right w:val="single" w:sz="4" w:space="0" w:color="auto"/>
            </w:tcBorders>
            <w:hideMark/>
          </w:tcPr>
          <w:p w14:paraId="7100DA94" w14:textId="77777777" w:rsidR="00784155" w:rsidRPr="00784155" w:rsidRDefault="00784155" w:rsidP="00784155">
            <w:pPr>
              <w:rPr>
                <w:sz w:val="24"/>
                <w:szCs w:val="24"/>
              </w:rPr>
            </w:pPr>
            <w:bookmarkStart w:id="128" w:name="_Hlk150335325"/>
            <w:r w:rsidRPr="00784155">
              <w:rPr>
                <w:sz w:val="24"/>
                <w:szCs w:val="24"/>
              </w:rPr>
              <w:t>начальник управління апарату Миколаївської міської ради/начальник відділу інформації та правового контролю управління апарату Миколаївської міської ради</w:t>
            </w:r>
            <w:bookmarkEnd w:id="128"/>
          </w:p>
        </w:tc>
      </w:tr>
      <w:tr w:rsidR="00784155" w:rsidRPr="00784155" w14:paraId="6D755CF0" w14:textId="77777777" w:rsidTr="006B0E42">
        <w:tc>
          <w:tcPr>
            <w:tcW w:w="562" w:type="dxa"/>
            <w:tcBorders>
              <w:top w:val="single" w:sz="4" w:space="0" w:color="auto"/>
              <w:left w:val="single" w:sz="4" w:space="0" w:color="auto"/>
              <w:bottom w:val="single" w:sz="4" w:space="0" w:color="auto"/>
              <w:right w:val="single" w:sz="4" w:space="0" w:color="auto"/>
            </w:tcBorders>
            <w:hideMark/>
          </w:tcPr>
          <w:p w14:paraId="3027C023" w14:textId="77777777" w:rsidR="00784155" w:rsidRPr="00784155" w:rsidRDefault="00784155" w:rsidP="00784155">
            <w:pPr>
              <w:jc w:val="center"/>
              <w:rPr>
                <w:color w:val="000000"/>
                <w:sz w:val="24"/>
                <w:szCs w:val="24"/>
              </w:rPr>
            </w:pPr>
            <w:r w:rsidRPr="00784155">
              <w:rPr>
                <w:color w:val="000000"/>
                <w:sz w:val="24"/>
                <w:szCs w:val="24"/>
              </w:rPr>
              <w:t>7.</w:t>
            </w:r>
          </w:p>
        </w:tc>
        <w:tc>
          <w:tcPr>
            <w:tcW w:w="8080" w:type="dxa"/>
            <w:tcBorders>
              <w:top w:val="single" w:sz="4" w:space="0" w:color="auto"/>
              <w:left w:val="single" w:sz="4" w:space="0" w:color="auto"/>
              <w:bottom w:val="single" w:sz="4" w:space="0" w:color="auto"/>
              <w:right w:val="single" w:sz="4" w:space="0" w:color="auto"/>
            </w:tcBorders>
          </w:tcPr>
          <w:p w14:paraId="0002BB90" w14:textId="77777777" w:rsidR="00784155" w:rsidRPr="00784155" w:rsidRDefault="00784155" w:rsidP="00784155">
            <w:pPr>
              <w:rPr>
                <w:sz w:val="24"/>
                <w:szCs w:val="24"/>
              </w:rPr>
            </w:pPr>
            <w:r w:rsidRPr="00784155">
              <w:rPr>
                <w:sz w:val="24"/>
                <w:szCs w:val="24"/>
              </w:rPr>
              <w:t>Моніторинг діяльності виконавчих органів Миколаївської міської ради на предмет визначення необхідності розробки, прийняття та/або внесення змін у діючі нормативно-правові акти та положення виконавчих органів Миколаївської міської ради з метою належної реалізації та контролю за дотриманням норм Закону України «Про запобігання корупції»</w:t>
            </w:r>
          </w:p>
          <w:p w14:paraId="03E22350" w14:textId="77777777" w:rsidR="00784155" w:rsidRPr="00784155" w:rsidRDefault="00784155" w:rsidP="00784155">
            <w:pP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157156AF" w14:textId="77777777" w:rsidR="00784155" w:rsidRPr="00784155" w:rsidRDefault="00784155" w:rsidP="00784155">
            <w:pPr>
              <w:jc w:val="center"/>
              <w:rPr>
                <w:sz w:val="24"/>
                <w:szCs w:val="24"/>
              </w:rPr>
            </w:pPr>
            <w:r w:rsidRPr="00784155">
              <w:rPr>
                <w:sz w:val="24"/>
                <w:szCs w:val="24"/>
              </w:rPr>
              <w:lastRenderedPageBreak/>
              <w:t xml:space="preserve">кожні 3 місяці </w:t>
            </w:r>
          </w:p>
        </w:tc>
        <w:tc>
          <w:tcPr>
            <w:tcW w:w="5103" w:type="dxa"/>
            <w:tcBorders>
              <w:top w:val="single" w:sz="4" w:space="0" w:color="auto"/>
              <w:left w:val="single" w:sz="4" w:space="0" w:color="auto"/>
              <w:bottom w:val="single" w:sz="4" w:space="0" w:color="auto"/>
              <w:right w:val="single" w:sz="4" w:space="0" w:color="auto"/>
            </w:tcBorders>
            <w:hideMark/>
          </w:tcPr>
          <w:p w14:paraId="381735BD" w14:textId="77777777" w:rsidR="00784155" w:rsidRPr="00784155" w:rsidRDefault="00784155" w:rsidP="00784155">
            <w:pPr>
              <w:rPr>
                <w:sz w:val="24"/>
                <w:szCs w:val="24"/>
              </w:rPr>
            </w:pPr>
            <w:r w:rsidRPr="00784155">
              <w:rPr>
                <w:sz w:val="24"/>
                <w:szCs w:val="24"/>
              </w:rPr>
              <w:t>постійна комісія міської ради</w:t>
            </w:r>
          </w:p>
        </w:tc>
      </w:tr>
      <w:tr w:rsidR="00784155" w:rsidRPr="00784155" w14:paraId="6E79AEFA" w14:textId="77777777" w:rsidTr="006B0E42">
        <w:tc>
          <w:tcPr>
            <w:tcW w:w="562" w:type="dxa"/>
            <w:tcBorders>
              <w:top w:val="single" w:sz="4" w:space="0" w:color="auto"/>
              <w:left w:val="single" w:sz="4" w:space="0" w:color="auto"/>
              <w:bottom w:val="single" w:sz="4" w:space="0" w:color="auto"/>
              <w:right w:val="single" w:sz="4" w:space="0" w:color="auto"/>
            </w:tcBorders>
            <w:hideMark/>
          </w:tcPr>
          <w:p w14:paraId="4A7B55C1" w14:textId="77777777" w:rsidR="00784155" w:rsidRPr="00784155" w:rsidRDefault="00784155" w:rsidP="00784155">
            <w:pPr>
              <w:jc w:val="center"/>
              <w:rPr>
                <w:color w:val="000000"/>
                <w:sz w:val="24"/>
                <w:szCs w:val="24"/>
              </w:rPr>
            </w:pPr>
            <w:r w:rsidRPr="00784155">
              <w:rPr>
                <w:color w:val="000000"/>
                <w:sz w:val="24"/>
                <w:szCs w:val="24"/>
              </w:rPr>
              <w:t>8.</w:t>
            </w:r>
          </w:p>
        </w:tc>
        <w:tc>
          <w:tcPr>
            <w:tcW w:w="8080" w:type="dxa"/>
            <w:tcBorders>
              <w:top w:val="single" w:sz="4" w:space="0" w:color="auto"/>
              <w:left w:val="single" w:sz="4" w:space="0" w:color="auto"/>
              <w:bottom w:val="single" w:sz="4" w:space="0" w:color="auto"/>
              <w:right w:val="single" w:sz="4" w:space="0" w:color="auto"/>
            </w:tcBorders>
          </w:tcPr>
          <w:p w14:paraId="78959C9C" w14:textId="77777777" w:rsidR="00784155" w:rsidRPr="00784155" w:rsidRDefault="00784155" w:rsidP="00784155">
            <w:pPr>
              <w:rPr>
                <w:sz w:val="24"/>
                <w:szCs w:val="24"/>
              </w:rPr>
            </w:pPr>
            <w:r w:rsidRPr="00784155">
              <w:rPr>
                <w:sz w:val="24"/>
                <w:szCs w:val="24"/>
              </w:rPr>
              <w:t>Попередній розгляд питань, які виносяться на розгляд міської ради</w:t>
            </w:r>
          </w:p>
          <w:p w14:paraId="1EA60229" w14:textId="77777777" w:rsidR="00784155" w:rsidRPr="00784155" w:rsidRDefault="00784155" w:rsidP="00784155">
            <w:pP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61ADB18A" w14:textId="77777777" w:rsidR="00784155" w:rsidRPr="00784155" w:rsidRDefault="00784155" w:rsidP="00784155">
            <w:pPr>
              <w:jc w:val="center"/>
              <w:rPr>
                <w:sz w:val="24"/>
                <w:szCs w:val="24"/>
              </w:rPr>
            </w:pPr>
            <w:r w:rsidRPr="00784155">
              <w:rPr>
                <w:sz w:val="24"/>
                <w:szCs w:val="24"/>
              </w:rPr>
              <w:t>постійно</w:t>
            </w:r>
          </w:p>
        </w:tc>
        <w:tc>
          <w:tcPr>
            <w:tcW w:w="5103" w:type="dxa"/>
            <w:tcBorders>
              <w:top w:val="single" w:sz="4" w:space="0" w:color="auto"/>
              <w:left w:val="single" w:sz="4" w:space="0" w:color="auto"/>
              <w:bottom w:val="single" w:sz="4" w:space="0" w:color="auto"/>
              <w:right w:val="single" w:sz="4" w:space="0" w:color="auto"/>
            </w:tcBorders>
            <w:hideMark/>
          </w:tcPr>
          <w:p w14:paraId="5F80E262" w14:textId="77777777" w:rsidR="00784155" w:rsidRPr="00784155" w:rsidRDefault="00784155" w:rsidP="00784155">
            <w:pPr>
              <w:rPr>
                <w:sz w:val="24"/>
                <w:szCs w:val="24"/>
              </w:rPr>
            </w:pPr>
            <w:r w:rsidRPr="00784155">
              <w:rPr>
                <w:sz w:val="24"/>
                <w:szCs w:val="24"/>
              </w:rPr>
              <w:t>виконавчі органи Миколаївської міської ради</w:t>
            </w:r>
          </w:p>
        </w:tc>
      </w:tr>
      <w:tr w:rsidR="00784155" w:rsidRPr="00784155" w14:paraId="4AB06611" w14:textId="77777777" w:rsidTr="006B0E42">
        <w:tc>
          <w:tcPr>
            <w:tcW w:w="562" w:type="dxa"/>
            <w:tcBorders>
              <w:top w:val="single" w:sz="4" w:space="0" w:color="auto"/>
              <w:left w:val="single" w:sz="4" w:space="0" w:color="auto"/>
              <w:bottom w:val="single" w:sz="4" w:space="0" w:color="auto"/>
              <w:right w:val="single" w:sz="4" w:space="0" w:color="auto"/>
            </w:tcBorders>
            <w:hideMark/>
          </w:tcPr>
          <w:p w14:paraId="4D3AA3CE" w14:textId="77777777" w:rsidR="00784155" w:rsidRPr="00784155" w:rsidRDefault="00784155" w:rsidP="00784155">
            <w:pPr>
              <w:jc w:val="center"/>
              <w:rPr>
                <w:color w:val="000000"/>
                <w:sz w:val="24"/>
                <w:szCs w:val="24"/>
              </w:rPr>
            </w:pPr>
            <w:r w:rsidRPr="00784155">
              <w:rPr>
                <w:color w:val="000000"/>
                <w:sz w:val="24"/>
                <w:szCs w:val="24"/>
              </w:rPr>
              <w:t>9.</w:t>
            </w:r>
          </w:p>
        </w:tc>
        <w:tc>
          <w:tcPr>
            <w:tcW w:w="8080" w:type="dxa"/>
            <w:tcBorders>
              <w:top w:val="single" w:sz="4" w:space="0" w:color="auto"/>
              <w:left w:val="single" w:sz="4" w:space="0" w:color="auto"/>
              <w:bottom w:val="single" w:sz="4" w:space="0" w:color="auto"/>
              <w:right w:val="single" w:sz="4" w:space="0" w:color="auto"/>
            </w:tcBorders>
          </w:tcPr>
          <w:p w14:paraId="5DAB00C2" w14:textId="77777777" w:rsidR="00784155" w:rsidRPr="00784155" w:rsidRDefault="00784155" w:rsidP="00784155">
            <w:pPr>
              <w:rPr>
                <w:sz w:val="24"/>
                <w:szCs w:val="24"/>
              </w:rPr>
            </w:pPr>
            <w:r w:rsidRPr="00784155">
              <w:rPr>
                <w:sz w:val="24"/>
                <w:szCs w:val="24"/>
              </w:rPr>
              <w:t>Розгляд звернень юридичних та фізичних осіб, які надходять до постійної комісії міської ради</w:t>
            </w:r>
          </w:p>
          <w:p w14:paraId="0448F40A" w14:textId="77777777" w:rsidR="00784155" w:rsidRPr="00784155" w:rsidRDefault="00784155" w:rsidP="00784155">
            <w:pP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7DC6C3C6" w14:textId="77777777" w:rsidR="00784155" w:rsidRPr="00784155" w:rsidRDefault="00784155" w:rsidP="00784155">
            <w:pPr>
              <w:jc w:val="center"/>
              <w:rPr>
                <w:sz w:val="24"/>
                <w:szCs w:val="24"/>
                <w:lang w:val="ru-RU"/>
              </w:rPr>
            </w:pPr>
            <w:r w:rsidRPr="00784155">
              <w:rPr>
                <w:sz w:val="24"/>
                <w:szCs w:val="24"/>
              </w:rPr>
              <w:t>постійно</w:t>
            </w:r>
          </w:p>
        </w:tc>
        <w:tc>
          <w:tcPr>
            <w:tcW w:w="5103" w:type="dxa"/>
            <w:tcBorders>
              <w:top w:val="single" w:sz="4" w:space="0" w:color="auto"/>
              <w:left w:val="single" w:sz="4" w:space="0" w:color="auto"/>
              <w:bottom w:val="single" w:sz="4" w:space="0" w:color="auto"/>
              <w:right w:val="single" w:sz="4" w:space="0" w:color="auto"/>
            </w:tcBorders>
            <w:hideMark/>
          </w:tcPr>
          <w:p w14:paraId="4D518036" w14:textId="77777777" w:rsidR="00784155" w:rsidRPr="00784155" w:rsidRDefault="00784155" w:rsidP="00784155">
            <w:pPr>
              <w:rPr>
                <w:sz w:val="24"/>
                <w:szCs w:val="24"/>
              </w:rPr>
            </w:pPr>
            <w:r w:rsidRPr="00784155">
              <w:rPr>
                <w:sz w:val="24"/>
                <w:szCs w:val="24"/>
              </w:rPr>
              <w:t>постійна комісія міської ради</w:t>
            </w:r>
          </w:p>
        </w:tc>
      </w:tr>
    </w:tbl>
    <w:p w14:paraId="6C487AD5" w14:textId="77777777" w:rsidR="00784155" w:rsidRPr="00784155" w:rsidRDefault="00784155" w:rsidP="00784155">
      <w:pPr>
        <w:spacing w:line="240" w:lineRule="auto"/>
        <w:ind w:left="-57" w:right="-57"/>
        <w:jc w:val="center"/>
        <w:rPr>
          <w:rFonts w:ascii="Times New Roman" w:hAnsi="Times New Roman" w:cs="Times New Roman"/>
          <w:sz w:val="24"/>
          <w:szCs w:val="24"/>
          <w:u w:val="single"/>
        </w:rPr>
      </w:pPr>
    </w:p>
    <w:p w14:paraId="339D235B" w14:textId="77777777" w:rsidR="00784155" w:rsidRPr="00784155" w:rsidRDefault="00784155" w:rsidP="00784155">
      <w:pPr>
        <w:spacing w:line="240" w:lineRule="auto"/>
        <w:ind w:left="-57" w:right="-57"/>
        <w:jc w:val="center"/>
        <w:rPr>
          <w:rFonts w:ascii="Times New Roman" w:hAnsi="Times New Roman" w:cs="Times New Roman"/>
          <w:sz w:val="24"/>
          <w:szCs w:val="24"/>
          <w:u w:val="single"/>
        </w:rPr>
      </w:pPr>
    </w:p>
    <w:p w14:paraId="2E623C24" w14:textId="77777777" w:rsidR="00784155" w:rsidRPr="00784155" w:rsidRDefault="00784155" w:rsidP="00784155">
      <w:pPr>
        <w:spacing w:line="240" w:lineRule="auto"/>
        <w:ind w:left="-57" w:right="-57"/>
        <w:jc w:val="center"/>
        <w:rPr>
          <w:rFonts w:ascii="Times New Roman" w:hAnsi="Times New Roman" w:cs="Times New Roman"/>
          <w:bCs/>
          <w:sz w:val="24"/>
          <w:szCs w:val="24"/>
        </w:rPr>
      </w:pPr>
      <w:r w:rsidRPr="00784155">
        <w:rPr>
          <w:rFonts w:ascii="Times New Roman" w:hAnsi="Times New Roman" w:cs="Times New Roman"/>
          <w:bCs/>
          <w:sz w:val="24"/>
          <w:szCs w:val="24"/>
        </w:rPr>
        <w:t>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p>
    <w:p w14:paraId="09AA0201" w14:textId="77777777" w:rsidR="00784155" w:rsidRPr="00784155" w:rsidRDefault="00784155" w:rsidP="00784155">
      <w:pPr>
        <w:spacing w:line="240" w:lineRule="auto"/>
        <w:rPr>
          <w:rFonts w:ascii="Times New Roman" w:hAnsi="Times New Roman" w:cs="Times New Roman"/>
          <w:bCs/>
          <w:sz w:val="24"/>
          <w:szCs w:val="24"/>
        </w:rPr>
      </w:pPr>
    </w:p>
    <w:tbl>
      <w:tblPr>
        <w:tblW w:w="156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9"/>
        <w:gridCol w:w="7938"/>
        <w:gridCol w:w="1275"/>
        <w:gridCol w:w="5948"/>
      </w:tblGrid>
      <w:tr w:rsidR="00784155" w:rsidRPr="00784155" w14:paraId="6E0520B4"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5A1B9A6E" w14:textId="77777777" w:rsidR="00784155" w:rsidRPr="00784155" w:rsidRDefault="00784155" w:rsidP="00784155">
            <w:pPr>
              <w:tabs>
                <w:tab w:val="left" w:pos="720"/>
              </w:tabs>
              <w:spacing w:line="240" w:lineRule="auto"/>
              <w:ind w:left="-76"/>
              <w:jc w:val="center"/>
              <w:rPr>
                <w:rFonts w:ascii="Times New Roman" w:hAnsi="Times New Roman" w:cs="Times New Roman"/>
                <w:sz w:val="24"/>
                <w:szCs w:val="24"/>
              </w:rPr>
            </w:pPr>
            <w:r w:rsidRPr="00784155">
              <w:rPr>
                <w:rFonts w:ascii="Times New Roman" w:hAnsi="Times New Roman" w:cs="Times New Roman"/>
                <w:sz w:val="24"/>
                <w:szCs w:val="24"/>
              </w:rPr>
              <w:t>1.</w:t>
            </w:r>
          </w:p>
        </w:tc>
        <w:tc>
          <w:tcPr>
            <w:tcW w:w="7938" w:type="dxa"/>
            <w:tcBorders>
              <w:top w:val="single" w:sz="4" w:space="0" w:color="000000"/>
              <w:left w:val="single" w:sz="4" w:space="0" w:color="000000"/>
              <w:bottom w:val="single" w:sz="4" w:space="0" w:color="000000"/>
              <w:right w:val="single" w:sz="4" w:space="0" w:color="000000"/>
            </w:tcBorders>
          </w:tcPr>
          <w:p w14:paraId="70006565" w14:textId="77777777" w:rsidR="00784155" w:rsidRPr="00784155" w:rsidRDefault="00784155" w:rsidP="00784155">
            <w:pPr>
              <w:spacing w:line="240" w:lineRule="auto"/>
              <w:ind w:left="-57" w:right="-57"/>
              <w:rPr>
                <w:rFonts w:ascii="Times New Roman" w:hAnsi="Times New Roman" w:cs="Times New Roman"/>
                <w:sz w:val="24"/>
                <w:szCs w:val="24"/>
              </w:rPr>
            </w:pPr>
            <w:r w:rsidRPr="00784155">
              <w:rPr>
                <w:rFonts w:ascii="Times New Roman" w:hAnsi="Times New Roman" w:cs="Times New Roman"/>
                <w:sz w:val="24"/>
                <w:szCs w:val="24"/>
              </w:rPr>
              <w:t>Про хід виконання рішень Миколаївської міської ради (галузеві програми), контроль за якими покладено на постійну комісію міської ради</w:t>
            </w:r>
          </w:p>
          <w:p w14:paraId="5A3EC20F" w14:textId="77777777" w:rsidR="00784155" w:rsidRPr="00784155" w:rsidRDefault="00784155" w:rsidP="00784155">
            <w:pPr>
              <w:spacing w:line="240" w:lineRule="auto"/>
              <w:ind w:left="-57" w:right="-57"/>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hideMark/>
          </w:tcPr>
          <w:p w14:paraId="34A7A8B8" w14:textId="77777777" w:rsidR="00784155" w:rsidRPr="00784155" w:rsidRDefault="00784155" w:rsidP="00784155">
            <w:pPr>
              <w:spacing w:line="240" w:lineRule="auto"/>
              <w:jc w:val="center"/>
              <w:rPr>
                <w:rFonts w:ascii="Times New Roman" w:hAnsi="Times New Roman" w:cs="Times New Roman"/>
                <w:sz w:val="24"/>
                <w:szCs w:val="24"/>
              </w:rPr>
            </w:pPr>
            <w:r w:rsidRPr="00784155">
              <w:rPr>
                <w:rFonts w:ascii="Times New Roman" w:hAnsi="Times New Roman" w:cs="Times New Roman"/>
                <w:sz w:val="24"/>
                <w:szCs w:val="24"/>
              </w:rPr>
              <w:t>постійно</w:t>
            </w:r>
          </w:p>
        </w:tc>
        <w:tc>
          <w:tcPr>
            <w:tcW w:w="5948" w:type="dxa"/>
            <w:tcBorders>
              <w:top w:val="single" w:sz="4" w:space="0" w:color="000000"/>
              <w:left w:val="single" w:sz="4" w:space="0" w:color="000000"/>
              <w:bottom w:val="single" w:sz="4" w:space="0" w:color="000000"/>
              <w:right w:val="single" w:sz="4" w:space="0" w:color="000000"/>
            </w:tcBorders>
            <w:hideMark/>
          </w:tcPr>
          <w:p w14:paraId="1F006A92" w14:textId="77777777" w:rsidR="00784155" w:rsidRPr="00784155" w:rsidRDefault="00784155" w:rsidP="00784155">
            <w:pPr>
              <w:spacing w:line="240" w:lineRule="auto"/>
              <w:ind w:left="-57" w:right="-57"/>
              <w:rPr>
                <w:rFonts w:ascii="Times New Roman" w:hAnsi="Times New Roman" w:cs="Times New Roman"/>
                <w:sz w:val="24"/>
                <w:szCs w:val="24"/>
              </w:rPr>
            </w:pPr>
            <w:r w:rsidRPr="00784155">
              <w:rPr>
                <w:rFonts w:ascii="Times New Roman" w:hAnsi="Times New Roman" w:cs="Times New Roman"/>
                <w:sz w:val="24"/>
                <w:szCs w:val="24"/>
              </w:rPr>
              <w:t>виконавчі органи Миколаївської міської ради</w:t>
            </w:r>
          </w:p>
        </w:tc>
      </w:tr>
      <w:tr w:rsidR="00784155" w:rsidRPr="00784155" w14:paraId="3C08F288"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55C48609" w14:textId="77777777" w:rsidR="00784155" w:rsidRPr="00784155" w:rsidRDefault="00784155" w:rsidP="00784155">
            <w:pPr>
              <w:tabs>
                <w:tab w:val="left" w:pos="720"/>
              </w:tabs>
              <w:spacing w:line="240" w:lineRule="auto"/>
              <w:ind w:left="-76"/>
              <w:jc w:val="center"/>
              <w:rPr>
                <w:rFonts w:ascii="Times New Roman" w:hAnsi="Times New Roman" w:cs="Times New Roman"/>
                <w:sz w:val="24"/>
                <w:szCs w:val="24"/>
              </w:rPr>
            </w:pPr>
            <w:r w:rsidRPr="00784155">
              <w:rPr>
                <w:rFonts w:ascii="Times New Roman" w:hAnsi="Times New Roman" w:cs="Times New Roman"/>
                <w:sz w:val="24"/>
                <w:szCs w:val="24"/>
              </w:rPr>
              <w:t>2.</w:t>
            </w:r>
          </w:p>
        </w:tc>
        <w:tc>
          <w:tcPr>
            <w:tcW w:w="7938" w:type="dxa"/>
            <w:tcBorders>
              <w:top w:val="single" w:sz="4" w:space="0" w:color="000000"/>
              <w:left w:val="single" w:sz="4" w:space="0" w:color="000000"/>
              <w:bottom w:val="single" w:sz="4" w:space="0" w:color="000000"/>
              <w:right w:val="single" w:sz="4" w:space="0" w:color="000000"/>
            </w:tcBorders>
          </w:tcPr>
          <w:p w14:paraId="6F56EFCB"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Створення, реорганізація, ліквідація комунальних підприємств та установ Миколаївської міської ради</w:t>
            </w:r>
          </w:p>
          <w:p w14:paraId="753A277E"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hideMark/>
          </w:tcPr>
          <w:p w14:paraId="530A0A94" w14:textId="77777777" w:rsidR="00784155" w:rsidRPr="00784155" w:rsidRDefault="00784155" w:rsidP="00784155">
            <w:pPr>
              <w:spacing w:line="240" w:lineRule="auto"/>
              <w:jc w:val="center"/>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січень</w:t>
            </w:r>
          </w:p>
        </w:tc>
        <w:tc>
          <w:tcPr>
            <w:tcW w:w="5948" w:type="dxa"/>
            <w:tcBorders>
              <w:top w:val="single" w:sz="4" w:space="0" w:color="000000"/>
              <w:left w:val="single" w:sz="4" w:space="0" w:color="000000"/>
              <w:bottom w:val="single" w:sz="4" w:space="0" w:color="000000"/>
              <w:right w:val="single" w:sz="4" w:space="0" w:color="000000"/>
            </w:tcBorders>
            <w:hideMark/>
          </w:tcPr>
          <w:p w14:paraId="4344A8B5"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начальник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tc>
      </w:tr>
      <w:tr w:rsidR="00784155" w:rsidRPr="00784155" w14:paraId="63E38687"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3E4D2FE3" w14:textId="77777777" w:rsidR="00784155" w:rsidRPr="00784155" w:rsidRDefault="00784155" w:rsidP="00784155">
            <w:pPr>
              <w:tabs>
                <w:tab w:val="left" w:pos="720"/>
              </w:tabs>
              <w:spacing w:line="240" w:lineRule="auto"/>
              <w:ind w:left="-76"/>
              <w:jc w:val="center"/>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3.</w:t>
            </w:r>
          </w:p>
        </w:tc>
        <w:tc>
          <w:tcPr>
            <w:tcW w:w="7938" w:type="dxa"/>
            <w:tcBorders>
              <w:top w:val="single" w:sz="4" w:space="0" w:color="000000"/>
              <w:left w:val="single" w:sz="4" w:space="0" w:color="000000"/>
              <w:bottom w:val="single" w:sz="4" w:space="0" w:color="000000"/>
              <w:right w:val="single" w:sz="4" w:space="0" w:color="000000"/>
            </w:tcBorders>
            <w:hideMark/>
          </w:tcPr>
          <w:p w14:paraId="3232E132"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Внесення змін та доповнень до установчих документів комунальних підприємств, установ та організацій Миколаївської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64F60AD0" w14:textId="77777777" w:rsidR="00784155" w:rsidRPr="00784155" w:rsidRDefault="00784155" w:rsidP="00784155">
            <w:pPr>
              <w:spacing w:line="240" w:lineRule="auto"/>
              <w:jc w:val="center"/>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лютий</w:t>
            </w:r>
          </w:p>
        </w:tc>
        <w:tc>
          <w:tcPr>
            <w:tcW w:w="5948" w:type="dxa"/>
            <w:tcBorders>
              <w:top w:val="single" w:sz="4" w:space="0" w:color="000000"/>
              <w:left w:val="single" w:sz="4" w:space="0" w:color="000000"/>
              <w:bottom w:val="single" w:sz="4" w:space="0" w:color="000000"/>
              <w:right w:val="single" w:sz="4" w:space="0" w:color="000000"/>
            </w:tcBorders>
            <w:hideMark/>
          </w:tcPr>
          <w:p w14:paraId="4E09AA9F"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начальник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tc>
      </w:tr>
      <w:tr w:rsidR="00784155" w:rsidRPr="00784155" w14:paraId="5BC757F2"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2AACD10C" w14:textId="77777777" w:rsidR="00784155" w:rsidRPr="00784155" w:rsidRDefault="00784155" w:rsidP="00784155">
            <w:pPr>
              <w:tabs>
                <w:tab w:val="left" w:pos="720"/>
              </w:tabs>
              <w:spacing w:line="240" w:lineRule="auto"/>
              <w:ind w:left="-76"/>
              <w:jc w:val="center"/>
              <w:rPr>
                <w:rFonts w:ascii="Times New Roman" w:hAnsi="Times New Roman" w:cs="Times New Roman"/>
                <w:sz w:val="24"/>
                <w:szCs w:val="24"/>
              </w:rPr>
            </w:pPr>
            <w:r w:rsidRPr="00784155">
              <w:rPr>
                <w:rFonts w:ascii="Times New Roman" w:hAnsi="Times New Roman" w:cs="Times New Roman"/>
                <w:sz w:val="24"/>
                <w:szCs w:val="24"/>
              </w:rPr>
              <w:t>4.</w:t>
            </w:r>
          </w:p>
        </w:tc>
        <w:tc>
          <w:tcPr>
            <w:tcW w:w="7938" w:type="dxa"/>
            <w:tcBorders>
              <w:top w:val="single" w:sz="4" w:space="0" w:color="000000"/>
              <w:left w:val="single" w:sz="4" w:space="0" w:color="000000"/>
              <w:bottom w:val="single" w:sz="4" w:space="0" w:color="000000"/>
              <w:right w:val="single" w:sz="4" w:space="0" w:color="000000"/>
            </w:tcBorders>
            <w:hideMark/>
          </w:tcPr>
          <w:p w14:paraId="42DC7155"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Про внесення змін та доповнень до рішення міської ради від 23.12.2023 № 29/7 «Про затвердження Програми економічного і соціального розвитку м. Миколаєва на 2024-2026 роки»</w:t>
            </w:r>
          </w:p>
        </w:tc>
        <w:tc>
          <w:tcPr>
            <w:tcW w:w="1275" w:type="dxa"/>
            <w:tcBorders>
              <w:top w:val="single" w:sz="4" w:space="0" w:color="000000"/>
              <w:left w:val="single" w:sz="4" w:space="0" w:color="000000"/>
              <w:bottom w:val="single" w:sz="4" w:space="0" w:color="000000"/>
              <w:right w:val="single" w:sz="4" w:space="0" w:color="000000"/>
            </w:tcBorders>
            <w:hideMark/>
          </w:tcPr>
          <w:p w14:paraId="1DF497A8" w14:textId="77777777" w:rsidR="00784155" w:rsidRPr="00784155" w:rsidRDefault="00784155" w:rsidP="00784155">
            <w:pPr>
              <w:spacing w:line="240" w:lineRule="auto"/>
              <w:jc w:val="center"/>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лютий</w:t>
            </w:r>
          </w:p>
        </w:tc>
        <w:tc>
          <w:tcPr>
            <w:tcW w:w="5948" w:type="dxa"/>
            <w:tcBorders>
              <w:top w:val="single" w:sz="4" w:space="0" w:color="000000"/>
              <w:left w:val="single" w:sz="4" w:space="0" w:color="000000"/>
              <w:bottom w:val="single" w:sz="4" w:space="0" w:color="000000"/>
              <w:right w:val="single" w:sz="4" w:space="0" w:color="000000"/>
            </w:tcBorders>
            <w:hideMark/>
          </w:tcPr>
          <w:p w14:paraId="4B6AD056"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 xml:space="preserve">директор департаменту економічного розвитку  Миколаївської міської ради/ начальник відділу соціально-економічного програмування управління економіки та інвестицій департаменту економічного розвитку  Миколаївської міської ради  </w:t>
            </w:r>
          </w:p>
        </w:tc>
      </w:tr>
      <w:tr w:rsidR="00784155" w:rsidRPr="00784155" w14:paraId="7DDADF94"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0985BD8D" w14:textId="77777777" w:rsidR="00784155" w:rsidRPr="00784155" w:rsidRDefault="00784155" w:rsidP="00784155">
            <w:pPr>
              <w:tabs>
                <w:tab w:val="left" w:pos="720"/>
              </w:tabs>
              <w:spacing w:line="240" w:lineRule="auto"/>
              <w:ind w:left="-76"/>
              <w:jc w:val="center"/>
              <w:rPr>
                <w:rFonts w:ascii="Times New Roman" w:hAnsi="Times New Roman" w:cs="Times New Roman"/>
                <w:sz w:val="24"/>
                <w:szCs w:val="24"/>
              </w:rPr>
            </w:pPr>
            <w:r w:rsidRPr="00784155">
              <w:rPr>
                <w:rFonts w:ascii="Times New Roman" w:hAnsi="Times New Roman" w:cs="Times New Roman"/>
                <w:sz w:val="24"/>
                <w:szCs w:val="24"/>
              </w:rPr>
              <w:t>5.</w:t>
            </w:r>
          </w:p>
        </w:tc>
        <w:tc>
          <w:tcPr>
            <w:tcW w:w="7938" w:type="dxa"/>
            <w:tcBorders>
              <w:top w:val="single" w:sz="4" w:space="0" w:color="000000"/>
              <w:left w:val="single" w:sz="4" w:space="0" w:color="000000"/>
              <w:bottom w:val="single" w:sz="4" w:space="0" w:color="000000"/>
              <w:right w:val="single" w:sz="4" w:space="0" w:color="000000"/>
            </w:tcBorders>
            <w:hideMark/>
          </w:tcPr>
          <w:p w14:paraId="6AC58D82"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 xml:space="preserve">Про збільшення розміру статутного капіталу та затвердження статуту в новій редакції </w:t>
            </w:r>
          </w:p>
        </w:tc>
        <w:tc>
          <w:tcPr>
            <w:tcW w:w="1275" w:type="dxa"/>
            <w:tcBorders>
              <w:top w:val="single" w:sz="4" w:space="0" w:color="000000"/>
              <w:left w:val="single" w:sz="4" w:space="0" w:color="000000"/>
              <w:bottom w:val="single" w:sz="4" w:space="0" w:color="000000"/>
              <w:right w:val="single" w:sz="4" w:space="0" w:color="000000"/>
            </w:tcBorders>
            <w:hideMark/>
          </w:tcPr>
          <w:p w14:paraId="37D2926A" w14:textId="77777777" w:rsidR="00784155" w:rsidRPr="00784155" w:rsidRDefault="00784155" w:rsidP="00784155">
            <w:pPr>
              <w:spacing w:line="240" w:lineRule="auto"/>
              <w:jc w:val="center"/>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березень</w:t>
            </w:r>
          </w:p>
        </w:tc>
        <w:tc>
          <w:tcPr>
            <w:tcW w:w="5948" w:type="dxa"/>
            <w:tcBorders>
              <w:top w:val="single" w:sz="4" w:space="0" w:color="000000"/>
              <w:left w:val="single" w:sz="4" w:space="0" w:color="000000"/>
              <w:bottom w:val="single" w:sz="4" w:space="0" w:color="000000"/>
              <w:right w:val="single" w:sz="4" w:space="0" w:color="000000"/>
            </w:tcBorders>
          </w:tcPr>
          <w:p w14:paraId="2447AC6C"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 xml:space="preserve">директор департаменту житлово-комунального господарства Миколаївської міської ради </w:t>
            </w:r>
          </w:p>
          <w:p w14:paraId="6CAE82C0"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p>
        </w:tc>
      </w:tr>
      <w:tr w:rsidR="00784155" w:rsidRPr="00784155" w14:paraId="487FF268"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50C03D41" w14:textId="77777777" w:rsidR="00784155" w:rsidRPr="00784155" w:rsidRDefault="00784155" w:rsidP="00784155">
            <w:pPr>
              <w:tabs>
                <w:tab w:val="left" w:pos="720"/>
              </w:tabs>
              <w:spacing w:line="240" w:lineRule="auto"/>
              <w:ind w:left="-76"/>
              <w:jc w:val="center"/>
              <w:rPr>
                <w:rFonts w:ascii="Times New Roman" w:hAnsi="Times New Roman" w:cs="Times New Roman"/>
                <w:sz w:val="24"/>
                <w:szCs w:val="24"/>
              </w:rPr>
            </w:pPr>
            <w:r w:rsidRPr="00784155">
              <w:rPr>
                <w:rFonts w:ascii="Times New Roman" w:hAnsi="Times New Roman" w:cs="Times New Roman"/>
                <w:sz w:val="24"/>
                <w:szCs w:val="24"/>
              </w:rPr>
              <w:lastRenderedPageBreak/>
              <w:t>6.</w:t>
            </w:r>
          </w:p>
        </w:tc>
        <w:tc>
          <w:tcPr>
            <w:tcW w:w="7938" w:type="dxa"/>
            <w:tcBorders>
              <w:top w:val="single" w:sz="4" w:space="0" w:color="000000"/>
              <w:left w:val="single" w:sz="4" w:space="0" w:color="000000"/>
              <w:bottom w:val="single" w:sz="4" w:space="0" w:color="000000"/>
              <w:right w:val="single" w:sz="4" w:space="0" w:color="000000"/>
            </w:tcBorders>
          </w:tcPr>
          <w:p w14:paraId="79FAD6A1"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 xml:space="preserve">Про затвердження звіту про виконання бюджету Миколаївської міської територіальної громади за 2024 рік </w:t>
            </w:r>
          </w:p>
          <w:p w14:paraId="2708CD89"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hideMark/>
          </w:tcPr>
          <w:p w14:paraId="17C1BBBE" w14:textId="77777777" w:rsidR="00784155" w:rsidRPr="00784155" w:rsidRDefault="00784155" w:rsidP="00784155">
            <w:pPr>
              <w:spacing w:line="240" w:lineRule="auto"/>
              <w:jc w:val="center"/>
              <w:rPr>
                <w:rFonts w:ascii="Times New Roman" w:hAnsi="Times New Roman" w:cs="Times New Roman"/>
                <w:color w:val="000000" w:themeColor="text1"/>
                <w:sz w:val="24"/>
                <w:szCs w:val="24"/>
                <w:lang w:val="ru-RU"/>
              </w:rPr>
            </w:pPr>
            <w:r w:rsidRPr="00784155">
              <w:rPr>
                <w:rFonts w:ascii="Times New Roman" w:hAnsi="Times New Roman" w:cs="Times New Roman"/>
                <w:color w:val="000000" w:themeColor="text1"/>
                <w:sz w:val="24"/>
                <w:szCs w:val="24"/>
              </w:rPr>
              <w:t>березень</w:t>
            </w:r>
          </w:p>
        </w:tc>
        <w:tc>
          <w:tcPr>
            <w:tcW w:w="5948" w:type="dxa"/>
            <w:tcBorders>
              <w:top w:val="single" w:sz="4" w:space="0" w:color="000000"/>
              <w:left w:val="single" w:sz="4" w:space="0" w:color="000000"/>
              <w:bottom w:val="single" w:sz="4" w:space="0" w:color="000000"/>
              <w:right w:val="single" w:sz="4" w:space="0" w:color="000000"/>
            </w:tcBorders>
            <w:hideMark/>
          </w:tcPr>
          <w:p w14:paraId="7E4C199F"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lang w:val="uk-UA"/>
              </w:rPr>
            </w:pPr>
            <w:r w:rsidRPr="00784155">
              <w:rPr>
                <w:rFonts w:ascii="Times New Roman" w:hAnsi="Times New Roman" w:cs="Times New Roman"/>
                <w:color w:val="000000" w:themeColor="text1"/>
                <w:sz w:val="24"/>
                <w:szCs w:val="24"/>
              </w:rPr>
              <w:t>директор департаменту фінансів Миколаївської міської ради</w:t>
            </w:r>
          </w:p>
        </w:tc>
      </w:tr>
      <w:tr w:rsidR="00784155" w:rsidRPr="00784155" w14:paraId="66894EBC"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6F834D2E" w14:textId="77777777" w:rsidR="00784155" w:rsidRPr="00784155" w:rsidRDefault="00784155" w:rsidP="00784155">
            <w:pPr>
              <w:tabs>
                <w:tab w:val="left" w:pos="720"/>
              </w:tabs>
              <w:spacing w:line="240" w:lineRule="auto"/>
              <w:ind w:left="-76"/>
              <w:jc w:val="center"/>
              <w:rPr>
                <w:rFonts w:ascii="Times New Roman" w:hAnsi="Times New Roman" w:cs="Times New Roman"/>
                <w:sz w:val="24"/>
                <w:szCs w:val="24"/>
              </w:rPr>
            </w:pPr>
            <w:r w:rsidRPr="00784155">
              <w:rPr>
                <w:rFonts w:ascii="Times New Roman" w:hAnsi="Times New Roman" w:cs="Times New Roman"/>
                <w:sz w:val="24"/>
                <w:szCs w:val="24"/>
              </w:rPr>
              <w:t>7.</w:t>
            </w:r>
          </w:p>
        </w:tc>
        <w:tc>
          <w:tcPr>
            <w:tcW w:w="7938" w:type="dxa"/>
            <w:tcBorders>
              <w:top w:val="single" w:sz="4" w:space="0" w:color="000000"/>
              <w:left w:val="single" w:sz="4" w:space="0" w:color="000000"/>
              <w:bottom w:val="single" w:sz="4" w:space="0" w:color="000000"/>
              <w:right w:val="single" w:sz="4" w:space="0" w:color="000000"/>
            </w:tcBorders>
          </w:tcPr>
          <w:p w14:paraId="1B34CFE7"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 xml:space="preserve">Про затвердження Програми державного моніторингу у галузі охорони атмосферного повітря агломерації Миколаїв на 2025-2029 роки </w:t>
            </w:r>
          </w:p>
          <w:p w14:paraId="5418A3DD"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hideMark/>
          </w:tcPr>
          <w:p w14:paraId="5053320C" w14:textId="77777777" w:rsidR="00784155" w:rsidRPr="00784155" w:rsidRDefault="00784155" w:rsidP="00784155">
            <w:pPr>
              <w:spacing w:line="240" w:lineRule="auto"/>
              <w:jc w:val="center"/>
              <w:rPr>
                <w:rFonts w:ascii="Times New Roman" w:hAnsi="Times New Roman" w:cs="Times New Roman"/>
                <w:color w:val="000000" w:themeColor="text1"/>
                <w:sz w:val="24"/>
                <w:szCs w:val="24"/>
                <w:lang w:val="ru-RU"/>
              </w:rPr>
            </w:pPr>
            <w:proofErr w:type="spellStart"/>
            <w:r w:rsidRPr="00784155">
              <w:rPr>
                <w:rFonts w:ascii="Times New Roman" w:hAnsi="Times New Roman" w:cs="Times New Roman"/>
                <w:color w:val="000000" w:themeColor="text1"/>
                <w:sz w:val="24"/>
                <w:szCs w:val="24"/>
                <w:lang w:val="ru-RU"/>
              </w:rPr>
              <w:t>квітень</w:t>
            </w:r>
            <w:proofErr w:type="spellEnd"/>
          </w:p>
        </w:tc>
        <w:tc>
          <w:tcPr>
            <w:tcW w:w="5948" w:type="dxa"/>
            <w:tcBorders>
              <w:top w:val="single" w:sz="4" w:space="0" w:color="000000"/>
              <w:left w:val="single" w:sz="4" w:space="0" w:color="000000"/>
              <w:bottom w:val="single" w:sz="4" w:space="0" w:color="000000"/>
              <w:right w:val="single" w:sz="4" w:space="0" w:color="000000"/>
            </w:tcBorders>
            <w:hideMark/>
          </w:tcPr>
          <w:p w14:paraId="22B3CB41"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lang w:val="uk-UA"/>
              </w:rPr>
            </w:pPr>
            <w:r w:rsidRPr="00784155">
              <w:rPr>
                <w:rFonts w:ascii="Times New Roman" w:hAnsi="Times New Roman" w:cs="Times New Roman"/>
                <w:color w:val="000000" w:themeColor="text1"/>
                <w:sz w:val="24"/>
                <w:szCs w:val="24"/>
              </w:rPr>
              <w:t>директор департаменту житлово-комунального господарства Миколаївської міської ради</w:t>
            </w:r>
          </w:p>
        </w:tc>
      </w:tr>
      <w:tr w:rsidR="00784155" w:rsidRPr="00784155" w14:paraId="1A65780E"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3C9E5F22" w14:textId="77777777" w:rsidR="00784155" w:rsidRPr="00784155" w:rsidRDefault="00784155" w:rsidP="00784155">
            <w:pPr>
              <w:tabs>
                <w:tab w:val="left" w:pos="720"/>
              </w:tabs>
              <w:spacing w:line="240" w:lineRule="auto"/>
              <w:ind w:left="-76"/>
              <w:jc w:val="center"/>
              <w:rPr>
                <w:rFonts w:ascii="Times New Roman" w:hAnsi="Times New Roman" w:cs="Times New Roman"/>
                <w:sz w:val="24"/>
                <w:szCs w:val="24"/>
              </w:rPr>
            </w:pPr>
            <w:r w:rsidRPr="00784155">
              <w:rPr>
                <w:rFonts w:ascii="Times New Roman" w:hAnsi="Times New Roman" w:cs="Times New Roman"/>
                <w:sz w:val="24"/>
                <w:szCs w:val="24"/>
              </w:rPr>
              <w:t>8.</w:t>
            </w:r>
          </w:p>
        </w:tc>
        <w:tc>
          <w:tcPr>
            <w:tcW w:w="7938" w:type="dxa"/>
            <w:tcBorders>
              <w:top w:val="single" w:sz="4" w:space="0" w:color="000000"/>
              <w:left w:val="single" w:sz="4" w:space="0" w:color="000000"/>
              <w:bottom w:val="single" w:sz="4" w:space="0" w:color="000000"/>
              <w:right w:val="single" w:sz="4" w:space="0" w:color="000000"/>
            </w:tcBorders>
          </w:tcPr>
          <w:p w14:paraId="22B47737"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Збільшення/зменшення статутних капіталів комунальних підприємств Миколаївської міської ради</w:t>
            </w:r>
          </w:p>
          <w:p w14:paraId="004E46FC"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hideMark/>
          </w:tcPr>
          <w:p w14:paraId="5605E865" w14:textId="77777777" w:rsidR="00784155" w:rsidRPr="00784155" w:rsidRDefault="00784155" w:rsidP="00784155">
            <w:pPr>
              <w:spacing w:line="240" w:lineRule="auto"/>
              <w:jc w:val="center"/>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травень</w:t>
            </w:r>
          </w:p>
        </w:tc>
        <w:tc>
          <w:tcPr>
            <w:tcW w:w="5948" w:type="dxa"/>
            <w:tcBorders>
              <w:top w:val="single" w:sz="4" w:space="0" w:color="000000"/>
              <w:left w:val="single" w:sz="4" w:space="0" w:color="000000"/>
              <w:bottom w:val="single" w:sz="4" w:space="0" w:color="000000"/>
              <w:right w:val="single" w:sz="4" w:space="0" w:color="000000"/>
            </w:tcBorders>
            <w:hideMark/>
          </w:tcPr>
          <w:p w14:paraId="3BB14309"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начальник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tc>
      </w:tr>
      <w:tr w:rsidR="00784155" w:rsidRPr="00784155" w14:paraId="71F75FC1"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41BB6503" w14:textId="77777777" w:rsidR="00784155" w:rsidRPr="00784155" w:rsidRDefault="00784155" w:rsidP="00784155">
            <w:pPr>
              <w:tabs>
                <w:tab w:val="left" w:pos="720"/>
              </w:tabs>
              <w:spacing w:line="240" w:lineRule="auto"/>
              <w:ind w:left="-76"/>
              <w:jc w:val="center"/>
              <w:rPr>
                <w:rFonts w:ascii="Times New Roman" w:hAnsi="Times New Roman" w:cs="Times New Roman"/>
                <w:sz w:val="24"/>
                <w:szCs w:val="24"/>
              </w:rPr>
            </w:pPr>
            <w:r w:rsidRPr="00784155">
              <w:rPr>
                <w:rFonts w:ascii="Times New Roman" w:hAnsi="Times New Roman" w:cs="Times New Roman"/>
                <w:sz w:val="24"/>
                <w:szCs w:val="24"/>
              </w:rPr>
              <w:t>9.</w:t>
            </w:r>
          </w:p>
        </w:tc>
        <w:tc>
          <w:tcPr>
            <w:tcW w:w="7938" w:type="dxa"/>
            <w:tcBorders>
              <w:top w:val="single" w:sz="4" w:space="0" w:color="000000"/>
              <w:left w:val="single" w:sz="4" w:space="0" w:color="000000"/>
              <w:bottom w:val="single" w:sz="4" w:space="0" w:color="000000"/>
              <w:right w:val="single" w:sz="4" w:space="0" w:color="000000"/>
            </w:tcBorders>
          </w:tcPr>
          <w:p w14:paraId="4D1EF935" w14:textId="77777777" w:rsidR="00784155" w:rsidRPr="00784155" w:rsidRDefault="00784155" w:rsidP="00784155">
            <w:pPr>
              <w:spacing w:line="240" w:lineRule="auto"/>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Про внесення змін та доповнень до Правил утримання домашніх собак та котів в м. Миколаєві</w:t>
            </w:r>
          </w:p>
          <w:p w14:paraId="384B4D48" w14:textId="77777777" w:rsidR="00784155" w:rsidRPr="00784155" w:rsidRDefault="00784155" w:rsidP="00784155">
            <w:pPr>
              <w:tabs>
                <w:tab w:val="left" w:pos="426"/>
              </w:tabs>
              <w:spacing w:line="240" w:lineRule="auto"/>
              <w:rPr>
                <w:rFonts w:ascii="Times New Roman" w:hAnsi="Times New Roman" w:cs="Times New Roman"/>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hideMark/>
          </w:tcPr>
          <w:p w14:paraId="3BE093A1" w14:textId="77777777" w:rsidR="00784155" w:rsidRPr="00784155" w:rsidRDefault="00784155" w:rsidP="00784155">
            <w:pPr>
              <w:spacing w:line="240" w:lineRule="auto"/>
              <w:jc w:val="center"/>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травень</w:t>
            </w:r>
          </w:p>
        </w:tc>
        <w:tc>
          <w:tcPr>
            <w:tcW w:w="5948" w:type="dxa"/>
            <w:tcBorders>
              <w:top w:val="single" w:sz="4" w:space="0" w:color="000000"/>
              <w:left w:val="single" w:sz="4" w:space="0" w:color="000000"/>
              <w:bottom w:val="single" w:sz="4" w:space="0" w:color="000000"/>
              <w:right w:val="single" w:sz="4" w:space="0" w:color="000000"/>
            </w:tcBorders>
            <w:hideMark/>
          </w:tcPr>
          <w:p w14:paraId="318C647A"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директор департаменту житлово-комунального господарства Миколаївської міської ради</w:t>
            </w:r>
          </w:p>
        </w:tc>
      </w:tr>
      <w:tr w:rsidR="00784155" w:rsidRPr="00784155" w14:paraId="31B04B70"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3A215B3C" w14:textId="77777777" w:rsidR="00784155" w:rsidRPr="00784155" w:rsidRDefault="00784155" w:rsidP="00784155">
            <w:pPr>
              <w:tabs>
                <w:tab w:val="left" w:pos="720"/>
              </w:tabs>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10.</w:t>
            </w:r>
          </w:p>
        </w:tc>
        <w:tc>
          <w:tcPr>
            <w:tcW w:w="7938" w:type="dxa"/>
            <w:tcBorders>
              <w:top w:val="single" w:sz="4" w:space="0" w:color="000000"/>
              <w:left w:val="single" w:sz="4" w:space="0" w:color="000000"/>
              <w:bottom w:val="single" w:sz="4" w:space="0" w:color="000000"/>
              <w:right w:val="single" w:sz="4" w:space="0" w:color="000000"/>
            </w:tcBorders>
          </w:tcPr>
          <w:p w14:paraId="2CB5EAD5"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Попередній розгляд питань, які виносяться на розгляд міської ради</w:t>
            </w:r>
          </w:p>
          <w:p w14:paraId="59FEC5A5" w14:textId="77777777" w:rsidR="00784155" w:rsidRPr="00784155" w:rsidRDefault="00784155" w:rsidP="00784155">
            <w:pPr>
              <w:spacing w:line="240" w:lineRule="auto"/>
              <w:ind w:left="-57" w:right="-57"/>
              <w:rPr>
                <w:rFonts w:ascii="Times New Roman" w:hAnsi="Times New Roman" w:cs="Times New Roman"/>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hideMark/>
          </w:tcPr>
          <w:p w14:paraId="1DF123BC"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постійно</w:t>
            </w:r>
          </w:p>
        </w:tc>
        <w:tc>
          <w:tcPr>
            <w:tcW w:w="5948" w:type="dxa"/>
            <w:tcBorders>
              <w:top w:val="single" w:sz="4" w:space="0" w:color="000000"/>
              <w:left w:val="single" w:sz="4" w:space="0" w:color="000000"/>
              <w:bottom w:val="single" w:sz="4" w:space="0" w:color="000000"/>
              <w:right w:val="single" w:sz="4" w:space="0" w:color="000000"/>
            </w:tcBorders>
            <w:hideMark/>
          </w:tcPr>
          <w:p w14:paraId="46F4A023"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постійна комісія міської ради</w:t>
            </w:r>
          </w:p>
        </w:tc>
      </w:tr>
      <w:tr w:rsidR="00784155" w:rsidRPr="00784155" w14:paraId="0A3674F8"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534AD0AB" w14:textId="77777777" w:rsidR="00784155" w:rsidRPr="00784155" w:rsidRDefault="00784155" w:rsidP="00784155">
            <w:pPr>
              <w:tabs>
                <w:tab w:val="left" w:pos="720"/>
              </w:tabs>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11.</w:t>
            </w:r>
          </w:p>
        </w:tc>
        <w:tc>
          <w:tcPr>
            <w:tcW w:w="7938" w:type="dxa"/>
            <w:tcBorders>
              <w:top w:val="single" w:sz="4" w:space="0" w:color="000000"/>
              <w:left w:val="single" w:sz="4" w:space="0" w:color="000000"/>
              <w:bottom w:val="single" w:sz="4" w:space="0" w:color="000000"/>
              <w:right w:val="single" w:sz="4" w:space="0" w:color="000000"/>
            </w:tcBorders>
            <w:hideMark/>
          </w:tcPr>
          <w:p w14:paraId="783406CF"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Розгляд звернень юридичних та фізичних осіб, які надходять до постійної комісії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7EF63978"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постійно</w:t>
            </w:r>
          </w:p>
        </w:tc>
        <w:tc>
          <w:tcPr>
            <w:tcW w:w="5948" w:type="dxa"/>
            <w:tcBorders>
              <w:top w:val="single" w:sz="4" w:space="0" w:color="000000"/>
              <w:left w:val="single" w:sz="4" w:space="0" w:color="000000"/>
              <w:bottom w:val="single" w:sz="4" w:space="0" w:color="000000"/>
              <w:right w:val="single" w:sz="4" w:space="0" w:color="000000"/>
            </w:tcBorders>
            <w:hideMark/>
          </w:tcPr>
          <w:p w14:paraId="47079D9D"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постійна комісія міської ради</w:t>
            </w:r>
          </w:p>
        </w:tc>
      </w:tr>
    </w:tbl>
    <w:p w14:paraId="6631F4E8" w14:textId="77777777" w:rsidR="00784155" w:rsidRPr="00784155" w:rsidRDefault="00784155" w:rsidP="00784155">
      <w:pPr>
        <w:spacing w:line="240" w:lineRule="auto"/>
        <w:ind w:left="-57" w:right="-57"/>
        <w:jc w:val="center"/>
        <w:rPr>
          <w:rFonts w:ascii="Times New Roman" w:hAnsi="Times New Roman" w:cs="Times New Roman"/>
          <w:color w:val="000000"/>
          <w:sz w:val="24"/>
          <w:szCs w:val="24"/>
          <w:u w:val="single"/>
        </w:rPr>
      </w:pPr>
    </w:p>
    <w:p w14:paraId="258D4592" w14:textId="77777777" w:rsidR="00784155" w:rsidRPr="00784155" w:rsidRDefault="00784155" w:rsidP="00784155">
      <w:pPr>
        <w:spacing w:line="240" w:lineRule="auto"/>
        <w:jc w:val="center"/>
        <w:rPr>
          <w:rFonts w:ascii="Times New Roman" w:hAnsi="Times New Roman" w:cs="Times New Roman"/>
          <w:bCs/>
          <w:color w:val="000000"/>
          <w:sz w:val="24"/>
          <w:szCs w:val="24"/>
        </w:rPr>
      </w:pPr>
    </w:p>
    <w:p w14:paraId="37B2AAFC" w14:textId="77777777" w:rsidR="00784155" w:rsidRPr="00784155" w:rsidRDefault="00784155" w:rsidP="00784155">
      <w:pPr>
        <w:spacing w:line="240" w:lineRule="auto"/>
        <w:jc w:val="center"/>
        <w:rPr>
          <w:rFonts w:ascii="Times New Roman" w:hAnsi="Times New Roman" w:cs="Times New Roman"/>
          <w:bCs/>
          <w:color w:val="000000"/>
          <w:sz w:val="24"/>
          <w:szCs w:val="24"/>
        </w:rPr>
      </w:pPr>
      <w:r w:rsidRPr="00784155">
        <w:rPr>
          <w:rFonts w:ascii="Times New Roman" w:hAnsi="Times New Roman" w:cs="Times New Roman"/>
          <w:bCs/>
          <w:color w:val="000000"/>
          <w:sz w:val="24"/>
          <w:szCs w:val="24"/>
        </w:rPr>
        <w:t xml:space="preserve">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784155">
        <w:rPr>
          <w:rFonts w:ascii="Times New Roman" w:hAnsi="Times New Roman" w:cs="Times New Roman"/>
          <w:bCs/>
          <w:color w:val="000000"/>
          <w:sz w:val="24"/>
          <w:szCs w:val="24"/>
        </w:rPr>
        <w:t>діджиталізації</w:t>
      </w:r>
      <w:proofErr w:type="spellEnd"/>
    </w:p>
    <w:p w14:paraId="5C56612F" w14:textId="77777777" w:rsidR="00784155" w:rsidRPr="00784155" w:rsidRDefault="00784155" w:rsidP="00784155">
      <w:pPr>
        <w:spacing w:line="240" w:lineRule="auto"/>
        <w:rPr>
          <w:rFonts w:ascii="Times New Roman" w:hAnsi="Times New Roman" w:cs="Times New Roman"/>
          <w:color w:val="000000"/>
          <w:sz w:val="24"/>
          <w:szCs w:val="24"/>
        </w:rPr>
      </w:pPr>
    </w:p>
    <w:tbl>
      <w:tblPr>
        <w:tblW w:w="156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9"/>
        <w:gridCol w:w="7938"/>
        <w:gridCol w:w="1275"/>
        <w:gridCol w:w="5948"/>
      </w:tblGrid>
      <w:tr w:rsidR="00784155" w:rsidRPr="00784155" w14:paraId="5D701CD2"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78DB2788" w14:textId="77777777" w:rsidR="00784155" w:rsidRPr="00784155" w:rsidRDefault="00784155" w:rsidP="00784155">
            <w:pPr>
              <w:spacing w:line="240" w:lineRule="auto"/>
              <w:jc w:val="center"/>
              <w:rPr>
                <w:rFonts w:ascii="Times New Roman" w:hAnsi="Times New Roman" w:cs="Times New Roman"/>
                <w:sz w:val="24"/>
                <w:szCs w:val="24"/>
              </w:rPr>
            </w:pPr>
            <w:r w:rsidRPr="00784155">
              <w:rPr>
                <w:rFonts w:ascii="Times New Roman" w:hAnsi="Times New Roman" w:cs="Times New Roman"/>
                <w:sz w:val="24"/>
                <w:szCs w:val="24"/>
              </w:rPr>
              <w:t>1.</w:t>
            </w:r>
          </w:p>
        </w:tc>
        <w:tc>
          <w:tcPr>
            <w:tcW w:w="7938" w:type="dxa"/>
            <w:tcBorders>
              <w:top w:val="single" w:sz="4" w:space="0" w:color="000000"/>
              <w:left w:val="single" w:sz="4" w:space="0" w:color="000000"/>
              <w:bottom w:val="single" w:sz="4" w:space="0" w:color="000000"/>
              <w:right w:val="single" w:sz="4" w:space="0" w:color="000000"/>
            </w:tcBorders>
          </w:tcPr>
          <w:p w14:paraId="0A8875FC"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Про хід виконання рішень Миколаївської міської ради (галузеві програми), контроль за якими покладено на постійну комісію міської ради</w:t>
            </w:r>
          </w:p>
          <w:p w14:paraId="3022F57A" w14:textId="77777777" w:rsidR="00784155" w:rsidRPr="00784155" w:rsidRDefault="00784155" w:rsidP="00784155">
            <w:pPr>
              <w:spacing w:line="240" w:lineRule="auto"/>
              <w:ind w:left="-57" w:right="-57"/>
              <w:rPr>
                <w:rFonts w:ascii="Times New Roman" w:hAnsi="Times New Roman" w:cs="Times New Roman"/>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hideMark/>
          </w:tcPr>
          <w:p w14:paraId="48301440"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постійно</w:t>
            </w:r>
          </w:p>
        </w:tc>
        <w:tc>
          <w:tcPr>
            <w:tcW w:w="5948" w:type="dxa"/>
            <w:tcBorders>
              <w:top w:val="single" w:sz="4" w:space="0" w:color="000000"/>
              <w:left w:val="single" w:sz="4" w:space="0" w:color="000000"/>
              <w:bottom w:val="single" w:sz="4" w:space="0" w:color="000000"/>
              <w:right w:val="single" w:sz="4" w:space="0" w:color="000000"/>
            </w:tcBorders>
            <w:hideMark/>
          </w:tcPr>
          <w:p w14:paraId="7785A74D"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виконавчі органи Миколаївської міської ради</w:t>
            </w:r>
          </w:p>
        </w:tc>
      </w:tr>
      <w:tr w:rsidR="00784155" w:rsidRPr="00784155" w14:paraId="7A4EF9CE"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310E9B34" w14:textId="77777777" w:rsidR="00784155" w:rsidRPr="00784155" w:rsidRDefault="00784155" w:rsidP="00784155">
            <w:pPr>
              <w:spacing w:line="240" w:lineRule="auto"/>
              <w:jc w:val="center"/>
              <w:rPr>
                <w:rFonts w:ascii="Times New Roman" w:hAnsi="Times New Roman" w:cs="Times New Roman"/>
                <w:sz w:val="24"/>
                <w:szCs w:val="24"/>
              </w:rPr>
            </w:pPr>
            <w:bookmarkStart w:id="129" w:name="_Hlk184214118"/>
            <w:r w:rsidRPr="00784155">
              <w:rPr>
                <w:rFonts w:ascii="Times New Roman" w:hAnsi="Times New Roman" w:cs="Times New Roman"/>
                <w:sz w:val="24"/>
                <w:szCs w:val="24"/>
              </w:rPr>
              <w:t>2.</w:t>
            </w:r>
          </w:p>
        </w:tc>
        <w:tc>
          <w:tcPr>
            <w:tcW w:w="7938" w:type="dxa"/>
            <w:tcBorders>
              <w:top w:val="single" w:sz="4" w:space="0" w:color="000000"/>
              <w:left w:val="single" w:sz="4" w:space="0" w:color="000000"/>
              <w:bottom w:val="single" w:sz="4" w:space="0" w:color="000000"/>
              <w:right w:val="single" w:sz="4" w:space="0" w:color="000000"/>
            </w:tcBorders>
            <w:hideMark/>
          </w:tcPr>
          <w:p w14:paraId="1864D77C"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Створення, реорганізація, ліквідація комунальних підприємств та установ Миколаївської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6FAB6F5C" w14:textId="77777777" w:rsidR="00784155" w:rsidRPr="00784155" w:rsidRDefault="00784155" w:rsidP="00784155">
            <w:pPr>
              <w:spacing w:line="240" w:lineRule="auto"/>
              <w:jc w:val="center"/>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січень</w:t>
            </w:r>
          </w:p>
        </w:tc>
        <w:tc>
          <w:tcPr>
            <w:tcW w:w="5948" w:type="dxa"/>
            <w:tcBorders>
              <w:top w:val="single" w:sz="4" w:space="0" w:color="000000"/>
              <w:left w:val="single" w:sz="4" w:space="0" w:color="000000"/>
              <w:bottom w:val="single" w:sz="4" w:space="0" w:color="000000"/>
              <w:right w:val="single" w:sz="4" w:space="0" w:color="000000"/>
            </w:tcBorders>
            <w:hideMark/>
          </w:tcPr>
          <w:p w14:paraId="1EDC08EC"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 xml:space="preserve">начальник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 </w:t>
            </w:r>
          </w:p>
        </w:tc>
        <w:bookmarkEnd w:id="129"/>
      </w:tr>
      <w:tr w:rsidR="00784155" w:rsidRPr="00784155" w14:paraId="2EFDCE5D"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42D25D41" w14:textId="77777777" w:rsidR="00784155" w:rsidRPr="00784155" w:rsidRDefault="00784155" w:rsidP="00784155">
            <w:pPr>
              <w:spacing w:line="240" w:lineRule="auto"/>
              <w:jc w:val="center"/>
              <w:rPr>
                <w:rFonts w:ascii="Times New Roman" w:hAnsi="Times New Roman" w:cs="Times New Roman"/>
                <w:sz w:val="24"/>
                <w:szCs w:val="24"/>
              </w:rPr>
            </w:pPr>
            <w:r w:rsidRPr="00784155">
              <w:rPr>
                <w:rFonts w:ascii="Times New Roman" w:hAnsi="Times New Roman" w:cs="Times New Roman"/>
                <w:sz w:val="24"/>
                <w:szCs w:val="24"/>
              </w:rPr>
              <w:lastRenderedPageBreak/>
              <w:t>3.</w:t>
            </w:r>
          </w:p>
        </w:tc>
        <w:tc>
          <w:tcPr>
            <w:tcW w:w="7938" w:type="dxa"/>
            <w:tcBorders>
              <w:top w:val="single" w:sz="4" w:space="0" w:color="000000"/>
              <w:left w:val="single" w:sz="4" w:space="0" w:color="000000"/>
              <w:bottom w:val="single" w:sz="4" w:space="0" w:color="000000"/>
              <w:right w:val="single" w:sz="4" w:space="0" w:color="000000"/>
            </w:tcBorders>
            <w:hideMark/>
          </w:tcPr>
          <w:p w14:paraId="1B50658D"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 xml:space="preserve">Про затвердження розпорядження міського голови </w:t>
            </w:r>
          </w:p>
        </w:tc>
        <w:tc>
          <w:tcPr>
            <w:tcW w:w="1275" w:type="dxa"/>
            <w:tcBorders>
              <w:top w:val="single" w:sz="4" w:space="0" w:color="000000"/>
              <w:left w:val="single" w:sz="4" w:space="0" w:color="000000"/>
              <w:bottom w:val="single" w:sz="4" w:space="0" w:color="000000"/>
              <w:right w:val="single" w:sz="4" w:space="0" w:color="000000"/>
            </w:tcBorders>
            <w:hideMark/>
          </w:tcPr>
          <w:p w14:paraId="76548B04" w14:textId="77777777" w:rsidR="00784155" w:rsidRPr="00784155" w:rsidRDefault="00784155" w:rsidP="00784155">
            <w:pPr>
              <w:spacing w:line="240" w:lineRule="auto"/>
              <w:jc w:val="center"/>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січень</w:t>
            </w:r>
          </w:p>
        </w:tc>
        <w:tc>
          <w:tcPr>
            <w:tcW w:w="5948" w:type="dxa"/>
            <w:tcBorders>
              <w:top w:val="single" w:sz="4" w:space="0" w:color="000000"/>
              <w:left w:val="single" w:sz="4" w:space="0" w:color="000000"/>
              <w:bottom w:val="single" w:sz="4" w:space="0" w:color="000000"/>
              <w:right w:val="single" w:sz="4" w:space="0" w:color="000000"/>
            </w:tcBorders>
          </w:tcPr>
          <w:p w14:paraId="24660C85"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начальник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p w14:paraId="79FB0BBA"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p>
        </w:tc>
      </w:tr>
      <w:tr w:rsidR="00784155" w:rsidRPr="00784155" w14:paraId="41BC47C1"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59E29FEC" w14:textId="77777777" w:rsidR="00784155" w:rsidRPr="00784155" w:rsidRDefault="00784155" w:rsidP="00784155">
            <w:pPr>
              <w:spacing w:line="240" w:lineRule="auto"/>
              <w:jc w:val="center"/>
              <w:rPr>
                <w:rFonts w:ascii="Times New Roman" w:hAnsi="Times New Roman" w:cs="Times New Roman"/>
                <w:sz w:val="24"/>
                <w:szCs w:val="24"/>
              </w:rPr>
            </w:pPr>
            <w:r w:rsidRPr="00784155">
              <w:rPr>
                <w:rFonts w:ascii="Times New Roman" w:hAnsi="Times New Roman" w:cs="Times New Roman"/>
                <w:sz w:val="24"/>
                <w:szCs w:val="24"/>
              </w:rPr>
              <w:t>4.</w:t>
            </w:r>
          </w:p>
        </w:tc>
        <w:tc>
          <w:tcPr>
            <w:tcW w:w="7938" w:type="dxa"/>
            <w:tcBorders>
              <w:top w:val="single" w:sz="4" w:space="0" w:color="000000"/>
              <w:left w:val="single" w:sz="4" w:space="0" w:color="000000"/>
              <w:bottom w:val="single" w:sz="4" w:space="0" w:color="000000"/>
              <w:right w:val="single" w:sz="4" w:space="0" w:color="000000"/>
            </w:tcBorders>
            <w:hideMark/>
          </w:tcPr>
          <w:p w14:paraId="661E0E47" w14:textId="77777777" w:rsidR="00784155" w:rsidRPr="00784155" w:rsidRDefault="00784155" w:rsidP="00784155">
            <w:pPr>
              <w:tabs>
                <w:tab w:val="left" w:pos="426"/>
              </w:tabs>
              <w:spacing w:line="240" w:lineRule="auto"/>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Внесення змін та доповнень до установчих документів комунальних підприємств, установ та організацій Миколаївської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2A16A910" w14:textId="77777777" w:rsidR="00784155" w:rsidRPr="00784155" w:rsidRDefault="00784155" w:rsidP="00784155">
            <w:pPr>
              <w:spacing w:line="240" w:lineRule="auto"/>
              <w:jc w:val="center"/>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лютий</w:t>
            </w:r>
          </w:p>
        </w:tc>
        <w:tc>
          <w:tcPr>
            <w:tcW w:w="5948" w:type="dxa"/>
            <w:tcBorders>
              <w:top w:val="single" w:sz="4" w:space="0" w:color="000000"/>
              <w:left w:val="single" w:sz="4" w:space="0" w:color="000000"/>
              <w:bottom w:val="single" w:sz="4" w:space="0" w:color="000000"/>
              <w:right w:val="single" w:sz="4" w:space="0" w:color="000000"/>
            </w:tcBorders>
          </w:tcPr>
          <w:p w14:paraId="42609A89"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начальник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p w14:paraId="0F155DCD"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p>
        </w:tc>
      </w:tr>
      <w:tr w:rsidR="00784155" w:rsidRPr="00784155" w14:paraId="55D6CA7C"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6F199F7C" w14:textId="77777777" w:rsidR="00784155" w:rsidRPr="00784155" w:rsidRDefault="00784155" w:rsidP="00784155">
            <w:pPr>
              <w:spacing w:line="240" w:lineRule="auto"/>
              <w:jc w:val="center"/>
              <w:rPr>
                <w:rFonts w:ascii="Times New Roman" w:hAnsi="Times New Roman" w:cs="Times New Roman"/>
                <w:sz w:val="24"/>
                <w:szCs w:val="24"/>
              </w:rPr>
            </w:pPr>
            <w:r w:rsidRPr="00784155">
              <w:rPr>
                <w:rFonts w:ascii="Times New Roman" w:hAnsi="Times New Roman" w:cs="Times New Roman"/>
                <w:sz w:val="24"/>
                <w:szCs w:val="24"/>
              </w:rPr>
              <w:t>5.</w:t>
            </w:r>
          </w:p>
        </w:tc>
        <w:tc>
          <w:tcPr>
            <w:tcW w:w="7938" w:type="dxa"/>
            <w:tcBorders>
              <w:top w:val="single" w:sz="4" w:space="0" w:color="000000"/>
              <w:left w:val="single" w:sz="4" w:space="0" w:color="000000"/>
              <w:bottom w:val="single" w:sz="4" w:space="0" w:color="000000"/>
              <w:right w:val="single" w:sz="4" w:space="0" w:color="000000"/>
            </w:tcBorders>
            <w:hideMark/>
          </w:tcPr>
          <w:p w14:paraId="45085939" w14:textId="77777777" w:rsidR="00784155" w:rsidRPr="00784155" w:rsidRDefault="00784155" w:rsidP="00784155">
            <w:pPr>
              <w:tabs>
                <w:tab w:val="left" w:pos="426"/>
              </w:tabs>
              <w:spacing w:line="240" w:lineRule="auto"/>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 xml:space="preserve">Про збільшення розміру статутного капіталу та затвердження статуту в новій редакції </w:t>
            </w:r>
          </w:p>
        </w:tc>
        <w:tc>
          <w:tcPr>
            <w:tcW w:w="1275" w:type="dxa"/>
            <w:tcBorders>
              <w:top w:val="single" w:sz="4" w:space="0" w:color="000000"/>
              <w:left w:val="single" w:sz="4" w:space="0" w:color="000000"/>
              <w:bottom w:val="single" w:sz="4" w:space="0" w:color="000000"/>
              <w:right w:val="single" w:sz="4" w:space="0" w:color="000000"/>
            </w:tcBorders>
            <w:hideMark/>
          </w:tcPr>
          <w:p w14:paraId="6C53BF3D" w14:textId="77777777" w:rsidR="00784155" w:rsidRPr="00784155" w:rsidRDefault="00784155" w:rsidP="00784155">
            <w:pPr>
              <w:spacing w:line="240" w:lineRule="auto"/>
              <w:jc w:val="center"/>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березень</w:t>
            </w:r>
          </w:p>
        </w:tc>
        <w:tc>
          <w:tcPr>
            <w:tcW w:w="5948" w:type="dxa"/>
            <w:tcBorders>
              <w:top w:val="single" w:sz="4" w:space="0" w:color="000000"/>
              <w:left w:val="single" w:sz="4" w:space="0" w:color="000000"/>
              <w:bottom w:val="single" w:sz="4" w:space="0" w:color="000000"/>
              <w:right w:val="single" w:sz="4" w:space="0" w:color="000000"/>
            </w:tcBorders>
          </w:tcPr>
          <w:p w14:paraId="63DC77B3"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 xml:space="preserve">директор департаменту житлово-комунального господарства Миколаївської міської ради </w:t>
            </w:r>
          </w:p>
          <w:p w14:paraId="1BE907A3"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p>
        </w:tc>
      </w:tr>
      <w:tr w:rsidR="00784155" w:rsidRPr="00784155" w14:paraId="528F1C03"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2C22E1D2" w14:textId="77777777" w:rsidR="00784155" w:rsidRPr="00784155" w:rsidRDefault="00784155" w:rsidP="00784155">
            <w:pPr>
              <w:spacing w:line="240" w:lineRule="auto"/>
              <w:jc w:val="center"/>
              <w:rPr>
                <w:rFonts w:ascii="Times New Roman" w:hAnsi="Times New Roman" w:cs="Times New Roman"/>
                <w:sz w:val="24"/>
                <w:szCs w:val="24"/>
              </w:rPr>
            </w:pPr>
            <w:r w:rsidRPr="00784155">
              <w:rPr>
                <w:rFonts w:ascii="Times New Roman" w:hAnsi="Times New Roman" w:cs="Times New Roman"/>
                <w:sz w:val="24"/>
                <w:szCs w:val="24"/>
              </w:rPr>
              <w:t>6.</w:t>
            </w:r>
          </w:p>
        </w:tc>
        <w:tc>
          <w:tcPr>
            <w:tcW w:w="7938" w:type="dxa"/>
            <w:tcBorders>
              <w:top w:val="single" w:sz="4" w:space="0" w:color="000000"/>
              <w:left w:val="single" w:sz="4" w:space="0" w:color="000000"/>
              <w:bottom w:val="single" w:sz="4" w:space="0" w:color="000000"/>
              <w:right w:val="single" w:sz="4" w:space="0" w:color="000000"/>
            </w:tcBorders>
          </w:tcPr>
          <w:p w14:paraId="513E08E9" w14:textId="77777777" w:rsidR="00784155" w:rsidRPr="00784155" w:rsidRDefault="00784155" w:rsidP="00784155">
            <w:pPr>
              <w:spacing w:line="240" w:lineRule="auto"/>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Про затвердження переліку об’єктів зеленого господарства, віднесених до територій рекреаційного призначення в м. Миколаєві (нова редакція)</w:t>
            </w:r>
          </w:p>
          <w:p w14:paraId="53E8A165" w14:textId="77777777" w:rsidR="00784155" w:rsidRPr="00784155" w:rsidRDefault="00784155" w:rsidP="00784155">
            <w:pPr>
              <w:spacing w:line="240" w:lineRule="auto"/>
              <w:rPr>
                <w:rFonts w:ascii="Times New Roman" w:hAnsi="Times New Roman" w:cs="Times New Roman"/>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hideMark/>
          </w:tcPr>
          <w:p w14:paraId="1E8475DC" w14:textId="77777777" w:rsidR="00784155" w:rsidRPr="00784155" w:rsidRDefault="00784155" w:rsidP="00784155">
            <w:pPr>
              <w:spacing w:line="240" w:lineRule="auto"/>
              <w:jc w:val="center"/>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березень</w:t>
            </w:r>
          </w:p>
        </w:tc>
        <w:tc>
          <w:tcPr>
            <w:tcW w:w="5948" w:type="dxa"/>
            <w:tcBorders>
              <w:top w:val="single" w:sz="4" w:space="0" w:color="000000"/>
              <w:left w:val="single" w:sz="4" w:space="0" w:color="000000"/>
              <w:bottom w:val="single" w:sz="4" w:space="0" w:color="000000"/>
              <w:right w:val="single" w:sz="4" w:space="0" w:color="000000"/>
            </w:tcBorders>
            <w:hideMark/>
          </w:tcPr>
          <w:p w14:paraId="5AAA4E6A" w14:textId="77777777" w:rsidR="00784155" w:rsidRPr="00784155" w:rsidRDefault="00784155" w:rsidP="00784155">
            <w:pPr>
              <w:spacing w:line="240" w:lineRule="auto"/>
              <w:ind w:left="-4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директор департаменту житлово-комунального господарства Миколаївської міської ради</w:t>
            </w:r>
          </w:p>
        </w:tc>
      </w:tr>
      <w:tr w:rsidR="00784155" w:rsidRPr="00784155" w14:paraId="06BC48CA"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57328152" w14:textId="77777777" w:rsidR="00784155" w:rsidRPr="00784155" w:rsidRDefault="00784155" w:rsidP="00784155">
            <w:pPr>
              <w:spacing w:line="240" w:lineRule="auto"/>
              <w:jc w:val="center"/>
              <w:rPr>
                <w:rFonts w:ascii="Times New Roman" w:hAnsi="Times New Roman" w:cs="Times New Roman"/>
                <w:sz w:val="24"/>
                <w:szCs w:val="24"/>
              </w:rPr>
            </w:pPr>
            <w:r w:rsidRPr="00784155">
              <w:rPr>
                <w:rFonts w:ascii="Times New Roman" w:hAnsi="Times New Roman" w:cs="Times New Roman"/>
                <w:sz w:val="24"/>
                <w:szCs w:val="24"/>
              </w:rPr>
              <w:t>7.</w:t>
            </w:r>
          </w:p>
        </w:tc>
        <w:tc>
          <w:tcPr>
            <w:tcW w:w="7938" w:type="dxa"/>
            <w:tcBorders>
              <w:top w:val="single" w:sz="4" w:space="0" w:color="000000"/>
              <w:left w:val="single" w:sz="4" w:space="0" w:color="000000"/>
              <w:bottom w:val="single" w:sz="4" w:space="0" w:color="000000"/>
              <w:right w:val="single" w:sz="4" w:space="0" w:color="000000"/>
            </w:tcBorders>
            <w:hideMark/>
          </w:tcPr>
          <w:p w14:paraId="479805A6" w14:textId="77777777" w:rsidR="00784155" w:rsidRPr="00784155" w:rsidRDefault="00784155" w:rsidP="00784155">
            <w:pPr>
              <w:tabs>
                <w:tab w:val="left" w:pos="426"/>
              </w:tabs>
              <w:spacing w:line="240" w:lineRule="auto"/>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Затвердження в нових редакціях статутів комунальних підприємств Миколаївської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2E1D897F" w14:textId="77777777" w:rsidR="00784155" w:rsidRPr="00784155" w:rsidRDefault="00784155" w:rsidP="00784155">
            <w:pPr>
              <w:spacing w:line="240" w:lineRule="auto"/>
              <w:jc w:val="center"/>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квітень</w:t>
            </w:r>
          </w:p>
        </w:tc>
        <w:tc>
          <w:tcPr>
            <w:tcW w:w="5948" w:type="dxa"/>
            <w:tcBorders>
              <w:top w:val="single" w:sz="4" w:space="0" w:color="000000"/>
              <w:left w:val="single" w:sz="4" w:space="0" w:color="000000"/>
              <w:bottom w:val="single" w:sz="4" w:space="0" w:color="000000"/>
              <w:right w:val="single" w:sz="4" w:space="0" w:color="000000"/>
            </w:tcBorders>
          </w:tcPr>
          <w:p w14:paraId="3E309EF5"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 xml:space="preserve">директори комунальних підприємств Миколаївської міської ради, </w:t>
            </w:r>
          </w:p>
          <w:p w14:paraId="6A4F0454" w14:textId="77777777" w:rsidR="00784155" w:rsidRPr="00784155" w:rsidRDefault="00784155" w:rsidP="00784155">
            <w:pPr>
              <w:spacing w:line="240" w:lineRule="auto"/>
              <w:ind w:left="-4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начальник управління комунального майна Миколаївської міської ради</w:t>
            </w:r>
          </w:p>
          <w:p w14:paraId="7465F6DC" w14:textId="77777777" w:rsidR="00784155" w:rsidRPr="00784155" w:rsidRDefault="00784155" w:rsidP="00784155">
            <w:pPr>
              <w:spacing w:line="240" w:lineRule="auto"/>
              <w:ind w:left="-47"/>
              <w:rPr>
                <w:rFonts w:ascii="Times New Roman" w:hAnsi="Times New Roman" w:cs="Times New Roman"/>
                <w:color w:val="000000" w:themeColor="text1"/>
                <w:sz w:val="24"/>
                <w:szCs w:val="24"/>
              </w:rPr>
            </w:pPr>
          </w:p>
        </w:tc>
      </w:tr>
      <w:tr w:rsidR="00784155" w:rsidRPr="00784155" w14:paraId="019983CC"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00413265" w14:textId="77777777" w:rsidR="00784155" w:rsidRPr="00784155" w:rsidRDefault="00784155" w:rsidP="00784155">
            <w:pPr>
              <w:spacing w:line="240" w:lineRule="auto"/>
              <w:jc w:val="center"/>
              <w:rPr>
                <w:rFonts w:ascii="Times New Roman" w:hAnsi="Times New Roman" w:cs="Times New Roman"/>
                <w:sz w:val="24"/>
                <w:szCs w:val="24"/>
              </w:rPr>
            </w:pPr>
            <w:r w:rsidRPr="00784155">
              <w:rPr>
                <w:rFonts w:ascii="Times New Roman" w:hAnsi="Times New Roman" w:cs="Times New Roman"/>
                <w:sz w:val="24"/>
                <w:szCs w:val="24"/>
              </w:rPr>
              <w:t>8.</w:t>
            </w:r>
          </w:p>
        </w:tc>
        <w:tc>
          <w:tcPr>
            <w:tcW w:w="7938" w:type="dxa"/>
            <w:tcBorders>
              <w:top w:val="single" w:sz="4" w:space="0" w:color="000000"/>
              <w:left w:val="single" w:sz="4" w:space="0" w:color="000000"/>
              <w:bottom w:val="single" w:sz="4" w:space="0" w:color="000000"/>
              <w:right w:val="single" w:sz="4" w:space="0" w:color="000000"/>
            </w:tcBorders>
          </w:tcPr>
          <w:p w14:paraId="60370B54" w14:textId="77777777" w:rsidR="00784155" w:rsidRPr="00784155" w:rsidRDefault="00784155" w:rsidP="00784155">
            <w:pPr>
              <w:spacing w:line="240" w:lineRule="auto"/>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Затвердження Методики розрахунку орендної плати, примірного договору оренди єдиного майнового комплексу, примірного договору оренди нерухомого майна, іншого окремого індивідуально визначеного майна та Порядку надання згоди орендарю на здійснення ремонтів та невід’ємних поліпшень орендованого комунального майна Миколаївської міської територіальної громади</w:t>
            </w:r>
          </w:p>
          <w:p w14:paraId="3ABA9007" w14:textId="77777777" w:rsidR="00784155" w:rsidRPr="00784155" w:rsidRDefault="00784155" w:rsidP="00784155">
            <w:pPr>
              <w:spacing w:line="240" w:lineRule="auto"/>
              <w:rPr>
                <w:rFonts w:ascii="Times New Roman" w:hAnsi="Times New Roman" w:cs="Times New Roman"/>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hideMark/>
          </w:tcPr>
          <w:p w14:paraId="22341DBC" w14:textId="77777777" w:rsidR="00784155" w:rsidRPr="00784155" w:rsidRDefault="00784155" w:rsidP="00784155">
            <w:pPr>
              <w:spacing w:line="240" w:lineRule="auto"/>
              <w:jc w:val="center"/>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квітень</w:t>
            </w:r>
          </w:p>
        </w:tc>
        <w:tc>
          <w:tcPr>
            <w:tcW w:w="5948" w:type="dxa"/>
            <w:tcBorders>
              <w:top w:val="single" w:sz="4" w:space="0" w:color="000000"/>
              <w:left w:val="single" w:sz="4" w:space="0" w:color="000000"/>
              <w:bottom w:val="single" w:sz="4" w:space="0" w:color="000000"/>
              <w:right w:val="single" w:sz="4" w:space="0" w:color="000000"/>
            </w:tcBorders>
            <w:hideMark/>
          </w:tcPr>
          <w:p w14:paraId="446569D2" w14:textId="77777777" w:rsidR="00784155" w:rsidRPr="00784155" w:rsidRDefault="00784155" w:rsidP="00784155">
            <w:pPr>
              <w:spacing w:line="240" w:lineRule="auto"/>
              <w:ind w:left="-4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начальник управління комунального майна Миколаївської міської ради/ начальник відділу оренди комунального майна  управління комунального майна Миколаївської міської ради</w:t>
            </w:r>
          </w:p>
        </w:tc>
      </w:tr>
      <w:tr w:rsidR="00784155" w:rsidRPr="00784155" w14:paraId="715A93CB"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7961C8CD" w14:textId="77777777" w:rsidR="00784155" w:rsidRPr="00784155" w:rsidRDefault="00784155" w:rsidP="00784155">
            <w:pPr>
              <w:spacing w:line="240" w:lineRule="auto"/>
              <w:jc w:val="center"/>
              <w:rPr>
                <w:rFonts w:ascii="Times New Roman" w:hAnsi="Times New Roman" w:cs="Times New Roman"/>
                <w:sz w:val="24"/>
                <w:szCs w:val="24"/>
              </w:rPr>
            </w:pPr>
            <w:r w:rsidRPr="00784155">
              <w:rPr>
                <w:rFonts w:ascii="Times New Roman" w:hAnsi="Times New Roman" w:cs="Times New Roman"/>
                <w:sz w:val="24"/>
                <w:szCs w:val="24"/>
              </w:rPr>
              <w:t>9.</w:t>
            </w:r>
          </w:p>
        </w:tc>
        <w:tc>
          <w:tcPr>
            <w:tcW w:w="7938" w:type="dxa"/>
            <w:tcBorders>
              <w:top w:val="single" w:sz="4" w:space="0" w:color="000000"/>
              <w:left w:val="single" w:sz="4" w:space="0" w:color="000000"/>
              <w:bottom w:val="single" w:sz="4" w:space="0" w:color="000000"/>
              <w:right w:val="single" w:sz="4" w:space="0" w:color="000000"/>
            </w:tcBorders>
          </w:tcPr>
          <w:p w14:paraId="37615A4F" w14:textId="77777777" w:rsidR="00784155" w:rsidRPr="00784155" w:rsidRDefault="00784155" w:rsidP="00784155">
            <w:pPr>
              <w:tabs>
                <w:tab w:val="left" w:pos="426"/>
              </w:tabs>
              <w:spacing w:line="240" w:lineRule="auto"/>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 xml:space="preserve">Про затвердження Програми державного моніторингу у галузі охорони атмосферного повітря агломерації Миколаїв на 2025-2029 роки </w:t>
            </w:r>
          </w:p>
          <w:p w14:paraId="2CD2550D" w14:textId="77777777" w:rsidR="00784155" w:rsidRPr="00784155" w:rsidRDefault="00784155" w:rsidP="00784155">
            <w:pPr>
              <w:spacing w:line="240" w:lineRule="auto"/>
              <w:rPr>
                <w:rFonts w:ascii="Times New Roman" w:hAnsi="Times New Roman" w:cs="Times New Roman"/>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hideMark/>
          </w:tcPr>
          <w:p w14:paraId="1C15B116" w14:textId="77777777" w:rsidR="00784155" w:rsidRPr="00784155" w:rsidRDefault="00784155" w:rsidP="00784155">
            <w:pPr>
              <w:spacing w:line="240" w:lineRule="auto"/>
              <w:jc w:val="center"/>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квітень</w:t>
            </w:r>
          </w:p>
        </w:tc>
        <w:tc>
          <w:tcPr>
            <w:tcW w:w="5948" w:type="dxa"/>
            <w:tcBorders>
              <w:top w:val="single" w:sz="4" w:space="0" w:color="000000"/>
              <w:left w:val="single" w:sz="4" w:space="0" w:color="000000"/>
              <w:bottom w:val="single" w:sz="4" w:space="0" w:color="000000"/>
              <w:right w:val="single" w:sz="4" w:space="0" w:color="000000"/>
            </w:tcBorders>
            <w:hideMark/>
          </w:tcPr>
          <w:p w14:paraId="073758E9"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директор департаменту житлово-комунального господарства Миколаївської міської ради</w:t>
            </w:r>
          </w:p>
        </w:tc>
      </w:tr>
      <w:tr w:rsidR="00784155" w:rsidRPr="00784155" w14:paraId="056A47CA"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3AE4D8F1" w14:textId="77777777" w:rsidR="00784155" w:rsidRPr="00784155" w:rsidRDefault="00784155" w:rsidP="00784155">
            <w:pPr>
              <w:spacing w:line="240" w:lineRule="auto"/>
              <w:jc w:val="center"/>
              <w:rPr>
                <w:rFonts w:ascii="Times New Roman" w:hAnsi="Times New Roman" w:cs="Times New Roman"/>
                <w:sz w:val="24"/>
                <w:szCs w:val="24"/>
              </w:rPr>
            </w:pPr>
            <w:r w:rsidRPr="00784155">
              <w:rPr>
                <w:rFonts w:ascii="Times New Roman" w:hAnsi="Times New Roman" w:cs="Times New Roman"/>
                <w:sz w:val="24"/>
                <w:szCs w:val="24"/>
              </w:rPr>
              <w:lastRenderedPageBreak/>
              <w:t>10.</w:t>
            </w:r>
          </w:p>
        </w:tc>
        <w:tc>
          <w:tcPr>
            <w:tcW w:w="7938" w:type="dxa"/>
            <w:tcBorders>
              <w:top w:val="single" w:sz="4" w:space="0" w:color="000000"/>
              <w:left w:val="single" w:sz="4" w:space="0" w:color="000000"/>
              <w:bottom w:val="single" w:sz="4" w:space="0" w:color="000000"/>
              <w:right w:val="single" w:sz="4" w:space="0" w:color="000000"/>
            </w:tcBorders>
          </w:tcPr>
          <w:p w14:paraId="78637BAD"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Збільшення/зменшення статутних капіталів комунальних підприємств Миколаївської міської ради</w:t>
            </w:r>
          </w:p>
          <w:p w14:paraId="1B8C8BCB" w14:textId="77777777" w:rsidR="00784155" w:rsidRPr="00784155" w:rsidRDefault="00784155" w:rsidP="00784155">
            <w:pPr>
              <w:tabs>
                <w:tab w:val="left" w:pos="426"/>
              </w:tabs>
              <w:spacing w:line="240" w:lineRule="auto"/>
              <w:rPr>
                <w:rFonts w:ascii="Times New Roman" w:hAnsi="Times New Roman" w:cs="Times New Roman"/>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hideMark/>
          </w:tcPr>
          <w:p w14:paraId="79DBAC9B" w14:textId="77777777" w:rsidR="00784155" w:rsidRPr="00784155" w:rsidRDefault="00784155" w:rsidP="00784155">
            <w:pPr>
              <w:spacing w:line="240" w:lineRule="auto"/>
              <w:jc w:val="center"/>
              <w:rPr>
                <w:rFonts w:ascii="Times New Roman" w:hAnsi="Times New Roman" w:cs="Times New Roman"/>
                <w:color w:val="000000" w:themeColor="text1"/>
                <w:sz w:val="24"/>
                <w:szCs w:val="24"/>
                <w:lang w:val="ru-RU"/>
              </w:rPr>
            </w:pPr>
            <w:r w:rsidRPr="00784155">
              <w:rPr>
                <w:rFonts w:ascii="Times New Roman" w:hAnsi="Times New Roman" w:cs="Times New Roman"/>
                <w:color w:val="000000" w:themeColor="text1"/>
                <w:sz w:val="24"/>
                <w:szCs w:val="24"/>
              </w:rPr>
              <w:t>травень</w:t>
            </w:r>
          </w:p>
        </w:tc>
        <w:tc>
          <w:tcPr>
            <w:tcW w:w="5948" w:type="dxa"/>
            <w:tcBorders>
              <w:top w:val="single" w:sz="4" w:space="0" w:color="000000"/>
              <w:left w:val="single" w:sz="4" w:space="0" w:color="000000"/>
              <w:bottom w:val="single" w:sz="4" w:space="0" w:color="000000"/>
              <w:right w:val="single" w:sz="4" w:space="0" w:color="000000"/>
            </w:tcBorders>
            <w:hideMark/>
          </w:tcPr>
          <w:p w14:paraId="7B79A98C"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lang w:val="uk-UA"/>
              </w:rPr>
            </w:pPr>
            <w:r w:rsidRPr="00784155">
              <w:rPr>
                <w:rFonts w:ascii="Times New Roman" w:hAnsi="Times New Roman" w:cs="Times New Roman"/>
                <w:color w:val="000000" w:themeColor="text1"/>
                <w:sz w:val="24"/>
                <w:szCs w:val="24"/>
              </w:rPr>
              <w:t>начальник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tc>
      </w:tr>
      <w:tr w:rsidR="00784155" w:rsidRPr="00784155" w14:paraId="4BB67AAC"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5950C176" w14:textId="77777777" w:rsidR="00784155" w:rsidRPr="00784155" w:rsidRDefault="00784155" w:rsidP="00784155">
            <w:pPr>
              <w:spacing w:line="240" w:lineRule="auto"/>
              <w:jc w:val="center"/>
              <w:rPr>
                <w:rFonts w:ascii="Times New Roman" w:hAnsi="Times New Roman" w:cs="Times New Roman"/>
                <w:sz w:val="24"/>
                <w:szCs w:val="24"/>
              </w:rPr>
            </w:pPr>
            <w:r w:rsidRPr="00784155">
              <w:rPr>
                <w:rFonts w:ascii="Times New Roman" w:hAnsi="Times New Roman" w:cs="Times New Roman"/>
                <w:sz w:val="24"/>
                <w:szCs w:val="24"/>
              </w:rPr>
              <w:t>11.</w:t>
            </w:r>
          </w:p>
        </w:tc>
        <w:tc>
          <w:tcPr>
            <w:tcW w:w="7938" w:type="dxa"/>
            <w:tcBorders>
              <w:top w:val="single" w:sz="4" w:space="0" w:color="000000"/>
              <w:left w:val="single" w:sz="4" w:space="0" w:color="000000"/>
              <w:bottom w:val="single" w:sz="4" w:space="0" w:color="000000"/>
              <w:right w:val="single" w:sz="4" w:space="0" w:color="000000"/>
            </w:tcBorders>
          </w:tcPr>
          <w:p w14:paraId="0A1AA4BC" w14:textId="77777777" w:rsidR="00784155" w:rsidRPr="00784155" w:rsidRDefault="00784155" w:rsidP="00784155">
            <w:pPr>
              <w:spacing w:line="240" w:lineRule="auto"/>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Внесення доповнень до рішення міської ради від 24.12.2020 № 2/29 «Про розподіл повноважень при передачі в оренду майна, що належить до комунальної власності Миколаївської міської територіальної громади, затвердження Переліку підприємств, установ, організацій, що надають соціально важливі послуги населенню, та Переліку другого типу» (зі змінами та доповненнями)</w:t>
            </w:r>
          </w:p>
          <w:p w14:paraId="3B2E841C" w14:textId="77777777" w:rsidR="00784155" w:rsidRPr="00784155" w:rsidRDefault="00784155" w:rsidP="00784155">
            <w:pPr>
              <w:spacing w:line="240" w:lineRule="auto"/>
              <w:rPr>
                <w:rFonts w:ascii="Times New Roman" w:hAnsi="Times New Roman" w:cs="Times New Roman"/>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hideMark/>
          </w:tcPr>
          <w:p w14:paraId="028EE86A" w14:textId="77777777" w:rsidR="00784155" w:rsidRPr="00784155" w:rsidRDefault="00784155" w:rsidP="00784155">
            <w:pPr>
              <w:spacing w:line="240" w:lineRule="auto"/>
              <w:jc w:val="center"/>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травень</w:t>
            </w:r>
          </w:p>
        </w:tc>
        <w:tc>
          <w:tcPr>
            <w:tcW w:w="5948" w:type="dxa"/>
            <w:tcBorders>
              <w:top w:val="single" w:sz="4" w:space="0" w:color="000000"/>
              <w:left w:val="single" w:sz="4" w:space="0" w:color="000000"/>
              <w:bottom w:val="single" w:sz="4" w:space="0" w:color="000000"/>
              <w:right w:val="single" w:sz="4" w:space="0" w:color="000000"/>
            </w:tcBorders>
            <w:hideMark/>
          </w:tcPr>
          <w:p w14:paraId="3F76CD80"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начальник управління комунального майна Миколаївської міської ради/ начальник відділу оренди комунального майна управління комунального майна Миколаївської міської ради</w:t>
            </w:r>
          </w:p>
        </w:tc>
      </w:tr>
      <w:tr w:rsidR="00784155" w:rsidRPr="00784155" w14:paraId="685AC845"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328CFACB" w14:textId="77777777" w:rsidR="00784155" w:rsidRPr="00784155" w:rsidRDefault="00784155" w:rsidP="00784155">
            <w:pPr>
              <w:spacing w:line="240" w:lineRule="auto"/>
              <w:jc w:val="center"/>
              <w:rPr>
                <w:rFonts w:ascii="Times New Roman" w:hAnsi="Times New Roman" w:cs="Times New Roman"/>
                <w:sz w:val="24"/>
                <w:szCs w:val="24"/>
              </w:rPr>
            </w:pPr>
            <w:r w:rsidRPr="00784155">
              <w:rPr>
                <w:rFonts w:ascii="Times New Roman" w:hAnsi="Times New Roman" w:cs="Times New Roman"/>
                <w:sz w:val="24"/>
                <w:szCs w:val="24"/>
              </w:rPr>
              <w:t>12.</w:t>
            </w:r>
          </w:p>
        </w:tc>
        <w:tc>
          <w:tcPr>
            <w:tcW w:w="7938" w:type="dxa"/>
            <w:tcBorders>
              <w:top w:val="single" w:sz="4" w:space="0" w:color="000000"/>
              <w:left w:val="single" w:sz="4" w:space="0" w:color="000000"/>
              <w:bottom w:val="single" w:sz="4" w:space="0" w:color="000000"/>
              <w:right w:val="single" w:sz="4" w:space="0" w:color="000000"/>
            </w:tcBorders>
          </w:tcPr>
          <w:p w14:paraId="657DFD35" w14:textId="77777777" w:rsidR="00784155" w:rsidRPr="00784155" w:rsidRDefault="00784155" w:rsidP="00784155">
            <w:pPr>
              <w:spacing w:line="240" w:lineRule="auto"/>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Про внесення змін та доповнень до Правил утримання домашніх собак та котів в м. Миколаєві</w:t>
            </w:r>
          </w:p>
          <w:p w14:paraId="2D67D4B0" w14:textId="77777777" w:rsidR="00784155" w:rsidRPr="00784155" w:rsidRDefault="00784155" w:rsidP="00784155">
            <w:pPr>
              <w:spacing w:line="240" w:lineRule="auto"/>
              <w:rPr>
                <w:rFonts w:ascii="Times New Roman" w:hAnsi="Times New Roman" w:cs="Times New Roman"/>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hideMark/>
          </w:tcPr>
          <w:p w14:paraId="03573623" w14:textId="77777777" w:rsidR="00784155" w:rsidRPr="00784155" w:rsidRDefault="00784155" w:rsidP="00784155">
            <w:pPr>
              <w:spacing w:line="240" w:lineRule="auto"/>
              <w:jc w:val="center"/>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травень</w:t>
            </w:r>
          </w:p>
        </w:tc>
        <w:tc>
          <w:tcPr>
            <w:tcW w:w="5948" w:type="dxa"/>
            <w:tcBorders>
              <w:top w:val="single" w:sz="4" w:space="0" w:color="000000"/>
              <w:left w:val="single" w:sz="4" w:space="0" w:color="000000"/>
              <w:bottom w:val="single" w:sz="4" w:space="0" w:color="000000"/>
              <w:right w:val="single" w:sz="4" w:space="0" w:color="000000"/>
            </w:tcBorders>
            <w:hideMark/>
          </w:tcPr>
          <w:p w14:paraId="43C49A28"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директор департаменту житлово-комунального господарства Миколаївської міської ради</w:t>
            </w:r>
          </w:p>
        </w:tc>
      </w:tr>
      <w:tr w:rsidR="00784155" w:rsidRPr="00784155" w14:paraId="54B02B77"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7DC1F3CD" w14:textId="77777777" w:rsidR="00784155" w:rsidRPr="00784155" w:rsidRDefault="00784155" w:rsidP="00784155">
            <w:pPr>
              <w:spacing w:line="240" w:lineRule="auto"/>
              <w:jc w:val="center"/>
              <w:rPr>
                <w:rFonts w:ascii="Times New Roman" w:hAnsi="Times New Roman" w:cs="Times New Roman"/>
                <w:sz w:val="24"/>
                <w:szCs w:val="24"/>
              </w:rPr>
            </w:pPr>
            <w:r w:rsidRPr="00784155">
              <w:rPr>
                <w:rFonts w:ascii="Times New Roman" w:hAnsi="Times New Roman" w:cs="Times New Roman"/>
                <w:sz w:val="24"/>
                <w:szCs w:val="24"/>
              </w:rPr>
              <w:t>13.</w:t>
            </w:r>
          </w:p>
        </w:tc>
        <w:tc>
          <w:tcPr>
            <w:tcW w:w="7938" w:type="dxa"/>
            <w:tcBorders>
              <w:top w:val="single" w:sz="4" w:space="0" w:color="000000"/>
              <w:left w:val="single" w:sz="4" w:space="0" w:color="000000"/>
              <w:bottom w:val="single" w:sz="4" w:space="0" w:color="000000"/>
              <w:right w:val="single" w:sz="4" w:space="0" w:color="000000"/>
            </w:tcBorders>
            <w:hideMark/>
          </w:tcPr>
          <w:p w14:paraId="14B2FF87" w14:textId="77777777" w:rsidR="00784155" w:rsidRPr="00784155" w:rsidRDefault="00784155" w:rsidP="00784155">
            <w:pPr>
              <w:tabs>
                <w:tab w:val="left" w:pos="426"/>
              </w:tabs>
              <w:spacing w:line="240" w:lineRule="auto"/>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 xml:space="preserve">Надання згоди на прийняття до комунальної власності Миколаївської міської територіальної громади об’єктів права іншої власності </w:t>
            </w:r>
          </w:p>
        </w:tc>
        <w:tc>
          <w:tcPr>
            <w:tcW w:w="1275" w:type="dxa"/>
            <w:tcBorders>
              <w:top w:val="single" w:sz="4" w:space="0" w:color="000000"/>
              <w:left w:val="single" w:sz="4" w:space="0" w:color="000000"/>
              <w:bottom w:val="single" w:sz="4" w:space="0" w:color="000000"/>
              <w:right w:val="single" w:sz="4" w:space="0" w:color="000000"/>
            </w:tcBorders>
            <w:hideMark/>
          </w:tcPr>
          <w:p w14:paraId="3201A1DB" w14:textId="77777777" w:rsidR="00784155" w:rsidRPr="00784155" w:rsidRDefault="00784155" w:rsidP="00784155">
            <w:pPr>
              <w:spacing w:line="240" w:lineRule="auto"/>
              <w:jc w:val="center"/>
              <w:rPr>
                <w:rFonts w:ascii="Times New Roman" w:hAnsi="Times New Roman" w:cs="Times New Roman"/>
                <w:color w:val="000000" w:themeColor="text1"/>
                <w:sz w:val="24"/>
                <w:szCs w:val="24"/>
                <w:lang w:val="ru-RU"/>
              </w:rPr>
            </w:pPr>
            <w:r w:rsidRPr="00784155">
              <w:rPr>
                <w:rFonts w:ascii="Times New Roman" w:hAnsi="Times New Roman" w:cs="Times New Roman"/>
                <w:color w:val="000000" w:themeColor="text1"/>
                <w:sz w:val="24"/>
                <w:szCs w:val="24"/>
                <w:lang w:val="ru-RU"/>
              </w:rPr>
              <w:t>червень</w:t>
            </w:r>
          </w:p>
        </w:tc>
        <w:tc>
          <w:tcPr>
            <w:tcW w:w="5948" w:type="dxa"/>
            <w:tcBorders>
              <w:top w:val="single" w:sz="4" w:space="0" w:color="000000"/>
              <w:left w:val="single" w:sz="4" w:space="0" w:color="000000"/>
              <w:bottom w:val="single" w:sz="4" w:space="0" w:color="000000"/>
              <w:right w:val="single" w:sz="4" w:space="0" w:color="000000"/>
            </w:tcBorders>
            <w:hideMark/>
          </w:tcPr>
          <w:p w14:paraId="03AB10CD"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lang w:val="uk-UA"/>
              </w:rPr>
            </w:pPr>
            <w:r w:rsidRPr="00784155">
              <w:rPr>
                <w:rFonts w:ascii="Times New Roman" w:hAnsi="Times New Roman" w:cs="Times New Roman"/>
                <w:color w:val="000000" w:themeColor="text1"/>
                <w:sz w:val="24"/>
                <w:szCs w:val="24"/>
              </w:rPr>
              <w:t>начальник управління комунального майна Миколаївської міської ради</w:t>
            </w:r>
          </w:p>
        </w:tc>
      </w:tr>
      <w:tr w:rsidR="00784155" w:rsidRPr="00784155" w14:paraId="6AD2698D"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05804768"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14.</w:t>
            </w:r>
          </w:p>
        </w:tc>
        <w:tc>
          <w:tcPr>
            <w:tcW w:w="7938" w:type="dxa"/>
            <w:tcBorders>
              <w:top w:val="single" w:sz="4" w:space="0" w:color="000000"/>
              <w:left w:val="single" w:sz="4" w:space="0" w:color="000000"/>
              <w:bottom w:val="single" w:sz="4" w:space="0" w:color="000000"/>
              <w:right w:val="single" w:sz="4" w:space="0" w:color="000000"/>
            </w:tcBorders>
            <w:hideMark/>
          </w:tcPr>
          <w:p w14:paraId="254005B9" w14:textId="77777777" w:rsidR="00784155" w:rsidRPr="00784155" w:rsidRDefault="00784155" w:rsidP="00784155">
            <w:pPr>
              <w:spacing w:line="240" w:lineRule="auto"/>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Про передачу об’єктів права комунальної власності Миколаївської міської територіальної громади до державної власності</w:t>
            </w:r>
          </w:p>
        </w:tc>
        <w:tc>
          <w:tcPr>
            <w:tcW w:w="1275" w:type="dxa"/>
            <w:tcBorders>
              <w:top w:val="single" w:sz="4" w:space="0" w:color="000000"/>
              <w:left w:val="single" w:sz="4" w:space="0" w:color="000000"/>
              <w:bottom w:val="single" w:sz="4" w:space="0" w:color="000000"/>
              <w:right w:val="single" w:sz="4" w:space="0" w:color="000000"/>
            </w:tcBorders>
            <w:hideMark/>
          </w:tcPr>
          <w:p w14:paraId="242852BD" w14:textId="77777777" w:rsidR="00784155" w:rsidRPr="00784155" w:rsidRDefault="00784155" w:rsidP="00784155">
            <w:pPr>
              <w:spacing w:line="240" w:lineRule="auto"/>
              <w:jc w:val="center"/>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червень</w:t>
            </w:r>
          </w:p>
        </w:tc>
        <w:tc>
          <w:tcPr>
            <w:tcW w:w="5948" w:type="dxa"/>
            <w:tcBorders>
              <w:top w:val="single" w:sz="4" w:space="0" w:color="000000"/>
              <w:left w:val="single" w:sz="4" w:space="0" w:color="000000"/>
              <w:bottom w:val="single" w:sz="4" w:space="0" w:color="000000"/>
              <w:right w:val="single" w:sz="4" w:space="0" w:color="000000"/>
            </w:tcBorders>
            <w:hideMark/>
          </w:tcPr>
          <w:p w14:paraId="39FAEFE8" w14:textId="77777777" w:rsidR="00784155" w:rsidRPr="00784155" w:rsidRDefault="00784155" w:rsidP="00784155">
            <w:pPr>
              <w:spacing w:line="240" w:lineRule="auto"/>
              <w:ind w:left="-4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начальник управління комунального майна Миколаївської міської ради</w:t>
            </w:r>
          </w:p>
        </w:tc>
      </w:tr>
      <w:tr w:rsidR="00784155" w:rsidRPr="00784155" w14:paraId="02475D5C"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252830FF"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15.</w:t>
            </w:r>
          </w:p>
        </w:tc>
        <w:tc>
          <w:tcPr>
            <w:tcW w:w="7938" w:type="dxa"/>
            <w:tcBorders>
              <w:top w:val="single" w:sz="4" w:space="0" w:color="000000"/>
              <w:left w:val="single" w:sz="4" w:space="0" w:color="000000"/>
              <w:bottom w:val="single" w:sz="4" w:space="0" w:color="000000"/>
              <w:right w:val="single" w:sz="4" w:space="0" w:color="000000"/>
            </w:tcBorders>
            <w:hideMark/>
          </w:tcPr>
          <w:p w14:paraId="11EC7A56" w14:textId="77777777" w:rsidR="00784155" w:rsidRPr="00784155" w:rsidRDefault="00784155" w:rsidP="00784155">
            <w:pPr>
              <w:spacing w:line="240" w:lineRule="auto"/>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 xml:space="preserve">Про затвердження переліку об’єктів малої приватизації комунальної власності Миколаївської міської територіальної громади, що підлягають приватизації </w:t>
            </w:r>
          </w:p>
        </w:tc>
        <w:tc>
          <w:tcPr>
            <w:tcW w:w="1275" w:type="dxa"/>
            <w:tcBorders>
              <w:top w:val="single" w:sz="4" w:space="0" w:color="000000"/>
              <w:left w:val="single" w:sz="4" w:space="0" w:color="000000"/>
              <w:bottom w:val="single" w:sz="4" w:space="0" w:color="000000"/>
              <w:right w:val="single" w:sz="4" w:space="0" w:color="000000"/>
            </w:tcBorders>
            <w:hideMark/>
          </w:tcPr>
          <w:p w14:paraId="381DE499" w14:textId="77777777" w:rsidR="00784155" w:rsidRPr="00784155" w:rsidRDefault="00784155" w:rsidP="00784155">
            <w:pPr>
              <w:spacing w:line="240" w:lineRule="auto"/>
              <w:jc w:val="center"/>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червень</w:t>
            </w:r>
          </w:p>
        </w:tc>
        <w:tc>
          <w:tcPr>
            <w:tcW w:w="5948" w:type="dxa"/>
            <w:tcBorders>
              <w:top w:val="single" w:sz="4" w:space="0" w:color="000000"/>
              <w:left w:val="single" w:sz="4" w:space="0" w:color="000000"/>
              <w:bottom w:val="single" w:sz="4" w:space="0" w:color="000000"/>
              <w:right w:val="single" w:sz="4" w:space="0" w:color="000000"/>
            </w:tcBorders>
            <w:hideMark/>
          </w:tcPr>
          <w:p w14:paraId="6DD793A0" w14:textId="77777777" w:rsidR="00784155" w:rsidRPr="00784155" w:rsidRDefault="00784155" w:rsidP="00784155">
            <w:pPr>
              <w:spacing w:line="240" w:lineRule="auto"/>
              <w:ind w:left="-4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начальник управління комунального майна Миколаївської міської ради</w:t>
            </w:r>
          </w:p>
        </w:tc>
      </w:tr>
      <w:tr w:rsidR="00784155" w:rsidRPr="00784155" w14:paraId="74C7A375" w14:textId="77777777" w:rsidTr="006B0E42">
        <w:trPr>
          <w:cantSplit/>
          <w:trHeight w:val="901"/>
        </w:trPr>
        <w:tc>
          <w:tcPr>
            <w:tcW w:w="529" w:type="dxa"/>
            <w:tcBorders>
              <w:top w:val="single" w:sz="4" w:space="0" w:color="000000"/>
              <w:left w:val="single" w:sz="4" w:space="0" w:color="000000"/>
              <w:bottom w:val="single" w:sz="4" w:space="0" w:color="000000"/>
              <w:right w:val="single" w:sz="4" w:space="0" w:color="000000"/>
            </w:tcBorders>
            <w:hideMark/>
          </w:tcPr>
          <w:p w14:paraId="06D54C32"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16.</w:t>
            </w:r>
          </w:p>
        </w:tc>
        <w:tc>
          <w:tcPr>
            <w:tcW w:w="7938" w:type="dxa"/>
            <w:tcBorders>
              <w:top w:val="single" w:sz="4" w:space="0" w:color="000000"/>
              <w:left w:val="single" w:sz="4" w:space="0" w:color="000000"/>
              <w:bottom w:val="single" w:sz="4" w:space="0" w:color="000000"/>
              <w:right w:val="single" w:sz="4" w:space="0" w:color="000000"/>
            </w:tcBorders>
          </w:tcPr>
          <w:p w14:paraId="3FD8CF5E" w14:textId="77777777" w:rsidR="00784155" w:rsidRPr="00784155" w:rsidRDefault="00784155" w:rsidP="00784155">
            <w:pPr>
              <w:tabs>
                <w:tab w:val="left" w:pos="426"/>
              </w:tabs>
              <w:spacing w:line="240" w:lineRule="auto"/>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Про надання згоди на списання основних засобів</w:t>
            </w:r>
          </w:p>
          <w:p w14:paraId="7B981244" w14:textId="77777777" w:rsidR="00784155" w:rsidRPr="00784155" w:rsidRDefault="00784155" w:rsidP="00784155">
            <w:pPr>
              <w:spacing w:line="240" w:lineRule="auto"/>
              <w:rPr>
                <w:rFonts w:ascii="Times New Roman" w:hAnsi="Times New Roman" w:cs="Times New Roman"/>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hideMark/>
          </w:tcPr>
          <w:p w14:paraId="1401B66A" w14:textId="77777777" w:rsidR="00784155" w:rsidRPr="00784155" w:rsidRDefault="00784155" w:rsidP="00784155">
            <w:pPr>
              <w:spacing w:line="240" w:lineRule="auto"/>
              <w:jc w:val="center"/>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січень-червень</w:t>
            </w:r>
          </w:p>
        </w:tc>
        <w:tc>
          <w:tcPr>
            <w:tcW w:w="5948" w:type="dxa"/>
            <w:tcBorders>
              <w:top w:val="single" w:sz="4" w:space="0" w:color="000000"/>
              <w:left w:val="single" w:sz="4" w:space="0" w:color="000000"/>
              <w:bottom w:val="single" w:sz="4" w:space="0" w:color="000000"/>
              <w:right w:val="single" w:sz="4" w:space="0" w:color="000000"/>
            </w:tcBorders>
            <w:hideMark/>
          </w:tcPr>
          <w:p w14:paraId="20BFAFCA" w14:textId="77777777" w:rsidR="00784155" w:rsidRPr="00784155" w:rsidRDefault="00784155" w:rsidP="00784155">
            <w:pPr>
              <w:spacing w:line="240" w:lineRule="auto"/>
              <w:ind w:left="-4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керівники виконавчих органів Миколаївської міської ради</w:t>
            </w:r>
          </w:p>
        </w:tc>
      </w:tr>
      <w:tr w:rsidR="00784155" w:rsidRPr="00784155" w14:paraId="2767B8C1" w14:textId="77777777" w:rsidTr="006B0E42">
        <w:trPr>
          <w:cantSplit/>
          <w:trHeight w:val="543"/>
        </w:trPr>
        <w:tc>
          <w:tcPr>
            <w:tcW w:w="529" w:type="dxa"/>
            <w:tcBorders>
              <w:top w:val="single" w:sz="4" w:space="0" w:color="000000"/>
              <w:left w:val="single" w:sz="4" w:space="0" w:color="000000"/>
              <w:bottom w:val="single" w:sz="4" w:space="0" w:color="000000"/>
              <w:right w:val="single" w:sz="4" w:space="0" w:color="000000"/>
            </w:tcBorders>
            <w:hideMark/>
          </w:tcPr>
          <w:p w14:paraId="29D6BFDC"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17.</w:t>
            </w:r>
          </w:p>
        </w:tc>
        <w:tc>
          <w:tcPr>
            <w:tcW w:w="7938" w:type="dxa"/>
            <w:tcBorders>
              <w:top w:val="single" w:sz="4" w:space="0" w:color="000000"/>
              <w:left w:val="single" w:sz="4" w:space="0" w:color="000000"/>
              <w:bottom w:val="single" w:sz="4" w:space="0" w:color="000000"/>
              <w:right w:val="single" w:sz="4" w:space="0" w:color="000000"/>
            </w:tcBorders>
          </w:tcPr>
          <w:p w14:paraId="2E8B143E"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Попередній розгляд питань, які виносяться на розгляд міської ради</w:t>
            </w:r>
          </w:p>
          <w:p w14:paraId="289466A4" w14:textId="77777777" w:rsidR="00784155" w:rsidRPr="00784155" w:rsidRDefault="00784155" w:rsidP="00784155">
            <w:pPr>
              <w:spacing w:line="240" w:lineRule="auto"/>
              <w:ind w:left="-57" w:right="-57"/>
              <w:rPr>
                <w:rFonts w:ascii="Times New Roman" w:hAnsi="Times New Roman" w:cs="Times New Roman"/>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hideMark/>
          </w:tcPr>
          <w:p w14:paraId="60326C6E"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постійно</w:t>
            </w:r>
          </w:p>
        </w:tc>
        <w:tc>
          <w:tcPr>
            <w:tcW w:w="5948" w:type="dxa"/>
            <w:tcBorders>
              <w:top w:val="single" w:sz="4" w:space="0" w:color="000000"/>
              <w:left w:val="single" w:sz="4" w:space="0" w:color="000000"/>
              <w:bottom w:val="single" w:sz="4" w:space="0" w:color="000000"/>
              <w:right w:val="single" w:sz="4" w:space="0" w:color="000000"/>
            </w:tcBorders>
            <w:hideMark/>
          </w:tcPr>
          <w:p w14:paraId="0976A369"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постійна комісія міської ради</w:t>
            </w:r>
          </w:p>
        </w:tc>
      </w:tr>
      <w:tr w:rsidR="00784155" w:rsidRPr="00784155" w14:paraId="371BD6CE"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51279423"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18.</w:t>
            </w:r>
          </w:p>
        </w:tc>
        <w:tc>
          <w:tcPr>
            <w:tcW w:w="7938" w:type="dxa"/>
            <w:tcBorders>
              <w:top w:val="single" w:sz="4" w:space="0" w:color="000000"/>
              <w:left w:val="single" w:sz="4" w:space="0" w:color="000000"/>
              <w:bottom w:val="single" w:sz="4" w:space="0" w:color="000000"/>
              <w:right w:val="single" w:sz="4" w:space="0" w:color="000000"/>
            </w:tcBorders>
          </w:tcPr>
          <w:p w14:paraId="766ADC40"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Розгляд звернень юридичних та фізичних осіб, які надходять до постійної комісії міської ради</w:t>
            </w:r>
          </w:p>
          <w:p w14:paraId="7C9085C6" w14:textId="77777777" w:rsidR="00784155" w:rsidRPr="00784155" w:rsidRDefault="00784155" w:rsidP="00784155">
            <w:pPr>
              <w:spacing w:line="240" w:lineRule="auto"/>
              <w:ind w:left="-57" w:right="-57"/>
              <w:rPr>
                <w:rFonts w:ascii="Times New Roman" w:hAnsi="Times New Roman" w:cs="Times New Roman"/>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hideMark/>
          </w:tcPr>
          <w:p w14:paraId="4F68E6F4"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постійно</w:t>
            </w:r>
          </w:p>
        </w:tc>
        <w:tc>
          <w:tcPr>
            <w:tcW w:w="5948" w:type="dxa"/>
            <w:tcBorders>
              <w:top w:val="single" w:sz="4" w:space="0" w:color="000000"/>
              <w:left w:val="single" w:sz="4" w:space="0" w:color="000000"/>
              <w:bottom w:val="single" w:sz="4" w:space="0" w:color="000000"/>
              <w:right w:val="single" w:sz="4" w:space="0" w:color="000000"/>
            </w:tcBorders>
            <w:hideMark/>
          </w:tcPr>
          <w:p w14:paraId="0670F962"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постійна комісія міської ради</w:t>
            </w:r>
          </w:p>
        </w:tc>
      </w:tr>
    </w:tbl>
    <w:p w14:paraId="7176F06F" w14:textId="77777777" w:rsidR="00784155" w:rsidRPr="00784155" w:rsidRDefault="00784155" w:rsidP="006B0E42">
      <w:pPr>
        <w:spacing w:line="240" w:lineRule="auto"/>
        <w:rPr>
          <w:rFonts w:ascii="Times New Roman" w:hAnsi="Times New Roman" w:cs="Times New Roman"/>
          <w:bCs/>
          <w:color w:val="000000"/>
          <w:sz w:val="24"/>
          <w:szCs w:val="24"/>
        </w:rPr>
      </w:pPr>
    </w:p>
    <w:p w14:paraId="7AF2C08A" w14:textId="77777777" w:rsidR="00784155" w:rsidRPr="00784155" w:rsidRDefault="00784155" w:rsidP="00784155">
      <w:pPr>
        <w:spacing w:line="240" w:lineRule="auto"/>
        <w:jc w:val="center"/>
        <w:rPr>
          <w:rFonts w:ascii="Times New Roman" w:hAnsi="Times New Roman" w:cs="Times New Roman"/>
          <w:bCs/>
          <w:color w:val="000000"/>
          <w:sz w:val="24"/>
          <w:szCs w:val="24"/>
        </w:rPr>
      </w:pPr>
      <w:r w:rsidRPr="00784155">
        <w:rPr>
          <w:rFonts w:ascii="Times New Roman" w:hAnsi="Times New Roman" w:cs="Times New Roman"/>
          <w:bCs/>
          <w:color w:val="000000"/>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p>
    <w:p w14:paraId="4DD175D4" w14:textId="77777777" w:rsidR="00784155" w:rsidRPr="00784155" w:rsidRDefault="00784155" w:rsidP="00784155">
      <w:pPr>
        <w:spacing w:line="240" w:lineRule="auto"/>
        <w:jc w:val="center"/>
        <w:rPr>
          <w:rFonts w:ascii="Times New Roman" w:hAnsi="Times New Roman" w:cs="Times New Roman"/>
          <w:color w:val="000000"/>
          <w:sz w:val="24"/>
          <w:szCs w:val="24"/>
          <w:u w:val="single"/>
        </w:rPr>
      </w:pPr>
    </w:p>
    <w:tbl>
      <w:tblPr>
        <w:tblW w:w="156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9"/>
        <w:gridCol w:w="7939"/>
        <w:gridCol w:w="1274"/>
        <w:gridCol w:w="5948"/>
      </w:tblGrid>
      <w:tr w:rsidR="00784155" w:rsidRPr="00784155" w14:paraId="2CB4A167"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77A21E0E"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lastRenderedPageBreak/>
              <w:t>1.</w:t>
            </w:r>
          </w:p>
        </w:tc>
        <w:tc>
          <w:tcPr>
            <w:tcW w:w="7939" w:type="dxa"/>
            <w:tcBorders>
              <w:top w:val="single" w:sz="4" w:space="0" w:color="000000"/>
              <w:left w:val="single" w:sz="4" w:space="0" w:color="000000"/>
              <w:bottom w:val="single" w:sz="4" w:space="0" w:color="000000"/>
              <w:right w:val="single" w:sz="4" w:space="0" w:color="000000"/>
            </w:tcBorders>
          </w:tcPr>
          <w:p w14:paraId="2167E956"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 xml:space="preserve">Про хід виконання рішень Миколаївської міської ради (галузеві програми), контроль за якими покладено на постійну комісію міської ради </w:t>
            </w:r>
          </w:p>
          <w:p w14:paraId="2A6F5199" w14:textId="77777777" w:rsidR="00784155" w:rsidRPr="00784155" w:rsidRDefault="00784155" w:rsidP="00784155">
            <w:pPr>
              <w:spacing w:line="240" w:lineRule="auto"/>
              <w:ind w:left="-57" w:right="-57"/>
              <w:rPr>
                <w:rFonts w:ascii="Times New Roman" w:hAnsi="Times New Roman" w:cs="Times New Roman"/>
                <w:color w:val="000000"/>
                <w:sz w:val="24"/>
                <w:szCs w:val="24"/>
              </w:rPr>
            </w:pPr>
          </w:p>
        </w:tc>
        <w:tc>
          <w:tcPr>
            <w:tcW w:w="1274" w:type="dxa"/>
            <w:tcBorders>
              <w:top w:val="single" w:sz="4" w:space="0" w:color="000000"/>
              <w:left w:val="single" w:sz="4" w:space="0" w:color="000000"/>
              <w:bottom w:val="single" w:sz="4" w:space="0" w:color="000000"/>
              <w:right w:val="single" w:sz="4" w:space="0" w:color="000000"/>
            </w:tcBorders>
            <w:hideMark/>
          </w:tcPr>
          <w:p w14:paraId="0B9A2DC2"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постійно</w:t>
            </w:r>
          </w:p>
        </w:tc>
        <w:tc>
          <w:tcPr>
            <w:tcW w:w="5948" w:type="dxa"/>
            <w:tcBorders>
              <w:top w:val="single" w:sz="4" w:space="0" w:color="000000"/>
              <w:left w:val="single" w:sz="4" w:space="0" w:color="000000"/>
              <w:bottom w:val="single" w:sz="4" w:space="0" w:color="000000"/>
              <w:right w:val="single" w:sz="4" w:space="0" w:color="000000"/>
            </w:tcBorders>
            <w:hideMark/>
          </w:tcPr>
          <w:p w14:paraId="34DA106B"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виконавчі органи Миколаївської міської ради</w:t>
            </w:r>
          </w:p>
        </w:tc>
      </w:tr>
      <w:tr w:rsidR="00784155" w:rsidRPr="00784155" w14:paraId="2B80F857"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28A0BFAA"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2.</w:t>
            </w:r>
          </w:p>
        </w:tc>
        <w:tc>
          <w:tcPr>
            <w:tcW w:w="7939" w:type="dxa"/>
            <w:tcBorders>
              <w:top w:val="single" w:sz="4" w:space="0" w:color="000000"/>
              <w:left w:val="single" w:sz="4" w:space="0" w:color="000000"/>
              <w:bottom w:val="single" w:sz="4" w:space="0" w:color="000000"/>
              <w:right w:val="single" w:sz="4" w:space="0" w:color="000000"/>
            </w:tcBorders>
            <w:hideMark/>
          </w:tcPr>
          <w:p w14:paraId="39E5AF08"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Про затвердження переліку об’єктів зеленого господарства, віднесених до територій рекреаційного призначення в м. Миколаєві (нова редакція)</w:t>
            </w:r>
          </w:p>
        </w:tc>
        <w:tc>
          <w:tcPr>
            <w:tcW w:w="1274" w:type="dxa"/>
            <w:tcBorders>
              <w:top w:val="single" w:sz="4" w:space="0" w:color="000000"/>
              <w:left w:val="single" w:sz="4" w:space="0" w:color="000000"/>
              <w:bottom w:val="single" w:sz="4" w:space="0" w:color="000000"/>
              <w:right w:val="single" w:sz="4" w:space="0" w:color="000000"/>
            </w:tcBorders>
            <w:hideMark/>
          </w:tcPr>
          <w:p w14:paraId="3B788A51" w14:textId="77777777" w:rsidR="00784155" w:rsidRPr="00784155" w:rsidRDefault="00784155" w:rsidP="00784155">
            <w:pPr>
              <w:spacing w:line="240" w:lineRule="auto"/>
              <w:jc w:val="center"/>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березень</w:t>
            </w:r>
          </w:p>
        </w:tc>
        <w:tc>
          <w:tcPr>
            <w:tcW w:w="5948" w:type="dxa"/>
            <w:tcBorders>
              <w:top w:val="single" w:sz="4" w:space="0" w:color="000000"/>
              <w:left w:val="single" w:sz="4" w:space="0" w:color="000000"/>
              <w:bottom w:val="single" w:sz="4" w:space="0" w:color="000000"/>
              <w:right w:val="single" w:sz="4" w:space="0" w:color="000000"/>
            </w:tcBorders>
          </w:tcPr>
          <w:p w14:paraId="1A5F190C"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директор департаменту житлово-комунального господарства Миколаївської міської ради</w:t>
            </w:r>
          </w:p>
          <w:p w14:paraId="4D50B01C"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p>
        </w:tc>
      </w:tr>
      <w:tr w:rsidR="00784155" w:rsidRPr="00784155" w14:paraId="7AC44CF8"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0DC3F71A"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3.</w:t>
            </w:r>
          </w:p>
        </w:tc>
        <w:tc>
          <w:tcPr>
            <w:tcW w:w="7939" w:type="dxa"/>
            <w:tcBorders>
              <w:top w:val="single" w:sz="4" w:space="0" w:color="000000"/>
              <w:left w:val="single" w:sz="4" w:space="0" w:color="000000"/>
              <w:bottom w:val="single" w:sz="4" w:space="0" w:color="000000"/>
              <w:right w:val="single" w:sz="4" w:space="0" w:color="000000"/>
            </w:tcBorders>
          </w:tcPr>
          <w:p w14:paraId="31EB5D97" w14:textId="77777777" w:rsidR="00784155" w:rsidRPr="00784155" w:rsidRDefault="00784155" w:rsidP="00784155">
            <w:pPr>
              <w:tabs>
                <w:tab w:val="left" w:pos="426"/>
              </w:tabs>
              <w:spacing w:line="240" w:lineRule="auto"/>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 xml:space="preserve">Про затвердження Програми державного моніторингу у галузі охорони атмосферного повітря агломерації Миколаїв на 2025-2029 роки </w:t>
            </w:r>
          </w:p>
          <w:p w14:paraId="2D7225BA"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p>
        </w:tc>
        <w:tc>
          <w:tcPr>
            <w:tcW w:w="1274" w:type="dxa"/>
            <w:tcBorders>
              <w:top w:val="single" w:sz="4" w:space="0" w:color="000000"/>
              <w:left w:val="single" w:sz="4" w:space="0" w:color="000000"/>
              <w:bottom w:val="single" w:sz="4" w:space="0" w:color="000000"/>
              <w:right w:val="single" w:sz="4" w:space="0" w:color="000000"/>
            </w:tcBorders>
            <w:hideMark/>
          </w:tcPr>
          <w:p w14:paraId="0F1E0912" w14:textId="77777777" w:rsidR="00784155" w:rsidRPr="00784155" w:rsidRDefault="00784155" w:rsidP="00784155">
            <w:pPr>
              <w:spacing w:line="240" w:lineRule="auto"/>
              <w:jc w:val="center"/>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квітень</w:t>
            </w:r>
          </w:p>
        </w:tc>
        <w:tc>
          <w:tcPr>
            <w:tcW w:w="5948" w:type="dxa"/>
            <w:tcBorders>
              <w:top w:val="single" w:sz="4" w:space="0" w:color="000000"/>
              <w:left w:val="single" w:sz="4" w:space="0" w:color="000000"/>
              <w:bottom w:val="single" w:sz="4" w:space="0" w:color="000000"/>
              <w:right w:val="single" w:sz="4" w:space="0" w:color="000000"/>
            </w:tcBorders>
            <w:hideMark/>
          </w:tcPr>
          <w:p w14:paraId="0E4EA95F"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директор департаменту житлово-комунального господарства Миколаївської міської ради</w:t>
            </w:r>
          </w:p>
        </w:tc>
      </w:tr>
      <w:tr w:rsidR="00784155" w:rsidRPr="00784155" w14:paraId="7536D5C6"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57C9AD6B"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4.</w:t>
            </w:r>
          </w:p>
        </w:tc>
        <w:tc>
          <w:tcPr>
            <w:tcW w:w="7939" w:type="dxa"/>
            <w:tcBorders>
              <w:top w:val="single" w:sz="4" w:space="0" w:color="000000"/>
              <w:left w:val="single" w:sz="4" w:space="0" w:color="000000"/>
              <w:bottom w:val="single" w:sz="4" w:space="0" w:color="000000"/>
              <w:right w:val="single" w:sz="4" w:space="0" w:color="000000"/>
            </w:tcBorders>
          </w:tcPr>
          <w:p w14:paraId="6F0ECE4A" w14:textId="77777777" w:rsidR="00784155" w:rsidRPr="00784155" w:rsidRDefault="00784155" w:rsidP="00784155">
            <w:pPr>
              <w:spacing w:line="240" w:lineRule="auto"/>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 xml:space="preserve">Про затвердження </w:t>
            </w:r>
            <w:proofErr w:type="spellStart"/>
            <w:r w:rsidRPr="00784155">
              <w:rPr>
                <w:rFonts w:ascii="Times New Roman" w:hAnsi="Times New Roman" w:cs="Times New Roman"/>
                <w:color w:val="000000" w:themeColor="text1"/>
                <w:sz w:val="24"/>
                <w:szCs w:val="24"/>
              </w:rPr>
              <w:t>проєктів</w:t>
            </w:r>
            <w:proofErr w:type="spellEnd"/>
            <w:r w:rsidRPr="00784155">
              <w:rPr>
                <w:rFonts w:ascii="Times New Roman" w:hAnsi="Times New Roman" w:cs="Times New Roman"/>
                <w:color w:val="000000" w:themeColor="text1"/>
                <w:sz w:val="24"/>
                <w:szCs w:val="24"/>
              </w:rPr>
              <w:t xml:space="preserve"> землеустрою щодо організації та встановлення меж територій рекреаційного призначення</w:t>
            </w:r>
          </w:p>
          <w:p w14:paraId="260CE6B8" w14:textId="77777777" w:rsidR="00784155" w:rsidRPr="00784155" w:rsidRDefault="00784155" w:rsidP="00784155">
            <w:pPr>
              <w:spacing w:line="240" w:lineRule="auto"/>
              <w:ind w:left="720"/>
              <w:rPr>
                <w:rFonts w:ascii="Times New Roman" w:hAnsi="Times New Roman" w:cs="Times New Roman"/>
                <w:color w:val="000000" w:themeColor="text1"/>
                <w:sz w:val="24"/>
                <w:szCs w:val="24"/>
              </w:rPr>
            </w:pPr>
          </w:p>
        </w:tc>
        <w:tc>
          <w:tcPr>
            <w:tcW w:w="1274" w:type="dxa"/>
            <w:tcBorders>
              <w:top w:val="single" w:sz="4" w:space="0" w:color="000000"/>
              <w:left w:val="single" w:sz="4" w:space="0" w:color="000000"/>
              <w:bottom w:val="single" w:sz="4" w:space="0" w:color="000000"/>
              <w:right w:val="single" w:sz="4" w:space="0" w:color="000000"/>
            </w:tcBorders>
            <w:hideMark/>
          </w:tcPr>
          <w:p w14:paraId="57FBE1CE" w14:textId="77777777" w:rsidR="00784155" w:rsidRPr="00784155" w:rsidRDefault="00784155" w:rsidP="00784155">
            <w:pPr>
              <w:spacing w:line="240" w:lineRule="auto"/>
              <w:jc w:val="center"/>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січень-червень</w:t>
            </w:r>
          </w:p>
        </w:tc>
        <w:tc>
          <w:tcPr>
            <w:tcW w:w="5948" w:type="dxa"/>
            <w:tcBorders>
              <w:top w:val="single" w:sz="4" w:space="0" w:color="000000"/>
              <w:left w:val="single" w:sz="4" w:space="0" w:color="000000"/>
              <w:bottom w:val="single" w:sz="4" w:space="0" w:color="000000"/>
              <w:right w:val="single" w:sz="4" w:space="0" w:color="000000"/>
            </w:tcBorders>
          </w:tcPr>
          <w:p w14:paraId="7512882E"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 xml:space="preserve">директор департаменту житлово-комунального господарства Миколаївської міської ради </w:t>
            </w:r>
          </w:p>
          <w:p w14:paraId="62FF3F93"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p>
        </w:tc>
      </w:tr>
      <w:tr w:rsidR="00784155" w:rsidRPr="00784155" w14:paraId="7ACC3671" w14:textId="77777777" w:rsidTr="006B0E42">
        <w:trPr>
          <w:trHeight w:val="977"/>
        </w:trPr>
        <w:tc>
          <w:tcPr>
            <w:tcW w:w="529" w:type="dxa"/>
            <w:tcBorders>
              <w:top w:val="single" w:sz="4" w:space="0" w:color="000000"/>
              <w:left w:val="single" w:sz="4" w:space="0" w:color="000000"/>
              <w:bottom w:val="single" w:sz="4" w:space="0" w:color="000000"/>
              <w:right w:val="single" w:sz="4" w:space="0" w:color="000000"/>
            </w:tcBorders>
            <w:hideMark/>
          </w:tcPr>
          <w:p w14:paraId="53B3F1EF"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5.</w:t>
            </w:r>
          </w:p>
        </w:tc>
        <w:tc>
          <w:tcPr>
            <w:tcW w:w="7939" w:type="dxa"/>
            <w:tcBorders>
              <w:top w:val="single" w:sz="4" w:space="0" w:color="000000"/>
              <w:left w:val="single" w:sz="4" w:space="0" w:color="000000"/>
              <w:bottom w:val="single" w:sz="4" w:space="0" w:color="000000"/>
              <w:right w:val="single" w:sz="4" w:space="0" w:color="000000"/>
            </w:tcBorders>
            <w:hideMark/>
          </w:tcPr>
          <w:p w14:paraId="395531F8" w14:textId="77777777" w:rsidR="00784155" w:rsidRPr="00784155" w:rsidRDefault="00784155" w:rsidP="00784155">
            <w:pPr>
              <w:spacing w:line="240" w:lineRule="auto"/>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Про надання дозволу на спеціальне використання природних ресурсів місцевого значення</w:t>
            </w:r>
          </w:p>
        </w:tc>
        <w:tc>
          <w:tcPr>
            <w:tcW w:w="1274" w:type="dxa"/>
            <w:tcBorders>
              <w:top w:val="single" w:sz="4" w:space="0" w:color="000000"/>
              <w:left w:val="single" w:sz="4" w:space="0" w:color="000000"/>
              <w:bottom w:val="single" w:sz="4" w:space="0" w:color="000000"/>
              <w:right w:val="single" w:sz="4" w:space="0" w:color="000000"/>
            </w:tcBorders>
            <w:hideMark/>
          </w:tcPr>
          <w:p w14:paraId="146AD043" w14:textId="77777777" w:rsidR="00784155" w:rsidRPr="00784155" w:rsidRDefault="00784155" w:rsidP="00784155">
            <w:pPr>
              <w:spacing w:line="240" w:lineRule="auto"/>
              <w:jc w:val="center"/>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січень-червень</w:t>
            </w:r>
          </w:p>
        </w:tc>
        <w:tc>
          <w:tcPr>
            <w:tcW w:w="5948" w:type="dxa"/>
            <w:tcBorders>
              <w:top w:val="single" w:sz="4" w:space="0" w:color="000000"/>
              <w:left w:val="single" w:sz="4" w:space="0" w:color="000000"/>
              <w:bottom w:val="single" w:sz="4" w:space="0" w:color="000000"/>
              <w:right w:val="single" w:sz="4" w:space="0" w:color="000000"/>
            </w:tcBorders>
          </w:tcPr>
          <w:p w14:paraId="60C453A9"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директор департаменту житлово-комунального господарства Миколаївської міської ради</w:t>
            </w:r>
          </w:p>
          <w:p w14:paraId="66CA5282"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p>
        </w:tc>
      </w:tr>
      <w:tr w:rsidR="00784155" w:rsidRPr="00784155" w14:paraId="78528467" w14:textId="77777777" w:rsidTr="006B0E42">
        <w:trPr>
          <w:trHeight w:val="284"/>
        </w:trPr>
        <w:tc>
          <w:tcPr>
            <w:tcW w:w="529" w:type="dxa"/>
            <w:tcBorders>
              <w:top w:val="single" w:sz="4" w:space="0" w:color="000000"/>
              <w:left w:val="single" w:sz="4" w:space="0" w:color="000000"/>
              <w:bottom w:val="single" w:sz="4" w:space="0" w:color="000000"/>
              <w:right w:val="single" w:sz="4" w:space="0" w:color="000000"/>
            </w:tcBorders>
            <w:hideMark/>
          </w:tcPr>
          <w:p w14:paraId="07517880"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6.</w:t>
            </w:r>
          </w:p>
        </w:tc>
        <w:tc>
          <w:tcPr>
            <w:tcW w:w="7939" w:type="dxa"/>
            <w:vMerge w:val="restart"/>
            <w:tcBorders>
              <w:top w:val="single" w:sz="4" w:space="0" w:color="000000"/>
              <w:left w:val="single" w:sz="4" w:space="0" w:color="000000"/>
              <w:bottom w:val="single" w:sz="4" w:space="0" w:color="000000"/>
              <w:right w:val="single" w:sz="4" w:space="0" w:color="000000"/>
            </w:tcBorders>
          </w:tcPr>
          <w:p w14:paraId="5B888C42"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 xml:space="preserve">Розгляд </w:t>
            </w:r>
            <w:proofErr w:type="spellStart"/>
            <w:r w:rsidRPr="00784155">
              <w:rPr>
                <w:rFonts w:ascii="Times New Roman" w:hAnsi="Times New Roman" w:cs="Times New Roman"/>
                <w:color w:val="000000"/>
                <w:sz w:val="24"/>
                <w:szCs w:val="24"/>
              </w:rPr>
              <w:t>проєктів</w:t>
            </w:r>
            <w:proofErr w:type="spellEnd"/>
            <w:r w:rsidRPr="00784155">
              <w:rPr>
                <w:rFonts w:ascii="Times New Roman" w:hAnsi="Times New Roman" w:cs="Times New Roman"/>
                <w:color w:val="000000"/>
                <w:sz w:val="24"/>
                <w:szCs w:val="24"/>
              </w:rPr>
              <w:t xml:space="preserve"> рішень:</w:t>
            </w:r>
          </w:p>
          <w:p w14:paraId="20799DF0"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 про передачу земельної ділянки у власність або оренду із земель комунальної власності (громадянам для будівництва та обслуговування жилого будинку, господарських будівель і споруд, для ведення садівництва, для індивідуального дачного будівництва, для будівництва індивідуальних гаражів в межах норм, визначених Земельним кодексом України);</w:t>
            </w:r>
          </w:p>
          <w:p w14:paraId="74ACD17B"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 про продаж земельної ділянки комунальної власності громадянам та юридичним особам;</w:t>
            </w:r>
          </w:p>
          <w:p w14:paraId="24ED5EF6"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lastRenderedPageBreak/>
              <w:t>- про передачу земельної ділянки в оренду (поновлення договору оренди землі);</w:t>
            </w:r>
          </w:p>
          <w:p w14:paraId="4160BFD6"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 про припинення договору оренди за ініціативи орендаря;</w:t>
            </w:r>
          </w:p>
          <w:p w14:paraId="37AC3E9F"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 xml:space="preserve">- про надання дозволу на розроблення </w:t>
            </w:r>
            <w:proofErr w:type="spellStart"/>
            <w:r w:rsidRPr="00784155">
              <w:rPr>
                <w:rFonts w:ascii="Times New Roman" w:hAnsi="Times New Roman" w:cs="Times New Roman"/>
                <w:color w:val="000000"/>
                <w:sz w:val="24"/>
                <w:szCs w:val="24"/>
              </w:rPr>
              <w:t>проєкту</w:t>
            </w:r>
            <w:proofErr w:type="spellEnd"/>
            <w:r w:rsidRPr="00784155">
              <w:rPr>
                <w:rFonts w:ascii="Times New Roman" w:hAnsi="Times New Roman" w:cs="Times New Roman"/>
                <w:color w:val="000000"/>
                <w:sz w:val="24"/>
                <w:szCs w:val="24"/>
              </w:rPr>
              <w:t xml:space="preserve"> землеустрою щодо відведення земельної ділянки у власність або оренду із земель комунальної власності через земельні торги</w:t>
            </w:r>
            <w:r w:rsidRPr="00784155">
              <w:rPr>
                <w:rFonts w:ascii="Times New Roman" w:hAnsi="Times New Roman" w:cs="Times New Roman"/>
                <w:color w:val="000000"/>
                <w:sz w:val="24"/>
                <w:szCs w:val="24"/>
              </w:rPr>
              <w:br/>
              <w:t>(без об’єктів нерухомості);</w:t>
            </w:r>
          </w:p>
          <w:p w14:paraId="65EB3758"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 xml:space="preserve">- про надання дозволу на виготовлення </w:t>
            </w:r>
            <w:proofErr w:type="spellStart"/>
            <w:r w:rsidRPr="00784155">
              <w:rPr>
                <w:rFonts w:ascii="Times New Roman" w:hAnsi="Times New Roman" w:cs="Times New Roman"/>
                <w:color w:val="000000"/>
                <w:sz w:val="24"/>
                <w:szCs w:val="24"/>
              </w:rPr>
              <w:t>проєкту</w:t>
            </w:r>
            <w:proofErr w:type="spellEnd"/>
            <w:r w:rsidRPr="00784155">
              <w:rPr>
                <w:rFonts w:ascii="Times New Roman" w:hAnsi="Times New Roman" w:cs="Times New Roman"/>
                <w:color w:val="000000"/>
                <w:sz w:val="24"/>
                <w:szCs w:val="24"/>
              </w:rPr>
              <w:t xml:space="preserve"> землеустрою щодо відведення земельної ділянки (або технічної документації щодо встановлення (відновлення) меж  земельної ділянки в натурі (на місцевості) та (або) на проведення експертної грошової оцінки земельної ділянки для продажу;</w:t>
            </w:r>
          </w:p>
          <w:p w14:paraId="0BB72628"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 про передачу земельної ділянки в оренду набувачу прав на нерухоме майно (заміна сторони в договорі оренди землі);</w:t>
            </w:r>
          </w:p>
          <w:p w14:paraId="0C3F7153"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 про надання у постійне користування або оренду земельної ділянки із земель комунальної власності (із об’єктами нерухомості);</w:t>
            </w:r>
          </w:p>
          <w:p w14:paraId="78EB37BE"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 xml:space="preserve">- про надання дозволу на розроблення </w:t>
            </w:r>
            <w:proofErr w:type="spellStart"/>
            <w:r w:rsidRPr="00784155">
              <w:rPr>
                <w:rFonts w:ascii="Times New Roman" w:hAnsi="Times New Roman" w:cs="Times New Roman"/>
                <w:color w:val="000000"/>
                <w:sz w:val="24"/>
                <w:szCs w:val="24"/>
              </w:rPr>
              <w:t>проєкту</w:t>
            </w:r>
            <w:proofErr w:type="spellEnd"/>
            <w:r w:rsidRPr="00784155">
              <w:rPr>
                <w:rFonts w:ascii="Times New Roman" w:hAnsi="Times New Roman" w:cs="Times New Roman"/>
                <w:color w:val="000000"/>
                <w:sz w:val="24"/>
                <w:szCs w:val="24"/>
              </w:rPr>
              <w:t xml:space="preserve"> землеустрою щодо відведення земельної ділянки у постійне користування</w:t>
            </w:r>
          </w:p>
          <w:p w14:paraId="72C675DF"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або оренду із земель комунальної власності (із об’єктами нерухомості);</w:t>
            </w:r>
          </w:p>
          <w:p w14:paraId="42A4E3F9"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 xml:space="preserve">- про надання дозволу на розроблення </w:t>
            </w:r>
            <w:proofErr w:type="spellStart"/>
            <w:r w:rsidRPr="00784155">
              <w:rPr>
                <w:rFonts w:ascii="Times New Roman" w:hAnsi="Times New Roman" w:cs="Times New Roman"/>
                <w:color w:val="000000"/>
                <w:sz w:val="24"/>
                <w:szCs w:val="24"/>
              </w:rPr>
              <w:t>проєкту</w:t>
            </w:r>
            <w:proofErr w:type="spellEnd"/>
            <w:r w:rsidRPr="00784155">
              <w:rPr>
                <w:rFonts w:ascii="Times New Roman" w:hAnsi="Times New Roman" w:cs="Times New Roman"/>
                <w:color w:val="000000"/>
                <w:sz w:val="24"/>
                <w:szCs w:val="24"/>
              </w:rPr>
              <w:t xml:space="preserve"> землеустрою щодо відведення земельної ділянки у власність або оренду із земель комунальної власності (громадянам для будівництва та обслуговування жилого будинку, господарських будівель і споруд, для ведення садівництва, для індивідуального дачного будівництва, для будівництва індивідуальних гаражів в межах норм, визначених Земельним кодексом України);</w:t>
            </w:r>
          </w:p>
          <w:p w14:paraId="4ACA99F4"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 на укладення договору про встановлення особистого строкового сервітуту для розміщення стаціонарної тимчасової споруди або пересувної тимчасової споруди;</w:t>
            </w:r>
          </w:p>
          <w:p w14:paraId="5980FEF4"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 про зміну цільового призначення земельної ділянки, яка знаходиться в приватній власності</w:t>
            </w:r>
          </w:p>
          <w:p w14:paraId="44C1C443" w14:textId="77777777" w:rsidR="00784155" w:rsidRPr="00784155" w:rsidRDefault="00784155" w:rsidP="00784155">
            <w:pPr>
              <w:spacing w:line="240" w:lineRule="auto"/>
              <w:ind w:left="-57" w:right="-57"/>
              <w:rPr>
                <w:rFonts w:ascii="Times New Roman" w:hAnsi="Times New Roman" w:cs="Times New Roman"/>
                <w:color w:val="000000"/>
                <w:sz w:val="24"/>
                <w:szCs w:val="24"/>
              </w:rPr>
            </w:pPr>
          </w:p>
        </w:tc>
        <w:tc>
          <w:tcPr>
            <w:tcW w:w="1274" w:type="dxa"/>
            <w:tcBorders>
              <w:top w:val="single" w:sz="4" w:space="0" w:color="000000"/>
              <w:left w:val="single" w:sz="4" w:space="0" w:color="000000"/>
              <w:bottom w:val="single" w:sz="4" w:space="0" w:color="000000"/>
              <w:right w:val="single" w:sz="4" w:space="0" w:color="000000"/>
            </w:tcBorders>
            <w:hideMark/>
          </w:tcPr>
          <w:p w14:paraId="58930E36"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lastRenderedPageBreak/>
              <w:t>постійно</w:t>
            </w:r>
          </w:p>
        </w:tc>
        <w:tc>
          <w:tcPr>
            <w:tcW w:w="5948" w:type="dxa"/>
            <w:tcBorders>
              <w:top w:val="single" w:sz="4" w:space="0" w:color="000000"/>
              <w:left w:val="single" w:sz="4" w:space="0" w:color="000000"/>
              <w:bottom w:val="single" w:sz="4" w:space="0" w:color="000000"/>
              <w:right w:val="single" w:sz="4" w:space="0" w:color="000000"/>
            </w:tcBorders>
          </w:tcPr>
          <w:p w14:paraId="1C951F96"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начальник управління земельних ресурсів Миколаївської міської ради</w:t>
            </w:r>
          </w:p>
          <w:p w14:paraId="1FE97B89" w14:textId="77777777" w:rsidR="00784155" w:rsidRPr="00784155" w:rsidRDefault="00784155" w:rsidP="00784155">
            <w:pPr>
              <w:spacing w:line="240" w:lineRule="auto"/>
              <w:ind w:left="-57" w:right="-57"/>
              <w:rPr>
                <w:rFonts w:ascii="Times New Roman" w:hAnsi="Times New Roman" w:cs="Times New Roman"/>
                <w:color w:val="000000"/>
                <w:sz w:val="24"/>
                <w:szCs w:val="24"/>
              </w:rPr>
            </w:pPr>
          </w:p>
          <w:p w14:paraId="5B34F988"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директор департаменту архітектури та містобудування Миколаївської міської ради – головний архітектор міста,</w:t>
            </w:r>
          </w:p>
          <w:p w14:paraId="1A55AA2E" w14:textId="77777777" w:rsidR="00784155" w:rsidRPr="00784155" w:rsidRDefault="00784155" w:rsidP="00784155">
            <w:pPr>
              <w:spacing w:line="240" w:lineRule="auto"/>
              <w:ind w:left="-57" w:right="-57"/>
              <w:rPr>
                <w:rFonts w:ascii="Times New Roman" w:hAnsi="Times New Roman" w:cs="Times New Roman"/>
                <w:color w:val="000000"/>
                <w:sz w:val="24"/>
                <w:szCs w:val="24"/>
              </w:rPr>
            </w:pPr>
          </w:p>
          <w:p w14:paraId="636E5D08"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директор департаменту житлово-комунального господарства Миколаївської міської ради</w:t>
            </w:r>
          </w:p>
          <w:p w14:paraId="1BF3F033" w14:textId="77777777" w:rsidR="00784155" w:rsidRPr="00784155" w:rsidRDefault="00784155" w:rsidP="00784155">
            <w:pPr>
              <w:spacing w:line="240" w:lineRule="auto"/>
              <w:ind w:left="-57" w:right="-57"/>
              <w:rPr>
                <w:rFonts w:ascii="Times New Roman" w:hAnsi="Times New Roman" w:cs="Times New Roman"/>
                <w:color w:val="000000"/>
                <w:sz w:val="24"/>
                <w:szCs w:val="24"/>
              </w:rPr>
            </w:pPr>
          </w:p>
        </w:tc>
      </w:tr>
      <w:tr w:rsidR="00784155" w:rsidRPr="00784155" w14:paraId="02BEAED5"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tcPr>
          <w:p w14:paraId="10AE663F" w14:textId="77777777" w:rsidR="00784155" w:rsidRPr="00784155" w:rsidRDefault="00784155" w:rsidP="00784155">
            <w:pPr>
              <w:spacing w:line="240" w:lineRule="auto"/>
              <w:jc w:val="both"/>
              <w:rPr>
                <w:rFonts w:ascii="Times New Roman" w:hAnsi="Times New Roman" w:cs="Times New Roman"/>
                <w:color w:val="000000"/>
                <w:sz w:val="24"/>
                <w:szCs w:val="24"/>
              </w:rPr>
            </w:pPr>
            <w:bookmarkStart w:id="130" w:name="_gjdgxs"/>
            <w:bookmarkEnd w:id="130"/>
          </w:p>
        </w:tc>
        <w:tc>
          <w:tcPr>
            <w:tcW w:w="7939" w:type="dxa"/>
            <w:vMerge/>
            <w:tcBorders>
              <w:top w:val="single" w:sz="4" w:space="0" w:color="000000"/>
              <w:left w:val="single" w:sz="4" w:space="0" w:color="000000"/>
              <w:bottom w:val="single" w:sz="4" w:space="0" w:color="000000"/>
              <w:right w:val="single" w:sz="4" w:space="0" w:color="000000"/>
            </w:tcBorders>
            <w:vAlign w:val="center"/>
            <w:hideMark/>
          </w:tcPr>
          <w:p w14:paraId="0D95380F" w14:textId="77777777" w:rsidR="00784155" w:rsidRPr="00784155" w:rsidRDefault="00784155" w:rsidP="00784155">
            <w:pPr>
              <w:spacing w:line="240" w:lineRule="auto"/>
              <w:rPr>
                <w:rFonts w:ascii="Times New Roman" w:hAnsi="Times New Roman" w:cs="Times New Roman"/>
                <w:color w:val="000000"/>
                <w:sz w:val="24"/>
                <w:szCs w:val="24"/>
              </w:rPr>
            </w:pPr>
          </w:p>
        </w:tc>
        <w:tc>
          <w:tcPr>
            <w:tcW w:w="1274" w:type="dxa"/>
            <w:tcBorders>
              <w:top w:val="single" w:sz="4" w:space="0" w:color="000000"/>
              <w:left w:val="single" w:sz="4" w:space="0" w:color="000000"/>
              <w:bottom w:val="single" w:sz="4" w:space="0" w:color="000000"/>
              <w:right w:val="single" w:sz="4" w:space="0" w:color="000000"/>
            </w:tcBorders>
          </w:tcPr>
          <w:p w14:paraId="309461A1" w14:textId="77777777" w:rsidR="00784155" w:rsidRPr="00784155" w:rsidRDefault="00784155" w:rsidP="00784155">
            <w:pPr>
              <w:spacing w:line="240" w:lineRule="auto"/>
              <w:jc w:val="center"/>
              <w:rPr>
                <w:rFonts w:ascii="Times New Roman" w:hAnsi="Times New Roman" w:cs="Times New Roman"/>
                <w:color w:val="000000"/>
                <w:sz w:val="24"/>
                <w:szCs w:val="24"/>
              </w:rPr>
            </w:pPr>
          </w:p>
        </w:tc>
        <w:tc>
          <w:tcPr>
            <w:tcW w:w="5948" w:type="dxa"/>
            <w:tcBorders>
              <w:top w:val="single" w:sz="4" w:space="0" w:color="000000"/>
              <w:left w:val="single" w:sz="4" w:space="0" w:color="000000"/>
              <w:bottom w:val="single" w:sz="4" w:space="0" w:color="000000"/>
              <w:right w:val="single" w:sz="4" w:space="0" w:color="000000"/>
            </w:tcBorders>
          </w:tcPr>
          <w:p w14:paraId="47723095" w14:textId="77777777" w:rsidR="00784155" w:rsidRPr="00784155" w:rsidRDefault="00784155" w:rsidP="00784155">
            <w:pPr>
              <w:spacing w:line="240" w:lineRule="auto"/>
              <w:ind w:left="-57" w:right="-57"/>
              <w:rPr>
                <w:rFonts w:ascii="Times New Roman" w:hAnsi="Times New Roman" w:cs="Times New Roman"/>
                <w:color w:val="000000"/>
                <w:sz w:val="24"/>
                <w:szCs w:val="24"/>
              </w:rPr>
            </w:pPr>
          </w:p>
        </w:tc>
      </w:tr>
      <w:tr w:rsidR="00784155" w:rsidRPr="00784155" w14:paraId="24630678"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6845C7AA"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7.</w:t>
            </w:r>
          </w:p>
        </w:tc>
        <w:tc>
          <w:tcPr>
            <w:tcW w:w="7939" w:type="dxa"/>
            <w:tcBorders>
              <w:top w:val="single" w:sz="4" w:space="0" w:color="000000"/>
              <w:left w:val="single" w:sz="4" w:space="0" w:color="000000"/>
              <w:bottom w:val="single" w:sz="4" w:space="0" w:color="000000"/>
              <w:right w:val="single" w:sz="4" w:space="0" w:color="000000"/>
            </w:tcBorders>
          </w:tcPr>
          <w:p w14:paraId="5809BDFE"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Попередній розгляд питань, які виносяться на розгляд міської ради</w:t>
            </w:r>
          </w:p>
          <w:p w14:paraId="08CAA613" w14:textId="77777777" w:rsidR="00784155" w:rsidRPr="00784155" w:rsidRDefault="00784155" w:rsidP="00784155">
            <w:pPr>
              <w:spacing w:line="240" w:lineRule="auto"/>
              <w:ind w:left="-57" w:right="-57"/>
              <w:rPr>
                <w:rFonts w:ascii="Times New Roman" w:hAnsi="Times New Roman" w:cs="Times New Roman"/>
                <w:color w:val="000000"/>
                <w:sz w:val="24"/>
                <w:szCs w:val="24"/>
              </w:rPr>
            </w:pPr>
          </w:p>
        </w:tc>
        <w:tc>
          <w:tcPr>
            <w:tcW w:w="1274" w:type="dxa"/>
            <w:tcBorders>
              <w:top w:val="single" w:sz="4" w:space="0" w:color="000000"/>
              <w:left w:val="single" w:sz="4" w:space="0" w:color="000000"/>
              <w:bottom w:val="single" w:sz="4" w:space="0" w:color="000000"/>
              <w:right w:val="single" w:sz="4" w:space="0" w:color="000000"/>
            </w:tcBorders>
            <w:hideMark/>
          </w:tcPr>
          <w:p w14:paraId="6151D07C"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постійно</w:t>
            </w:r>
          </w:p>
        </w:tc>
        <w:tc>
          <w:tcPr>
            <w:tcW w:w="5948" w:type="dxa"/>
            <w:tcBorders>
              <w:top w:val="single" w:sz="4" w:space="0" w:color="000000"/>
              <w:left w:val="single" w:sz="4" w:space="0" w:color="000000"/>
              <w:bottom w:val="single" w:sz="4" w:space="0" w:color="000000"/>
              <w:right w:val="single" w:sz="4" w:space="0" w:color="000000"/>
            </w:tcBorders>
            <w:hideMark/>
          </w:tcPr>
          <w:p w14:paraId="1AB81DFC"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постійна комісія міської ради</w:t>
            </w:r>
          </w:p>
        </w:tc>
      </w:tr>
      <w:tr w:rsidR="00784155" w:rsidRPr="00784155" w14:paraId="4D99761D" w14:textId="77777777" w:rsidTr="006B0E42">
        <w:trPr>
          <w:cantSplit/>
          <w:trHeight w:val="58"/>
        </w:trPr>
        <w:tc>
          <w:tcPr>
            <w:tcW w:w="529" w:type="dxa"/>
            <w:tcBorders>
              <w:top w:val="single" w:sz="4" w:space="0" w:color="000000"/>
              <w:left w:val="single" w:sz="4" w:space="0" w:color="000000"/>
              <w:bottom w:val="single" w:sz="4" w:space="0" w:color="000000"/>
              <w:right w:val="single" w:sz="4" w:space="0" w:color="000000"/>
            </w:tcBorders>
            <w:hideMark/>
          </w:tcPr>
          <w:p w14:paraId="05FBECBC"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lastRenderedPageBreak/>
              <w:t>8.</w:t>
            </w:r>
          </w:p>
        </w:tc>
        <w:tc>
          <w:tcPr>
            <w:tcW w:w="7939" w:type="dxa"/>
            <w:tcBorders>
              <w:top w:val="single" w:sz="4" w:space="0" w:color="000000"/>
              <w:left w:val="single" w:sz="4" w:space="0" w:color="000000"/>
              <w:bottom w:val="single" w:sz="4" w:space="0" w:color="000000"/>
              <w:right w:val="single" w:sz="4" w:space="0" w:color="000000"/>
            </w:tcBorders>
          </w:tcPr>
          <w:p w14:paraId="2CB5922F"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Розгляд звернень юридичних та фізичних осіб, які надходять до постійної комісії міської ради</w:t>
            </w:r>
          </w:p>
          <w:p w14:paraId="4CB5DD28" w14:textId="77777777" w:rsidR="00784155" w:rsidRPr="00784155" w:rsidRDefault="00784155" w:rsidP="00784155">
            <w:pPr>
              <w:spacing w:line="240" w:lineRule="auto"/>
              <w:ind w:left="-57" w:right="-57"/>
              <w:rPr>
                <w:rFonts w:ascii="Times New Roman" w:hAnsi="Times New Roman" w:cs="Times New Roman"/>
                <w:color w:val="000000"/>
                <w:sz w:val="24"/>
                <w:szCs w:val="24"/>
              </w:rPr>
            </w:pPr>
          </w:p>
        </w:tc>
        <w:tc>
          <w:tcPr>
            <w:tcW w:w="1274" w:type="dxa"/>
            <w:tcBorders>
              <w:top w:val="single" w:sz="4" w:space="0" w:color="000000"/>
              <w:left w:val="single" w:sz="4" w:space="0" w:color="000000"/>
              <w:bottom w:val="single" w:sz="4" w:space="0" w:color="000000"/>
              <w:right w:val="single" w:sz="4" w:space="0" w:color="000000"/>
            </w:tcBorders>
            <w:hideMark/>
          </w:tcPr>
          <w:p w14:paraId="77F21754"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постійно</w:t>
            </w:r>
          </w:p>
        </w:tc>
        <w:tc>
          <w:tcPr>
            <w:tcW w:w="5948" w:type="dxa"/>
            <w:tcBorders>
              <w:top w:val="single" w:sz="4" w:space="0" w:color="000000"/>
              <w:left w:val="single" w:sz="4" w:space="0" w:color="000000"/>
              <w:bottom w:val="single" w:sz="4" w:space="0" w:color="000000"/>
              <w:right w:val="single" w:sz="4" w:space="0" w:color="000000"/>
            </w:tcBorders>
            <w:hideMark/>
          </w:tcPr>
          <w:p w14:paraId="1D75DC84"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постійна комісія міської ради</w:t>
            </w:r>
          </w:p>
        </w:tc>
      </w:tr>
    </w:tbl>
    <w:p w14:paraId="13551F4A" w14:textId="77777777" w:rsidR="00784155" w:rsidRPr="00784155" w:rsidRDefault="00784155" w:rsidP="00784155">
      <w:pPr>
        <w:spacing w:line="240" w:lineRule="auto"/>
        <w:jc w:val="both"/>
        <w:rPr>
          <w:rFonts w:ascii="Times New Roman" w:hAnsi="Times New Roman" w:cs="Times New Roman"/>
          <w:bCs/>
          <w:color w:val="000000"/>
          <w:sz w:val="24"/>
          <w:szCs w:val="24"/>
        </w:rPr>
      </w:pPr>
    </w:p>
    <w:p w14:paraId="439E0AD0" w14:textId="77777777" w:rsidR="00784155" w:rsidRPr="00784155" w:rsidRDefault="00784155" w:rsidP="00784155">
      <w:pPr>
        <w:spacing w:line="240" w:lineRule="auto"/>
        <w:jc w:val="both"/>
        <w:rPr>
          <w:rFonts w:ascii="Times New Roman" w:hAnsi="Times New Roman" w:cs="Times New Roman"/>
          <w:bCs/>
          <w:color w:val="000000"/>
          <w:sz w:val="24"/>
          <w:szCs w:val="24"/>
        </w:rPr>
      </w:pPr>
    </w:p>
    <w:p w14:paraId="2111987E" w14:textId="77777777" w:rsidR="00784155" w:rsidRPr="00784155" w:rsidRDefault="00784155" w:rsidP="00784155">
      <w:pPr>
        <w:spacing w:line="240" w:lineRule="auto"/>
        <w:jc w:val="center"/>
        <w:rPr>
          <w:rFonts w:ascii="Times New Roman" w:hAnsi="Times New Roman" w:cs="Times New Roman"/>
          <w:bCs/>
          <w:color w:val="000000"/>
          <w:sz w:val="24"/>
          <w:szCs w:val="24"/>
        </w:rPr>
      </w:pPr>
      <w:r w:rsidRPr="00784155">
        <w:rPr>
          <w:rFonts w:ascii="Times New Roman" w:hAnsi="Times New Roman" w:cs="Times New Roman"/>
          <w:bCs/>
          <w:color w:val="000000"/>
          <w:sz w:val="24"/>
          <w:szCs w:val="24"/>
        </w:rPr>
        <w:t>з питань охорони здоров’я, соціального захисту населення, освіти, культури, туризму, молоді та спорту</w:t>
      </w:r>
    </w:p>
    <w:p w14:paraId="3B13E5D4" w14:textId="77777777" w:rsidR="00784155" w:rsidRPr="00784155" w:rsidRDefault="00784155" w:rsidP="00784155">
      <w:pPr>
        <w:spacing w:line="240" w:lineRule="auto"/>
        <w:jc w:val="both"/>
        <w:rPr>
          <w:rFonts w:ascii="Times New Roman" w:hAnsi="Times New Roman" w:cs="Times New Roman"/>
          <w:color w:val="000000"/>
          <w:sz w:val="24"/>
          <w:szCs w:val="24"/>
        </w:rPr>
      </w:pPr>
    </w:p>
    <w:tbl>
      <w:tblPr>
        <w:tblW w:w="156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9"/>
        <w:gridCol w:w="7939"/>
        <w:gridCol w:w="1274"/>
        <w:gridCol w:w="5948"/>
      </w:tblGrid>
      <w:tr w:rsidR="00784155" w:rsidRPr="00784155" w14:paraId="5C5C4628"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0564B782"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1.</w:t>
            </w:r>
          </w:p>
        </w:tc>
        <w:tc>
          <w:tcPr>
            <w:tcW w:w="7939" w:type="dxa"/>
            <w:tcBorders>
              <w:top w:val="single" w:sz="4" w:space="0" w:color="000000"/>
              <w:left w:val="single" w:sz="4" w:space="0" w:color="000000"/>
              <w:bottom w:val="single" w:sz="4" w:space="0" w:color="000000"/>
              <w:right w:val="single" w:sz="4" w:space="0" w:color="000000"/>
            </w:tcBorders>
          </w:tcPr>
          <w:p w14:paraId="03E0A044"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Про хід виконання рішень Миколаївської міської ради (галузеві програми), контроль за якими покладено на постійну комісію міської ради</w:t>
            </w:r>
          </w:p>
          <w:p w14:paraId="5B71005B" w14:textId="77777777" w:rsidR="00784155" w:rsidRPr="00784155" w:rsidRDefault="00784155" w:rsidP="00784155">
            <w:pPr>
              <w:spacing w:line="240" w:lineRule="auto"/>
              <w:ind w:left="-57" w:right="-57"/>
              <w:rPr>
                <w:rFonts w:ascii="Times New Roman" w:hAnsi="Times New Roman" w:cs="Times New Roman"/>
                <w:color w:val="000000"/>
                <w:sz w:val="24"/>
                <w:szCs w:val="24"/>
              </w:rPr>
            </w:pPr>
          </w:p>
        </w:tc>
        <w:tc>
          <w:tcPr>
            <w:tcW w:w="1274" w:type="dxa"/>
            <w:tcBorders>
              <w:top w:val="single" w:sz="4" w:space="0" w:color="000000"/>
              <w:left w:val="single" w:sz="4" w:space="0" w:color="000000"/>
              <w:bottom w:val="single" w:sz="4" w:space="0" w:color="000000"/>
              <w:right w:val="single" w:sz="4" w:space="0" w:color="000000"/>
            </w:tcBorders>
            <w:hideMark/>
          </w:tcPr>
          <w:p w14:paraId="192790FB"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постійно</w:t>
            </w:r>
          </w:p>
        </w:tc>
        <w:tc>
          <w:tcPr>
            <w:tcW w:w="5948" w:type="dxa"/>
            <w:tcBorders>
              <w:top w:val="single" w:sz="4" w:space="0" w:color="000000"/>
              <w:left w:val="single" w:sz="4" w:space="0" w:color="000000"/>
              <w:bottom w:val="single" w:sz="4" w:space="0" w:color="000000"/>
              <w:right w:val="single" w:sz="4" w:space="0" w:color="000000"/>
            </w:tcBorders>
            <w:hideMark/>
          </w:tcPr>
          <w:p w14:paraId="1DF1B292"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виконавчі органи Миколаївської міської ради</w:t>
            </w:r>
          </w:p>
        </w:tc>
      </w:tr>
      <w:tr w:rsidR="00784155" w:rsidRPr="00784155" w14:paraId="5878F2E4"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5AFC526F"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2.</w:t>
            </w:r>
          </w:p>
        </w:tc>
        <w:tc>
          <w:tcPr>
            <w:tcW w:w="7939" w:type="dxa"/>
            <w:tcBorders>
              <w:top w:val="single" w:sz="4" w:space="0" w:color="000000"/>
              <w:left w:val="single" w:sz="4" w:space="0" w:color="000000"/>
              <w:bottom w:val="single" w:sz="4" w:space="0" w:color="000000"/>
              <w:right w:val="single" w:sz="4" w:space="0" w:color="000000"/>
            </w:tcBorders>
            <w:hideMark/>
          </w:tcPr>
          <w:p w14:paraId="1CF3475D" w14:textId="77777777" w:rsidR="00784155" w:rsidRPr="00784155" w:rsidRDefault="00784155" w:rsidP="00784155">
            <w:pPr>
              <w:tabs>
                <w:tab w:val="left" w:pos="426"/>
              </w:tabs>
              <w:spacing w:line="240" w:lineRule="auto"/>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Про надання згоди на списання основних засобів</w:t>
            </w:r>
          </w:p>
        </w:tc>
        <w:tc>
          <w:tcPr>
            <w:tcW w:w="1274" w:type="dxa"/>
            <w:tcBorders>
              <w:top w:val="single" w:sz="4" w:space="0" w:color="000000"/>
              <w:left w:val="single" w:sz="4" w:space="0" w:color="000000"/>
              <w:bottom w:val="single" w:sz="4" w:space="0" w:color="000000"/>
              <w:right w:val="single" w:sz="4" w:space="0" w:color="000000"/>
            </w:tcBorders>
            <w:hideMark/>
          </w:tcPr>
          <w:p w14:paraId="3C0588DC" w14:textId="77777777" w:rsidR="00784155" w:rsidRPr="00784155" w:rsidRDefault="00784155" w:rsidP="00784155">
            <w:pPr>
              <w:spacing w:line="240" w:lineRule="auto"/>
              <w:jc w:val="center"/>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січень-червень</w:t>
            </w:r>
          </w:p>
        </w:tc>
        <w:tc>
          <w:tcPr>
            <w:tcW w:w="5948" w:type="dxa"/>
            <w:tcBorders>
              <w:top w:val="single" w:sz="4" w:space="0" w:color="000000"/>
              <w:left w:val="single" w:sz="4" w:space="0" w:color="000000"/>
              <w:bottom w:val="single" w:sz="4" w:space="0" w:color="000000"/>
              <w:right w:val="single" w:sz="4" w:space="0" w:color="000000"/>
            </w:tcBorders>
          </w:tcPr>
          <w:p w14:paraId="3B60441A" w14:textId="77777777" w:rsidR="00784155" w:rsidRPr="00784155" w:rsidRDefault="00784155" w:rsidP="00784155">
            <w:pPr>
              <w:spacing w:line="240" w:lineRule="auto"/>
              <w:ind w:left="-57" w:right="-57"/>
              <w:rPr>
                <w:rFonts w:ascii="Times New Roman" w:hAnsi="Times New Roman" w:cs="Times New Roman"/>
                <w:color w:val="000000" w:themeColor="text1"/>
                <w:sz w:val="24"/>
                <w:szCs w:val="24"/>
              </w:rPr>
            </w:pPr>
            <w:r w:rsidRPr="00784155">
              <w:rPr>
                <w:rFonts w:ascii="Times New Roman" w:hAnsi="Times New Roman" w:cs="Times New Roman"/>
                <w:color w:val="000000" w:themeColor="text1"/>
                <w:sz w:val="24"/>
                <w:szCs w:val="24"/>
              </w:rPr>
              <w:t>керівники виконавчих органів Миколаївської міської ради</w:t>
            </w:r>
          </w:p>
          <w:p w14:paraId="77216DA9" w14:textId="77777777" w:rsidR="00784155" w:rsidRPr="00784155" w:rsidRDefault="00784155" w:rsidP="00784155">
            <w:pPr>
              <w:spacing w:line="240" w:lineRule="auto"/>
              <w:ind w:left="-57" w:right="-57"/>
              <w:rPr>
                <w:rFonts w:ascii="Times New Roman" w:hAnsi="Times New Roman" w:cs="Times New Roman"/>
                <w:color w:val="000000"/>
                <w:sz w:val="24"/>
                <w:szCs w:val="24"/>
              </w:rPr>
            </w:pPr>
          </w:p>
        </w:tc>
      </w:tr>
      <w:tr w:rsidR="00784155" w:rsidRPr="00784155" w14:paraId="1290C312" w14:textId="77777777" w:rsidTr="006B0E42">
        <w:trPr>
          <w:cantSplit/>
          <w:trHeight w:val="284"/>
        </w:trPr>
        <w:tc>
          <w:tcPr>
            <w:tcW w:w="529" w:type="dxa"/>
            <w:tcBorders>
              <w:top w:val="single" w:sz="4" w:space="0" w:color="000000"/>
              <w:left w:val="single" w:sz="4" w:space="0" w:color="000000"/>
              <w:bottom w:val="single" w:sz="4" w:space="0" w:color="000000"/>
              <w:right w:val="single" w:sz="4" w:space="0" w:color="000000"/>
            </w:tcBorders>
            <w:hideMark/>
          </w:tcPr>
          <w:p w14:paraId="330AF077"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3.</w:t>
            </w:r>
          </w:p>
        </w:tc>
        <w:tc>
          <w:tcPr>
            <w:tcW w:w="7939" w:type="dxa"/>
            <w:tcBorders>
              <w:top w:val="single" w:sz="4" w:space="0" w:color="000000"/>
              <w:left w:val="single" w:sz="4" w:space="0" w:color="000000"/>
              <w:bottom w:val="single" w:sz="4" w:space="0" w:color="000000"/>
              <w:right w:val="single" w:sz="4" w:space="0" w:color="000000"/>
            </w:tcBorders>
          </w:tcPr>
          <w:p w14:paraId="45B7E4B0" w14:textId="77777777" w:rsidR="00784155" w:rsidRPr="00784155" w:rsidRDefault="00784155" w:rsidP="00784155">
            <w:pPr>
              <w:tabs>
                <w:tab w:val="left" w:pos="426"/>
              </w:tabs>
              <w:spacing w:line="240" w:lineRule="auto"/>
              <w:rPr>
                <w:rFonts w:ascii="Times New Roman" w:hAnsi="Times New Roman" w:cs="Times New Roman"/>
                <w:color w:val="000000"/>
                <w:sz w:val="24"/>
                <w:szCs w:val="24"/>
              </w:rPr>
            </w:pPr>
            <w:r w:rsidRPr="00784155">
              <w:rPr>
                <w:rFonts w:ascii="Times New Roman" w:hAnsi="Times New Roman" w:cs="Times New Roman"/>
                <w:color w:val="000000"/>
                <w:sz w:val="24"/>
                <w:szCs w:val="24"/>
              </w:rPr>
              <w:t>Попередній розгляд питань, які виносяться на розгляд міської ради</w:t>
            </w:r>
          </w:p>
          <w:p w14:paraId="3ACD1D83" w14:textId="77777777" w:rsidR="00784155" w:rsidRPr="00784155" w:rsidRDefault="00784155" w:rsidP="00784155">
            <w:pPr>
              <w:tabs>
                <w:tab w:val="left" w:pos="426"/>
              </w:tabs>
              <w:spacing w:line="240" w:lineRule="auto"/>
              <w:rPr>
                <w:rFonts w:ascii="Times New Roman" w:hAnsi="Times New Roman" w:cs="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hideMark/>
          </w:tcPr>
          <w:p w14:paraId="69F201CE" w14:textId="77777777" w:rsidR="00784155" w:rsidRPr="00784155" w:rsidRDefault="00784155" w:rsidP="00784155">
            <w:pPr>
              <w:spacing w:line="240" w:lineRule="auto"/>
              <w:jc w:val="center"/>
              <w:rPr>
                <w:rFonts w:ascii="Times New Roman" w:hAnsi="Times New Roman" w:cs="Times New Roman"/>
                <w:sz w:val="24"/>
                <w:szCs w:val="24"/>
              </w:rPr>
            </w:pPr>
            <w:r w:rsidRPr="00784155">
              <w:rPr>
                <w:rFonts w:ascii="Times New Roman" w:hAnsi="Times New Roman" w:cs="Times New Roman"/>
                <w:color w:val="000000"/>
                <w:sz w:val="24"/>
                <w:szCs w:val="24"/>
              </w:rPr>
              <w:t>постійно</w:t>
            </w:r>
          </w:p>
        </w:tc>
        <w:tc>
          <w:tcPr>
            <w:tcW w:w="5948" w:type="dxa"/>
            <w:tcBorders>
              <w:top w:val="single" w:sz="4" w:space="0" w:color="000000"/>
              <w:left w:val="single" w:sz="4" w:space="0" w:color="000000"/>
              <w:bottom w:val="single" w:sz="4" w:space="0" w:color="000000"/>
              <w:right w:val="single" w:sz="4" w:space="0" w:color="000000"/>
            </w:tcBorders>
            <w:hideMark/>
          </w:tcPr>
          <w:p w14:paraId="043C262A"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постійна комісії міської ради</w:t>
            </w:r>
          </w:p>
        </w:tc>
      </w:tr>
      <w:tr w:rsidR="00784155" w:rsidRPr="00784155" w14:paraId="4C03D81F" w14:textId="77777777" w:rsidTr="006B0E42">
        <w:trPr>
          <w:cantSplit/>
          <w:trHeight w:val="284"/>
        </w:trPr>
        <w:tc>
          <w:tcPr>
            <w:tcW w:w="529" w:type="dxa"/>
            <w:tcBorders>
              <w:top w:val="single" w:sz="4" w:space="0" w:color="000000"/>
              <w:left w:val="single" w:sz="4" w:space="0" w:color="000000"/>
              <w:bottom w:val="nil"/>
              <w:right w:val="single" w:sz="4" w:space="0" w:color="000000"/>
            </w:tcBorders>
            <w:hideMark/>
          </w:tcPr>
          <w:p w14:paraId="56984AA7"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4.</w:t>
            </w:r>
          </w:p>
        </w:tc>
        <w:tc>
          <w:tcPr>
            <w:tcW w:w="7939" w:type="dxa"/>
            <w:tcBorders>
              <w:top w:val="single" w:sz="4" w:space="0" w:color="000000"/>
              <w:left w:val="single" w:sz="4" w:space="0" w:color="000000"/>
              <w:bottom w:val="nil"/>
              <w:right w:val="single" w:sz="4" w:space="0" w:color="000000"/>
            </w:tcBorders>
            <w:hideMark/>
          </w:tcPr>
          <w:p w14:paraId="2B74BC97" w14:textId="77777777" w:rsidR="00784155" w:rsidRPr="00784155" w:rsidRDefault="00784155" w:rsidP="00784155">
            <w:pPr>
              <w:spacing w:line="240" w:lineRule="auto"/>
              <w:ind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Розгляд звернень юридичних та фізичних осіб, які надходять до постійної комісії міської ради</w:t>
            </w:r>
          </w:p>
        </w:tc>
        <w:tc>
          <w:tcPr>
            <w:tcW w:w="1274" w:type="dxa"/>
            <w:tcBorders>
              <w:top w:val="single" w:sz="4" w:space="0" w:color="000000"/>
              <w:left w:val="single" w:sz="4" w:space="0" w:color="000000"/>
              <w:bottom w:val="nil"/>
              <w:right w:val="single" w:sz="4" w:space="0" w:color="000000"/>
            </w:tcBorders>
            <w:hideMark/>
          </w:tcPr>
          <w:p w14:paraId="3873B11E"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постійно</w:t>
            </w:r>
          </w:p>
        </w:tc>
        <w:tc>
          <w:tcPr>
            <w:tcW w:w="5948" w:type="dxa"/>
            <w:tcBorders>
              <w:top w:val="single" w:sz="4" w:space="0" w:color="000000"/>
              <w:left w:val="single" w:sz="4" w:space="0" w:color="000000"/>
              <w:bottom w:val="nil"/>
              <w:right w:val="single" w:sz="4" w:space="0" w:color="000000"/>
            </w:tcBorders>
            <w:hideMark/>
          </w:tcPr>
          <w:p w14:paraId="495E9195" w14:textId="77777777" w:rsidR="00784155" w:rsidRPr="00784155" w:rsidRDefault="00784155" w:rsidP="00784155">
            <w:pPr>
              <w:spacing w:line="240" w:lineRule="auto"/>
              <w:ind w:left="-57" w:right="-57"/>
              <w:rPr>
                <w:rFonts w:ascii="Times New Roman" w:hAnsi="Times New Roman" w:cs="Times New Roman"/>
                <w:color w:val="000000"/>
                <w:sz w:val="24"/>
                <w:szCs w:val="24"/>
              </w:rPr>
            </w:pPr>
            <w:r w:rsidRPr="00784155">
              <w:rPr>
                <w:rFonts w:ascii="Times New Roman" w:hAnsi="Times New Roman" w:cs="Times New Roman"/>
                <w:color w:val="000000"/>
                <w:sz w:val="24"/>
                <w:szCs w:val="24"/>
              </w:rPr>
              <w:t>постійна комісія міської ради</w:t>
            </w:r>
          </w:p>
        </w:tc>
      </w:tr>
      <w:tr w:rsidR="00784155" w:rsidRPr="00784155" w14:paraId="1F1DDE3B" w14:textId="77777777" w:rsidTr="006B0E42">
        <w:trPr>
          <w:cantSplit/>
          <w:trHeight w:val="171"/>
        </w:trPr>
        <w:tc>
          <w:tcPr>
            <w:tcW w:w="529" w:type="dxa"/>
            <w:tcBorders>
              <w:top w:val="nil"/>
              <w:left w:val="single" w:sz="4" w:space="0" w:color="000000"/>
              <w:bottom w:val="single" w:sz="4" w:space="0" w:color="000000"/>
              <w:right w:val="single" w:sz="4" w:space="0" w:color="000000"/>
            </w:tcBorders>
          </w:tcPr>
          <w:p w14:paraId="4A86F2AE" w14:textId="77777777" w:rsidR="00784155" w:rsidRPr="00784155" w:rsidRDefault="00784155" w:rsidP="00784155">
            <w:pPr>
              <w:spacing w:line="240" w:lineRule="auto"/>
              <w:jc w:val="center"/>
              <w:rPr>
                <w:rFonts w:ascii="Times New Roman" w:hAnsi="Times New Roman" w:cs="Times New Roman"/>
                <w:color w:val="000000"/>
                <w:sz w:val="24"/>
                <w:szCs w:val="24"/>
              </w:rPr>
            </w:pPr>
          </w:p>
        </w:tc>
        <w:tc>
          <w:tcPr>
            <w:tcW w:w="7939" w:type="dxa"/>
            <w:tcBorders>
              <w:top w:val="nil"/>
              <w:left w:val="single" w:sz="4" w:space="0" w:color="000000"/>
              <w:bottom w:val="single" w:sz="4" w:space="0" w:color="000000"/>
              <w:right w:val="single" w:sz="4" w:space="0" w:color="000000"/>
            </w:tcBorders>
          </w:tcPr>
          <w:p w14:paraId="3618D9C0" w14:textId="77777777" w:rsidR="00784155" w:rsidRPr="00784155" w:rsidRDefault="00784155" w:rsidP="00784155">
            <w:pPr>
              <w:spacing w:line="240" w:lineRule="auto"/>
              <w:ind w:left="-57" w:right="-57"/>
              <w:rPr>
                <w:rFonts w:ascii="Times New Roman" w:hAnsi="Times New Roman" w:cs="Times New Roman"/>
                <w:color w:val="000000"/>
                <w:sz w:val="24"/>
                <w:szCs w:val="24"/>
              </w:rPr>
            </w:pPr>
          </w:p>
        </w:tc>
        <w:tc>
          <w:tcPr>
            <w:tcW w:w="1274" w:type="dxa"/>
            <w:tcBorders>
              <w:top w:val="nil"/>
              <w:left w:val="single" w:sz="4" w:space="0" w:color="000000"/>
              <w:bottom w:val="single" w:sz="4" w:space="0" w:color="000000"/>
              <w:right w:val="single" w:sz="4" w:space="0" w:color="000000"/>
            </w:tcBorders>
          </w:tcPr>
          <w:p w14:paraId="72665ABC" w14:textId="77777777" w:rsidR="00784155" w:rsidRPr="00784155" w:rsidRDefault="00784155" w:rsidP="00784155">
            <w:pPr>
              <w:spacing w:line="240" w:lineRule="auto"/>
              <w:jc w:val="center"/>
              <w:rPr>
                <w:rFonts w:ascii="Times New Roman" w:hAnsi="Times New Roman" w:cs="Times New Roman"/>
                <w:color w:val="000000"/>
                <w:sz w:val="24"/>
                <w:szCs w:val="24"/>
              </w:rPr>
            </w:pPr>
          </w:p>
        </w:tc>
        <w:tc>
          <w:tcPr>
            <w:tcW w:w="5948" w:type="dxa"/>
            <w:tcBorders>
              <w:top w:val="nil"/>
              <w:left w:val="single" w:sz="4" w:space="0" w:color="000000"/>
              <w:bottom w:val="single" w:sz="4" w:space="0" w:color="000000"/>
              <w:right w:val="single" w:sz="4" w:space="0" w:color="000000"/>
            </w:tcBorders>
          </w:tcPr>
          <w:p w14:paraId="5BB3E325" w14:textId="77777777" w:rsidR="00784155" w:rsidRPr="00784155" w:rsidRDefault="00784155" w:rsidP="00784155">
            <w:pPr>
              <w:spacing w:line="240" w:lineRule="auto"/>
              <w:ind w:left="-57" w:right="-57"/>
              <w:jc w:val="both"/>
              <w:rPr>
                <w:rFonts w:ascii="Times New Roman" w:hAnsi="Times New Roman" w:cs="Times New Roman"/>
                <w:color w:val="000000"/>
                <w:sz w:val="24"/>
                <w:szCs w:val="24"/>
              </w:rPr>
            </w:pPr>
          </w:p>
        </w:tc>
      </w:tr>
    </w:tbl>
    <w:p w14:paraId="57E34477" w14:textId="77777777" w:rsidR="00784155" w:rsidRPr="00784155" w:rsidRDefault="00784155" w:rsidP="00784155">
      <w:pPr>
        <w:spacing w:line="240" w:lineRule="auto"/>
        <w:rPr>
          <w:rFonts w:ascii="Times New Roman" w:hAnsi="Times New Roman" w:cs="Times New Roman"/>
          <w:color w:val="000000"/>
          <w:sz w:val="24"/>
          <w:szCs w:val="24"/>
        </w:rPr>
        <w:sectPr w:rsidR="00784155" w:rsidRPr="00784155">
          <w:pgSz w:w="16838" w:h="11906" w:orient="landscape"/>
          <w:pgMar w:top="1701" w:right="567" w:bottom="567" w:left="567" w:header="709" w:footer="709" w:gutter="0"/>
          <w:pgNumType w:start="5"/>
          <w:cols w:space="720"/>
        </w:sectPr>
      </w:pPr>
    </w:p>
    <w:p w14:paraId="44C66A90" w14:textId="77777777" w:rsidR="00784155" w:rsidRPr="00784155" w:rsidRDefault="00784155" w:rsidP="00784155">
      <w:pPr>
        <w:spacing w:line="240" w:lineRule="auto"/>
        <w:rPr>
          <w:rFonts w:ascii="Times New Roman" w:hAnsi="Times New Roman" w:cs="Times New Roman"/>
          <w:color w:val="000000"/>
          <w:sz w:val="24"/>
          <w:szCs w:val="24"/>
        </w:rPr>
      </w:pPr>
      <w:r w:rsidRPr="00784155">
        <w:rPr>
          <w:rFonts w:ascii="Times New Roman" w:hAnsi="Times New Roman" w:cs="Times New Roman"/>
          <w:color w:val="000000"/>
          <w:sz w:val="24"/>
          <w:szCs w:val="24"/>
        </w:rPr>
        <w:lastRenderedPageBreak/>
        <w:t>s-gs-114</w:t>
      </w:r>
    </w:p>
    <w:p w14:paraId="0AF2EE48" w14:textId="77777777" w:rsidR="00784155" w:rsidRPr="00784155" w:rsidRDefault="00784155" w:rsidP="00784155">
      <w:pPr>
        <w:spacing w:line="240" w:lineRule="auto"/>
        <w:rPr>
          <w:rFonts w:ascii="Times New Roman" w:hAnsi="Times New Roman" w:cs="Times New Roman"/>
          <w:color w:val="000000"/>
          <w:sz w:val="24"/>
          <w:szCs w:val="24"/>
        </w:rPr>
      </w:pPr>
    </w:p>
    <w:p w14:paraId="24ABFD13"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ГРАФІК</w:t>
      </w:r>
    </w:p>
    <w:p w14:paraId="75188F3A"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проведення сесій Миколаївської міської ради</w:t>
      </w:r>
    </w:p>
    <w:p w14:paraId="4A3B8F4B"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у I півріччі 2025 року</w:t>
      </w:r>
    </w:p>
    <w:p w14:paraId="69F50763" w14:textId="77777777" w:rsidR="00784155" w:rsidRPr="00784155" w:rsidRDefault="00784155" w:rsidP="00784155">
      <w:pPr>
        <w:spacing w:line="240" w:lineRule="auto"/>
        <w:rPr>
          <w:rFonts w:ascii="Times New Roman" w:hAnsi="Times New Roman" w:cs="Times New Roman"/>
          <w:color w:val="000000"/>
          <w:sz w:val="24"/>
          <w:szCs w:val="24"/>
        </w:rPr>
      </w:pPr>
    </w:p>
    <w:tbl>
      <w:tblPr>
        <w:tblW w:w="942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2615"/>
        <w:gridCol w:w="4820"/>
      </w:tblGrid>
      <w:tr w:rsidR="00784155" w:rsidRPr="00784155" w14:paraId="197774A2" w14:textId="77777777" w:rsidTr="00784155">
        <w:tc>
          <w:tcPr>
            <w:tcW w:w="1985" w:type="dxa"/>
            <w:tcBorders>
              <w:top w:val="single" w:sz="4" w:space="0" w:color="000000"/>
              <w:left w:val="single" w:sz="4" w:space="0" w:color="000000"/>
              <w:bottom w:val="single" w:sz="4" w:space="0" w:color="000000"/>
              <w:right w:val="single" w:sz="4" w:space="0" w:color="000000"/>
            </w:tcBorders>
            <w:vAlign w:val="center"/>
            <w:hideMark/>
          </w:tcPr>
          <w:p w14:paraId="78294451"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Номер сесії</w:t>
            </w:r>
          </w:p>
        </w:tc>
        <w:tc>
          <w:tcPr>
            <w:tcW w:w="2614" w:type="dxa"/>
            <w:tcBorders>
              <w:top w:val="single" w:sz="4" w:space="0" w:color="000000"/>
              <w:left w:val="single" w:sz="4" w:space="0" w:color="000000"/>
              <w:bottom w:val="single" w:sz="4" w:space="0" w:color="000000"/>
              <w:right w:val="single" w:sz="4" w:space="0" w:color="000000"/>
            </w:tcBorders>
            <w:vAlign w:val="center"/>
            <w:hideMark/>
          </w:tcPr>
          <w:p w14:paraId="622ED215"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Дата проведення засідання</w:t>
            </w:r>
          </w:p>
        </w:tc>
        <w:tc>
          <w:tcPr>
            <w:tcW w:w="4819" w:type="dxa"/>
            <w:tcBorders>
              <w:top w:val="single" w:sz="4" w:space="0" w:color="000000"/>
              <w:left w:val="single" w:sz="4" w:space="0" w:color="000000"/>
              <w:bottom w:val="single" w:sz="4" w:space="0" w:color="000000"/>
              <w:right w:val="single" w:sz="4" w:space="0" w:color="000000"/>
            </w:tcBorders>
            <w:vAlign w:val="center"/>
            <w:hideMark/>
          </w:tcPr>
          <w:p w14:paraId="393E56CE"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Питання, які плануються</w:t>
            </w:r>
          </w:p>
          <w:p w14:paraId="2794FB3F"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до розгляду</w:t>
            </w:r>
          </w:p>
        </w:tc>
      </w:tr>
      <w:tr w:rsidR="00784155" w:rsidRPr="00784155" w14:paraId="699E788F" w14:textId="77777777" w:rsidTr="00784155">
        <w:tc>
          <w:tcPr>
            <w:tcW w:w="1985" w:type="dxa"/>
            <w:tcBorders>
              <w:top w:val="single" w:sz="4" w:space="0" w:color="000000"/>
              <w:left w:val="single" w:sz="4" w:space="0" w:color="000000"/>
              <w:bottom w:val="single" w:sz="4" w:space="0" w:color="000000"/>
              <w:right w:val="single" w:sz="4" w:space="0" w:color="000000"/>
            </w:tcBorders>
            <w:vAlign w:val="center"/>
            <w:hideMark/>
          </w:tcPr>
          <w:p w14:paraId="16C22F0A"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40 сесія</w:t>
            </w:r>
          </w:p>
        </w:tc>
        <w:tc>
          <w:tcPr>
            <w:tcW w:w="2614" w:type="dxa"/>
            <w:tcBorders>
              <w:top w:val="single" w:sz="4" w:space="0" w:color="000000"/>
              <w:left w:val="single" w:sz="4" w:space="0" w:color="000000"/>
              <w:bottom w:val="single" w:sz="4" w:space="0" w:color="000000"/>
              <w:right w:val="single" w:sz="4" w:space="0" w:color="000000"/>
            </w:tcBorders>
            <w:vAlign w:val="center"/>
            <w:hideMark/>
          </w:tcPr>
          <w:p w14:paraId="32935159"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23.0</w:t>
            </w:r>
            <w:r w:rsidRPr="00784155">
              <w:rPr>
                <w:rFonts w:ascii="Times New Roman" w:hAnsi="Times New Roman" w:cs="Times New Roman"/>
                <w:color w:val="000000"/>
                <w:sz w:val="24"/>
                <w:szCs w:val="24"/>
                <w:lang w:val="en-US"/>
              </w:rPr>
              <w:t>1</w:t>
            </w:r>
            <w:r w:rsidRPr="00784155">
              <w:rPr>
                <w:rFonts w:ascii="Times New Roman" w:hAnsi="Times New Roman" w:cs="Times New Roman"/>
                <w:color w:val="000000"/>
                <w:sz w:val="24"/>
                <w:szCs w:val="24"/>
              </w:rPr>
              <w:t>.2025</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14:paraId="58A49E72" w14:textId="77777777" w:rsidR="00784155" w:rsidRPr="00784155" w:rsidRDefault="00784155" w:rsidP="00784155">
            <w:pPr>
              <w:spacing w:line="240" w:lineRule="auto"/>
              <w:rPr>
                <w:rFonts w:ascii="Times New Roman" w:hAnsi="Times New Roman" w:cs="Times New Roman"/>
                <w:color w:val="000000"/>
                <w:sz w:val="24"/>
                <w:szCs w:val="24"/>
              </w:rPr>
            </w:pPr>
            <w:r w:rsidRPr="00784155">
              <w:rPr>
                <w:rFonts w:ascii="Times New Roman" w:hAnsi="Times New Roman" w:cs="Times New Roman"/>
                <w:color w:val="000000"/>
                <w:sz w:val="24"/>
                <w:szCs w:val="24"/>
              </w:rPr>
              <w:t>Земельні, поточні питання</w:t>
            </w:r>
          </w:p>
          <w:p w14:paraId="3E5F5075" w14:textId="77777777" w:rsidR="00784155" w:rsidRPr="00784155" w:rsidRDefault="00784155" w:rsidP="00784155">
            <w:pPr>
              <w:spacing w:line="240" w:lineRule="auto"/>
              <w:rPr>
                <w:rFonts w:ascii="Times New Roman" w:hAnsi="Times New Roman" w:cs="Times New Roman"/>
                <w:color w:val="000000"/>
                <w:sz w:val="24"/>
                <w:szCs w:val="24"/>
              </w:rPr>
            </w:pPr>
          </w:p>
        </w:tc>
      </w:tr>
      <w:tr w:rsidR="00784155" w:rsidRPr="00784155" w14:paraId="09FC21B6" w14:textId="77777777" w:rsidTr="00784155">
        <w:tc>
          <w:tcPr>
            <w:tcW w:w="1985" w:type="dxa"/>
            <w:tcBorders>
              <w:top w:val="single" w:sz="4" w:space="0" w:color="000000"/>
              <w:left w:val="single" w:sz="4" w:space="0" w:color="000000"/>
              <w:bottom w:val="single" w:sz="4" w:space="0" w:color="000000"/>
              <w:right w:val="single" w:sz="4" w:space="0" w:color="000000"/>
            </w:tcBorders>
            <w:vAlign w:val="center"/>
            <w:hideMark/>
          </w:tcPr>
          <w:p w14:paraId="7F8400E7"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41 сесія</w:t>
            </w:r>
          </w:p>
        </w:tc>
        <w:tc>
          <w:tcPr>
            <w:tcW w:w="2614" w:type="dxa"/>
            <w:tcBorders>
              <w:top w:val="single" w:sz="4" w:space="0" w:color="000000"/>
              <w:left w:val="single" w:sz="4" w:space="0" w:color="000000"/>
              <w:bottom w:val="single" w:sz="4" w:space="0" w:color="000000"/>
              <w:right w:val="single" w:sz="4" w:space="0" w:color="000000"/>
            </w:tcBorders>
            <w:vAlign w:val="center"/>
            <w:hideMark/>
          </w:tcPr>
          <w:p w14:paraId="0623A0E5"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sz w:val="24"/>
                <w:szCs w:val="24"/>
              </w:rPr>
              <w:t>27.0</w:t>
            </w:r>
            <w:r w:rsidRPr="00784155">
              <w:rPr>
                <w:rFonts w:ascii="Times New Roman" w:hAnsi="Times New Roman" w:cs="Times New Roman"/>
                <w:sz w:val="24"/>
                <w:szCs w:val="24"/>
                <w:lang w:val="en-US"/>
              </w:rPr>
              <w:t>2</w:t>
            </w:r>
            <w:r w:rsidRPr="00784155">
              <w:rPr>
                <w:rFonts w:ascii="Times New Roman" w:hAnsi="Times New Roman" w:cs="Times New Roman"/>
                <w:sz w:val="24"/>
                <w:szCs w:val="24"/>
              </w:rPr>
              <w:t>.2025</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14:paraId="1FE03827" w14:textId="77777777" w:rsidR="00784155" w:rsidRPr="00784155" w:rsidRDefault="00784155" w:rsidP="00784155">
            <w:pPr>
              <w:spacing w:line="240" w:lineRule="auto"/>
              <w:rPr>
                <w:rFonts w:ascii="Times New Roman" w:hAnsi="Times New Roman" w:cs="Times New Roman"/>
                <w:color w:val="000000"/>
                <w:sz w:val="24"/>
                <w:szCs w:val="24"/>
              </w:rPr>
            </w:pPr>
            <w:r w:rsidRPr="00784155">
              <w:rPr>
                <w:rFonts w:ascii="Times New Roman" w:hAnsi="Times New Roman" w:cs="Times New Roman"/>
                <w:color w:val="000000"/>
                <w:sz w:val="24"/>
                <w:szCs w:val="24"/>
              </w:rPr>
              <w:t>Земельні, поточні питання</w:t>
            </w:r>
          </w:p>
          <w:p w14:paraId="77D6E42A" w14:textId="77777777" w:rsidR="00784155" w:rsidRPr="00784155" w:rsidRDefault="00784155" w:rsidP="00784155">
            <w:pPr>
              <w:spacing w:line="240" w:lineRule="auto"/>
              <w:rPr>
                <w:rFonts w:ascii="Times New Roman" w:hAnsi="Times New Roman" w:cs="Times New Roman"/>
                <w:color w:val="000000"/>
                <w:sz w:val="24"/>
                <w:szCs w:val="24"/>
              </w:rPr>
            </w:pPr>
          </w:p>
        </w:tc>
      </w:tr>
      <w:tr w:rsidR="00784155" w:rsidRPr="00784155" w14:paraId="1DB082D0" w14:textId="77777777" w:rsidTr="00784155">
        <w:tc>
          <w:tcPr>
            <w:tcW w:w="1985" w:type="dxa"/>
            <w:tcBorders>
              <w:top w:val="single" w:sz="4" w:space="0" w:color="000000"/>
              <w:left w:val="single" w:sz="4" w:space="0" w:color="000000"/>
              <w:bottom w:val="single" w:sz="4" w:space="0" w:color="000000"/>
              <w:right w:val="single" w:sz="4" w:space="0" w:color="000000"/>
            </w:tcBorders>
            <w:shd w:val="clear" w:color="auto" w:fill="FFFFFF"/>
            <w:hideMark/>
          </w:tcPr>
          <w:p w14:paraId="28A5FFBC"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42 сесія</w:t>
            </w:r>
          </w:p>
        </w:tc>
        <w:tc>
          <w:tcPr>
            <w:tcW w:w="2614" w:type="dxa"/>
            <w:tcBorders>
              <w:top w:val="single" w:sz="4" w:space="0" w:color="000000"/>
              <w:left w:val="single" w:sz="4" w:space="0" w:color="000000"/>
              <w:bottom w:val="single" w:sz="4" w:space="0" w:color="000000"/>
              <w:right w:val="single" w:sz="4" w:space="0" w:color="000000"/>
            </w:tcBorders>
            <w:shd w:val="clear" w:color="auto" w:fill="FFFFFF"/>
            <w:hideMark/>
          </w:tcPr>
          <w:p w14:paraId="0350A71E"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27.0</w:t>
            </w:r>
            <w:r w:rsidRPr="00784155">
              <w:rPr>
                <w:rFonts w:ascii="Times New Roman" w:hAnsi="Times New Roman" w:cs="Times New Roman"/>
                <w:color w:val="000000"/>
                <w:sz w:val="24"/>
                <w:szCs w:val="24"/>
                <w:lang w:val="en-US"/>
              </w:rPr>
              <w:t>3</w:t>
            </w:r>
            <w:r w:rsidRPr="00784155">
              <w:rPr>
                <w:rFonts w:ascii="Times New Roman" w:hAnsi="Times New Roman" w:cs="Times New Roman"/>
                <w:color w:val="000000"/>
                <w:sz w:val="24"/>
                <w:szCs w:val="24"/>
              </w:rPr>
              <w:t>.2025</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14:paraId="4827D8E1" w14:textId="77777777" w:rsidR="00784155" w:rsidRPr="00784155" w:rsidRDefault="00784155" w:rsidP="00784155">
            <w:pPr>
              <w:spacing w:line="240" w:lineRule="auto"/>
              <w:rPr>
                <w:rFonts w:ascii="Times New Roman" w:hAnsi="Times New Roman" w:cs="Times New Roman"/>
                <w:color w:val="000000"/>
                <w:sz w:val="24"/>
                <w:szCs w:val="24"/>
              </w:rPr>
            </w:pPr>
            <w:r w:rsidRPr="00784155">
              <w:rPr>
                <w:rFonts w:ascii="Times New Roman" w:hAnsi="Times New Roman" w:cs="Times New Roman"/>
                <w:color w:val="000000"/>
                <w:sz w:val="24"/>
                <w:szCs w:val="24"/>
              </w:rPr>
              <w:t>Земельні, бюджетні, поточні питання</w:t>
            </w:r>
          </w:p>
          <w:p w14:paraId="3BB8054F" w14:textId="77777777" w:rsidR="00784155" w:rsidRPr="00784155" w:rsidRDefault="00784155" w:rsidP="00784155">
            <w:pPr>
              <w:spacing w:line="240" w:lineRule="auto"/>
              <w:rPr>
                <w:rFonts w:ascii="Times New Roman" w:hAnsi="Times New Roman" w:cs="Times New Roman"/>
                <w:color w:val="000000"/>
                <w:sz w:val="24"/>
                <w:szCs w:val="24"/>
              </w:rPr>
            </w:pPr>
          </w:p>
        </w:tc>
      </w:tr>
      <w:tr w:rsidR="00784155" w:rsidRPr="00784155" w14:paraId="5D7BAB2C" w14:textId="77777777" w:rsidTr="00784155">
        <w:tc>
          <w:tcPr>
            <w:tcW w:w="1985" w:type="dxa"/>
            <w:tcBorders>
              <w:top w:val="single" w:sz="4" w:space="0" w:color="000000"/>
              <w:left w:val="single" w:sz="4" w:space="0" w:color="000000"/>
              <w:bottom w:val="single" w:sz="4" w:space="0" w:color="000000"/>
              <w:right w:val="single" w:sz="4" w:space="0" w:color="000000"/>
            </w:tcBorders>
            <w:shd w:val="clear" w:color="auto" w:fill="FFFFFF"/>
            <w:hideMark/>
          </w:tcPr>
          <w:p w14:paraId="17973A9C"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43 сесія</w:t>
            </w:r>
          </w:p>
        </w:tc>
        <w:tc>
          <w:tcPr>
            <w:tcW w:w="2614" w:type="dxa"/>
            <w:tcBorders>
              <w:top w:val="single" w:sz="4" w:space="0" w:color="000000"/>
              <w:left w:val="single" w:sz="4" w:space="0" w:color="000000"/>
              <w:bottom w:val="single" w:sz="4" w:space="0" w:color="000000"/>
              <w:right w:val="single" w:sz="4" w:space="0" w:color="000000"/>
            </w:tcBorders>
            <w:shd w:val="clear" w:color="auto" w:fill="FFFFFF"/>
            <w:hideMark/>
          </w:tcPr>
          <w:p w14:paraId="1FB02C5E"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24.</w:t>
            </w:r>
            <w:r w:rsidRPr="00784155">
              <w:rPr>
                <w:rFonts w:ascii="Times New Roman" w:hAnsi="Times New Roman" w:cs="Times New Roman"/>
                <w:color w:val="000000"/>
                <w:sz w:val="24"/>
                <w:szCs w:val="24"/>
                <w:lang w:val="en-US"/>
              </w:rPr>
              <w:t>04</w:t>
            </w:r>
            <w:r w:rsidRPr="00784155">
              <w:rPr>
                <w:rFonts w:ascii="Times New Roman" w:hAnsi="Times New Roman" w:cs="Times New Roman"/>
                <w:color w:val="000000"/>
                <w:sz w:val="24"/>
                <w:szCs w:val="24"/>
              </w:rPr>
              <w:t>.2025</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14:paraId="44A2E6BE" w14:textId="77777777" w:rsidR="00784155" w:rsidRPr="00784155" w:rsidRDefault="00784155" w:rsidP="00784155">
            <w:pPr>
              <w:spacing w:line="240" w:lineRule="auto"/>
              <w:rPr>
                <w:rFonts w:ascii="Times New Roman" w:hAnsi="Times New Roman" w:cs="Times New Roman"/>
                <w:color w:val="000000"/>
                <w:sz w:val="24"/>
                <w:szCs w:val="24"/>
              </w:rPr>
            </w:pPr>
            <w:r w:rsidRPr="00784155">
              <w:rPr>
                <w:rFonts w:ascii="Times New Roman" w:hAnsi="Times New Roman" w:cs="Times New Roman"/>
                <w:color w:val="000000"/>
                <w:sz w:val="24"/>
                <w:szCs w:val="24"/>
              </w:rPr>
              <w:t>Земельні, поточні питання</w:t>
            </w:r>
          </w:p>
          <w:p w14:paraId="387AE3A3" w14:textId="77777777" w:rsidR="00784155" w:rsidRPr="00784155" w:rsidRDefault="00784155" w:rsidP="00784155">
            <w:pPr>
              <w:spacing w:line="240" w:lineRule="auto"/>
              <w:rPr>
                <w:rFonts w:ascii="Times New Roman" w:hAnsi="Times New Roman" w:cs="Times New Roman"/>
                <w:color w:val="000000"/>
                <w:sz w:val="24"/>
                <w:szCs w:val="24"/>
              </w:rPr>
            </w:pPr>
          </w:p>
        </w:tc>
      </w:tr>
      <w:tr w:rsidR="00784155" w:rsidRPr="00784155" w14:paraId="2D9DBD6F" w14:textId="77777777" w:rsidTr="00784155">
        <w:tc>
          <w:tcPr>
            <w:tcW w:w="1985" w:type="dxa"/>
            <w:tcBorders>
              <w:top w:val="single" w:sz="4" w:space="0" w:color="000000"/>
              <w:left w:val="single" w:sz="4" w:space="0" w:color="000000"/>
              <w:bottom w:val="single" w:sz="4" w:space="0" w:color="000000"/>
              <w:right w:val="single" w:sz="4" w:space="0" w:color="000000"/>
            </w:tcBorders>
            <w:hideMark/>
          </w:tcPr>
          <w:p w14:paraId="6C629158"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44 сесія</w:t>
            </w:r>
          </w:p>
        </w:tc>
        <w:tc>
          <w:tcPr>
            <w:tcW w:w="2614" w:type="dxa"/>
            <w:tcBorders>
              <w:top w:val="single" w:sz="4" w:space="0" w:color="000000"/>
              <w:left w:val="single" w:sz="4" w:space="0" w:color="000000"/>
              <w:bottom w:val="single" w:sz="4" w:space="0" w:color="000000"/>
              <w:right w:val="single" w:sz="4" w:space="0" w:color="000000"/>
            </w:tcBorders>
            <w:hideMark/>
          </w:tcPr>
          <w:p w14:paraId="1C6EDF6C"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22.</w:t>
            </w:r>
            <w:r w:rsidRPr="00784155">
              <w:rPr>
                <w:rFonts w:ascii="Times New Roman" w:hAnsi="Times New Roman" w:cs="Times New Roman"/>
                <w:color w:val="000000"/>
                <w:sz w:val="24"/>
                <w:szCs w:val="24"/>
                <w:lang w:val="en-US"/>
              </w:rPr>
              <w:t>05</w:t>
            </w:r>
            <w:r w:rsidRPr="00784155">
              <w:rPr>
                <w:rFonts w:ascii="Times New Roman" w:hAnsi="Times New Roman" w:cs="Times New Roman"/>
                <w:color w:val="000000"/>
                <w:sz w:val="24"/>
                <w:szCs w:val="24"/>
              </w:rPr>
              <w:t>.2025</w:t>
            </w:r>
          </w:p>
        </w:tc>
        <w:tc>
          <w:tcPr>
            <w:tcW w:w="4819" w:type="dxa"/>
            <w:tcBorders>
              <w:top w:val="single" w:sz="4" w:space="0" w:color="000000"/>
              <w:left w:val="single" w:sz="4" w:space="0" w:color="000000"/>
              <w:bottom w:val="single" w:sz="4" w:space="0" w:color="000000"/>
              <w:right w:val="single" w:sz="4" w:space="0" w:color="000000"/>
            </w:tcBorders>
          </w:tcPr>
          <w:p w14:paraId="647DEED9" w14:textId="77777777" w:rsidR="00784155" w:rsidRPr="00784155" w:rsidRDefault="00784155" w:rsidP="00784155">
            <w:pPr>
              <w:spacing w:line="240" w:lineRule="auto"/>
              <w:rPr>
                <w:rFonts w:ascii="Times New Roman" w:hAnsi="Times New Roman" w:cs="Times New Roman"/>
                <w:color w:val="000000"/>
                <w:sz w:val="24"/>
                <w:szCs w:val="24"/>
              </w:rPr>
            </w:pPr>
            <w:r w:rsidRPr="00784155">
              <w:rPr>
                <w:rFonts w:ascii="Times New Roman" w:hAnsi="Times New Roman" w:cs="Times New Roman"/>
                <w:color w:val="000000"/>
                <w:sz w:val="24"/>
                <w:szCs w:val="24"/>
              </w:rPr>
              <w:t>Земельні, поточні питання</w:t>
            </w:r>
          </w:p>
          <w:p w14:paraId="4E40F903" w14:textId="77777777" w:rsidR="00784155" w:rsidRPr="00784155" w:rsidRDefault="00784155" w:rsidP="00784155">
            <w:pPr>
              <w:spacing w:line="240" w:lineRule="auto"/>
              <w:rPr>
                <w:rFonts w:ascii="Times New Roman" w:hAnsi="Times New Roman" w:cs="Times New Roman"/>
                <w:color w:val="000000"/>
                <w:sz w:val="24"/>
                <w:szCs w:val="24"/>
              </w:rPr>
            </w:pPr>
          </w:p>
        </w:tc>
      </w:tr>
      <w:tr w:rsidR="00784155" w:rsidRPr="00784155" w14:paraId="389F97F4" w14:textId="77777777" w:rsidTr="00784155">
        <w:tc>
          <w:tcPr>
            <w:tcW w:w="1985" w:type="dxa"/>
            <w:tcBorders>
              <w:top w:val="single" w:sz="4" w:space="0" w:color="000000"/>
              <w:left w:val="single" w:sz="4" w:space="0" w:color="000000"/>
              <w:bottom w:val="single" w:sz="4" w:space="0" w:color="000000"/>
              <w:right w:val="single" w:sz="4" w:space="0" w:color="000000"/>
            </w:tcBorders>
            <w:hideMark/>
          </w:tcPr>
          <w:p w14:paraId="177920E5"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45 сесія</w:t>
            </w:r>
          </w:p>
        </w:tc>
        <w:tc>
          <w:tcPr>
            <w:tcW w:w="2614" w:type="dxa"/>
            <w:tcBorders>
              <w:top w:val="single" w:sz="4" w:space="0" w:color="000000"/>
              <w:left w:val="single" w:sz="4" w:space="0" w:color="000000"/>
              <w:bottom w:val="single" w:sz="4" w:space="0" w:color="000000"/>
              <w:right w:val="single" w:sz="4" w:space="0" w:color="000000"/>
            </w:tcBorders>
            <w:hideMark/>
          </w:tcPr>
          <w:p w14:paraId="1CEFB54E" w14:textId="77777777" w:rsidR="00784155" w:rsidRPr="00784155" w:rsidRDefault="00784155" w:rsidP="00784155">
            <w:pPr>
              <w:spacing w:line="240" w:lineRule="auto"/>
              <w:jc w:val="center"/>
              <w:rPr>
                <w:rFonts w:ascii="Times New Roman" w:hAnsi="Times New Roman" w:cs="Times New Roman"/>
                <w:color w:val="000000"/>
                <w:sz w:val="24"/>
                <w:szCs w:val="24"/>
              </w:rPr>
            </w:pPr>
            <w:r w:rsidRPr="00784155">
              <w:rPr>
                <w:rFonts w:ascii="Times New Roman" w:hAnsi="Times New Roman" w:cs="Times New Roman"/>
                <w:color w:val="000000"/>
                <w:sz w:val="24"/>
                <w:szCs w:val="24"/>
              </w:rPr>
              <w:t>26.</w:t>
            </w:r>
            <w:r w:rsidRPr="00784155">
              <w:rPr>
                <w:rFonts w:ascii="Times New Roman" w:hAnsi="Times New Roman" w:cs="Times New Roman"/>
                <w:color w:val="000000"/>
                <w:sz w:val="24"/>
                <w:szCs w:val="24"/>
                <w:lang w:val="en-US"/>
              </w:rPr>
              <w:t>06</w:t>
            </w:r>
            <w:r w:rsidRPr="00784155">
              <w:rPr>
                <w:rFonts w:ascii="Times New Roman" w:hAnsi="Times New Roman" w:cs="Times New Roman"/>
                <w:color w:val="000000"/>
                <w:sz w:val="24"/>
                <w:szCs w:val="24"/>
              </w:rPr>
              <w:t>.2025</w:t>
            </w:r>
          </w:p>
        </w:tc>
        <w:tc>
          <w:tcPr>
            <w:tcW w:w="4819" w:type="dxa"/>
            <w:tcBorders>
              <w:top w:val="single" w:sz="4" w:space="0" w:color="000000"/>
              <w:left w:val="single" w:sz="4" w:space="0" w:color="000000"/>
              <w:bottom w:val="single" w:sz="4" w:space="0" w:color="000000"/>
              <w:right w:val="single" w:sz="4" w:space="0" w:color="000000"/>
            </w:tcBorders>
          </w:tcPr>
          <w:p w14:paraId="330B2915" w14:textId="77777777" w:rsidR="00784155" w:rsidRPr="00784155" w:rsidRDefault="00784155" w:rsidP="00784155">
            <w:pPr>
              <w:spacing w:line="240" w:lineRule="auto"/>
              <w:rPr>
                <w:rFonts w:ascii="Times New Roman" w:hAnsi="Times New Roman" w:cs="Times New Roman"/>
                <w:color w:val="000000"/>
                <w:sz w:val="24"/>
                <w:szCs w:val="24"/>
              </w:rPr>
            </w:pPr>
            <w:r w:rsidRPr="00784155">
              <w:rPr>
                <w:rFonts w:ascii="Times New Roman" w:hAnsi="Times New Roman" w:cs="Times New Roman"/>
                <w:color w:val="000000"/>
                <w:sz w:val="24"/>
                <w:szCs w:val="24"/>
              </w:rPr>
              <w:t>Земельні, бюджетні, поточні питання</w:t>
            </w:r>
          </w:p>
          <w:p w14:paraId="4E33E9DD" w14:textId="77777777" w:rsidR="00784155" w:rsidRPr="00784155" w:rsidRDefault="00784155" w:rsidP="00784155">
            <w:pPr>
              <w:spacing w:line="240" w:lineRule="auto"/>
              <w:rPr>
                <w:rFonts w:ascii="Times New Roman" w:hAnsi="Times New Roman" w:cs="Times New Roman"/>
                <w:color w:val="000000"/>
                <w:sz w:val="24"/>
                <w:szCs w:val="24"/>
              </w:rPr>
            </w:pPr>
          </w:p>
        </w:tc>
      </w:tr>
    </w:tbl>
    <w:p w14:paraId="748F5F19" w14:textId="7557FADB" w:rsidR="00784155" w:rsidRPr="006B0E42" w:rsidRDefault="00784155" w:rsidP="00784155">
      <w:pPr>
        <w:widowControl w:val="0"/>
        <w:tabs>
          <w:tab w:val="left" w:pos="7615"/>
        </w:tabs>
        <w:spacing w:line="240" w:lineRule="auto"/>
        <w:ind w:right="-20"/>
        <w:jc w:val="both"/>
        <w:rPr>
          <w:color w:val="000000"/>
          <w:sz w:val="20"/>
          <w:szCs w:val="20"/>
        </w:rPr>
      </w:pPr>
    </w:p>
    <w:p w14:paraId="4B3FA0B0" w14:textId="630466F6" w:rsidR="006B0E42" w:rsidRPr="006B0E42" w:rsidRDefault="006B0E42" w:rsidP="00784155">
      <w:pPr>
        <w:widowControl w:val="0"/>
        <w:tabs>
          <w:tab w:val="left" w:pos="7615"/>
        </w:tabs>
        <w:spacing w:line="240" w:lineRule="auto"/>
        <w:ind w:right="-20"/>
        <w:jc w:val="both"/>
        <w:rPr>
          <w:color w:val="000000"/>
          <w:sz w:val="20"/>
          <w:szCs w:val="20"/>
        </w:rPr>
      </w:pPr>
    </w:p>
    <w:p w14:paraId="79AAC9FA" w14:textId="77777777" w:rsidR="006B0E42" w:rsidRPr="006B0E42" w:rsidRDefault="006B0E42" w:rsidP="006B0E42">
      <w:pPr>
        <w:pStyle w:val="a6"/>
        <w:numPr>
          <w:ilvl w:val="0"/>
          <w:numId w:val="1"/>
        </w:numPr>
        <w:spacing w:line="240" w:lineRule="auto"/>
        <w:rPr>
          <w:rFonts w:ascii="Times New Roman" w:hAnsi="Times New Roman" w:cs="Times New Roman"/>
          <w:sz w:val="24"/>
          <w:szCs w:val="24"/>
        </w:rPr>
      </w:pPr>
      <w:r w:rsidRPr="006B0E42">
        <w:rPr>
          <w:rFonts w:ascii="Times New Roman" w:hAnsi="Times New Roman" w:cs="Times New Roman"/>
          <w:sz w:val="24"/>
          <w:szCs w:val="24"/>
          <w:lang w:val="uk-UA"/>
        </w:rPr>
        <w:t>s-go-019</w:t>
      </w:r>
    </w:p>
    <w:p w14:paraId="22FC9DD6" w14:textId="063DAB77" w:rsidR="006B0E42" w:rsidRPr="006B0E42" w:rsidRDefault="006B0E42" w:rsidP="006B0E42">
      <w:pPr>
        <w:tabs>
          <w:tab w:val="left" w:pos="10490"/>
          <w:tab w:val="left" w:pos="10773"/>
          <w:tab w:val="left" w:pos="10915"/>
          <w:tab w:val="left" w:pos="10992"/>
          <w:tab w:val="left" w:pos="11057"/>
          <w:tab w:val="left" w:pos="11340"/>
          <w:tab w:val="left" w:pos="11624"/>
          <w:tab w:val="left" w:pos="11908"/>
          <w:tab w:val="left" w:pos="12824"/>
          <w:tab w:val="left" w:pos="13740"/>
          <w:tab w:val="left" w:pos="14656"/>
        </w:tabs>
        <w:spacing w:line="240" w:lineRule="auto"/>
        <w:ind w:right="5385"/>
        <w:jc w:val="both"/>
        <w:rPr>
          <w:rFonts w:ascii="Times New Roman" w:hAnsi="Times New Roman" w:cs="Times New Roman"/>
          <w:sz w:val="24"/>
          <w:szCs w:val="24"/>
          <w:lang w:val="ru-RU"/>
        </w:rPr>
      </w:pPr>
      <w:r w:rsidRPr="006B0E42">
        <w:rPr>
          <w:rFonts w:ascii="Times New Roman" w:hAnsi="Times New Roman" w:cs="Times New Roman"/>
          <w:sz w:val="24"/>
          <w:szCs w:val="24"/>
          <w:lang w:val="uk-UA"/>
        </w:rPr>
        <w:t>Про затвердження міської цільової соціальної програми забезпечення цивільного захисту м. Миколаєва на 2025-2027 роки</w:t>
      </w:r>
    </w:p>
    <w:p w14:paraId="503FDB08" w14:textId="77777777" w:rsidR="006B0E42" w:rsidRPr="006B0E42" w:rsidRDefault="006B0E42" w:rsidP="006B0E42">
      <w:pPr>
        <w:spacing w:line="240" w:lineRule="auto"/>
        <w:jc w:val="both"/>
        <w:rPr>
          <w:rFonts w:ascii="Times New Roman" w:hAnsi="Times New Roman" w:cs="Times New Roman"/>
          <w:sz w:val="24"/>
          <w:szCs w:val="24"/>
          <w:lang w:val="uk-UA"/>
        </w:rPr>
      </w:pPr>
    </w:p>
    <w:p w14:paraId="3CC295E7" w14:textId="77777777" w:rsidR="006B0E42" w:rsidRPr="006B0E42" w:rsidRDefault="006B0E42" w:rsidP="006B0E42">
      <w:pPr>
        <w:shd w:val="clear" w:color="auto" w:fill="FFFFFF"/>
        <w:spacing w:line="240" w:lineRule="auto"/>
        <w:ind w:firstLine="567"/>
        <w:jc w:val="both"/>
        <w:rPr>
          <w:rFonts w:ascii="Times New Roman" w:hAnsi="Times New Roman" w:cs="Times New Roman"/>
          <w:sz w:val="24"/>
          <w:szCs w:val="24"/>
          <w:lang w:val="ru-RU"/>
        </w:rPr>
      </w:pPr>
      <w:r w:rsidRPr="006B0E42">
        <w:rPr>
          <w:rFonts w:ascii="Times New Roman" w:hAnsi="Times New Roman" w:cs="Times New Roman"/>
          <w:sz w:val="24"/>
          <w:szCs w:val="24"/>
          <w:lang w:val="uk-UA"/>
        </w:rPr>
        <w:t>З метою забезпечення реалізації державної політики, спрямованої на захист населення, територій, навколишнього природного середовища, майна від надзвичайних ситуацій, відповідно до Кодексу цивільного захисту України, керуючись пунктом 22 частини першої статті 26, підпунктом 1 пункту “а” частини першої статті 36</w:t>
      </w:r>
      <w:r w:rsidRPr="006B0E42">
        <w:rPr>
          <w:rFonts w:ascii="Times New Roman" w:hAnsi="Times New Roman" w:cs="Times New Roman"/>
          <w:b/>
          <w:sz w:val="24"/>
          <w:szCs w:val="24"/>
          <w:lang w:val="uk-UA"/>
        </w:rPr>
        <w:t>-</w:t>
      </w:r>
      <w:r w:rsidRPr="006B0E42">
        <w:rPr>
          <w:rFonts w:ascii="Times New Roman" w:hAnsi="Times New Roman" w:cs="Times New Roman"/>
          <w:sz w:val="24"/>
          <w:szCs w:val="24"/>
          <w:lang w:val="uk-UA"/>
        </w:rPr>
        <w:t>1, статтею 59 Закону України “Про місцеве самоврядування в Україні”, міська рада</w:t>
      </w:r>
    </w:p>
    <w:p w14:paraId="0FFD8A26" w14:textId="77777777" w:rsidR="006B0E42" w:rsidRPr="006B0E42" w:rsidRDefault="006B0E42" w:rsidP="006B0E42">
      <w:pPr>
        <w:shd w:val="clear" w:color="auto" w:fill="FFFFFF"/>
        <w:spacing w:line="240" w:lineRule="auto"/>
        <w:ind w:firstLine="567"/>
        <w:jc w:val="both"/>
        <w:rPr>
          <w:rFonts w:ascii="Times New Roman" w:hAnsi="Times New Roman" w:cs="Times New Roman"/>
          <w:color w:val="000000"/>
          <w:sz w:val="24"/>
          <w:szCs w:val="24"/>
          <w:lang w:val="uk-UA"/>
        </w:rPr>
      </w:pPr>
    </w:p>
    <w:p w14:paraId="60D40E83" w14:textId="06E7A769" w:rsidR="006B0E42" w:rsidRPr="006B0E42" w:rsidRDefault="006B0E42" w:rsidP="006B0E42">
      <w:pPr>
        <w:shd w:val="clear" w:color="auto" w:fill="FFFFFF"/>
        <w:spacing w:line="240" w:lineRule="auto"/>
        <w:jc w:val="both"/>
        <w:rPr>
          <w:rFonts w:ascii="Times New Roman" w:hAnsi="Times New Roman" w:cs="Times New Roman"/>
          <w:sz w:val="24"/>
          <w:szCs w:val="24"/>
          <w:lang w:val="ru-RU"/>
        </w:rPr>
      </w:pPr>
      <w:r w:rsidRPr="006B0E42">
        <w:rPr>
          <w:rFonts w:ascii="Times New Roman" w:hAnsi="Times New Roman" w:cs="Times New Roman"/>
          <w:color w:val="000000"/>
          <w:sz w:val="24"/>
          <w:szCs w:val="24"/>
          <w:lang w:val="uk-UA"/>
        </w:rPr>
        <w:t>ВИРІШИЛА:</w:t>
      </w:r>
    </w:p>
    <w:p w14:paraId="423DAFDA" w14:textId="77777777" w:rsidR="006B0E42" w:rsidRPr="006B0E42" w:rsidRDefault="006B0E42" w:rsidP="006B0E4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40" w:lineRule="auto"/>
        <w:ind w:firstLine="567"/>
        <w:jc w:val="both"/>
        <w:rPr>
          <w:rFonts w:ascii="Times New Roman" w:hAnsi="Times New Roman" w:cs="Times New Roman"/>
          <w:sz w:val="24"/>
          <w:szCs w:val="24"/>
          <w:lang w:val="ru-RU"/>
        </w:rPr>
      </w:pPr>
      <w:r w:rsidRPr="006B0E42">
        <w:rPr>
          <w:rFonts w:ascii="Times New Roman" w:hAnsi="Times New Roman" w:cs="Times New Roman"/>
          <w:color w:val="000000"/>
          <w:sz w:val="24"/>
          <w:szCs w:val="24"/>
          <w:lang w:val="uk-UA"/>
        </w:rPr>
        <w:t xml:space="preserve">1. Затвердити </w:t>
      </w:r>
      <w:r w:rsidRPr="006B0E42">
        <w:rPr>
          <w:rFonts w:ascii="Times New Roman" w:hAnsi="Times New Roman" w:cs="Times New Roman"/>
          <w:sz w:val="24"/>
          <w:szCs w:val="24"/>
          <w:lang w:val="uk-UA"/>
        </w:rPr>
        <w:t>міську цільову соціальну програму забезпечення цивільного захисту м. Миколаєва на 2025-2027 роки (далі – Програма, додається).</w:t>
      </w:r>
    </w:p>
    <w:p w14:paraId="53900620" w14:textId="77777777" w:rsidR="006B0E42" w:rsidRPr="006B0E42" w:rsidRDefault="006B0E42" w:rsidP="006B0E4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rPr>
        <w:t>2. Управлінню з питань надзвичайних ситуацій та цивільного захисту населення Миколаївської міської ради (Возняку) щороку</w:t>
      </w:r>
      <w:r w:rsidRPr="006B0E42">
        <w:rPr>
          <w:rFonts w:ascii="Times New Roman" w:hAnsi="Times New Roman" w:cs="Times New Roman"/>
          <w:sz w:val="24"/>
          <w:szCs w:val="24"/>
          <w:lang w:val="uk-UA" w:eastAsia="hi-IN" w:bidi="hi-IN"/>
        </w:rPr>
        <w:t xml:space="preserve"> до 10 лютого на підставі аналізу стану виконання Програми за попередній рік інформувати постійну комісію міської ради </w:t>
      </w:r>
      <w:r w:rsidRPr="006B0E42">
        <w:rPr>
          <w:rFonts w:ascii="Times New Roman" w:hAnsi="Times New Roman" w:cs="Times New Roman"/>
          <w:color w:val="000000"/>
          <w:sz w:val="24"/>
          <w:szCs w:val="24"/>
          <w:lang w:val="uk-UA" w:eastAsia="hi-IN" w:bidi="hi-IN"/>
        </w:rPr>
        <w:t>з</w:t>
      </w:r>
      <w:r w:rsidRPr="006B0E42">
        <w:rPr>
          <w:rFonts w:ascii="Times New Roman" w:hAnsi="Times New Roman" w:cs="Times New Roman"/>
          <w:color w:val="000000"/>
          <w:sz w:val="24"/>
          <w:szCs w:val="24"/>
          <w:lang w:val="uk-UA"/>
        </w:rPr>
        <w:t xml:space="preserve"> питань екології, природокористування, просторового розвитку, містобудування, архітектури і будівництва, регулювання земельних відносин (Нестеренко).</w:t>
      </w:r>
    </w:p>
    <w:p w14:paraId="5747E1D9" w14:textId="77777777" w:rsidR="006B0E42" w:rsidRPr="006B0E42" w:rsidRDefault="006B0E42" w:rsidP="006B0E4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rPr>
        <w:t>3. </w:t>
      </w:r>
      <w:r w:rsidRPr="006B0E42">
        <w:rPr>
          <w:rFonts w:ascii="Times New Roman" w:hAnsi="Times New Roman" w:cs="Times New Roman"/>
          <w:color w:val="000000"/>
          <w:sz w:val="24"/>
          <w:szCs w:val="24"/>
          <w:lang w:val="uk-UA"/>
        </w:rPr>
        <w:t>Контроль за виконанням даного рішення покласти на постійні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w:t>
      </w:r>
      <w:r w:rsidRPr="006B0E42">
        <w:rPr>
          <w:rFonts w:ascii="Times New Roman" w:hAnsi="Times New Roman" w:cs="Times New Roman"/>
          <w:sz w:val="24"/>
          <w:szCs w:val="24"/>
          <w:lang w:val="uk-UA"/>
        </w:rPr>
        <w:t xml:space="preserve">, заступника міського голови </w:t>
      </w:r>
      <w:proofErr w:type="spellStart"/>
      <w:r w:rsidRPr="006B0E42">
        <w:rPr>
          <w:rFonts w:ascii="Times New Roman" w:hAnsi="Times New Roman" w:cs="Times New Roman"/>
          <w:sz w:val="24"/>
          <w:szCs w:val="24"/>
          <w:lang w:val="uk-UA"/>
        </w:rPr>
        <w:t>Коренєва</w:t>
      </w:r>
      <w:proofErr w:type="spellEnd"/>
      <w:r w:rsidRPr="006B0E42">
        <w:rPr>
          <w:rFonts w:ascii="Times New Roman" w:hAnsi="Times New Roman" w:cs="Times New Roman"/>
          <w:sz w:val="24"/>
          <w:szCs w:val="24"/>
          <w:lang w:val="uk-UA"/>
        </w:rPr>
        <w:t xml:space="preserve"> С.М.</w:t>
      </w:r>
    </w:p>
    <w:p w14:paraId="001A7BEF" w14:textId="77777777" w:rsidR="006B0E42" w:rsidRPr="006B0E42" w:rsidRDefault="006B0E42" w:rsidP="006B0E4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sz w:val="24"/>
          <w:szCs w:val="24"/>
          <w:lang w:val="uk-UA"/>
        </w:rPr>
      </w:pPr>
    </w:p>
    <w:p w14:paraId="13113A92" w14:textId="77777777" w:rsidR="006B0E42" w:rsidRPr="006B0E42" w:rsidRDefault="006B0E42" w:rsidP="006B0E42">
      <w:pPr>
        <w:tabs>
          <w:tab w:val="left" w:pos="6412"/>
          <w:tab w:val="left" w:pos="7328"/>
          <w:tab w:val="left" w:pos="8244"/>
          <w:tab w:val="left" w:pos="9639"/>
          <w:tab w:val="left" w:pos="10076"/>
          <w:tab w:val="left" w:pos="10915"/>
          <w:tab w:val="left" w:pos="10992"/>
          <w:tab w:val="left" w:pos="11340"/>
          <w:tab w:val="left" w:pos="11482"/>
          <w:tab w:val="left" w:pos="11908"/>
          <w:tab w:val="left" w:pos="12824"/>
          <w:tab w:val="left" w:pos="13740"/>
          <w:tab w:val="left" w:pos="14656"/>
        </w:tabs>
        <w:spacing w:line="240" w:lineRule="auto"/>
        <w:ind w:hanging="11"/>
        <w:jc w:val="both"/>
        <w:rPr>
          <w:rFonts w:ascii="Times New Roman" w:hAnsi="Times New Roman" w:cs="Times New Roman"/>
          <w:sz w:val="24"/>
          <w:szCs w:val="24"/>
          <w:lang w:val="ru-RU"/>
        </w:rPr>
      </w:pPr>
      <w:r w:rsidRPr="006B0E42">
        <w:rPr>
          <w:rFonts w:ascii="Times New Roman" w:hAnsi="Times New Roman" w:cs="Times New Roman"/>
          <w:sz w:val="24"/>
          <w:szCs w:val="24"/>
          <w:lang w:val="uk-UA"/>
        </w:rPr>
        <w:t>Міський голова                                                                                    О. СЄНКЕВИЧ</w:t>
      </w:r>
    </w:p>
    <w:p w14:paraId="1700B61B" w14:textId="77777777" w:rsidR="006B0E42" w:rsidRPr="006B0E42" w:rsidRDefault="006B0E42" w:rsidP="006B0E42">
      <w:pPr>
        <w:pageBreakBefore/>
        <w:tabs>
          <w:tab w:val="left" w:pos="6412"/>
          <w:tab w:val="left" w:pos="7328"/>
          <w:tab w:val="left" w:pos="8244"/>
          <w:tab w:val="left" w:pos="9639"/>
          <w:tab w:val="left" w:pos="10076"/>
          <w:tab w:val="left" w:pos="10915"/>
          <w:tab w:val="left" w:pos="10992"/>
          <w:tab w:val="left" w:pos="11340"/>
          <w:tab w:val="left" w:pos="11482"/>
          <w:tab w:val="left" w:pos="11908"/>
          <w:tab w:val="left" w:pos="12824"/>
          <w:tab w:val="left" w:pos="13740"/>
          <w:tab w:val="left" w:pos="14656"/>
        </w:tabs>
        <w:spacing w:line="360" w:lineRule="auto"/>
        <w:ind w:firstLine="5670"/>
        <w:jc w:val="both"/>
        <w:rPr>
          <w:rFonts w:ascii="Times New Roman" w:hAnsi="Times New Roman" w:cs="Times New Roman"/>
          <w:sz w:val="24"/>
          <w:szCs w:val="24"/>
        </w:rPr>
      </w:pPr>
      <w:bookmarkStart w:id="131" w:name="_Hlk184374464"/>
      <w:r w:rsidRPr="006B0E42">
        <w:rPr>
          <w:rFonts w:ascii="Times New Roman" w:hAnsi="Times New Roman" w:cs="Times New Roman"/>
          <w:sz w:val="24"/>
          <w:szCs w:val="24"/>
          <w:lang w:val="uk-UA"/>
        </w:rPr>
        <w:lastRenderedPageBreak/>
        <w:t>ЗАТВЕРДЖЕНО</w:t>
      </w:r>
    </w:p>
    <w:p w14:paraId="1156DB19" w14:textId="77777777" w:rsidR="006B0E42" w:rsidRPr="006B0E42" w:rsidRDefault="006B0E42" w:rsidP="006B0E42">
      <w:pPr>
        <w:spacing w:line="360" w:lineRule="auto"/>
        <w:ind w:firstLine="5670"/>
        <w:rPr>
          <w:rFonts w:ascii="Times New Roman" w:hAnsi="Times New Roman" w:cs="Times New Roman"/>
          <w:sz w:val="24"/>
          <w:szCs w:val="24"/>
        </w:rPr>
      </w:pPr>
      <w:r w:rsidRPr="006B0E42">
        <w:rPr>
          <w:rFonts w:ascii="Times New Roman" w:hAnsi="Times New Roman" w:cs="Times New Roman"/>
          <w:sz w:val="24"/>
          <w:szCs w:val="24"/>
          <w:lang w:val="uk-UA"/>
        </w:rPr>
        <w:t>рішення міської ради</w:t>
      </w:r>
    </w:p>
    <w:p w14:paraId="4C1FF6F9" w14:textId="77777777" w:rsidR="006B0E42" w:rsidRPr="006B0E42" w:rsidRDefault="006B0E42" w:rsidP="006B0E42">
      <w:pPr>
        <w:spacing w:line="360" w:lineRule="auto"/>
        <w:ind w:firstLine="5670"/>
        <w:rPr>
          <w:rFonts w:ascii="Times New Roman" w:hAnsi="Times New Roman" w:cs="Times New Roman"/>
          <w:sz w:val="24"/>
          <w:szCs w:val="24"/>
        </w:rPr>
      </w:pPr>
      <w:r w:rsidRPr="006B0E42">
        <w:rPr>
          <w:rFonts w:ascii="Times New Roman" w:hAnsi="Times New Roman" w:cs="Times New Roman"/>
          <w:sz w:val="24"/>
          <w:szCs w:val="24"/>
          <w:lang w:val="uk-UA"/>
        </w:rPr>
        <w:t>від _________________________</w:t>
      </w:r>
    </w:p>
    <w:p w14:paraId="015296E4" w14:textId="77777777" w:rsidR="006B0E42" w:rsidRPr="006B0E42" w:rsidRDefault="006B0E42" w:rsidP="006B0E42">
      <w:pPr>
        <w:spacing w:line="360" w:lineRule="auto"/>
        <w:ind w:firstLine="5670"/>
        <w:rPr>
          <w:rFonts w:ascii="Times New Roman" w:hAnsi="Times New Roman" w:cs="Times New Roman"/>
          <w:sz w:val="24"/>
          <w:szCs w:val="24"/>
        </w:rPr>
      </w:pPr>
      <w:r w:rsidRPr="006B0E42">
        <w:rPr>
          <w:rFonts w:ascii="Times New Roman" w:hAnsi="Times New Roman" w:cs="Times New Roman"/>
          <w:sz w:val="24"/>
          <w:szCs w:val="24"/>
          <w:lang w:val="uk-UA"/>
        </w:rPr>
        <w:t>№  _________________________</w:t>
      </w:r>
      <w:bookmarkEnd w:id="131"/>
    </w:p>
    <w:p w14:paraId="58736C1D" w14:textId="77777777" w:rsidR="006B0E42" w:rsidRPr="006B0E42" w:rsidRDefault="006B0E42" w:rsidP="006B0E42">
      <w:pPr>
        <w:spacing w:line="230" w:lineRule="auto"/>
        <w:rPr>
          <w:rFonts w:ascii="Times New Roman" w:hAnsi="Times New Roman" w:cs="Times New Roman"/>
          <w:sz w:val="24"/>
          <w:szCs w:val="24"/>
          <w:lang w:val="uk-UA"/>
        </w:rPr>
      </w:pPr>
    </w:p>
    <w:p w14:paraId="5F0772B8" w14:textId="77777777" w:rsidR="006B0E42" w:rsidRPr="006B0E42" w:rsidRDefault="006B0E42" w:rsidP="006B0E42">
      <w:pPr>
        <w:spacing w:line="230" w:lineRule="auto"/>
        <w:rPr>
          <w:rFonts w:ascii="Times New Roman" w:hAnsi="Times New Roman" w:cs="Times New Roman"/>
          <w:sz w:val="24"/>
          <w:szCs w:val="24"/>
          <w:lang w:val="uk-UA"/>
        </w:rPr>
      </w:pPr>
    </w:p>
    <w:p w14:paraId="3BC8EE83" w14:textId="77777777" w:rsidR="006B0E42" w:rsidRPr="006B0E42" w:rsidRDefault="006B0E42" w:rsidP="006B0E42">
      <w:pPr>
        <w:spacing w:line="230" w:lineRule="auto"/>
        <w:jc w:val="center"/>
        <w:rPr>
          <w:rFonts w:ascii="Times New Roman" w:hAnsi="Times New Roman" w:cs="Times New Roman"/>
          <w:sz w:val="24"/>
          <w:szCs w:val="24"/>
          <w:lang w:val="ru-RU"/>
        </w:rPr>
      </w:pPr>
      <w:r w:rsidRPr="006B0E42">
        <w:rPr>
          <w:rFonts w:ascii="Times New Roman" w:hAnsi="Times New Roman" w:cs="Times New Roman"/>
          <w:sz w:val="24"/>
          <w:szCs w:val="24"/>
          <w:lang w:val="uk-UA"/>
        </w:rPr>
        <w:t>Міська цільова соціальна програма</w:t>
      </w:r>
    </w:p>
    <w:p w14:paraId="2672E01F" w14:textId="77777777" w:rsidR="006B0E42" w:rsidRPr="006B0E42" w:rsidRDefault="006B0E42" w:rsidP="006B0E42">
      <w:pPr>
        <w:spacing w:line="230" w:lineRule="auto"/>
        <w:jc w:val="center"/>
        <w:rPr>
          <w:rFonts w:ascii="Times New Roman" w:hAnsi="Times New Roman" w:cs="Times New Roman"/>
          <w:sz w:val="24"/>
          <w:szCs w:val="24"/>
        </w:rPr>
      </w:pPr>
      <w:r w:rsidRPr="006B0E42">
        <w:rPr>
          <w:rFonts w:ascii="Times New Roman" w:hAnsi="Times New Roman" w:cs="Times New Roman"/>
          <w:sz w:val="24"/>
          <w:szCs w:val="24"/>
          <w:lang w:val="uk-UA"/>
        </w:rPr>
        <w:t>забезпечення цивільного захисту м. Миколаєва</w:t>
      </w:r>
    </w:p>
    <w:p w14:paraId="200CD882" w14:textId="77777777" w:rsidR="006B0E42" w:rsidRPr="006B0E42" w:rsidRDefault="006B0E42" w:rsidP="006B0E42">
      <w:pPr>
        <w:spacing w:line="230" w:lineRule="auto"/>
        <w:jc w:val="center"/>
        <w:rPr>
          <w:rFonts w:ascii="Times New Roman" w:hAnsi="Times New Roman" w:cs="Times New Roman"/>
          <w:sz w:val="24"/>
          <w:szCs w:val="24"/>
        </w:rPr>
      </w:pPr>
      <w:r w:rsidRPr="006B0E42">
        <w:rPr>
          <w:rFonts w:ascii="Times New Roman" w:hAnsi="Times New Roman" w:cs="Times New Roman"/>
          <w:sz w:val="24"/>
          <w:szCs w:val="24"/>
          <w:lang w:val="uk-UA"/>
        </w:rPr>
        <w:t>на 2025-2027 роки</w:t>
      </w:r>
    </w:p>
    <w:p w14:paraId="27DAC580" w14:textId="77777777" w:rsidR="006B0E42" w:rsidRPr="006B0E42" w:rsidRDefault="006B0E42" w:rsidP="006B0E42">
      <w:pPr>
        <w:spacing w:line="230" w:lineRule="auto"/>
        <w:jc w:val="center"/>
        <w:rPr>
          <w:rFonts w:ascii="Times New Roman" w:hAnsi="Times New Roman" w:cs="Times New Roman"/>
          <w:sz w:val="24"/>
          <w:szCs w:val="24"/>
          <w:lang w:val="uk-UA"/>
        </w:rPr>
      </w:pPr>
    </w:p>
    <w:p w14:paraId="0ED783EA" w14:textId="77777777" w:rsidR="006B0E42" w:rsidRPr="006B0E42" w:rsidRDefault="006B0E42" w:rsidP="006B0E4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30" w:lineRule="auto"/>
        <w:jc w:val="center"/>
        <w:rPr>
          <w:rFonts w:ascii="Times New Roman" w:hAnsi="Times New Roman" w:cs="Times New Roman"/>
          <w:sz w:val="24"/>
          <w:szCs w:val="24"/>
          <w:lang w:val="ru-RU"/>
        </w:rPr>
      </w:pPr>
      <w:r w:rsidRPr="006B0E42">
        <w:rPr>
          <w:rFonts w:ascii="Times New Roman" w:hAnsi="Times New Roman" w:cs="Times New Roman"/>
          <w:sz w:val="24"/>
          <w:szCs w:val="24"/>
          <w:lang w:val="uk-UA" w:eastAsia="hi-IN" w:bidi="hi-IN"/>
        </w:rPr>
        <w:t>Визначення проблеми, на розв’язання якої спрямована</w:t>
      </w:r>
    </w:p>
    <w:p w14:paraId="7CEC5543" w14:textId="77777777" w:rsidR="006B0E42" w:rsidRPr="006B0E42" w:rsidRDefault="006B0E42" w:rsidP="006B0E4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30" w:lineRule="auto"/>
        <w:jc w:val="center"/>
        <w:rPr>
          <w:rFonts w:ascii="Times New Roman" w:hAnsi="Times New Roman" w:cs="Times New Roman"/>
          <w:sz w:val="24"/>
          <w:szCs w:val="24"/>
        </w:rPr>
      </w:pPr>
      <w:r w:rsidRPr="006B0E42">
        <w:rPr>
          <w:rFonts w:ascii="Times New Roman" w:hAnsi="Times New Roman" w:cs="Times New Roman"/>
          <w:sz w:val="24"/>
          <w:szCs w:val="24"/>
          <w:lang w:val="uk-UA" w:eastAsia="hi-IN" w:bidi="hi-IN"/>
        </w:rPr>
        <w:t>міська цільова соціальна програма забезпечення цивільного захисту</w:t>
      </w:r>
    </w:p>
    <w:p w14:paraId="118FE075" w14:textId="77777777" w:rsidR="006B0E42" w:rsidRPr="006B0E42" w:rsidRDefault="006B0E42" w:rsidP="006B0E4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30" w:lineRule="auto"/>
        <w:jc w:val="center"/>
        <w:rPr>
          <w:rFonts w:ascii="Times New Roman" w:hAnsi="Times New Roman" w:cs="Times New Roman"/>
          <w:sz w:val="24"/>
          <w:szCs w:val="24"/>
        </w:rPr>
      </w:pPr>
      <w:r w:rsidRPr="006B0E42">
        <w:rPr>
          <w:rFonts w:ascii="Times New Roman" w:hAnsi="Times New Roman" w:cs="Times New Roman"/>
          <w:sz w:val="24"/>
          <w:szCs w:val="24"/>
          <w:lang w:val="uk-UA" w:eastAsia="hi-IN" w:bidi="hi-IN"/>
        </w:rPr>
        <w:t xml:space="preserve">м. Миколаєва на </w:t>
      </w:r>
      <w:r w:rsidRPr="006B0E42">
        <w:rPr>
          <w:rFonts w:ascii="Times New Roman" w:hAnsi="Times New Roman" w:cs="Times New Roman"/>
          <w:sz w:val="24"/>
          <w:szCs w:val="24"/>
          <w:lang w:val="uk-UA"/>
        </w:rPr>
        <w:t xml:space="preserve">2025-2027 </w:t>
      </w:r>
      <w:r w:rsidRPr="006B0E42">
        <w:rPr>
          <w:rFonts w:ascii="Times New Roman" w:hAnsi="Times New Roman" w:cs="Times New Roman"/>
          <w:sz w:val="24"/>
          <w:szCs w:val="24"/>
          <w:lang w:val="uk-UA" w:eastAsia="hi-IN" w:bidi="hi-IN"/>
        </w:rPr>
        <w:t>роки</w:t>
      </w:r>
    </w:p>
    <w:p w14:paraId="57A29862" w14:textId="77777777" w:rsidR="006B0E42" w:rsidRPr="006B0E42" w:rsidRDefault="006B0E42" w:rsidP="006B0E42">
      <w:pPr>
        <w:spacing w:line="230" w:lineRule="auto"/>
        <w:ind w:firstLine="567"/>
        <w:jc w:val="both"/>
        <w:rPr>
          <w:rFonts w:ascii="Times New Roman" w:hAnsi="Times New Roman" w:cs="Times New Roman"/>
          <w:sz w:val="24"/>
          <w:szCs w:val="24"/>
          <w:lang w:val="uk-UA" w:eastAsia="hi-IN" w:bidi="hi-IN"/>
        </w:rPr>
      </w:pPr>
      <w:bookmarkStart w:id="132" w:name="13"/>
      <w:bookmarkEnd w:id="132"/>
    </w:p>
    <w:p w14:paraId="13BCC411" w14:textId="77777777" w:rsidR="006B0E42" w:rsidRPr="006B0E42" w:rsidRDefault="006B0E42" w:rsidP="006B0E42">
      <w:pPr>
        <w:spacing w:line="230" w:lineRule="auto"/>
        <w:ind w:firstLine="567"/>
        <w:jc w:val="both"/>
        <w:rPr>
          <w:rFonts w:ascii="Times New Roman" w:hAnsi="Times New Roman" w:cs="Times New Roman"/>
          <w:sz w:val="24"/>
          <w:szCs w:val="24"/>
          <w:lang w:eastAsia="zh-CN"/>
        </w:rPr>
      </w:pPr>
      <w:r w:rsidRPr="006B0E42">
        <w:rPr>
          <w:rFonts w:ascii="Times New Roman" w:hAnsi="Times New Roman" w:cs="Times New Roman"/>
          <w:sz w:val="24"/>
          <w:szCs w:val="24"/>
          <w:lang w:val="uk-UA" w:eastAsia="hi-IN" w:bidi="hi-IN"/>
        </w:rPr>
        <w:t xml:space="preserve">За даними, наведеними в інформаційному виданні ДСНС України “Біла книга цивільного захисту України 2021-2022”, об’єкти господарювання і території України продовжують перебувати під негативним впливом </w:t>
      </w:r>
      <w:proofErr w:type="spellStart"/>
      <w:r w:rsidRPr="006B0E42">
        <w:rPr>
          <w:rFonts w:ascii="Times New Roman" w:hAnsi="Times New Roman" w:cs="Times New Roman"/>
          <w:sz w:val="24"/>
          <w:szCs w:val="24"/>
          <w:lang w:val="uk-UA" w:eastAsia="hi-IN" w:bidi="hi-IN"/>
        </w:rPr>
        <w:t>уражаючих</w:t>
      </w:r>
      <w:proofErr w:type="spellEnd"/>
      <w:r w:rsidRPr="006B0E42">
        <w:rPr>
          <w:rFonts w:ascii="Times New Roman" w:hAnsi="Times New Roman" w:cs="Times New Roman"/>
          <w:sz w:val="24"/>
          <w:szCs w:val="24"/>
          <w:lang w:val="uk-UA" w:eastAsia="hi-IN" w:bidi="hi-IN"/>
        </w:rPr>
        <w:t xml:space="preserve"> чинників природного та техногенного походження, воєнного характеру, що призводили до виникнення надзвичайних ситуацій і небезпечних подій, загибелі людей на виробництві і в побуті, погіршення умов життєдіяльності населення, забруднення навколишнього природного середовища, економічних збитків.</w:t>
      </w:r>
    </w:p>
    <w:p w14:paraId="4BBA7932" w14:textId="77777777" w:rsidR="006B0E42" w:rsidRPr="006B0E42" w:rsidRDefault="006B0E42" w:rsidP="006B0E42">
      <w:pPr>
        <w:tabs>
          <w:tab w:val="left" w:pos="916"/>
          <w:tab w:val="left" w:pos="1832"/>
          <w:tab w:val="left" w:pos="2748"/>
          <w:tab w:val="left" w:pos="4142"/>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567"/>
        <w:jc w:val="both"/>
        <w:rPr>
          <w:rFonts w:ascii="Times New Roman" w:hAnsi="Times New Roman" w:cs="Times New Roman"/>
          <w:sz w:val="24"/>
          <w:szCs w:val="24"/>
          <w:highlight w:val="green"/>
          <w:lang w:val="uk-UA"/>
        </w:rPr>
      </w:pPr>
    </w:p>
    <w:p w14:paraId="4BC855C5" w14:textId="77777777" w:rsidR="006B0E42" w:rsidRPr="006B0E42" w:rsidRDefault="006B0E42" w:rsidP="006B0E42">
      <w:pPr>
        <w:tabs>
          <w:tab w:val="left" w:pos="916"/>
          <w:tab w:val="left" w:pos="1832"/>
          <w:tab w:val="left" w:pos="2748"/>
          <w:tab w:val="left" w:pos="4142"/>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jc w:val="center"/>
        <w:rPr>
          <w:rFonts w:ascii="Times New Roman" w:hAnsi="Times New Roman" w:cs="Times New Roman"/>
          <w:sz w:val="24"/>
          <w:szCs w:val="24"/>
          <w:lang w:val="ru-RU"/>
        </w:rPr>
      </w:pPr>
      <w:r w:rsidRPr="006B0E42">
        <w:rPr>
          <w:rFonts w:ascii="Times New Roman" w:hAnsi="Times New Roman" w:cs="Times New Roman"/>
          <w:color w:val="000000"/>
          <w:sz w:val="24"/>
          <w:szCs w:val="24"/>
          <w:lang w:val="uk-UA" w:eastAsia="hi-IN" w:bidi="hi-IN"/>
        </w:rPr>
        <w:t>Загрози техногенного характеру</w:t>
      </w:r>
    </w:p>
    <w:p w14:paraId="5F8F41E7" w14:textId="77777777" w:rsidR="006B0E42" w:rsidRPr="006B0E42" w:rsidRDefault="006B0E42" w:rsidP="006B0E42">
      <w:pPr>
        <w:tabs>
          <w:tab w:val="left" w:pos="916"/>
          <w:tab w:val="left" w:pos="1832"/>
          <w:tab w:val="left" w:pos="2748"/>
          <w:tab w:val="left" w:pos="4142"/>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567"/>
        <w:jc w:val="both"/>
        <w:rPr>
          <w:rFonts w:ascii="Times New Roman" w:hAnsi="Times New Roman" w:cs="Times New Roman"/>
          <w:color w:val="000000"/>
          <w:sz w:val="24"/>
          <w:szCs w:val="24"/>
          <w:lang w:val="uk-UA" w:eastAsia="hi-IN" w:bidi="hi-IN"/>
        </w:rPr>
      </w:pPr>
    </w:p>
    <w:p w14:paraId="15E024DF" w14:textId="77777777" w:rsidR="006B0E42" w:rsidRPr="006B0E42" w:rsidRDefault="006B0E42" w:rsidP="006B0E42">
      <w:pPr>
        <w:tabs>
          <w:tab w:val="left" w:pos="916"/>
          <w:tab w:val="left" w:pos="1832"/>
          <w:tab w:val="left" w:pos="2748"/>
          <w:tab w:val="left" w:pos="4142"/>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567"/>
        <w:jc w:val="both"/>
        <w:rPr>
          <w:rFonts w:ascii="Times New Roman" w:hAnsi="Times New Roman" w:cs="Times New Roman"/>
          <w:sz w:val="24"/>
          <w:szCs w:val="24"/>
          <w:lang w:val="ru-RU" w:eastAsia="zh-CN"/>
        </w:rPr>
      </w:pPr>
      <w:r w:rsidRPr="006B0E42">
        <w:rPr>
          <w:rFonts w:ascii="Times New Roman" w:hAnsi="Times New Roman" w:cs="Times New Roman"/>
          <w:color w:val="000000"/>
          <w:sz w:val="24"/>
          <w:szCs w:val="24"/>
          <w:lang w:val="uk-UA" w:eastAsia="hi-IN" w:bidi="hi-IN"/>
        </w:rPr>
        <w:t xml:space="preserve">Серед техногенних загроз найбільшу небезпеку для населення та території міста становить гідродинамічна, хімічна, </w:t>
      </w:r>
      <w:proofErr w:type="spellStart"/>
      <w:r w:rsidRPr="006B0E42">
        <w:rPr>
          <w:rFonts w:ascii="Times New Roman" w:hAnsi="Times New Roman" w:cs="Times New Roman"/>
          <w:color w:val="000000"/>
          <w:sz w:val="24"/>
          <w:szCs w:val="24"/>
          <w:lang w:val="uk-UA" w:eastAsia="hi-IN" w:bidi="hi-IN"/>
        </w:rPr>
        <w:t>пожежо</w:t>
      </w:r>
      <w:proofErr w:type="spellEnd"/>
      <w:r w:rsidRPr="006B0E42">
        <w:rPr>
          <w:rFonts w:ascii="Times New Roman" w:hAnsi="Times New Roman" w:cs="Times New Roman"/>
          <w:color w:val="000000"/>
          <w:sz w:val="24"/>
          <w:szCs w:val="24"/>
          <w:lang w:val="uk-UA" w:eastAsia="hi-IN" w:bidi="hi-IN"/>
        </w:rPr>
        <w:t xml:space="preserve">- та </w:t>
      </w:r>
      <w:proofErr w:type="spellStart"/>
      <w:r w:rsidRPr="006B0E42">
        <w:rPr>
          <w:rFonts w:ascii="Times New Roman" w:hAnsi="Times New Roman" w:cs="Times New Roman"/>
          <w:color w:val="000000"/>
          <w:sz w:val="24"/>
          <w:szCs w:val="24"/>
          <w:lang w:val="uk-UA" w:eastAsia="hi-IN" w:bidi="hi-IN"/>
        </w:rPr>
        <w:t>вибухонебезпека</w:t>
      </w:r>
      <w:proofErr w:type="spellEnd"/>
      <w:r w:rsidRPr="006B0E42">
        <w:rPr>
          <w:rFonts w:ascii="Times New Roman" w:hAnsi="Times New Roman" w:cs="Times New Roman"/>
          <w:color w:val="000000"/>
          <w:sz w:val="24"/>
          <w:szCs w:val="24"/>
          <w:lang w:val="uk-UA" w:eastAsia="hi-IN" w:bidi="hi-IN"/>
        </w:rPr>
        <w:t>.</w:t>
      </w:r>
    </w:p>
    <w:p w14:paraId="52F32C58" w14:textId="77777777" w:rsidR="006B0E42" w:rsidRPr="006B0E42" w:rsidRDefault="006B0E42" w:rsidP="006B0E42">
      <w:pPr>
        <w:tabs>
          <w:tab w:val="left" w:pos="916"/>
          <w:tab w:val="left" w:pos="1832"/>
          <w:tab w:val="left" w:pos="2748"/>
          <w:tab w:val="left" w:pos="4142"/>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567"/>
        <w:jc w:val="both"/>
        <w:rPr>
          <w:rFonts w:ascii="Times New Roman" w:hAnsi="Times New Roman" w:cs="Times New Roman"/>
          <w:sz w:val="24"/>
          <w:szCs w:val="24"/>
        </w:rPr>
      </w:pPr>
      <w:r w:rsidRPr="006B0E42">
        <w:rPr>
          <w:rFonts w:ascii="Times New Roman" w:hAnsi="Times New Roman" w:cs="Times New Roman"/>
          <w:color w:val="000000"/>
          <w:sz w:val="24"/>
          <w:szCs w:val="24"/>
          <w:lang w:val="uk-UA" w:eastAsia="hi-IN" w:bidi="hi-IN"/>
        </w:rPr>
        <w:t xml:space="preserve">Стан техногенного навантаження на території міста </w:t>
      </w:r>
      <w:proofErr w:type="spellStart"/>
      <w:r w:rsidRPr="006B0E42">
        <w:rPr>
          <w:rFonts w:ascii="Times New Roman" w:hAnsi="Times New Roman" w:cs="Times New Roman"/>
          <w:color w:val="000000"/>
          <w:sz w:val="24"/>
          <w:szCs w:val="24"/>
          <w:lang w:val="uk-UA" w:eastAsia="hi-IN" w:bidi="hi-IN"/>
        </w:rPr>
        <w:t>ускладнюється</w:t>
      </w:r>
      <w:proofErr w:type="spellEnd"/>
      <w:r w:rsidRPr="006B0E42">
        <w:rPr>
          <w:rFonts w:ascii="Times New Roman" w:hAnsi="Times New Roman" w:cs="Times New Roman"/>
          <w:color w:val="000000"/>
          <w:sz w:val="24"/>
          <w:szCs w:val="24"/>
          <w:lang w:val="uk-UA" w:eastAsia="hi-IN" w:bidi="hi-IN"/>
        </w:rPr>
        <w:t xml:space="preserve"> у зв’язку з наявністю великої кількості об’єктів підвищеної небезпеки. </w:t>
      </w:r>
    </w:p>
    <w:p w14:paraId="55F901B0" w14:textId="77777777" w:rsidR="006B0E42" w:rsidRPr="006B0E42" w:rsidRDefault="006B0E42" w:rsidP="006B0E42">
      <w:pPr>
        <w:tabs>
          <w:tab w:val="left" w:pos="916"/>
          <w:tab w:val="left" w:pos="1832"/>
          <w:tab w:val="left" w:pos="2748"/>
          <w:tab w:val="left" w:pos="4142"/>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567"/>
        <w:jc w:val="both"/>
        <w:rPr>
          <w:rFonts w:ascii="Times New Roman" w:hAnsi="Times New Roman" w:cs="Times New Roman"/>
          <w:sz w:val="24"/>
          <w:szCs w:val="24"/>
        </w:rPr>
      </w:pPr>
      <w:r w:rsidRPr="006B0E42">
        <w:rPr>
          <w:rFonts w:ascii="Times New Roman" w:hAnsi="Times New Roman" w:cs="Times New Roman"/>
          <w:color w:val="000000"/>
          <w:sz w:val="24"/>
          <w:szCs w:val="24"/>
          <w:lang w:val="uk-UA" w:eastAsia="hi-IN" w:bidi="hi-IN"/>
        </w:rPr>
        <w:t>Найбільшу небезпеку становлять хімічно небезпечні об’єкти, яких нараховується 8 від загальної кількості об’єктів підвищеної небезпеки.</w:t>
      </w:r>
    </w:p>
    <w:p w14:paraId="4CC28EFC" w14:textId="77777777" w:rsidR="006B0E42" w:rsidRPr="006B0E42" w:rsidRDefault="006B0E42" w:rsidP="006B0E42">
      <w:pPr>
        <w:tabs>
          <w:tab w:val="left" w:pos="916"/>
          <w:tab w:val="left" w:pos="1832"/>
          <w:tab w:val="left" w:pos="2748"/>
          <w:tab w:val="left" w:pos="4142"/>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567"/>
        <w:jc w:val="both"/>
        <w:rPr>
          <w:rFonts w:ascii="Times New Roman" w:hAnsi="Times New Roman" w:cs="Times New Roman"/>
          <w:sz w:val="24"/>
          <w:szCs w:val="24"/>
        </w:rPr>
      </w:pPr>
      <w:r w:rsidRPr="006B0E42">
        <w:rPr>
          <w:rFonts w:ascii="Times New Roman" w:hAnsi="Times New Roman" w:cs="Times New Roman"/>
          <w:iCs/>
          <w:color w:val="000000"/>
          <w:sz w:val="24"/>
          <w:szCs w:val="24"/>
          <w:lang w:val="uk-UA"/>
        </w:rPr>
        <w:t xml:space="preserve">Загальна площа зони можливого хімічного ураження, у разі аварії на цих об’єктах складає 18,991 </w:t>
      </w:r>
      <w:proofErr w:type="spellStart"/>
      <w:r w:rsidRPr="006B0E42">
        <w:rPr>
          <w:rFonts w:ascii="Times New Roman" w:hAnsi="Times New Roman" w:cs="Times New Roman"/>
          <w:iCs/>
          <w:color w:val="000000"/>
          <w:sz w:val="24"/>
          <w:szCs w:val="24"/>
          <w:lang w:val="uk-UA"/>
        </w:rPr>
        <w:t>кв.км</w:t>
      </w:r>
      <w:proofErr w:type="spellEnd"/>
      <w:r w:rsidRPr="006B0E42">
        <w:rPr>
          <w:rFonts w:ascii="Times New Roman" w:hAnsi="Times New Roman" w:cs="Times New Roman"/>
          <w:iCs/>
          <w:color w:val="000000"/>
          <w:sz w:val="24"/>
          <w:szCs w:val="24"/>
          <w:lang w:val="uk-UA"/>
        </w:rPr>
        <w:t xml:space="preserve"> з населенням 39,982 тис. осіб.</w:t>
      </w:r>
    </w:p>
    <w:p w14:paraId="5EF42F6A" w14:textId="77777777" w:rsidR="006B0E42" w:rsidRPr="006B0E42" w:rsidRDefault="006B0E42" w:rsidP="006B0E42">
      <w:pPr>
        <w:spacing w:line="230" w:lineRule="auto"/>
        <w:ind w:firstLine="567"/>
        <w:jc w:val="both"/>
        <w:rPr>
          <w:rFonts w:ascii="Times New Roman" w:hAnsi="Times New Roman" w:cs="Times New Roman"/>
          <w:sz w:val="24"/>
          <w:szCs w:val="24"/>
        </w:rPr>
      </w:pPr>
      <w:r w:rsidRPr="006B0E42">
        <w:rPr>
          <w:rFonts w:ascii="Times New Roman" w:hAnsi="Times New Roman" w:cs="Times New Roman"/>
          <w:iCs/>
          <w:color w:val="000000"/>
          <w:sz w:val="24"/>
          <w:szCs w:val="24"/>
          <w:lang w:val="uk-UA"/>
        </w:rPr>
        <w:t>Загальна площа прогнозованої зони хімічного ураження складає 4,293 </w:t>
      </w:r>
      <w:proofErr w:type="spellStart"/>
      <w:r w:rsidRPr="006B0E42">
        <w:rPr>
          <w:rFonts w:ascii="Times New Roman" w:hAnsi="Times New Roman" w:cs="Times New Roman"/>
          <w:iCs/>
          <w:color w:val="000000"/>
          <w:sz w:val="24"/>
          <w:szCs w:val="24"/>
          <w:lang w:val="uk-UA"/>
        </w:rPr>
        <w:t>кв.км</w:t>
      </w:r>
      <w:proofErr w:type="spellEnd"/>
      <w:r w:rsidRPr="006B0E42">
        <w:rPr>
          <w:rFonts w:ascii="Times New Roman" w:hAnsi="Times New Roman" w:cs="Times New Roman"/>
          <w:iCs/>
          <w:color w:val="000000"/>
          <w:sz w:val="24"/>
          <w:szCs w:val="24"/>
          <w:lang w:val="uk-UA"/>
        </w:rPr>
        <w:t xml:space="preserve"> з населенням 8,230 тис. осіб.</w:t>
      </w:r>
    </w:p>
    <w:p w14:paraId="58CBD57D" w14:textId="77777777" w:rsidR="006B0E42" w:rsidRPr="006B0E42" w:rsidRDefault="006B0E42" w:rsidP="006B0E42">
      <w:pPr>
        <w:spacing w:line="230" w:lineRule="auto"/>
        <w:ind w:firstLine="567"/>
        <w:jc w:val="both"/>
        <w:rPr>
          <w:rFonts w:ascii="Times New Roman" w:hAnsi="Times New Roman" w:cs="Times New Roman"/>
          <w:color w:val="000000"/>
          <w:sz w:val="24"/>
          <w:szCs w:val="24"/>
          <w:lang w:val="uk-UA"/>
        </w:rPr>
      </w:pPr>
    </w:p>
    <w:p w14:paraId="1ECA1067" w14:textId="77777777" w:rsidR="006B0E42" w:rsidRPr="006B0E42" w:rsidRDefault="006B0E42" w:rsidP="006B0E42">
      <w:pPr>
        <w:spacing w:line="230" w:lineRule="auto"/>
        <w:jc w:val="center"/>
        <w:rPr>
          <w:rFonts w:ascii="Times New Roman" w:hAnsi="Times New Roman" w:cs="Times New Roman"/>
          <w:sz w:val="24"/>
          <w:szCs w:val="24"/>
          <w:lang w:val="ru-RU"/>
        </w:rPr>
      </w:pPr>
      <w:r w:rsidRPr="006B0E42">
        <w:rPr>
          <w:rFonts w:ascii="Times New Roman" w:hAnsi="Times New Roman" w:cs="Times New Roman"/>
          <w:iCs/>
          <w:color w:val="000000"/>
          <w:sz w:val="24"/>
          <w:szCs w:val="24"/>
          <w:lang w:val="uk-UA"/>
        </w:rPr>
        <w:t>Загрози природного характеру</w:t>
      </w:r>
    </w:p>
    <w:p w14:paraId="48E3F9C9" w14:textId="77777777" w:rsidR="006B0E42" w:rsidRPr="006B0E42" w:rsidRDefault="006B0E42" w:rsidP="006B0E42">
      <w:pPr>
        <w:spacing w:line="230" w:lineRule="auto"/>
        <w:ind w:firstLine="567"/>
        <w:jc w:val="both"/>
        <w:rPr>
          <w:rFonts w:ascii="Times New Roman" w:hAnsi="Times New Roman" w:cs="Times New Roman"/>
          <w:iCs/>
          <w:color w:val="000000"/>
          <w:sz w:val="24"/>
          <w:szCs w:val="24"/>
          <w:lang w:val="uk-UA" w:eastAsia="hi-IN" w:bidi="hi-IN"/>
        </w:rPr>
      </w:pPr>
    </w:p>
    <w:p w14:paraId="6CF280F6" w14:textId="77777777" w:rsidR="006B0E42" w:rsidRPr="006B0E42" w:rsidRDefault="006B0E42" w:rsidP="006B0E42">
      <w:pPr>
        <w:spacing w:line="230" w:lineRule="auto"/>
        <w:ind w:firstLine="567"/>
        <w:jc w:val="both"/>
        <w:rPr>
          <w:rFonts w:ascii="Times New Roman" w:hAnsi="Times New Roman" w:cs="Times New Roman"/>
          <w:sz w:val="24"/>
          <w:szCs w:val="24"/>
          <w:lang w:val="uk-UA" w:eastAsia="zh-CN"/>
        </w:rPr>
      </w:pPr>
      <w:r w:rsidRPr="006B0E42">
        <w:rPr>
          <w:rFonts w:ascii="Times New Roman" w:hAnsi="Times New Roman" w:cs="Times New Roman"/>
          <w:color w:val="000000"/>
          <w:sz w:val="24"/>
          <w:szCs w:val="24"/>
          <w:lang w:val="uk-UA" w:eastAsia="hi-IN" w:bidi="hi-IN"/>
        </w:rPr>
        <w:t>Гідрометеорологічні умови м. Миколаєва характеризуються негативним впливом як короткочасної дії, так і тривалими процесами несприятливих умов. Особливість їх полягає у виникненні небезпечних та стихійних погодних явищ, які не досягали рівня надзвичайної ситуації, але за рахунок комплексної дії (насамперед протягом тривалого часу) можуть негативно впливали на життєдіяльність людей та функціювання господарського комплексу міста.</w:t>
      </w:r>
    </w:p>
    <w:p w14:paraId="2E4A619E" w14:textId="77777777" w:rsidR="006B0E42" w:rsidRPr="006B0E42" w:rsidRDefault="006B0E42" w:rsidP="006B0E42">
      <w:pPr>
        <w:spacing w:line="230" w:lineRule="auto"/>
        <w:ind w:firstLine="567"/>
        <w:jc w:val="both"/>
        <w:rPr>
          <w:rFonts w:ascii="Times New Roman" w:hAnsi="Times New Roman" w:cs="Times New Roman"/>
          <w:sz w:val="24"/>
          <w:szCs w:val="24"/>
        </w:rPr>
      </w:pPr>
      <w:r w:rsidRPr="006B0E42">
        <w:rPr>
          <w:rFonts w:ascii="Times New Roman" w:hAnsi="Times New Roman" w:cs="Times New Roman"/>
          <w:color w:val="000000"/>
          <w:sz w:val="24"/>
          <w:szCs w:val="24"/>
          <w:lang w:val="uk-UA" w:eastAsia="hi-IN" w:bidi="hi-IN"/>
        </w:rPr>
        <w:t>З кожним роком збільшується пожежонебезпечний період, який характеризується встановленням високої (4 класу) та надзвичайної (5 класу) пожежної небезпеки.</w:t>
      </w:r>
    </w:p>
    <w:p w14:paraId="768FB4CD" w14:textId="77777777" w:rsidR="006B0E42" w:rsidRPr="006B0E42" w:rsidRDefault="006B0E42" w:rsidP="006B0E42">
      <w:pPr>
        <w:spacing w:line="230" w:lineRule="auto"/>
        <w:ind w:firstLine="567"/>
        <w:jc w:val="both"/>
        <w:rPr>
          <w:rFonts w:ascii="Times New Roman" w:hAnsi="Times New Roman" w:cs="Times New Roman"/>
          <w:sz w:val="24"/>
          <w:szCs w:val="24"/>
        </w:rPr>
      </w:pPr>
      <w:r w:rsidRPr="006B0E42">
        <w:rPr>
          <w:rFonts w:ascii="Times New Roman" w:hAnsi="Times New Roman" w:cs="Times New Roman"/>
          <w:color w:val="000000"/>
          <w:sz w:val="24"/>
          <w:szCs w:val="24"/>
          <w:lang w:val="uk-UA" w:eastAsia="hi-IN" w:bidi="hi-IN"/>
        </w:rPr>
        <w:t>Серед природних загроз найбільшу небезпеку становлять процеси підтоплення, просідання ґрунту, карстові та зсувні процеси, комплексні гідрометеорологічні явища.</w:t>
      </w:r>
    </w:p>
    <w:p w14:paraId="0218047A" w14:textId="77777777" w:rsidR="006B0E42" w:rsidRPr="006B0E42" w:rsidRDefault="006B0E42" w:rsidP="006B0E42">
      <w:pPr>
        <w:spacing w:line="230" w:lineRule="auto"/>
        <w:ind w:firstLine="567"/>
        <w:jc w:val="both"/>
        <w:rPr>
          <w:rFonts w:ascii="Times New Roman" w:hAnsi="Times New Roman" w:cs="Times New Roman"/>
          <w:color w:val="000000"/>
          <w:sz w:val="24"/>
          <w:szCs w:val="24"/>
          <w:lang w:val="uk-UA" w:eastAsia="hi-IN" w:bidi="hi-IN"/>
        </w:rPr>
      </w:pPr>
    </w:p>
    <w:p w14:paraId="6E70744A" w14:textId="77777777" w:rsidR="006B0E42" w:rsidRPr="006B0E42" w:rsidRDefault="006B0E42" w:rsidP="006B0E42">
      <w:pPr>
        <w:spacing w:line="230" w:lineRule="auto"/>
        <w:jc w:val="center"/>
        <w:rPr>
          <w:rFonts w:ascii="Times New Roman" w:hAnsi="Times New Roman" w:cs="Times New Roman"/>
          <w:sz w:val="24"/>
          <w:szCs w:val="24"/>
          <w:lang w:val="uk-UA" w:eastAsia="zh-CN"/>
        </w:rPr>
      </w:pPr>
      <w:r w:rsidRPr="006B0E42">
        <w:rPr>
          <w:rFonts w:ascii="Times New Roman" w:hAnsi="Times New Roman" w:cs="Times New Roman"/>
          <w:color w:val="000000"/>
          <w:sz w:val="24"/>
          <w:szCs w:val="24"/>
          <w:lang w:val="uk-UA" w:eastAsia="hi-IN" w:bidi="hi-IN"/>
        </w:rPr>
        <w:t>Загрози воєнного характеру</w:t>
      </w:r>
    </w:p>
    <w:p w14:paraId="6B2A2F06" w14:textId="77777777" w:rsidR="006B0E42" w:rsidRPr="006B0E42" w:rsidRDefault="006B0E42" w:rsidP="006B0E42">
      <w:pPr>
        <w:spacing w:line="230" w:lineRule="auto"/>
        <w:ind w:firstLine="567"/>
        <w:jc w:val="both"/>
        <w:rPr>
          <w:rFonts w:ascii="Times New Roman" w:hAnsi="Times New Roman" w:cs="Times New Roman"/>
          <w:color w:val="000000"/>
          <w:sz w:val="24"/>
          <w:szCs w:val="24"/>
          <w:lang w:val="uk-UA" w:eastAsia="hi-IN" w:bidi="hi-IN"/>
        </w:rPr>
      </w:pPr>
    </w:p>
    <w:p w14:paraId="4C5AD890" w14:textId="77777777" w:rsidR="006B0E42" w:rsidRPr="006B0E42" w:rsidRDefault="006B0E42" w:rsidP="006B0E42">
      <w:pPr>
        <w:spacing w:line="230" w:lineRule="auto"/>
        <w:ind w:firstLine="567"/>
        <w:jc w:val="both"/>
        <w:rPr>
          <w:rFonts w:ascii="Times New Roman" w:hAnsi="Times New Roman" w:cs="Times New Roman"/>
          <w:sz w:val="24"/>
          <w:szCs w:val="24"/>
          <w:lang w:val="uk-UA" w:eastAsia="zh-CN"/>
        </w:rPr>
      </w:pPr>
      <w:r w:rsidRPr="006B0E42">
        <w:rPr>
          <w:rFonts w:ascii="Times New Roman" w:hAnsi="Times New Roman" w:cs="Times New Roman"/>
          <w:color w:val="000000"/>
          <w:sz w:val="24"/>
          <w:szCs w:val="24"/>
          <w:lang w:val="uk-UA" w:eastAsia="hi-IN" w:bidi="hi-IN"/>
        </w:rPr>
        <w:lastRenderedPageBreak/>
        <w:t>Україна перебуває в умовах збройної агресії РФ, на всій території виникають та постійно зростають загрози воєнного характеру, у тому числі щодо застосування ядерної та інших видів зброї масового знищення.</w:t>
      </w:r>
    </w:p>
    <w:p w14:paraId="5432EEFE" w14:textId="77777777" w:rsidR="006B0E42" w:rsidRPr="006B0E42" w:rsidRDefault="006B0E42" w:rsidP="006B0E42">
      <w:pPr>
        <w:spacing w:line="230" w:lineRule="auto"/>
        <w:ind w:firstLine="567"/>
        <w:jc w:val="both"/>
        <w:rPr>
          <w:rFonts w:ascii="Times New Roman" w:hAnsi="Times New Roman" w:cs="Times New Roman"/>
          <w:sz w:val="24"/>
          <w:szCs w:val="24"/>
        </w:rPr>
      </w:pPr>
      <w:r w:rsidRPr="006B0E42">
        <w:rPr>
          <w:rFonts w:ascii="Times New Roman" w:hAnsi="Times New Roman" w:cs="Times New Roman"/>
          <w:color w:val="000000"/>
          <w:sz w:val="24"/>
          <w:szCs w:val="24"/>
          <w:lang w:val="uk-UA" w:eastAsia="ar-SA"/>
        </w:rPr>
        <w:t>Відповідно до Порядку класифікації надзвичайних ситуацій за їх рівнями, затвердженого постановою Кабінету Міністрів України від 24.03.2004 № 368 “Про затвердження Порядку класифікації надзвичайних ситуацій за їх рівнями” експертною комісією ДСНС України надзвичайну ситуацію класифіковано за кодом 40000 “НС воєнного характеру” та затверджено рівень НС – державний.</w:t>
      </w:r>
    </w:p>
    <w:p w14:paraId="41076894" w14:textId="77777777" w:rsidR="006B0E42" w:rsidRPr="006B0E42" w:rsidRDefault="006B0E42" w:rsidP="006B0E42">
      <w:pPr>
        <w:spacing w:line="230" w:lineRule="auto"/>
        <w:ind w:firstLine="567"/>
        <w:jc w:val="both"/>
        <w:rPr>
          <w:rFonts w:ascii="Times New Roman" w:hAnsi="Times New Roman" w:cs="Times New Roman"/>
          <w:color w:val="000000"/>
          <w:sz w:val="24"/>
          <w:szCs w:val="24"/>
          <w:lang w:val="uk-UA" w:eastAsia="hi-IN" w:bidi="hi-IN"/>
        </w:rPr>
      </w:pPr>
    </w:p>
    <w:p w14:paraId="5443DB98" w14:textId="77777777" w:rsidR="006B0E42" w:rsidRPr="006B0E42" w:rsidRDefault="006B0E42" w:rsidP="006B0E42">
      <w:pPr>
        <w:spacing w:line="230" w:lineRule="auto"/>
        <w:jc w:val="center"/>
        <w:rPr>
          <w:rFonts w:ascii="Times New Roman" w:hAnsi="Times New Roman" w:cs="Times New Roman"/>
          <w:sz w:val="24"/>
          <w:szCs w:val="24"/>
          <w:lang w:val="ru-RU" w:eastAsia="zh-CN"/>
        </w:rPr>
      </w:pPr>
      <w:r w:rsidRPr="006B0E42">
        <w:rPr>
          <w:rFonts w:ascii="Times New Roman" w:hAnsi="Times New Roman" w:cs="Times New Roman"/>
          <w:bCs/>
          <w:color w:val="000000"/>
          <w:sz w:val="24"/>
          <w:szCs w:val="24"/>
          <w:lang w:val="uk-UA" w:eastAsia="hi-IN" w:bidi="hi-IN"/>
        </w:rPr>
        <w:t>Захист населення і територій від надзвичайних ситуацій</w:t>
      </w:r>
    </w:p>
    <w:p w14:paraId="4A4C2A4A" w14:textId="77777777" w:rsidR="006B0E42" w:rsidRPr="006B0E42" w:rsidRDefault="006B0E42" w:rsidP="006B0E42">
      <w:pPr>
        <w:spacing w:line="230" w:lineRule="auto"/>
        <w:ind w:firstLine="567"/>
        <w:jc w:val="both"/>
        <w:rPr>
          <w:rFonts w:ascii="Times New Roman" w:hAnsi="Times New Roman" w:cs="Times New Roman"/>
          <w:bCs/>
          <w:color w:val="000000"/>
          <w:sz w:val="24"/>
          <w:szCs w:val="24"/>
          <w:lang w:val="uk-UA" w:eastAsia="hi-IN" w:bidi="hi-IN"/>
        </w:rPr>
      </w:pPr>
    </w:p>
    <w:p w14:paraId="66FF2B14" w14:textId="77777777" w:rsidR="006B0E42" w:rsidRPr="006B0E42" w:rsidRDefault="006B0E42" w:rsidP="006B0E42">
      <w:pPr>
        <w:spacing w:line="230" w:lineRule="auto"/>
        <w:ind w:firstLine="567"/>
        <w:jc w:val="both"/>
        <w:rPr>
          <w:rFonts w:ascii="Times New Roman" w:hAnsi="Times New Roman" w:cs="Times New Roman"/>
          <w:sz w:val="24"/>
          <w:szCs w:val="24"/>
          <w:lang w:val="ru-RU" w:eastAsia="zh-CN"/>
        </w:rPr>
      </w:pPr>
      <w:r w:rsidRPr="006B0E42">
        <w:rPr>
          <w:rFonts w:ascii="Times New Roman" w:hAnsi="Times New Roman" w:cs="Times New Roman"/>
          <w:color w:val="000000"/>
          <w:sz w:val="24"/>
          <w:szCs w:val="24"/>
          <w:lang w:val="uk-UA" w:eastAsia="hi-IN" w:bidi="hi-IN"/>
        </w:rPr>
        <w:t xml:space="preserve">Проведення заходів у сфері захисту населення і території від надзвичайних ситуацій техногенного, природного та воєнного характеру, запобігання та оперативне реагування на них у значній мірі залежить від засобів зв’язку, оповіщення та інформування. Проводове мовлення у минулому як один із основних засобів інформування населення про заходи цивільного захисту на території міста за рядом причин не працює і потребує альтернативної заміни з використанням сучасних технологій. Потребує продовження вирішення вимог статей 30 та 31 Кодексу цивільного захисту України щодо встановлення на території міста, у </w:t>
      </w:r>
      <w:proofErr w:type="spellStart"/>
      <w:r w:rsidRPr="006B0E42">
        <w:rPr>
          <w:rFonts w:ascii="Times New Roman" w:hAnsi="Times New Roman" w:cs="Times New Roman"/>
          <w:color w:val="000000"/>
          <w:sz w:val="24"/>
          <w:szCs w:val="24"/>
          <w:lang w:val="uk-UA" w:eastAsia="hi-IN" w:bidi="hi-IN"/>
        </w:rPr>
        <w:t>т.ч</w:t>
      </w:r>
      <w:proofErr w:type="spellEnd"/>
      <w:r w:rsidRPr="006B0E42">
        <w:rPr>
          <w:rFonts w:ascii="Times New Roman" w:hAnsi="Times New Roman" w:cs="Times New Roman"/>
          <w:color w:val="000000"/>
          <w:sz w:val="24"/>
          <w:szCs w:val="24"/>
          <w:lang w:val="uk-UA" w:eastAsia="hi-IN" w:bidi="hi-IN"/>
        </w:rPr>
        <w:t>. у місцях масового перебування людей, сигнально-гучномовних пристроїв та електронних інформаційних табло для оповіщення населення та передачі інформації з питань цивільного захисту.</w:t>
      </w:r>
    </w:p>
    <w:p w14:paraId="66248211" w14:textId="77777777" w:rsidR="006B0E42" w:rsidRPr="006B0E42" w:rsidRDefault="006B0E42" w:rsidP="006B0E42">
      <w:pPr>
        <w:spacing w:line="230" w:lineRule="auto"/>
        <w:ind w:firstLine="567"/>
        <w:jc w:val="both"/>
        <w:rPr>
          <w:rFonts w:ascii="Times New Roman" w:hAnsi="Times New Roman" w:cs="Times New Roman"/>
          <w:sz w:val="24"/>
          <w:szCs w:val="24"/>
        </w:rPr>
      </w:pPr>
      <w:r w:rsidRPr="006B0E42">
        <w:rPr>
          <w:rFonts w:ascii="Times New Roman" w:hAnsi="Times New Roman" w:cs="Times New Roman"/>
          <w:color w:val="000000"/>
          <w:sz w:val="24"/>
          <w:szCs w:val="24"/>
          <w:lang w:val="uk-UA"/>
        </w:rPr>
        <w:t>Відповідно до статті 32 Кодексу цивільного захисту України захисні споруди цивільного захисту, споруди подвійного призначення, первинні (мобільні) та найпростіші укриття складають фонд захисних споруд цивільного захисту, є об’єктами такого фонду, мають стратегічне значення для забезпечення захисту населення і належать до засобів колективного захисту.</w:t>
      </w:r>
    </w:p>
    <w:p w14:paraId="219EC448" w14:textId="77777777" w:rsidR="006B0E42" w:rsidRPr="006B0E42" w:rsidRDefault="006B0E42" w:rsidP="006B0E42">
      <w:pPr>
        <w:spacing w:line="230" w:lineRule="auto"/>
        <w:ind w:firstLine="567"/>
        <w:jc w:val="both"/>
        <w:rPr>
          <w:rFonts w:ascii="Times New Roman" w:hAnsi="Times New Roman" w:cs="Times New Roman"/>
          <w:sz w:val="24"/>
          <w:szCs w:val="24"/>
        </w:rPr>
      </w:pPr>
      <w:r w:rsidRPr="006B0E42">
        <w:rPr>
          <w:rFonts w:ascii="Times New Roman" w:hAnsi="Times New Roman" w:cs="Times New Roman"/>
          <w:color w:val="000000"/>
          <w:sz w:val="24"/>
          <w:szCs w:val="24"/>
          <w:lang w:val="uk-UA"/>
        </w:rPr>
        <w:t>Потреба у фонді захисних споруд цивільного захисту визначається із розрахунку необхідності укриття всіх категорій населення за місцем роботи та за місцем проживання, а також інших категорій населення за місцем тимчасового перебування, у визначених законодавством випадках.</w:t>
      </w:r>
    </w:p>
    <w:p w14:paraId="62DCCC88" w14:textId="77777777" w:rsidR="006B0E42" w:rsidRPr="006B0E42" w:rsidRDefault="006B0E42" w:rsidP="006B0E42">
      <w:pPr>
        <w:spacing w:line="230" w:lineRule="auto"/>
        <w:ind w:firstLine="567"/>
        <w:jc w:val="both"/>
        <w:rPr>
          <w:rFonts w:ascii="Times New Roman" w:hAnsi="Times New Roman" w:cs="Times New Roman"/>
          <w:sz w:val="24"/>
          <w:szCs w:val="24"/>
        </w:rPr>
      </w:pPr>
      <w:r w:rsidRPr="006B0E42">
        <w:rPr>
          <w:rFonts w:ascii="Times New Roman" w:hAnsi="Times New Roman" w:cs="Times New Roman"/>
          <w:color w:val="000000"/>
          <w:sz w:val="24"/>
          <w:szCs w:val="24"/>
          <w:lang w:val="uk-UA" w:eastAsia="hi-IN" w:bidi="hi-IN"/>
        </w:rPr>
        <w:t>Виходячи з вищевикладеного, особливої важливості набуває вжиття заходів щодо збільшення об’єктів фонду захисних споруд цивільного захисту та приведення існуючих в готовність до використання за призначенням.</w:t>
      </w:r>
    </w:p>
    <w:p w14:paraId="4B9F5718" w14:textId="77777777" w:rsidR="006B0E42" w:rsidRPr="006B0E42" w:rsidRDefault="006B0E42" w:rsidP="006B0E42">
      <w:pPr>
        <w:pStyle w:val="a4"/>
        <w:shd w:val="clear" w:color="auto" w:fill="FFFFFF"/>
        <w:tabs>
          <w:tab w:val="left" w:pos="709"/>
          <w:tab w:val="left" w:pos="851"/>
        </w:tabs>
        <w:spacing w:line="230" w:lineRule="auto"/>
        <w:ind w:firstLine="567"/>
        <w:contextualSpacing/>
        <w:rPr>
          <w:rFonts w:ascii="Times New Roman" w:hAnsi="Times New Roman" w:cs="Times New Roman"/>
          <w:sz w:val="24"/>
          <w:szCs w:val="24"/>
        </w:rPr>
      </w:pPr>
      <w:r w:rsidRPr="006B0E42">
        <w:rPr>
          <w:rFonts w:ascii="Times New Roman" w:hAnsi="Times New Roman" w:cs="Times New Roman"/>
          <w:bCs/>
          <w:color w:val="000000"/>
          <w:spacing w:val="-2"/>
          <w:sz w:val="24"/>
          <w:szCs w:val="24"/>
          <w:lang w:eastAsia="hi-IN" w:bidi="hi-IN"/>
        </w:rPr>
        <w:t xml:space="preserve">У зв’язку зі змінами у законодавстві у сфері цивільного захисту на сьогодні залишається невирішеним питання щодо забезпечення непрацюючого населення </w:t>
      </w:r>
      <w:r w:rsidRPr="006B0E42">
        <w:rPr>
          <w:rFonts w:ascii="Times New Roman" w:hAnsi="Times New Roman" w:cs="Times New Roman"/>
          <w:bCs/>
          <w:color w:val="000000"/>
          <w:sz w:val="24"/>
          <w:szCs w:val="24"/>
          <w:lang w:eastAsia="hi-IN" w:bidi="hi-IN"/>
        </w:rPr>
        <w:t>засобами індивідуального захисту органів дихання від бойових отруйних речовин.</w:t>
      </w:r>
    </w:p>
    <w:p w14:paraId="3ADD1DD1" w14:textId="77777777" w:rsidR="006B0E42" w:rsidRPr="006B0E42" w:rsidRDefault="006B0E42" w:rsidP="006B0E42">
      <w:pPr>
        <w:spacing w:line="230" w:lineRule="auto"/>
        <w:ind w:firstLine="567"/>
        <w:jc w:val="both"/>
        <w:rPr>
          <w:rFonts w:ascii="Times New Roman" w:hAnsi="Times New Roman" w:cs="Times New Roman"/>
          <w:sz w:val="24"/>
          <w:szCs w:val="24"/>
        </w:rPr>
      </w:pPr>
      <w:r w:rsidRPr="006B0E42">
        <w:rPr>
          <w:rFonts w:ascii="Times New Roman" w:hAnsi="Times New Roman" w:cs="Times New Roman"/>
          <w:color w:val="000000"/>
          <w:sz w:val="24"/>
          <w:szCs w:val="24"/>
          <w:lang w:val="uk-UA" w:eastAsia="hi-IN" w:bidi="hi-IN"/>
        </w:rPr>
        <w:t>Досвід роботи з проведення заходів, спрямованих на запобігання та ліквідацію наслідків надзвичайних ситуацій, свідчить, що тільки наявність резервних фінансових та матеріальних ресурсів може гарантовано забезпечити оперативне виконання необхідних робіт. Місто має матеріальний резерв, але він потребує постійного поповнення і розширення номенклатури для покращання ефективності реагування на можливі надзвичайні ситуації та їх попередження.</w:t>
      </w:r>
    </w:p>
    <w:p w14:paraId="4FCDBC8F" w14:textId="77777777" w:rsidR="006B0E42" w:rsidRPr="006B0E42" w:rsidRDefault="006B0E42" w:rsidP="006B0E42">
      <w:pPr>
        <w:spacing w:line="230" w:lineRule="auto"/>
        <w:ind w:firstLine="567"/>
        <w:jc w:val="both"/>
        <w:rPr>
          <w:rFonts w:ascii="Times New Roman" w:hAnsi="Times New Roman" w:cs="Times New Roman"/>
          <w:sz w:val="24"/>
          <w:szCs w:val="24"/>
        </w:rPr>
      </w:pPr>
      <w:r w:rsidRPr="006B0E42">
        <w:rPr>
          <w:rFonts w:ascii="Times New Roman" w:hAnsi="Times New Roman" w:cs="Times New Roman"/>
          <w:color w:val="000000"/>
          <w:sz w:val="24"/>
          <w:szCs w:val="24"/>
          <w:lang w:val="uk-UA"/>
        </w:rPr>
        <w:t>Відповідно до норм чинного законодавства навчання населення здійснюється за місцем роботи, місцем навчання, місцем проживання.</w:t>
      </w:r>
    </w:p>
    <w:p w14:paraId="22C7876D" w14:textId="77777777" w:rsidR="006B0E42" w:rsidRPr="006B0E42" w:rsidRDefault="006B0E42" w:rsidP="006B0E42">
      <w:pPr>
        <w:spacing w:line="230" w:lineRule="auto"/>
        <w:ind w:firstLine="567"/>
        <w:jc w:val="both"/>
        <w:rPr>
          <w:rFonts w:ascii="Times New Roman" w:hAnsi="Times New Roman" w:cs="Times New Roman"/>
          <w:sz w:val="24"/>
          <w:szCs w:val="24"/>
        </w:rPr>
      </w:pPr>
      <w:r w:rsidRPr="006B0E42">
        <w:rPr>
          <w:rFonts w:ascii="Times New Roman" w:hAnsi="Times New Roman" w:cs="Times New Roman"/>
          <w:color w:val="000000"/>
          <w:sz w:val="24"/>
          <w:szCs w:val="24"/>
          <w:lang w:val="uk-UA"/>
        </w:rPr>
        <w:t>За місцем проживання непрацюючого населення навчання шляхом утвореним консультаційних пунктів цивільного захисту та здійсненням інформаційно-просвітницької роботи з питань поведінки в умовах надзвичайних ситуацій.</w:t>
      </w:r>
    </w:p>
    <w:p w14:paraId="5BA33364" w14:textId="77777777" w:rsidR="006B0E42" w:rsidRPr="006B0E42" w:rsidRDefault="006B0E42" w:rsidP="006B0E42">
      <w:pPr>
        <w:spacing w:line="230" w:lineRule="auto"/>
        <w:ind w:firstLine="567"/>
        <w:jc w:val="both"/>
        <w:rPr>
          <w:rFonts w:ascii="Times New Roman" w:hAnsi="Times New Roman" w:cs="Times New Roman"/>
          <w:sz w:val="24"/>
          <w:szCs w:val="24"/>
        </w:rPr>
      </w:pPr>
      <w:r w:rsidRPr="006B0E42">
        <w:rPr>
          <w:rFonts w:ascii="Times New Roman" w:hAnsi="Times New Roman" w:cs="Times New Roman"/>
          <w:color w:val="000000"/>
          <w:sz w:val="24"/>
          <w:szCs w:val="24"/>
          <w:lang w:val="uk-UA" w:eastAsia="hi-IN" w:bidi="hi-IN"/>
        </w:rPr>
        <w:t xml:space="preserve">Аналізуючи питання навчання непрацюючого населення, викликає занепокоєння стан забезпечення процесу інформування населення шляхом виготовлення та розповсюдження тематичних матеріалів наочної агітації (буклетів, листівок, пам’яток, </w:t>
      </w:r>
      <w:proofErr w:type="spellStart"/>
      <w:r w:rsidRPr="006B0E42">
        <w:rPr>
          <w:rFonts w:ascii="Times New Roman" w:hAnsi="Times New Roman" w:cs="Times New Roman"/>
          <w:color w:val="000000"/>
          <w:sz w:val="24"/>
          <w:szCs w:val="24"/>
          <w:lang w:val="uk-UA" w:eastAsia="hi-IN" w:bidi="hi-IN"/>
        </w:rPr>
        <w:t>постерів</w:t>
      </w:r>
      <w:proofErr w:type="spellEnd"/>
      <w:r w:rsidRPr="006B0E42">
        <w:rPr>
          <w:rFonts w:ascii="Times New Roman" w:hAnsi="Times New Roman" w:cs="Times New Roman"/>
          <w:color w:val="000000"/>
          <w:sz w:val="24"/>
          <w:szCs w:val="24"/>
          <w:lang w:val="uk-UA" w:eastAsia="hi-IN" w:bidi="hi-IN"/>
        </w:rPr>
        <w:t>, сіті-лайтів).</w:t>
      </w:r>
    </w:p>
    <w:p w14:paraId="1EF77885" w14:textId="77777777" w:rsidR="006B0E42" w:rsidRPr="006B0E42" w:rsidRDefault="006B0E42" w:rsidP="006B0E42">
      <w:pPr>
        <w:spacing w:line="23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Реалізація державної політики у сфері цивільного захисту у м. Миколаєві протягом 2024 року здійснювалась у рамках виконання завдань і заходів міської цільової соціальної програми розвитку цивільного захисту м. Миколаєва на 2019-2024 роки.</w:t>
      </w:r>
    </w:p>
    <w:p w14:paraId="16D73D18" w14:textId="77777777" w:rsidR="006B0E42" w:rsidRPr="006B0E42" w:rsidRDefault="006B0E42" w:rsidP="006B0E42">
      <w:pPr>
        <w:spacing w:line="23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xml:space="preserve">У зв’язку із закінченням у 2024 році терміну дії зазначеної програми, враховуючи вимоги Кодексу цивільного захисту України, відповідно до повноважень органів місцевого самоврядування у сфері цивільного захисту визначених статтею 36-1 Закону України “Про </w:t>
      </w:r>
      <w:r w:rsidRPr="006B0E42">
        <w:rPr>
          <w:rFonts w:ascii="Times New Roman" w:hAnsi="Times New Roman" w:cs="Times New Roman"/>
          <w:sz w:val="24"/>
          <w:szCs w:val="24"/>
          <w:lang w:val="uk-UA" w:eastAsia="hi-IN" w:bidi="hi-IN"/>
        </w:rPr>
        <w:lastRenderedPageBreak/>
        <w:t>місцеве самоврядування в Україні” виникає необхідність у прийнятті міської цільової соціальної програми забезпечення цивільного захисту м. Миколаєва на 2025-2027 роки (далі – Програма).</w:t>
      </w:r>
    </w:p>
    <w:p w14:paraId="5A4F6CBA" w14:textId="77777777" w:rsidR="006B0E42" w:rsidRPr="006B0E42" w:rsidRDefault="006B0E42" w:rsidP="006B0E42">
      <w:pPr>
        <w:spacing w:line="230" w:lineRule="auto"/>
        <w:ind w:firstLine="567"/>
        <w:jc w:val="both"/>
        <w:rPr>
          <w:rFonts w:ascii="Times New Roman" w:hAnsi="Times New Roman" w:cs="Times New Roman"/>
          <w:sz w:val="24"/>
          <w:szCs w:val="24"/>
          <w:lang w:val="uk-UA" w:eastAsia="hi-IN" w:bidi="hi-IN"/>
        </w:rPr>
      </w:pPr>
    </w:p>
    <w:p w14:paraId="340AFF73" w14:textId="77777777" w:rsidR="006B0E42" w:rsidRPr="006B0E42" w:rsidRDefault="006B0E42" w:rsidP="006B0E42">
      <w:pPr>
        <w:spacing w:line="230" w:lineRule="auto"/>
        <w:jc w:val="center"/>
        <w:rPr>
          <w:rFonts w:ascii="Times New Roman" w:hAnsi="Times New Roman" w:cs="Times New Roman"/>
          <w:sz w:val="24"/>
          <w:szCs w:val="24"/>
          <w:lang w:val="ru-RU" w:eastAsia="zh-CN"/>
        </w:rPr>
      </w:pPr>
      <w:r w:rsidRPr="006B0E42">
        <w:rPr>
          <w:rFonts w:ascii="Times New Roman" w:hAnsi="Times New Roman" w:cs="Times New Roman"/>
          <w:color w:val="000000"/>
          <w:spacing w:val="-2"/>
          <w:sz w:val="24"/>
          <w:szCs w:val="24"/>
          <w:lang w:val="uk-UA" w:eastAsia="hi-IN" w:bidi="hi-IN"/>
        </w:rPr>
        <w:t>Мета Програми</w:t>
      </w:r>
    </w:p>
    <w:p w14:paraId="24F6BD7D" w14:textId="77777777" w:rsidR="006B0E42" w:rsidRPr="006B0E42" w:rsidRDefault="006B0E42" w:rsidP="006B0E42">
      <w:pPr>
        <w:spacing w:line="230" w:lineRule="auto"/>
        <w:ind w:firstLine="567"/>
        <w:jc w:val="both"/>
        <w:rPr>
          <w:rFonts w:ascii="Times New Roman" w:hAnsi="Times New Roman" w:cs="Times New Roman"/>
          <w:sz w:val="24"/>
          <w:szCs w:val="24"/>
          <w:lang w:val="uk-UA" w:eastAsia="hi-IN" w:bidi="hi-IN"/>
        </w:rPr>
      </w:pPr>
    </w:p>
    <w:p w14:paraId="28D02EAA" w14:textId="77777777" w:rsidR="006B0E42" w:rsidRPr="006B0E42" w:rsidRDefault="006B0E42" w:rsidP="006B0E42">
      <w:pPr>
        <w:spacing w:line="230" w:lineRule="auto"/>
        <w:ind w:firstLine="567"/>
        <w:jc w:val="both"/>
        <w:rPr>
          <w:rFonts w:ascii="Times New Roman" w:hAnsi="Times New Roman" w:cs="Times New Roman"/>
          <w:sz w:val="24"/>
          <w:szCs w:val="24"/>
          <w:lang w:val="ru-RU" w:eastAsia="zh-CN"/>
        </w:rPr>
      </w:pPr>
      <w:r w:rsidRPr="006B0E42">
        <w:rPr>
          <w:rFonts w:ascii="Times New Roman" w:hAnsi="Times New Roman" w:cs="Times New Roman"/>
          <w:sz w:val="24"/>
          <w:szCs w:val="24"/>
          <w:lang w:val="uk-UA" w:eastAsia="hi-IN" w:bidi="hi-IN"/>
        </w:rPr>
        <w:t>Метою Програми є:</w:t>
      </w:r>
    </w:p>
    <w:p w14:paraId="559B09D2" w14:textId="77777777" w:rsidR="006B0E42" w:rsidRPr="006B0E42" w:rsidRDefault="006B0E42" w:rsidP="006B0E42">
      <w:pPr>
        <w:spacing w:line="23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1. Забезпечення підвищення рівня цивільного захисту населення та територій м. Миколаєва на 2025-2027 роки.</w:t>
      </w:r>
    </w:p>
    <w:p w14:paraId="37D4A3DE" w14:textId="77777777" w:rsidR="006B0E42" w:rsidRPr="006B0E42" w:rsidRDefault="006B0E42" w:rsidP="006B0E42">
      <w:pPr>
        <w:spacing w:line="23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2. Зниження ризику виникнення надзвичайних ситуацій техногенного та природного характеру (далі – надзвичайні ситуації), підвищення рівня безпеки населення і захищеності території міста від наслідків надзвичайних ситуацій, в тому числі надзвичайних ситуацій воєнного характеру.</w:t>
      </w:r>
    </w:p>
    <w:p w14:paraId="739F48AC" w14:textId="77777777" w:rsidR="006B0E42" w:rsidRPr="006B0E42" w:rsidRDefault="006B0E42" w:rsidP="006B0E42">
      <w:pPr>
        <w:spacing w:line="230" w:lineRule="auto"/>
        <w:ind w:firstLine="567"/>
        <w:jc w:val="both"/>
        <w:rPr>
          <w:rFonts w:ascii="Times New Roman" w:hAnsi="Times New Roman" w:cs="Times New Roman"/>
          <w:sz w:val="24"/>
          <w:szCs w:val="24"/>
          <w:lang w:val="uk-UA" w:eastAsia="hi-IN" w:bidi="hi-IN"/>
        </w:rPr>
      </w:pPr>
    </w:p>
    <w:p w14:paraId="40B3E432" w14:textId="77777777" w:rsidR="006B0E42" w:rsidRPr="006B0E42" w:rsidRDefault="006B0E42" w:rsidP="006B0E4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auto"/>
        <w:ind w:firstLine="567"/>
        <w:jc w:val="center"/>
        <w:rPr>
          <w:rFonts w:ascii="Times New Roman" w:hAnsi="Times New Roman" w:cs="Times New Roman"/>
          <w:sz w:val="24"/>
          <w:szCs w:val="24"/>
          <w:lang w:val="uk-UA" w:eastAsia="zh-CN"/>
        </w:rPr>
      </w:pPr>
      <w:bookmarkStart w:id="133" w:name="261"/>
      <w:bookmarkEnd w:id="133"/>
      <w:r w:rsidRPr="006B0E42">
        <w:rPr>
          <w:rFonts w:ascii="Times New Roman" w:hAnsi="Times New Roman" w:cs="Times New Roman"/>
          <w:sz w:val="24"/>
          <w:szCs w:val="24"/>
          <w:lang w:val="uk-UA" w:eastAsia="hi-IN" w:bidi="hi-IN"/>
        </w:rPr>
        <w:t>Обґрунтування шляхів і засобів розв’язання проблеми, обсягів та джерел фінансування; строки та етапи виконання Програми</w:t>
      </w:r>
    </w:p>
    <w:p w14:paraId="504639CA" w14:textId="77777777" w:rsidR="006B0E42" w:rsidRPr="006B0E42" w:rsidRDefault="006B0E42" w:rsidP="006B0E42">
      <w:pPr>
        <w:spacing w:line="230" w:lineRule="auto"/>
        <w:ind w:firstLine="567"/>
        <w:jc w:val="both"/>
        <w:rPr>
          <w:rFonts w:ascii="Times New Roman" w:hAnsi="Times New Roman" w:cs="Times New Roman"/>
          <w:sz w:val="24"/>
          <w:szCs w:val="24"/>
          <w:lang w:val="uk-UA" w:eastAsia="hi-IN" w:bidi="hi-IN"/>
        </w:rPr>
      </w:pPr>
    </w:p>
    <w:p w14:paraId="3123DC3E" w14:textId="77777777" w:rsidR="006B0E42" w:rsidRPr="006B0E42" w:rsidRDefault="006B0E42" w:rsidP="006B0E42">
      <w:pPr>
        <w:spacing w:line="240" w:lineRule="auto"/>
        <w:ind w:firstLine="567"/>
        <w:jc w:val="both"/>
        <w:rPr>
          <w:rFonts w:ascii="Times New Roman" w:hAnsi="Times New Roman" w:cs="Times New Roman"/>
          <w:sz w:val="24"/>
          <w:szCs w:val="24"/>
          <w:lang w:val="uk-UA" w:eastAsia="zh-CN"/>
        </w:rPr>
      </w:pPr>
      <w:r w:rsidRPr="006B0E42">
        <w:rPr>
          <w:rFonts w:ascii="Times New Roman" w:hAnsi="Times New Roman" w:cs="Times New Roman"/>
          <w:sz w:val="24"/>
          <w:szCs w:val="24"/>
          <w:lang w:val="uk-UA" w:eastAsia="hi-IN" w:bidi="hi-IN"/>
        </w:rPr>
        <w:t>Оптимальним варіантом розв’язання проблеми захисту населення і території від надзвичайних ситуацій техногенного та природного характеру є реалізація державної політики у сфері цивільного захисту шляхом здійснення першочергових заходів щодо захисту населення і територій від надзвичайних ситуацій з використанням ресурсів держави, міста, суб’єктів господарювання та інших джерел, не заборонених законодавством.</w:t>
      </w:r>
    </w:p>
    <w:p w14:paraId="47C4F28A"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Забезпечення органами місцевого самоврядування ефективної реалізації державної політики у сфері цивільного захисту здійснюється шляхом виконання комплексу організаційних, управлінських та практичних заходів, зокрема:</w:t>
      </w:r>
    </w:p>
    <w:p w14:paraId="699984ED"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здійснення захисту населення і територій від надзвичайних ситуацій;</w:t>
      </w:r>
    </w:p>
    <w:p w14:paraId="418D6E69"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запобігання виникненню надзвичайних ситуацій;</w:t>
      </w:r>
    </w:p>
    <w:p w14:paraId="69D184B7"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реагування на надзвичайні ситуації та їх ліквідацію;</w:t>
      </w:r>
    </w:p>
    <w:p w14:paraId="25DD40C4"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підготовка керівного складу, органів управління, сил цивільного захисту і населення до дій в умовах загрози та виникнення можливих надзвичайних ситуацій.</w:t>
      </w:r>
    </w:p>
    <w:p w14:paraId="340A6257"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Зазначені заходи реалізуються шляхом:</w:t>
      </w:r>
    </w:p>
    <w:p w14:paraId="0D6B73DB"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оповіщення та інформування органів місцевого самоврядування та населення;</w:t>
      </w:r>
    </w:p>
    <w:p w14:paraId="6E4860A3"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укриття людей у захисних спорудах цивільного захисту;</w:t>
      </w:r>
    </w:p>
    <w:p w14:paraId="69B04360"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здійснення евакуаційних заходів;</w:t>
      </w:r>
    </w:p>
    <w:p w14:paraId="2A15A4F3"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інженерного захисту територій;</w:t>
      </w:r>
    </w:p>
    <w:p w14:paraId="1B65C769"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медичного захисту людей;</w:t>
      </w:r>
    </w:p>
    <w:p w14:paraId="2A9FC569"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радіаційного і хімічного захисту людей та майна;</w:t>
      </w:r>
    </w:p>
    <w:p w14:paraId="4E6524CF"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навчання населення діям у надзвичайних ситуаціях;</w:t>
      </w:r>
    </w:p>
    <w:p w14:paraId="194206F9"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w:t>
      </w:r>
      <w:r w:rsidRPr="006B0E42">
        <w:rPr>
          <w:rFonts w:ascii="Times New Roman" w:hAnsi="Times New Roman" w:cs="Times New Roman"/>
          <w:color w:val="000000"/>
          <w:sz w:val="24"/>
          <w:szCs w:val="24"/>
          <w:lang w:val="uk-UA" w:eastAsia="hi-IN" w:bidi="hi-IN"/>
        </w:rPr>
        <w:t>моніторингу і прогнозування надзвичайних ситуацій;</w:t>
      </w:r>
    </w:p>
    <w:p w14:paraId="151235E8"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w:t>
      </w:r>
      <w:r w:rsidRPr="006B0E42">
        <w:rPr>
          <w:rFonts w:ascii="Times New Roman" w:hAnsi="Times New Roman" w:cs="Times New Roman"/>
          <w:color w:val="000000"/>
          <w:sz w:val="24"/>
          <w:szCs w:val="24"/>
          <w:lang w:val="uk-UA" w:eastAsia="hi-IN" w:bidi="hi-IN"/>
        </w:rPr>
        <w:t>забезпечення техногенної та пожежної безпеки;</w:t>
      </w:r>
    </w:p>
    <w:p w14:paraId="76AAC8A4"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color w:val="000000"/>
          <w:sz w:val="24"/>
          <w:szCs w:val="24"/>
          <w:lang w:val="uk-UA" w:eastAsia="hi-IN" w:bidi="hi-IN"/>
        </w:rPr>
        <w:t>- реєстрації потенційно небезпечних об’єктів, об’єктів підвищеної небезпеки та потенційно небезпечних ділянок територій, ідентифікації та декларування безпеки об’єктів підвищеної небезпеки;</w:t>
      </w:r>
    </w:p>
    <w:p w14:paraId="10E020BC"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color w:val="000000"/>
          <w:sz w:val="24"/>
          <w:szCs w:val="24"/>
          <w:lang w:val="uk-UA" w:eastAsia="hi-IN" w:bidi="hi-IN"/>
        </w:rPr>
        <w:t>- </w:t>
      </w:r>
      <w:r w:rsidRPr="006B0E42">
        <w:rPr>
          <w:rFonts w:ascii="Times New Roman" w:hAnsi="Times New Roman" w:cs="Times New Roman"/>
          <w:sz w:val="24"/>
          <w:szCs w:val="24"/>
          <w:lang w:val="uk-UA" w:eastAsia="hi-IN" w:bidi="hi-IN"/>
        </w:rPr>
        <w:t>управління та координація діями суб’єктів, залучених до запобігання або ліквідації надзвичайних ситуацій;</w:t>
      </w:r>
    </w:p>
    <w:p w14:paraId="0154882B"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color w:val="000000"/>
          <w:sz w:val="24"/>
          <w:szCs w:val="24"/>
          <w:lang w:val="uk-UA" w:eastAsia="hi-IN" w:bidi="hi-IN"/>
        </w:rPr>
        <w:t>- організації життєзабезпечення постраждалого населення;</w:t>
      </w:r>
    </w:p>
    <w:p w14:paraId="22F8921E"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color w:val="000000"/>
          <w:sz w:val="24"/>
          <w:szCs w:val="24"/>
          <w:lang w:val="uk-UA" w:eastAsia="hi-IN" w:bidi="hi-IN"/>
        </w:rPr>
        <w:t>- проведення аварійно-відновлювальних робіт;</w:t>
      </w:r>
    </w:p>
    <w:p w14:paraId="350A6117"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color w:val="000000"/>
          <w:sz w:val="24"/>
          <w:szCs w:val="24"/>
          <w:lang w:val="uk-UA" w:eastAsia="hi-IN" w:bidi="hi-IN"/>
        </w:rPr>
        <w:t>- відшкодування шкоди та надання допомоги особам, які постраждали внаслідок надзвичайної ситуації;</w:t>
      </w:r>
      <w:bookmarkStart w:id="134" w:name="103"/>
      <w:bookmarkEnd w:id="134"/>
    </w:p>
    <w:p w14:paraId="6A3B8CAD"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color w:val="000000"/>
          <w:sz w:val="24"/>
          <w:szCs w:val="24"/>
          <w:lang w:val="uk-UA" w:eastAsia="hi-IN" w:bidi="hi-IN"/>
        </w:rPr>
        <w:t>- організації підготовки та інформаційного забезпечення у сфері цивільного захисту.</w:t>
      </w:r>
    </w:p>
    <w:p w14:paraId="0990BED3"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color w:val="000000"/>
          <w:sz w:val="24"/>
          <w:szCs w:val="24"/>
          <w:lang w:val="uk-UA" w:eastAsia="hi-IN" w:bidi="hi-IN"/>
        </w:rPr>
        <w:t>Розв’язання проблем, визначених Програмою, та реалізація основних заходів цивільного захисту потребує залучення бюджетних коштів.</w:t>
      </w:r>
    </w:p>
    <w:p w14:paraId="10F56B17"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lastRenderedPageBreak/>
        <w:t>Орієнтовні обсяги та джерела фінансування Програми наведено у Паспорті цільової соціальної програми забезпечення цивільного захисту м. Миколаєва на 2025-2027 роки (додаток 1).</w:t>
      </w:r>
    </w:p>
    <w:p w14:paraId="3219FAF1"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Обсяги фінансування Програми встановлюються під час затвердження бюджету міської територіальної громади на відповідний рік з урахуванням конкретних завдань та реальних можливостей бюджету.</w:t>
      </w:r>
    </w:p>
    <w:p w14:paraId="29BCC220" w14:textId="77777777" w:rsidR="006B0E42" w:rsidRPr="006B0E42" w:rsidRDefault="006B0E42" w:rsidP="006B0E42">
      <w:pPr>
        <w:spacing w:line="240" w:lineRule="auto"/>
        <w:ind w:firstLine="567"/>
        <w:jc w:val="both"/>
        <w:rPr>
          <w:rFonts w:ascii="Times New Roman" w:hAnsi="Times New Roman" w:cs="Times New Roman"/>
          <w:sz w:val="24"/>
          <w:szCs w:val="24"/>
          <w:lang w:val="uk-UA" w:eastAsia="hi-IN" w:bidi="hi-IN"/>
        </w:rPr>
      </w:pPr>
    </w:p>
    <w:p w14:paraId="496FFF8B" w14:textId="77777777" w:rsidR="006B0E42" w:rsidRPr="006B0E42" w:rsidRDefault="006B0E42" w:rsidP="006B0E42">
      <w:pPr>
        <w:pageBreakBefore/>
        <w:spacing w:line="240" w:lineRule="auto"/>
        <w:ind w:firstLine="567"/>
        <w:jc w:val="center"/>
        <w:rPr>
          <w:rFonts w:ascii="Times New Roman" w:hAnsi="Times New Roman" w:cs="Times New Roman"/>
          <w:sz w:val="24"/>
          <w:szCs w:val="24"/>
          <w:lang w:val="ru-RU" w:eastAsia="zh-CN"/>
        </w:rPr>
      </w:pPr>
      <w:r w:rsidRPr="006B0E42">
        <w:rPr>
          <w:rFonts w:ascii="Times New Roman" w:hAnsi="Times New Roman" w:cs="Times New Roman"/>
          <w:sz w:val="24"/>
          <w:szCs w:val="24"/>
          <w:lang w:val="uk-UA" w:eastAsia="hi-IN" w:bidi="hi-IN"/>
        </w:rPr>
        <w:lastRenderedPageBreak/>
        <w:t>Перелік завдань і заходів Програми та результативні показники</w:t>
      </w:r>
    </w:p>
    <w:p w14:paraId="68AB60FE" w14:textId="77777777" w:rsidR="006B0E42" w:rsidRPr="006B0E42" w:rsidRDefault="006B0E42" w:rsidP="006B0E42">
      <w:pPr>
        <w:spacing w:line="240" w:lineRule="auto"/>
        <w:ind w:firstLine="567"/>
        <w:jc w:val="both"/>
        <w:rPr>
          <w:rFonts w:ascii="Times New Roman" w:hAnsi="Times New Roman" w:cs="Times New Roman"/>
          <w:sz w:val="24"/>
          <w:szCs w:val="24"/>
          <w:lang w:val="uk-UA" w:eastAsia="hi-IN" w:bidi="hi-IN"/>
        </w:rPr>
      </w:pPr>
    </w:p>
    <w:p w14:paraId="11B4E6E3" w14:textId="77777777" w:rsidR="006B0E42" w:rsidRPr="006B0E42" w:rsidRDefault="006B0E42" w:rsidP="006B0E42">
      <w:pPr>
        <w:spacing w:line="240" w:lineRule="auto"/>
        <w:ind w:firstLine="567"/>
        <w:jc w:val="both"/>
        <w:rPr>
          <w:rFonts w:ascii="Times New Roman" w:hAnsi="Times New Roman" w:cs="Times New Roman"/>
          <w:sz w:val="24"/>
          <w:szCs w:val="24"/>
          <w:lang w:val="ru-RU" w:eastAsia="zh-CN"/>
        </w:rPr>
      </w:pPr>
      <w:r w:rsidRPr="006B0E42">
        <w:rPr>
          <w:rFonts w:ascii="Times New Roman" w:hAnsi="Times New Roman" w:cs="Times New Roman"/>
          <w:sz w:val="24"/>
          <w:szCs w:val="24"/>
          <w:lang w:val="uk-UA" w:eastAsia="hi-IN" w:bidi="hi-IN"/>
        </w:rPr>
        <w:t>Правовою основою для визначення завдань і заходів Програми є Конституція України, Кодекс цивільного захисту України, Закон України “Про місцеве самоврядування в Україні”, інші акти законодавства.</w:t>
      </w:r>
    </w:p>
    <w:p w14:paraId="640A5A8B"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Відповідно до мети та пріоритетів розвитку цивільного захисту визначені такі основні завдання, а саме:</w:t>
      </w:r>
    </w:p>
    <w:p w14:paraId="7C407CA8"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забезпечення реальної готовності органів управління, сил та засобів цивільного захисту до оперативного реагування на надзвичайні ситуації і ліквідацію їх наслідків;</w:t>
      </w:r>
    </w:p>
    <w:p w14:paraId="50FB2407"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проведення попереджувальних заходів у сфері захисту населення, техногенної та пожежної безпеки, з метою досягнення прийнятого рівня ризику виникнення надзвичайних ситуацій та зменшення людських і матеріальних втрат;</w:t>
      </w:r>
    </w:p>
    <w:p w14:paraId="4DA20911"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eastAsia="hi-IN" w:bidi="hi-IN"/>
        </w:rPr>
        <w:t>- розвиток створеного потенціалу засобів захисту населення, накопичення необхідних фінансових і матеріальних резервів, призначених для попередження та ліквідації надзвичайних ситуацій;</w:t>
      </w:r>
    </w:p>
    <w:p w14:paraId="5C42B9ED"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розроблення і впровадження заходів щодо безаварійного функціонування потенційно небезпечних об’єктів, систем життєзабезпечення міста, виконання вимог чинного законодавства у сфері цивільного захисту;</w:t>
      </w:r>
    </w:p>
    <w:p w14:paraId="06E39065"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розроблення та впровадження новітніх технологій, спрямованих на запобігання надзвичайних ситуацій;</w:t>
      </w:r>
    </w:p>
    <w:p w14:paraId="63271741"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eastAsia="hi-IN" w:bidi="hi-IN"/>
        </w:rPr>
        <w:t>- підтримання у готовності систем управління, оповіщення та зв’язку до застосування за призначенням;</w:t>
      </w:r>
    </w:p>
    <w:p w14:paraId="6DB40B07"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забезпечення обов’язковим обслуговуванням державними аварійно-рятувальними службами потенційно небезпечних об’єктів та окремих території міста згідно з чинним законодавством;</w:t>
      </w:r>
    </w:p>
    <w:p w14:paraId="2F17F365"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скорочення застосування шкідливих речовин на об’єктах, які мають їх в технологічному виробництві шляхом послідовної їх модернізації на підставі передових та нешкідливих технологій;</w:t>
      </w:r>
    </w:p>
    <w:p w14:paraId="44E13A3D"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eastAsia="hi-IN" w:bidi="hi-IN"/>
        </w:rPr>
        <w:t>- своєчасне проведення невідкладних робіт з ліквідації наслідків надзвичайних ситуацій та організація життєзабезпечення постраждалого населення;</w:t>
      </w:r>
    </w:p>
    <w:p w14:paraId="0F841A1E"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надання оперативної допомоги населенню, з використанням засобів цивільного захисту, в разі виникнення несприятливих побутових або нестандартних ситуацій;</w:t>
      </w:r>
    </w:p>
    <w:p w14:paraId="59EAB036"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оперативне оповіщення населення про виникнення або загрозу виникнення надзвичайної ситуації, своєчасне інформування про обстановку, яка склалася, заходи, що вживаються для запобігання надзвичайним ситуаціям, та подолання їх наслідків;</w:t>
      </w:r>
    </w:p>
    <w:p w14:paraId="1B76F41E"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підготовка населення, керівного складу і фахівців цивільного захисту до дій при загрозі або виникненні надзвичайних ситуацій.</w:t>
      </w:r>
    </w:p>
    <w:p w14:paraId="3D7FD6F9"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Виконання Програми дасть змогу:</w:t>
      </w:r>
    </w:p>
    <w:p w14:paraId="6C66F183"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підвищити ефективність реалізації державної політики у сфері техногенної і природної безпеки;</w:t>
      </w:r>
    </w:p>
    <w:p w14:paraId="444C0D60" w14:textId="77777777" w:rsidR="006B0E42" w:rsidRPr="006B0E42" w:rsidRDefault="006B0E42" w:rsidP="006B0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покращити діяльність органів місцевого самоврядування в напрямку вирішення актуальних проблем захисту населення, об’єктів і територій від небезпечних факторів різного характеру;</w:t>
      </w:r>
    </w:p>
    <w:p w14:paraId="34A9ED2C" w14:textId="77777777" w:rsidR="006B0E42" w:rsidRPr="006B0E42" w:rsidRDefault="006B0E42" w:rsidP="006B0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знизити втрати від надзвичайних ситуацій;</w:t>
      </w:r>
    </w:p>
    <w:p w14:paraId="75FC8DE4" w14:textId="77777777" w:rsidR="006B0E42" w:rsidRPr="006B0E42" w:rsidRDefault="006B0E42" w:rsidP="006B0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поліпшити якість необхідних управлінських рішень щодо запобігання та ліквідації наслідків надзвичайних ситуацій;</w:t>
      </w:r>
    </w:p>
    <w:p w14:paraId="74DC6D05" w14:textId="77777777" w:rsidR="006B0E42" w:rsidRPr="006B0E42" w:rsidRDefault="006B0E42" w:rsidP="006B0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забезпечити ефективне використання коштів резервного фонду бюджету міста;</w:t>
      </w:r>
    </w:p>
    <w:p w14:paraId="474F4922" w14:textId="77777777" w:rsidR="006B0E42" w:rsidRPr="006B0E42" w:rsidRDefault="006B0E42" w:rsidP="006B0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забезпечити необхідний рівень безпеки проживання громадян;</w:t>
      </w:r>
    </w:p>
    <w:p w14:paraId="47B581FB" w14:textId="77777777" w:rsidR="006B0E42" w:rsidRPr="006B0E42" w:rsidRDefault="006B0E42" w:rsidP="006B0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підвищити роль і вплив органів місцевого самоврядування у сфері цивільного захисту.</w:t>
      </w:r>
    </w:p>
    <w:p w14:paraId="0678DF9B" w14:textId="50AFA5B8" w:rsidR="006B0E42" w:rsidRPr="009D1615" w:rsidRDefault="006B0E42" w:rsidP="009D1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 xml:space="preserve">Очікувані результати та обґрунтування ефективності виконання програмних заходів </w:t>
      </w:r>
      <w:r w:rsidRPr="006B0E42">
        <w:rPr>
          <w:rFonts w:ascii="Times New Roman" w:hAnsi="Times New Roman" w:cs="Times New Roman"/>
          <w:color w:val="000000"/>
          <w:sz w:val="24"/>
          <w:szCs w:val="24"/>
          <w:lang w:val="uk-UA" w:eastAsia="hi-IN" w:bidi="hi-IN"/>
        </w:rPr>
        <w:t>визначаються в конкретному, вимірювальному та порівняльному вигляді з економічних, соціальних та екологічних напрямків.</w:t>
      </w:r>
    </w:p>
    <w:p w14:paraId="6626F4C1" w14:textId="77777777" w:rsidR="006B0E42" w:rsidRPr="006B0E42" w:rsidRDefault="006B0E42" w:rsidP="006B0E42">
      <w:pPr>
        <w:spacing w:line="240" w:lineRule="auto"/>
        <w:ind w:firstLine="567"/>
        <w:jc w:val="center"/>
        <w:rPr>
          <w:rFonts w:ascii="Times New Roman" w:hAnsi="Times New Roman" w:cs="Times New Roman"/>
          <w:sz w:val="24"/>
          <w:szCs w:val="24"/>
          <w:lang w:val="ru-RU" w:eastAsia="zh-CN"/>
        </w:rPr>
      </w:pPr>
      <w:r w:rsidRPr="006B0E42">
        <w:rPr>
          <w:rFonts w:ascii="Times New Roman" w:hAnsi="Times New Roman" w:cs="Times New Roman"/>
          <w:color w:val="000000"/>
          <w:sz w:val="24"/>
          <w:szCs w:val="24"/>
          <w:lang w:val="uk-UA" w:eastAsia="hi-IN" w:bidi="hi-IN"/>
        </w:rPr>
        <w:lastRenderedPageBreak/>
        <w:t>Результативні показники реалізації Програми</w:t>
      </w:r>
    </w:p>
    <w:p w14:paraId="7F8879D5" w14:textId="77777777" w:rsidR="006B0E42" w:rsidRPr="006B0E42" w:rsidRDefault="006B0E42" w:rsidP="006B0E42">
      <w:pPr>
        <w:spacing w:line="240" w:lineRule="auto"/>
        <w:ind w:firstLine="567"/>
        <w:jc w:val="both"/>
        <w:rPr>
          <w:rFonts w:ascii="Times New Roman" w:hAnsi="Times New Roman" w:cs="Times New Roman"/>
          <w:color w:val="000000"/>
          <w:sz w:val="24"/>
          <w:szCs w:val="24"/>
          <w:lang w:val="uk-UA" w:eastAsia="hi-IN" w:bidi="hi-IN"/>
        </w:rPr>
      </w:pPr>
    </w:p>
    <w:tbl>
      <w:tblPr>
        <w:tblW w:w="0" w:type="auto"/>
        <w:tblInd w:w="5" w:type="dxa"/>
        <w:tblLayout w:type="fixed"/>
        <w:tblCellMar>
          <w:left w:w="0" w:type="dxa"/>
          <w:right w:w="0" w:type="dxa"/>
        </w:tblCellMar>
        <w:tblLook w:val="04A0" w:firstRow="1" w:lastRow="0" w:firstColumn="1" w:lastColumn="0" w:noHBand="0" w:noVBand="1"/>
      </w:tblPr>
      <w:tblGrid>
        <w:gridCol w:w="567"/>
        <w:gridCol w:w="3823"/>
        <w:gridCol w:w="1273"/>
        <w:gridCol w:w="1314"/>
        <w:gridCol w:w="1314"/>
        <w:gridCol w:w="1318"/>
        <w:gridCol w:w="15"/>
      </w:tblGrid>
      <w:tr w:rsidR="006B0E42" w:rsidRPr="006B0E42" w14:paraId="309AE3EF" w14:textId="77777777" w:rsidTr="006B0E42">
        <w:trPr>
          <w:cantSplit/>
          <w:trHeight w:val="283"/>
        </w:trPr>
        <w:tc>
          <w:tcPr>
            <w:tcW w:w="567" w:type="dxa"/>
            <w:tcBorders>
              <w:top w:val="single" w:sz="4" w:space="0" w:color="000000"/>
              <w:left w:val="single" w:sz="4" w:space="0" w:color="000000"/>
              <w:bottom w:val="single" w:sz="4" w:space="0" w:color="000000"/>
              <w:right w:val="nil"/>
            </w:tcBorders>
            <w:vAlign w:val="center"/>
            <w:hideMark/>
          </w:tcPr>
          <w:p w14:paraId="31B6EBE6" w14:textId="77777777" w:rsidR="006B0E42" w:rsidRPr="006B0E42" w:rsidRDefault="006B0E42">
            <w:pPr>
              <w:pageBreakBefore/>
              <w:snapToGrid w:val="0"/>
              <w:spacing w:line="240" w:lineRule="auto"/>
              <w:jc w:val="center"/>
              <w:rPr>
                <w:rFonts w:ascii="Times New Roman" w:hAnsi="Times New Roman" w:cs="Times New Roman"/>
                <w:sz w:val="24"/>
                <w:szCs w:val="24"/>
                <w:lang w:val="ru-RU" w:eastAsia="zh-CN"/>
              </w:rPr>
            </w:pPr>
            <w:r w:rsidRPr="006B0E42">
              <w:rPr>
                <w:rFonts w:ascii="Times New Roman" w:hAnsi="Times New Roman" w:cs="Times New Roman"/>
                <w:sz w:val="24"/>
                <w:szCs w:val="24"/>
                <w:lang w:val="uk-UA"/>
              </w:rPr>
              <w:lastRenderedPageBreak/>
              <w:t>№ п/п</w:t>
            </w:r>
          </w:p>
        </w:tc>
        <w:tc>
          <w:tcPr>
            <w:tcW w:w="3823" w:type="dxa"/>
            <w:tcBorders>
              <w:top w:val="single" w:sz="4" w:space="0" w:color="000000"/>
              <w:left w:val="single" w:sz="4" w:space="0" w:color="000000"/>
              <w:bottom w:val="single" w:sz="4" w:space="0" w:color="000000"/>
              <w:right w:val="nil"/>
            </w:tcBorders>
            <w:vAlign w:val="center"/>
            <w:hideMark/>
          </w:tcPr>
          <w:p w14:paraId="5184926C"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lang w:val="uk-UA"/>
              </w:rPr>
              <w:t>Показник</w:t>
            </w:r>
          </w:p>
        </w:tc>
        <w:tc>
          <w:tcPr>
            <w:tcW w:w="1273" w:type="dxa"/>
            <w:tcBorders>
              <w:top w:val="single" w:sz="4" w:space="0" w:color="000000"/>
              <w:left w:val="single" w:sz="4" w:space="0" w:color="000000"/>
              <w:bottom w:val="single" w:sz="4" w:space="0" w:color="000000"/>
              <w:right w:val="nil"/>
            </w:tcBorders>
            <w:vAlign w:val="center"/>
            <w:hideMark/>
          </w:tcPr>
          <w:p w14:paraId="65F21817"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lang w:val="uk-UA"/>
              </w:rPr>
              <w:t>Одиниці виміру</w:t>
            </w:r>
          </w:p>
        </w:tc>
        <w:tc>
          <w:tcPr>
            <w:tcW w:w="1314" w:type="dxa"/>
            <w:tcBorders>
              <w:top w:val="single" w:sz="4" w:space="0" w:color="000000"/>
              <w:left w:val="single" w:sz="4" w:space="0" w:color="000000"/>
              <w:bottom w:val="single" w:sz="4" w:space="0" w:color="000000"/>
              <w:right w:val="nil"/>
            </w:tcBorders>
            <w:vAlign w:val="center"/>
            <w:hideMark/>
          </w:tcPr>
          <w:p w14:paraId="139328EA"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lang w:val="uk-UA"/>
              </w:rPr>
              <w:t>2025 рік</w:t>
            </w:r>
          </w:p>
        </w:tc>
        <w:tc>
          <w:tcPr>
            <w:tcW w:w="1314" w:type="dxa"/>
            <w:tcBorders>
              <w:top w:val="single" w:sz="4" w:space="0" w:color="000000"/>
              <w:left w:val="single" w:sz="4" w:space="0" w:color="000000"/>
              <w:bottom w:val="single" w:sz="4" w:space="0" w:color="000000"/>
              <w:right w:val="nil"/>
            </w:tcBorders>
            <w:vAlign w:val="center"/>
            <w:hideMark/>
          </w:tcPr>
          <w:p w14:paraId="0F954478"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lang w:val="uk-UA"/>
              </w:rPr>
              <w:t>2026 рік</w:t>
            </w:r>
          </w:p>
        </w:tc>
        <w:tc>
          <w:tcPr>
            <w:tcW w:w="1333" w:type="dxa"/>
            <w:gridSpan w:val="2"/>
            <w:tcBorders>
              <w:top w:val="single" w:sz="4" w:space="0" w:color="000000"/>
              <w:left w:val="single" w:sz="4" w:space="0" w:color="000000"/>
              <w:bottom w:val="single" w:sz="4" w:space="0" w:color="000000"/>
              <w:right w:val="single" w:sz="4" w:space="0" w:color="000000"/>
            </w:tcBorders>
            <w:vAlign w:val="center"/>
            <w:hideMark/>
          </w:tcPr>
          <w:p w14:paraId="6C70708E"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lang w:val="uk-UA"/>
              </w:rPr>
              <w:t>2027 рік</w:t>
            </w:r>
          </w:p>
        </w:tc>
      </w:tr>
      <w:tr w:rsidR="006B0E42" w:rsidRPr="006B0E42" w14:paraId="13495F32" w14:textId="77777777" w:rsidTr="006B0E42">
        <w:trPr>
          <w:cantSplit/>
          <w:trHeight w:val="283"/>
        </w:trPr>
        <w:tc>
          <w:tcPr>
            <w:tcW w:w="9624" w:type="dxa"/>
            <w:gridSpan w:val="7"/>
            <w:tcBorders>
              <w:top w:val="single" w:sz="4" w:space="0" w:color="000000"/>
              <w:left w:val="single" w:sz="4" w:space="0" w:color="000000"/>
              <w:bottom w:val="single" w:sz="4" w:space="0" w:color="000000"/>
              <w:right w:val="single" w:sz="4" w:space="0" w:color="000000"/>
            </w:tcBorders>
            <w:hideMark/>
          </w:tcPr>
          <w:p w14:paraId="4127147A"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lang w:val="uk-UA"/>
              </w:rPr>
              <w:t>Поповнення міського матеріального резерву паливно-мастильними матеріалами та матеріалами, необхідними для запобігання виникненню та ліквідації наслідків надзвичайних ситуацій, здійснення заходів з евакуації населення</w:t>
            </w:r>
          </w:p>
        </w:tc>
      </w:tr>
      <w:tr w:rsidR="006B0E42" w:rsidRPr="006B0E42" w14:paraId="67AFAFFD"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00D5B099" w14:textId="77777777" w:rsidR="006B0E42" w:rsidRPr="006B0E42" w:rsidRDefault="006B0E42">
            <w:pPr>
              <w:snapToGrid w:val="0"/>
              <w:spacing w:line="240" w:lineRule="auto"/>
              <w:jc w:val="center"/>
              <w:rPr>
                <w:rFonts w:ascii="Times New Roman" w:hAnsi="Times New Roman" w:cs="Times New Roman"/>
                <w:b/>
                <w:sz w:val="24"/>
                <w:szCs w:val="24"/>
                <w:lang w:val="uk-UA"/>
              </w:rPr>
            </w:pPr>
          </w:p>
        </w:tc>
        <w:tc>
          <w:tcPr>
            <w:tcW w:w="3823" w:type="dxa"/>
            <w:tcBorders>
              <w:top w:val="single" w:sz="4" w:space="0" w:color="000000"/>
              <w:left w:val="single" w:sz="4" w:space="0" w:color="000000"/>
              <w:bottom w:val="single" w:sz="4" w:space="0" w:color="000000"/>
              <w:right w:val="nil"/>
            </w:tcBorders>
            <w:hideMark/>
          </w:tcPr>
          <w:p w14:paraId="20E4903C"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затрат:</w:t>
            </w:r>
          </w:p>
        </w:tc>
        <w:tc>
          <w:tcPr>
            <w:tcW w:w="1273" w:type="dxa"/>
            <w:tcBorders>
              <w:top w:val="single" w:sz="4" w:space="0" w:color="000000"/>
              <w:left w:val="single" w:sz="4" w:space="0" w:color="000000"/>
              <w:bottom w:val="single" w:sz="4" w:space="0" w:color="000000"/>
              <w:right w:val="nil"/>
            </w:tcBorders>
          </w:tcPr>
          <w:p w14:paraId="7B7E1F8B" w14:textId="77777777" w:rsidR="006B0E42" w:rsidRPr="006B0E42" w:rsidRDefault="006B0E42">
            <w:pPr>
              <w:autoSpaceDE w:val="0"/>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308D035B"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2CC692DA"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58FC7209"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7A41ED65"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59FF6C41" w14:textId="77777777" w:rsidR="006B0E42" w:rsidRPr="006B0E42" w:rsidRDefault="006B0E42">
            <w:pPr>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lang w:val="uk-UA"/>
              </w:rPr>
              <w:t>1</w:t>
            </w:r>
          </w:p>
        </w:tc>
        <w:tc>
          <w:tcPr>
            <w:tcW w:w="3823" w:type="dxa"/>
            <w:tcBorders>
              <w:top w:val="single" w:sz="4" w:space="0" w:color="000000"/>
              <w:left w:val="single" w:sz="4" w:space="0" w:color="000000"/>
              <w:bottom w:val="single" w:sz="4" w:space="0" w:color="000000"/>
              <w:right w:val="nil"/>
            </w:tcBorders>
            <w:hideMark/>
          </w:tcPr>
          <w:p w14:paraId="36E8D04E"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Обсяг видатків</w:t>
            </w:r>
          </w:p>
        </w:tc>
        <w:tc>
          <w:tcPr>
            <w:tcW w:w="1273" w:type="dxa"/>
            <w:tcBorders>
              <w:top w:val="single" w:sz="4" w:space="0" w:color="000000"/>
              <w:left w:val="single" w:sz="4" w:space="0" w:color="000000"/>
              <w:bottom w:val="single" w:sz="4" w:space="0" w:color="000000"/>
              <w:right w:val="nil"/>
            </w:tcBorders>
            <w:hideMark/>
          </w:tcPr>
          <w:p w14:paraId="1C8C203F" w14:textId="77777777" w:rsidR="006B0E42" w:rsidRPr="006B0E42" w:rsidRDefault="006B0E42">
            <w:pPr>
              <w:autoSpaceDE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тис. грн</w:t>
            </w:r>
          </w:p>
        </w:tc>
        <w:tc>
          <w:tcPr>
            <w:tcW w:w="1314" w:type="dxa"/>
            <w:tcBorders>
              <w:top w:val="single" w:sz="4" w:space="0" w:color="000000"/>
              <w:left w:val="single" w:sz="4" w:space="0" w:color="000000"/>
              <w:bottom w:val="single" w:sz="4" w:space="0" w:color="000000"/>
              <w:right w:val="nil"/>
            </w:tcBorders>
            <w:hideMark/>
          </w:tcPr>
          <w:p w14:paraId="46BDD78B"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b/>
                <w:color w:val="000000"/>
                <w:sz w:val="24"/>
                <w:szCs w:val="24"/>
                <w:shd w:val="clear" w:color="auto" w:fill="FFFFFF"/>
              </w:rPr>
              <w:t>6518,00</w:t>
            </w:r>
          </w:p>
        </w:tc>
        <w:tc>
          <w:tcPr>
            <w:tcW w:w="1314" w:type="dxa"/>
            <w:tcBorders>
              <w:top w:val="single" w:sz="4" w:space="0" w:color="000000"/>
              <w:left w:val="single" w:sz="4" w:space="0" w:color="000000"/>
              <w:bottom w:val="single" w:sz="4" w:space="0" w:color="000000"/>
              <w:right w:val="nil"/>
            </w:tcBorders>
            <w:hideMark/>
          </w:tcPr>
          <w:p w14:paraId="7C02D459"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b/>
                <w:color w:val="000000"/>
                <w:sz w:val="24"/>
                <w:szCs w:val="24"/>
                <w:shd w:val="clear" w:color="auto" w:fill="FFFFFF"/>
                <w:lang w:eastAsia="en-US"/>
              </w:rPr>
              <w:t>7195,872</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139946E8"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b/>
                <w:color w:val="000000"/>
                <w:sz w:val="24"/>
                <w:szCs w:val="24"/>
                <w:shd w:val="clear" w:color="auto" w:fill="FFFFFF"/>
                <w:lang w:eastAsia="en-US"/>
              </w:rPr>
              <w:t>7620,429</w:t>
            </w:r>
          </w:p>
        </w:tc>
      </w:tr>
      <w:tr w:rsidR="006B0E42" w:rsidRPr="006B0E42" w14:paraId="00C4345F"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4E3D47F5" w14:textId="77777777" w:rsidR="006B0E42" w:rsidRPr="006B0E42" w:rsidRDefault="006B0E42">
            <w:pPr>
              <w:snapToGrid w:val="0"/>
              <w:spacing w:line="240" w:lineRule="auto"/>
              <w:jc w:val="center"/>
              <w:rPr>
                <w:rFonts w:ascii="Times New Roman" w:hAnsi="Times New Roman" w:cs="Times New Roman"/>
                <w:b/>
                <w:sz w:val="24"/>
                <w:szCs w:val="24"/>
                <w:lang w:val="uk-UA"/>
              </w:rPr>
            </w:pPr>
          </w:p>
        </w:tc>
        <w:tc>
          <w:tcPr>
            <w:tcW w:w="3823" w:type="dxa"/>
            <w:tcBorders>
              <w:top w:val="single" w:sz="4" w:space="0" w:color="000000"/>
              <w:left w:val="single" w:sz="4" w:space="0" w:color="000000"/>
              <w:bottom w:val="single" w:sz="4" w:space="0" w:color="000000"/>
              <w:right w:val="nil"/>
            </w:tcBorders>
            <w:hideMark/>
          </w:tcPr>
          <w:p w14:paraId="1FFE5D0B"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продукту:</w:t>
            </w:r>
          </w:p>
        </w:tc>
        <w:tc>
          <w:tcPr>
            <w:tcW w:w="1273" w:type="dxa"/>
            <w:tcBorders>
              <w:top w:val="single" w:sz="4" w:space="0" w:color="000000"/>
              <w:left w:val="single" w:sz="4" w:space="0" w:color="000000"/>
              <w:bottom w:val="single" w:sz="4" w:space="0" w:color="000000"/>
              <w:right w:val="nil"/>
            </w:tcBorders>
          </w:tcPr>
          <w:p w14:paraId="7C443D11" w14:textId="77777777" w:rsidR="006B0E42" w:rsidRPr="006B0E42" w:rsidRDefault="006B0E42">
            <w:pPr>
              <w:autoSpaceDE w:val="0"/>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60E7BFB7"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35B2CA24"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270187D1"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5FEACEA4"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0219D304" w14:textId="77777777" w:rsidR="006B0E42" w:rsidRPr="006B0E42" w:rsidRDefault="006B0E42">
            <w:pPr>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lang w:val="uk-UA"/>
              </w:rPr>
              <w:t>1</w:t>
            </w:r>
          </w:p>
        </w:tc>
        <w:tc>
          <w:tcPr>
            <w:tcW w:w="3823" w:type="dxa"/>
            <w:tcBorders>
              <w:top w:val="single" w:sz="4" w:space="0" w:color="000000"/>
              <w:left w:val="single" w:sz="4" w:space="0" w:color="000000"/>
              <w:bottom w:val="single" w:sz="4" w:space="0" w:color="000000"/>
              <w:right w:val="nil"/>
            </w:tcBorders>
            <w:hideMark/>
          </w:tcPr>
          <w:p w14:paraId="33C10444"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Матеріальний резерв міста</w:t>
            </w:r>
          </w:p>
        </w:tc>
        <w:tc>
          <w:tcPr>
            <w:tcW w:w="1273" w:type="dxa"/>
            <w:tcBorders>
              <w:top w:val="single" w:sz="4" w:space="0" w:color="000000"/>
              <w:left w:val="single" w:sz="4" w:space="0" w:color="000000"/>
              <w:bottom w:val="single" w:sz="4" w:space="0" w:color="000000"/>
              <w:right w:val="nil"/>
            </w:tcBorders>
            <w:hideMark/>
          </w:tcPr>
          <w:p w14:paraId="0ECD7271" w14:textId="77777777" w:rsidR="006B0E42" w:rsidRPr="006B0E42" w:rsidRDefault="006B0E42">
            <w:pPr>
              <w:autoSpaceDE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од.</w:t>
            </w:r>
          </w:p>
        </w:tc>
        <w:tc>
          <w:tcPr>
            <w:tcW w:w="1314" w:type="dxa"/>
            <w:tcBorders>
              <w:top w:val="single" w:sz="4" w:space="0" w:color="000000"/>
              <w:left w:val="single" w:sz="4" w:space="0" w:color="000000"/>
              <w:bottom w:val="single" w:sz="4" w:space="0" w:color="000000"/>
              <w:right w:val="nil"/>
            </w:tcBorders>
            <w:hideMark/>
          </w:tcPr>
          <w:p w14:paraId="7AAC1A0C"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w:t>
            </w:r>
          </w:p>
        </w:tc>
        <w:tc>
          <w:tcPr>
            <w:tcW w:w="1314" w:type="dxa"/>
            <w:tcBorders>
              <w:top w:val="single" w:sz="4" w:space="0" w:color="000000"/>
              <w:left w:val="single" w:sz="4" w:space="0" w:color="000000"/>
              <w:bottom w:val="single" w:sz="4" w:space="0" w:color="000000"/>
              <w:right w:val="nil"/>
            </w:tcBorders>
            <w:hideMark/>
          </w:tcPr>
          <w:p w14:paraId="3770415F"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6888B73F"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w:t>
            </w:r>
          </w:p>
        </w:tc>
      </w:tr>
      <w:tr w:rsidR="006B0E42" w:rsidRPr="006B0E42" w14:paraId="36830D62"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4E0652DA"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lang w:val="uk-UA"/>
              </w:rPr>
              <w:t>2</w:t>
            </w:r>
          </w:p>
        </w:tc>
        <w:tc>
          <w:tcPr>
            <w:tcW w:w="3823" w:type="dxa"/>
            <w:tcBorders>
              <w:top w:val="single" w:sz="4" w:space="0" w:color="000000"/>
              <w:left w:val="single" w:sz="4" w:space="0" w:color="000000"/>
              <w:bottom w:val="single" w:sz="4" w:space="0" w:color="000000"/>
              <w:right w:val="nil"/>
            </w:tcBorders>
            <w:hideMark/>
          </w:tcPr>
          <w:p w14:paraId="63A556E6"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Кількість найменувань матеріальних засобів матеріального резерву міста, відповідно до номенклатури</w:t>
            </w:r>
          </w:p>
        </w:tc>
        <w:tc>
          <w:tcPr>
            <w:tcW w:w="1273" w:type="dxa"/>
            <w:tcBorders>
              <w:top w:val="single" w:sz="4" w:space="0" w:color="000000"/>
              <w:left w:val="single" w:sz="4" w:space="0" w:color="000000"/>
              <w:bottom w:val="single" w:sz="4" w:space="0" w:color="000000"/>
              <w:right w:val="nil"/>
            </w:tcBorders>
            <w:hideMark/>
          </w:tcPr>
          <w:p w14:paraId="5903B05C" w14:textId="77777777" w:rsidR="006B0E42" w:rsidRPr="006B0E42" w:rsidRDefault="006B0E42">
            <w:pPr>
              <w:autoSpaceDE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од.</w:t>
            </w:r>
          </w:p>
        </w:tc>
        <w:tc>
          <w:tcPr>
            <w:tcW w:w="1314" w:type="dxa"/>
            <w:tcBorders>
              <w:top w:val="single" w:sz="4" w:space="0" w:color="000000"/>
              <w:left w:val="single" w:sz="4" w:space="0" w:color="000000"/>
              <w:bottom w:val="single" w:sz="4" w:space="0" w:color="000000"/>
              <w:right w:val="nil"/>
            </w:tcBorders>
            <w:hideMark/>
          </w:tcPr>
          <w:p w14:paraId="7D91AE75"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52</w:t>
            </w:r>
          </w:p>
        </w:tc>
        <w:tc>
          <w:tcPr>
            <w:tcW w:w="1314" w:type="dxa"/>
            <w:tcBorders>
              <w:top w:val="single" w:sz="4" w:space="0" w:color="000000"/>
              <w:left w:val="single" w:sz="4" w:space="0" w:color="000000"/>
              <w:bottom w:val="single" w:sz="4" w:space="0" w:color="000000"/>
              <w:right w:val="nil"/>
            </w:tcBorders>
            <w:hideMark/>
          </w:tcPr>
          <w:p w14:paraId="58DEB411"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52</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72AEC9DD"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52</w:t>
            </w:r>
          </w:p>
        </w:tc>
      </w:tr>
      <w:tr w:rsidR="006B0E42" w:rsidRPr="006B0E42" w14:paraId="0F156559"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5CA54A3B"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4C1DAD46"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ефективності:</w:t>
            </w:r>
          </w:p>
        </w:tc>
        <w:tc>
          <w:tcPr>
            <w:tcW w:w="1273" w:type="dxa"/>
            <w:tcBorders>
              <w:top w:val="single" w:sz="4" w:space="0" w:color="000000"/>
              <w:left w:val="single" w:sz="4" w:space="0" w:color="000000"/>
              <w:bottom w:val="single" w:sz="4" w:space="0" w:color="000000"/>
              <w:right w:val="nil"/>
            </w:tcBorders>
          </w:tcPr>
          <w:p w14:paraId="298D293A" w14:textId="77777777" w:rsidR="006B0E42" w:rsidRPr="006B0E42" w:rsidRDefault="006B0E42">
            <w:pPr>
              <w:autoSpaceDE w:val="0"/>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277364E6"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10F28255"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427EA1E3"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638D9997"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42DDBFAE" w14:textId="77777777" w:rsidR="006B0E42" w:rsidRPr="006B0E42" w:rsidRDefault="006B0E42">
            <w:pPr>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lang w:val="uk-UA"/>
              </w:rPr>
              <w:t>1</w:t>
            </w:r>
          </w:p>
        </w:tc>
        <w:tc>
          <w:tcPr>
            <w:tcW w:w="3823" w:type="dxa"/>
            <w:tcBorders>
              <w:top w:val="single" w:sz="4" w:space="0" w:color="000000"/>
              <w:left w:val="single" w:sz="4" w:space="0" w:color="000000"/>
              <w:bottom w:val="single" w:sz="4" w:space="0" w:color="000000"/>
              <w:right w:val="nil"/>
            </w:tcBorders>
          </w:tcPr>
          <w:p w14:paraId="500F4077"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Середня вартість 1 найменування матеріальних засобів</w:t>
            </w:r>
          </w:p>
          <w:p w14:paraId="7428EF4B" w14:textId="77777777" w:rsidR="006B0E42" w:rsidRPr="006B0E42" w:rsidRDefault="006B0E42">
            <w:pPr>
              <w:autoSpaceDE w:val="0"/>
              <w:spacing w:line="240" w:lineRule="auto"/>
              <w:rPr>
                <w:rFonts w:ascii="Times New Roman" w:hAnsi="Times New Roman" w:cs="Times New Roman"/>
                <w:sz w:val="24"/>
                <w:szCs w:val="24"/>
                <w:shd w:val="clear" w:color="auto" w:fill="FFFFFF"/>
                <w:lang w:val="uk-UA"/>
              </w:rPr>
            </w:pPr>
          </w:p>
        </w:tc>
        <w:tc>
          <w:tcPr>
            <w:tcW w:w="1273" w:type="dxa"/>
            <w:tcBorders>
              <w:top w:val="single" w:sz="4" w:space="0" w:color="000000"/>
              <w:left w:val="single" w:sz="4" w:space="0" w:color="000000"/>
              <w:bottom w:val="single" w:sz="4" w:space="0" w:color="000000"/>
              <w:right w:val="nil"/>
            </w:tcBorders>
            <w:hideMark/>
          </w:tcPr>
          <w:p w14:paraId="6170F6D2" w14:textId="77777777" w:rsidR="006B0E42" w:rsidRPr="006B0E42" w:rsidRDefault="006B0E42">
            <w:pPr>
              <w:autoSpaceDE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тис. грн</w:t>
            </w:r>
          </w:p>
        </w:tc>
        <w:tc>
          <w:tcPr>
            <w:tcW w:w="1314" w:type="dxa"/>
            <w:tcBorders>
              <w:top w:val="single" w:sz="4" w:space="0" w:color="000000"/>
              <w:left w:val="single" w:sz="4" w:space="0" w:color="000000"/>
              <w:bottom w:val="single" w:sz="4" w:space="0" w:color="000000"/>
              <w:right w:val="nil"/>
            </w:tcBorders>
            <w:hideMark/>
          </w:tcPr>
          <w:p w14:paraId="45B9C9C1"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125,00</w:t>
            </w:r>
          </w:p>
        </w:tc>
        <w:tc>
          <w:tcPr>
            <w:tcW w:w="1314" w:type="dxa"/>
            <w:tcBorders>
              <w:top w:val="single" w:sz="4" w:space="0" w:color="000000"/>
              <w:left w:val="single" w:sz="4" w:space="0" w:color="000000"/>
              <w:bottom w:val="single" w:sz="4" w:space="0" w:color="000000"/>
              <w:right w:val="nil"/>
            </w:tcBorders>
            <w:hideMark/>
          </w:tcPr>
          <w:p w14:paraId="037DC76F"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138,00</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0B58AA65"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147,00</w:t>
            </w:r>
          </w:p>
        </w:tc>
      </w:tr>
      <w:tr w:rsidR="006B0E42" w:rsidRPr="006B0E42" w14:paraId="412FA358"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4A4A18D6"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17A7A190"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якості:</w:t>
            </w:r>
          </w:p>
        </w:tc>
        <w:tc>
          <w:tcPr>
            <w:tcW w:w="1273" w:type="dxa"/>
            <w:tcBorders>
              <w:top w:val="single" w:sz="4" w:space="0" w:color="000000"/>
              <w:left w:val="single" w:sz="4" w:space="0" w:color="000000"/>
              <w:bottom w:val="single" w:sz="4" w:space="0" w:color="000000"/>
              <w:right w:val="nil"/>
            </w:tcBorders>
          </w:tcPr>
          <w:p w14:paraId="14EDC04C" w14:textId="77777777" w:rsidR="006B0E42" w:rsidRPr="006B0E42" w:rsidRDefault="006B0E42">
            <w:pPr>
              <w:autoSpaceDE w:val="0"/>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7FF6D2D0"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3B026009"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652B1774"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7409794E"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5B9A3784" w14:textId="77777777" w:rsidR="006B0E42" w:rsidRPr="006B0E42" w:rsidRDefault="006B0E42">
            <w:pPr>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lang w:val="uk-UA"/>
              </w:rPr>
              <w:t>1</w:t>
            </w:r>
          </w:p>
        </w:tc>
        <w:tc>
          <w:tcPr>
            <w:tcW w:w="3823" w:type="dxa"/>
            <w:tcBorders>
              <w:top w:val="single" w:sz="4" w:space="0" w:color="000000"/>
              <w:left w:val="single" w:sz="4" w:space="0" w:color="000000"/>
              <w:bottom w:val="single" w:sz="4" w:space="0" w:color="000000"/>
              <w:right w:val="nil"/>
            </w:tcBorders>
            <w:hideMark/>
          </w:tcPr>
          <w:p w14:paraId="4650A6E8"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Наповненість матеріального резерву міста відповідно до номенклатури</w:t>
            </w:r>
          </w:p>
        </w:tc>
        <w:tc>
          <w:tcPr>
            <w:tcW w:w="1273" w:type="dxa"/>
            <w:tcBorders>
              <w:top w:val="single" w:sz="4" w:space="0" w:color="000000"/>
              <w:left w:val="single" w:sz="4" w:space="0" w:color="000000"/>
              <w:bottom w:val="single" w:sz="4" w:space="0" w:color="000000"/>
              <w:right w:val="nil"/>
            </w:tcBorders>
            <w:hideMark/>
          </w:tcPr>
          <w:p w14:paraId="1F1FF7F6" w14:textId="77777777" w:rsidR="006B0E42" w:rsidRPr="006B0E42" w:rsidRDefault="006B0E42">
            <w:pPr>
              <w:autoSpaceDE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w:t>
            </w:r>
          </w:p>
        </w:tc>
        <w:tc>
          <w:tcPr>
            <w:tcW w:w="1314" w:type="dxa"/>
            <w:tcBorders>
              <w:top w:val="single" w:sz="4" w:space="0" w:color="000000"/>
              <w:left w:val="single" w:sz="4" w:space="0" w:color="000000"/>
              <w:bottom w:val="single" w:sz="4" w:space="0" w:color="000000"/>
              <w:right w:val="nil"/>
            </w:tcBorders>
            <w:hideMark/>
          </w:tcPr>
          <w:p w14:paraId="28785E80"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100</w:t>
            </w:r>
          </w:p>
        </w:tc>
        <w:tc>
          <w:tcPr>
            <w:tcW w:w="1314" w:type="dxa"/>
            <w:tcBorders>
              <w:top w:val="single" w:sz="4" w:space="0" w:color="000000"/>
              <w:left w:val="single" w:sz="4" w:space="0" w:color="000000"/>
              <w:bottom w:val="single" w:sz="4" w:space="0" w:color="000000"/>
              <w:right w:val="nil"/>
            </w:tcBorders>
            <w:hideMark/>
          </w:tcPr>
          <w:p w14:paraId="2CCE2EF1"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100</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7CEB903D"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100</w:t>
            </w:r>
          </w:p>
        </w:tc>
      </w:tr>
      <w:tr w:rsidR="006B0E42" w:rsidRPr="006B0E42" w14:paraId="7CB6BF9F" w14:textId="77777777" w:rsidTr="006B0E42">
        <w:trPr>
          <w:cantSplit/>
          <w:trHeight w:val="283"/>
        </w:trPr>
        <w:tc>
          <w:tcPr>
            <w:tcW w:w="9624" w:type="dxa"/>
            <w:gridSpan w:val="7"/>
            <w:tcBorders>
              <w:top w:val="single" w:sz="4" w:space="0" w:color="000000"/>
              <w:left w:val="single" w:sz="4" w:space="0" w:color="000000"/>
              <w:bottom w:val="single" w:sz="4" w:space="0" w:color="000000"/>
              <w:right w:val="single" w:sz="4" w:space="0" w:color="000000"/>
            </w:tcBorders>
            <w:hideMark/>
          </w:tcPr>
          <w:p w14:paraId="2A7F9D00" w14:textId="77777777" w:rsidR="006B0E42" w:rsidRPr="006B0E42" w:rsidRDefault="006B0E42">
            <w:pPr>
              <w:autoSpaceDE w:val="0"/>
              <w:spacing w:line="24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shd w:val="clear" w:color="auto" w:fill="FFFFFF"/>
                <w:lang w:val="uk-UA"/>
              </w:rPr>
              <w:t>Фінансування заходів з постійного та обов’язкового аварійно-рятувального обслуговування територій та потенційно небезпечних об’єктів комунальної власності і заходів з рятування на водах</w:t>
            </w:r>
          </w:p>
        </w:tc>
      </w:tr>
      <w:tr w:rsidR="006B0E42" w:rsidRPr="006B0E42" w14:paraId="10A9A843"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09E22090"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4307FA12" w14:textId="77777777" w:rsidR="006B0E42" w:rsidRPr="006B0E42" w:rsidRDefault="006B0E42">
            <w:pPr>
              <w:autoSpaceDE w:val="0"/>
              <w:spacing w:line="240" w:lineRule="auto"/>
              <w:jc w:val="center"/>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затрат:</w:t>
            </w:r>
          </w:p>
        </w:tc>
        <w:tc>
          <w:tcPr>
            <w:tcW w:w="1273" w:type="dxa"/>
            <w:tcBorders>
              <w:top w:val="single" w:sz="4" w:space="0" w:color="000000"/>
              <w:left w:val="single" w:sz="4" w:space="0" w:color="000000"/>
              <w:bottom w:val="single" w:sz="4" w:space="0" w:color="000000"/>
              <w:right w:val="nil"/>
            </w:tcBorders>
          </w:tcPr>
          <w:p w14:paraId="24116280" w14:textId="77777777" w:rsidR="006B0E42" w:rsidRPr="006B0E42" w:rsidRDefault="006B0E42">
            <w:pPr>
              <w:autoSpaceDE w:val="0"/>
              <w:snapToGrid w:val="0"/>
              <w:spacing w:line="240" w:lineRule="auto"/>
              <w:jc w:val="center"/>
              <w:rPr>
                <w:rFonts w:ascii="Times New Roman" w:hAnsi="Times New Roman" w:cs="Times New Roman"/>
                <w:b/>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49FC99CC"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7AA50404"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279816A6"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r>
      <w:tr w:rsidR="006B0E42" w:rsidRPr="006B0E42" w14:paraId="1EDD0AED"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57A8D087" w14:textId="77777777" w:rsidR="006B0E42" w:rsidRPr="006B0E42" w:rsidRDefault="006B0E42">
            <w:pPr>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lang w:val="uk-UA"/>
              </w:rPr>
              <w:t>1</w:t>
            </w:r>
          </w:p>
        </w:tc>
        <w:tc>
          <w:tcPr>
            <w:tcW w:w="3823" w:type="dxa"/>
            <w:tcBorders>
              <w:top w:val="single" w:sz="4" w:space="0" w:color="000000"/>
              <w:left w:val="single" w:sz="4" w:space="0" w:color="000000"/>
              <w:bottom w:val="single" w:sz="4" w:space="0" w:color="000000"/>
              <w:right w:val="nil"/>
            </w:tcBorders>
            <w:hideMark/>
          </w:tcPr>
          <w:p w14:paraId="0254C21C"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Обсяг видатків на проведення заходів, спрямованих на виявлення та запобігання НС</w:t>
            </w:r>
          </w:p>
        </w:tc>
        <w:tc>
          <w:tcPr>
            <w:tcW w:w="1273" w:type="dxa"/>
            <w:tcBorders>
              <w:top w:val="single" w:sz="4" w:space="0" w:color="000000"/>
              <w:left w:val="single" w:sz="4" w:space="0" w:color="000000"/>
              <w:bottom w:val="single" w:sz="4" w:space="0" w:color="000000"/>
              <w:right w:val="nil"/>
            </w:tcBorders>
            <w:hideMark/>
          </w:tcPr>
          <w:p w14:paraId="08A75157"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тис. грн</w:t>
            </w:r>
          </w:p>
        </w:tc>
        <w:tc>
          <w:tcPr>
            <w:tcW w:w="1314" w:type="dxa"/>
            <w:tcBorders>
              <w:top w:val="single" w:sz="4" w:space="0" w:color="000000"/>
              <w:left w:val="single" w:sz="4" w:space="0" w:color="000000"/>
              <w:bottom w:val="single" w:sz="4" w:space="0" w:color="000000"/>
              <w:right w:val="nil"/>
            </w:tcBorders>
            <w:hideMark/>
          </w:tcPr>
          <w:p w14:paraId="15E82DAF"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shd w:val="clear" w:color="auto" w:fill="FFFFFF"/>
              </w:rPr>
              <w:t>32119,368</w:t>
            </w:r>
          </w:p>
        </w:tc>
        <w:tc>
          <w:tcPr>
            <w:tcW w:w="1314" w:type="dxa"/>
            <w:tcBorders>
              <w:top w:val="single" w:sz="4" w:space="0" w:color="000000"/>
              <w:left w:val="single" w:sz="4" w:space="0" w:color="000000"/>
              <w:bottom w:val="single" w:sz="4" w:space="0" w:color="000000"/>
              <w:right w:val="nil"/>
            </w:tcBorders>
            <w:hideMark/>
          </w:tcPr>
          <w:p w14:paraId="072D4A17"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b/>
                <w:color w:val="000000"/>
                <w:sz w:val="24"/>
                <w:szCs w:val="24"/>
                <w:shd w:val="clear" w:color="auto" w:fill="FFFFFF"/>
                <w:lang w:eastAsia="en-US"/>
              </w:rPr>
              <w:t>35459,782</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6F800F6F"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b/>
                <w:color w:val="000000"/>
                <w:sz w:val="24"/>
                <w:szCs w:val="24"/>
                <w:shd w:val="clear" w:color="auto" w:fill="FFFFFF"/>
                <w:lang w:eastAsia="en-US"/>
              </w:rPr>
              <w:t>37551,909</w:t>
            </w:r>
          </w:p>
        </w:tc>
      </w:tr>
      <w:tr w:rsidR="006B0E42" w:rsidRPr="006B0E42" w14:paraId="7E9AC5CE"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20F8F00E"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091E0748"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продукту:</w:t>
            </w:r>
          </w:p>
        </w:tc>
        <w:tc>
          <w:tcPr>
            <w:tcW w:w="1273" w:type="dxa"/>
            <w:tcBorders>
              <w:top w:val="single" w:sz="4" w:space="0" w:color="000000"/>
              <w:left w:val="single" w:sz="4" w:space="0" w:color="000000"/>
              <w:bottom w:val="single" w:sz="4" w:space="0" w:color="000000"/>
              <w:right w:val="nil"/>
            </w:tcBorders>
          </w:tcPr>
          <w:p w14:paraId="6009FF7D" w14:textId="77777777" w:rsidR="006B0E42" w:rsidRPr="006B0E42" w:rsidRDefault="006B0E42">
            <w:pPr>
              <w:autoSpaceDE w:val="0"/>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7A9B504C"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33647769"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3045BE1A"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2AD7E0C4"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12A3724A" w14:textId="77777777" w:rsidR="006B0E42" w:rsidRPr="006B0E42" w:rsidRDefault="006B0E42">
            <w:pPr>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lang w:val="uk-UA"/>
              </w:rPr>
              <w:t>1</w:t>
            </w:r>
          </w:p>
        </w:tc>
        <w:tc>
          <w:tcPr>
            <w:tcW w:w="3823" w:type="dxa"/>
            <w:tcBorders>
              <w:top w:val="single" w:sz="4" w:space="0" w:color="000000"/>
              <w:left w:val="single" w:sz="4" w:space="0" w:color="000000"/>
              <w:bottom w:val="single" w:sz="4" w:space="0" w:color="000000"/>
              <w:right w:val="nil"/>
            </w:tcBorders>
            <w:hideMark/>
          </w:tcPr>
          <w:p w14:paraId="23643D80"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Площа міста</w:t>
            </w:r>
          </w:p>
        </w:tc>
        <w:tc>
          <w:tcPr>
            <w:tcW w:w="1273" w:type="dxa"/>
            <w:tcBorders>
              <w:top w:val="single" w:sz="4" w:space="0" w:color="000000"/>
              <w:left w:val="single" w:sz="4" w:space="0" w:color="000000"/>
              <w:bottom w:val="single" w:sz="4" w:space="0" w:color="000000"/>
              <w:right w:val="nil"/>
            </w:tcBorders>
            <w:hideMark/>
          </w:tcPr>
          <w:p w14:paraId="57982F51" w14:textId="77777777" w:rsidR="006B0E42" w:rsidRPr="006B0E42" w:rsidRDefault="006B0E42">
            <w:pPr>
              <w:snapToGrid w:val="0"/>
              <w:spacing w:line="240" w:lineRule="auto"/>
              <w:jc w:val="center"/>
              <w:rPr>
                <w:rFonts w:ascii="Times New Roman" w:hAnsi="Times New Roman" w:cs="Times New Roman"/>
                <w:sz w:val="24"/>
                <w:szCs w:val="24"/>
              </w:rPr>
            </w:pPr>
            <w:proofErr w:type="spellStart"/>
            <w:r w:rsidRPr="006B0E42">
              <w:rPr>
                <w:rFonts w:ascii="Times New Roman" w:hAnsi="Times New Roman" w:cs="Times New Roman"/>
                <w:sz w:val="24"/>
                <w:szCs w:val="24"/>
                <w:shd w:val="clear" w:color="auto" w:fill="FFFFFF"/>
                <w:lang w:val="uk-UA"/>
              </w:rPr>
              <w:t>кв</w:t>
            </w:r>
            <w:proofErr w:type="spellEnd"/>
            <w:r w:rsidRPr="006B0E42">
              <w:rPr>
                <w:rFonts w:ascii="Times New Roman" w:hAnsi="Times New Roman" w:cs="Times New Roman"/>
                <w:sz w:val="24"/>
                <w:szCs w:val="24"/>
                <w:shd w:val="clear" w:color="auto" w:fill="FFFFFF"/>
                <w:lang w:val="uk-UA"/>
              </w:rPr>
              <w:t>. км</w:t>
            </w:r>
          </w:p>
        </w:tc>
        <w:tc>
          <w:tcPr>
            <w:tcW w:w="1314" w:type="dxa"/>
            <w:tcBorders>
              <w:top w:val="single" w:sz="4" w:space="0" w:color="000000"/>
              <w:left w:val="single" w:sz="4" w:space="0" w:color="000000"/>
              <w:bottom w:val="single" w:sz="4" w:space="0" w:color="000000"/>
              <w:right w:val="nil"/>
            </w:tcBorders>
            <w:hideMark/>
          </w:tcPr>
          <w:p w14:paraId="045C0BC6" w14:textId="77777777" w:rsidR="006B0E42" w:rsidRPr="006B0E42" w:rsidRDefault="006B0E42">
            <w:pPr>
              <w:pStyle w:val="af7"/>
              <w:snapToGrid w:val="0"/>
              <w:spacing w:after="0"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259,83</w:t>
            </w:r>
          </w:p>
        </w:tc>
        <w:tc>
          <w:tcPr>
            <w:tcW w:w="1314" w:type="dxa"/>
            <w:tcBorders>
              <w:top w:val="single" w:sz="4" w:space="0" w:color="000000"/>
              <w:left w:val="single" w:sz="4" w:space="0" w:color="000000"/>
              <w:bottom w:val="single" w:sz="4" w:space="0" w:color="000000"/>
              <w:right w:val="nil"/>
            </w:tcBorders>
            <w:hideMark/>
          </w:tcPr>
          <w:p w14:paraId="5A3C5A22" w14:textId="77777777" w:rsidR="006B0E42" w:rsidRPr="006B0E42" w:rsidRDefault="006B0E42">
            <w:pPr>
              <w:pStyle w:val="af7"/>
              <w:snapToGrid w:val="0"/>
              <w:spacing w:after="0"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259,83</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585AB4D3" w14:textId="77777777" w:rsidR="006B0E42" w:rsidRPr="006B0E42" w:rsidRDefault="006B0E42">
            <w:pPr>
              <w:pStyle w:val="af7"/>
              <w:snapToGrid w:val="0"/>
              <w:spacing w:after="0"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259,83</w:t>
            </w:r>
          </w:p>
        </w:tc>
      </w:tr>
      <w:tr w:rsidR="006B0E42" w:rsidRPr="006B0E42" w14:paraId="1E2DA65C"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36D67813"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lang w:val="uk-UA"/>
              </w:rPr>
              <w:t>2</w:t>
            </w:r>
          </w:p>
        </w:tc>
        <w:tc>
          <w:tcPr>
            <w:tcW w:w="3823" w:type="dxa"/>
            <w:tcBorders>
              <w:top w:val="single" w:sz="4" w:space="0" w:color="000000"/>
              <w:left w:val="single" w:sz="4" w:space="0" w:color="000000"/>
              <w:bottom w:val="single" w:sz="4" w:space="0" w:color="000000"/>
              <w:right w:val="nil"/>
            </w:tcBorders>
            <w:hideMark/>
          </w:tcPr>
          <w:p w14:paraId="5CC94592"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 xml:space="preserve">Кількість оперативних одиниць </w:t>
            </w:r>
            <w:proofErr w:type="spellStart"/>
            <w:r w:rsidRPr="006B0E42">
              <w:rPr>
                <w:rFonts w:ascii="Times New Roman" w:hAnsi="Times New Roman" w:cs="Times New Roman"/>
                <w:sz w:val="24"/>
                <w:szCs w:val="24"/>
                <w:shd w:val="clear" w:color="auto" w:fill="FFFFFF"/>
                <w:lang w:val="uk-UA"/>
              </w:rPr>
              <w:t>оперативно</w:t>
            </w:r>
            <w:proofErr w:type="spellEnd"/>
            <w:r w:rsidRPr="006B0E42">
              <w:rPr>
                <w:rFonts w:ascii="Times New Roman" w:hAnsi="Times New Roman" w:cs="Times New Roman"/>
                <w:sz w:val="24"/>
                <w:szCs w:val="24"/>
                <w:shd w:val="clear" w:color="auto" w:fill="FFFFFF"/>
                <w:lang w:val="uk-UA"/>
              </w:rPr>
              <w:t>-рятувальної служби</w:t>
            </w:r>
          </w:p>
        </w:tc>
        <w:tc>
          <w:tcPr>
            <w:tcW w:w="1273" w:type="dxa"/>
            <w:tcBorders>
              <w:top w:val="single" w:sz="4" w:space="0" w:color="000000"/>
              <w:left w:val="single" w:sz="4" w:space="0" w:color="000000"/>
              <w:bottom w:val="single" w:sz="4" w:space="0" w:color="000000"/>
              <w:right w:val="nil"/>
            </w:tcBorders>
            <w:hideMark/>
          </w:tcPr>
          <w:p w14:paraId="307ED59F"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од.</w:t>
            </w:r>
          </w:p>
        </w:tc>
        <w:tc>
          <w:tcPr>
            <w:tcW w:w="1314" w:type="dxa"/>
            <w:tcBorders>
              <w:top w:val="single" w:sz="4" w:space="0" w:color="000000"/>
              <w:left w:val="single" w:sz="4" w:space="0" w:color="000000"/>
              <w:bottom w:val="single" w:sz="4" w:space="0" w:color="000000"/>
              <w:right w:val="nil"/>
            </w:tcBorders>
            <w:hideMark/>
          </w:tcPr>
          <w:p w14:paraId="0CD5F79A"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4</w:t>
            </w:r>
          </w:p>
        </w:tc>
        <w:tc>
          <w:tcPr>
            <w:tcW w:w="1314" w:type="dxa"/>
            <w:tcBorders>
              <w:top w:val="single" w:sz="4" w:space="0" w:color="000000"/>
              <w:left w:val="single" w:sz="4" w:space="0" w:color="000000"/>
              <w:bottom w:val="single" w:sz="4" w:space="0" w:color="000000"/>
              <w:right w:val="nil"/>
            </w:tcBorders>
            <w:hideMark/>
          </w:tcPr>
          <w:p w14:paraId="07888353"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4</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1B22B95B"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4</w:t>
            </w:r>
          </w:p>
        </w:tc>
      </w:tr>
      <w:tr w:rsidR="006B0E42" w:rsidRPr="006B0E42" w14:paraId="0F27B91E"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5853EA24" w14:textId="77777777" w:rsidR="006B0E42" w:rsidRPr="006B0E42" w:rsidRDefault="006B0E42">
            <w:pPr>
              <w:keepNext/>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264A554D" w14:textId="77777777" w:rsidR="006B0E42" w:rsidRPr="006B0E42" w:rsidRDefault="006B0E42">
            <w:pPr>
              <w:keepNext/>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ефективності:</w:t>
            </w:r>
          </w:p>
        </w:tc>
        <w:tc>
          <w:tcPr>
            <w:tcW w:w="1273" w:type="dxa"/>
            <w:tcBorders>
              <w:top w:val="single" w:sz="4" w:space="0" w:color="000000"/>
              <w:left w:val="single" w:sz="4" w:space="0" w:color="000000"/>
              <w:bottom w:val="single" w:sz="4" w:space="0" w:color="000000"/>
              <w:right w:val="nil"/>
            </w:tcBorders>
          </w:tcPr>
          <w:p w14:paraId="0CB725DF" w14:textId="77777777" w:rsidR="006B0E42" w:rsidRPr="006B0E42" w:rsidRDefault="006B0E42">
            <w:pPr>
              <w:keepNext/>
              <w:autoSpaceDE w:val="0"/>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693486A5" w14:textId="77777777" w:rsidR="006B0E42" w:rsidRPr="006B0E42" w:rsidRDefault="006B0E42">
            <w:pPr>
              <w:keepNext/>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1F1E4F58" w14:textId="77777777" w:rsidR="006B0E42" w:rsidRPr="006B0E42" w:rsidRDefault="006B0E42">
            <w:pPr>
              <w:keepNext/>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68D6AFEB" w14:textId="77777777" w:rsidR="006B0E42" w:rsidRPr="006B0E42" w:rsidRDefault="006B0E42">
            <w:pPr>
              <w:keepNext/>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096D5244"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01F57936" w14:textId="77777777" w:rsidR="006B0E42" w:rsidRPr="006B0E42" w:rsidRDefault="006B0E42">
            <w:pPr>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lang w:val="uk-UA"/>
              </w:rPr>
              <w:t>1</w:t>
            </w:r>
          </w:p>
        </w:tc>
        <w:tc>
          <w:tcPr>
            <w:tcW w:w="3823" w:type="dxa"/>
            <w:tcBorders>
              <w:top w:val="single" w:sz="4" w:space="0" w:color="000000"/>
              <w:left w:val="single" w:sz="4" w:space="0" w:color="000000"/>
              <w:bottom w:val="single" w:sz="4" w:space="0" w:color="000000"/>
              <w:right w:val="nil"/>
            </w:tcBorders>
            <w:hideMark/>
          </w:tcPr>
          <w:p w14:paraId="4137C0C4"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Вартість постійного аварійно-рятувального обслуговування в співвідношенні до території міста</w:t>
            </w:r>
          </w:p>
        </w:tc>
        <w:tc>
          <w:tcPr>
            <w:tcW w:w="1273" w:type="dxa"/>
            <w:tcBorders>
              <w:top w:val="single" w:sz="4" w:space="0" w:color="000000"/>
              <w:left w:val="single" w:sz="4" w:space="0" w:color="000000"/>
              <w:bottom w:val="single" w:sz="4" w:space="0" w:color="000000"/>
              <w:right w:val="nil"/>
            </w:tcBorders>
            <w:hideMark/>
          </w:tcPr>
          <w:p w14:paraId="12EB093B" w14:textId="77777777" w:rsidR="006B0E42" w:rsidRPr="006B0E42" w:rsidRDefault="006B0E42">
            <w:pPr>
              <w:autoSpaceDE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тис. грн/</w:t>
            </w:r>
          </w:p>
          <w:p w14:paraId="5DCDE7BC" w14:textId="77777777" w:rsidR="006B0E42" w:rsidRPr="006B0E42" w:rsidRDefault="006B0E42">
            <w:pPr>
              <w:autoSpaceDE w:val="0"/>
              <w:spacing w:line="240" w:lineRule="auto"/>
              <w:jc w:val="center"/>
              <w:rPr>
                <w:rFonts w:ascii="Times New Roman" w:hAnsi="Times New Roman" w:cs="Times New Roman"/>
                <w:sz w:val="24"/>
                <w:szCs w:val="24"/>
              </w:rPr>
            </w:pPr>
            <w:proofErr w:type="spellStart"/>
            <w:r w:rsidRPr="006B0E42">
              <w:rPr>
                <w:rFonts w:ascii="Times New Roman" w:hAnsi="Times New Roman" w:cs="Times New Roman"/>
                <w:sz w:val="24"/>
                <w:szCs w:val="24"/>
                <w:shd w:val="clear" w:color="auto" w:fill="FFFFFF"/>
                <w:lang w:val="uk-UA"/>
              </w:rPr>
              <w:t>кв</w:t>
            </w:r>
            <w:proofErr w:type="spellEnd"/>
            <w:r w:rsidRPr="006B0E42">
              <w:rPr>
                <w:rFonts w:ascii="Times New Roman" w:hAnsi="Times New Roman" w:cs="Times New Roman"/>
                <w:sz w:val="24"/>
                <w:szCs w:val="24"/>
                <w:shd w:val="clear" w:color="auto" w:fill="FFFFFF"/>
                <w:lang w:val="uk-UA"/>
              </w:rPr>
              <w:t>. км</w:t>
            </w:r>
          </w:p>
        </w:tc>
        <w:tc>
          <w:tcPr>
            <w:tcW w:w="1314" w:type="dxa"/>
            <w:tcBorders>
              <w:top w:val="single" w:sz="4" w:space="0" w:color="000000"/>
              <w:left w:val="single" w:sz="4" w:space="0" w:color="000000"/>
              <w:bottom w:val="single" w:sz="4" w:space="0" w:color="000000"/>
              <w:right w:val="nil"/>
            </w:tcBorders>
            <w:hideMark/>
          </w:tcPr>
          <w:p w14:paraId="3F400631"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123,6</w:t>
            </w:r>
          </w:p>
        </w:tc>
        <w:tc>
          <w:tcPr>
            <w:tcW w:w="1314" w:type="dxa"/>
            <w:tcBorders>
              <w:top w:val="single" w:sz="4" w:space="0" w:color="000000"/>
              <w:left w:val="single" w:sz="4" w:space="0" w:color="000000"/>
              <w:bottom w:val="single" w:sz="4" w:space="0" w:color="000000"/>
              <w:right w:val="nil"/>
            </w:tcBorders>
            <w:hideMark/>
          </w:tcPr>
          <w:p w14:paraId="163A590D"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136,5</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5776F3A1"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144,5</w:t>
            </w:r>
          </w:p>
        </w:tc>
      </w:tr>
      <w:tr w:rsidR="006B0E42" w:rsidRPr="006B0E42" w14:paraId="38E61DFE"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41F9A7F6"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21AD571E"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якості:</w:t>
            </w:r>
          </w:p>
        </w:tc>
        <w:tc>
          <w:tcPr>
            <w:tcW w:w="1273" w:type="dxa"/>
            <w:tcBorders>
              <w:top w:val="single" w:sz="4" w:space="0" w:color="000000"/>
              <w:left w:val="single" w:sz="4" w:space="0" w:color="000000"/>
              <w:bottom w:val="single" w:sz="4" w:space="0" w:color="000000"/>
              <w:right w:val="nil"/>
            </w:tcBorders>
          </w:tcPr>
          <w:p w14:paraId="11F3F012" w14:textId="77777777" w:rsidR="006B0E42" w:rsidRPr="006B0E42" w:rsidRDefault="006B0E42">
            <w:pPr>
              <w:autoSpaceDE w:val="0"/>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564D91AB"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78DA309F"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65884C5B"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4649F86A"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6F19786E" w14:textId="77777777" w:rsidR="006B0E42" w:rsidRPr="006B0E42" w:rsidRDefault="006B0E42">
            <w:pPr>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lang w:val="uk-UA"/>
              </w:rPr>
              <w:t>1</w:t>
            </w:r>
          </w:p>
        </w:tc>
        <w:tc>
          <w:tcPr>
            <w:tcW w:w="3823" w:type="dxa"/>
            <w:tcBorders>
              <w:top w:val="single" w:sz="4" w:space="0" w:color="000000"/>
              <w:left w:val="single" w:sz="4" w:space="0" w:color="000000"/>
              <w:bottom w:val="single" w:sz="4" w:space="0" w:color="000000"/>
              <w:right w:val="nil"/>
            </w:tcBorders>
            <w:hideMark/>
          </w:tcPr>
          <w:p w14:paraId="3F2E0806"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Темп зростання вартості постійного аварійно-рятувального обслуговування порівняно з попереднім роком</w:t>
            </w:r>
          </w:p>
        </w:tc>
        <w:tc>
          <w:tcPr>
            <w:tcW w:w="1273" w:type="dxa"/>
            <w:tcBorders>
              <w:top w:val="single" w:sz="4" w:space="0" w:color="000000"/>
              <w:left w:val="single" w:sz="4" w:space="0" w:color="000000"/>
              <w:bottom w:val="single" w:sz="4" w:space="0" w:color="000000"/>
              <w:right w:val="nil"/>
            </w:tcBorders>
            <w:hideMark/>
          </w:tcPr>
          <w:p w14:paraId="63F6B5F4" w14:textId="77777777" w:rsidR="006B0E42" w:rsidRPr="006B0E42" w:rsidRDefault="006B0E42">
            <w:pPr>
              <w:autoSpaceDE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w:t>
            </w:r>
          </w:p>
        </w:tc>
        <w:tc>
          <w:tcPr>
            <w:tcW w:w="1314" w:type="dxa"/>
            <w:tcBorders>
              <w:top w:val="single" w:sz="4" w:space="0" w:color="000000"/>
              <w:left w:val="single" w:sz="4" w:space="0" w:color="000000"/>
              <w:bottom w:val="single" w:sz="4" w:space="0" w:color="000000"/>
              <w:right w:val="nil"/>
            </w:tcBorders>
            <w:hideMark/>
          </w:tcPr>
          <w:p w14:paraId="0AAF4170"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lang w:val="uk-UA"/>
              </w:rPr>
              <w:t>11,8</w:t>
            </w:r>
          </w:p>
        </w:tc>
        <w:tc>
          <w:tcPr>
            <w:tcW w:w="1314" w:type="dxa"/>
            <w:tcBorders>
              <w:top w:val="single" w:sz="4" w:space="0" w:color="000000"/>
              <w:left w:val="single" w:sz="4" w:space="0" w:color="000000"/>
              <w:bottom w:val="single" w:sz="4" w:space="0" w:color="000000"/>
              <w:right w:val="nil"/>
            </w:tcBorders>
            <w:hideMark/>
          </w:tcPr>
          <w:p w14:paraId="006E1978"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lang w:val="uk-UA"/>
              </w:rPr>
              <w:t>9,4</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1AD3B16A"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lang w:val="uk-UA"/>
              </w:rPr>
              <w:t>5,6</w:t>
            </w:r>
          </w:p>
        </w:tc>
      </w:tr>
      <w:tr w:rsidR="006B0E42" w:rsidRPr="006B0E42" w14:paraId="0CD35994" w14:textId="77777777" w:rsidTr="006B0E42">
        <w:trPr>
          <w:cantSplit/>
          <w:trHeight w:val="283"/>
        </w:trPr>
        <w:tc>
          <w:tcPr>
            <w:tcW w:w="9624" w:type="dxa"/>
            <w:gridSpan w:val="7"/>
            <w:tcBorders>
              <w:top w:val="single" w:sz="4" w:space="0" w:color="000000"/>
              <w:left w:val="single" w:sz="4" w:space="0" w:color="000000"/>
              <w:bottom w:val="single" w:sz="4" w:space="0" w:color="000000"/>
              <w:right w:val="single" w:sz="4" w:space="0" w:color="000000"/>
            </w:tcBorders>
            <w:hideMark/>
          </w:tcPr>
          <w:p w14:paraId="1ECBD5BC"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b/>
                <w:sz w:val="24"/>
                <w:szCs w:val="24"/>
                <w:lang w:val="uk-UA"/>
              </w:rPr>
              <w:t>Утримання та реконструкція (модернізація) міської системи централізованого оповіщення про загрозу або виникнення надзвичайних ситуацій керівного складу та населення міста</w:t>
            </w:r>
          </w:p>
        </w:tc>
      </w:tr>
      <w:tr w:rsidR="006B0E42" w:rsidRPr="006B0E42" w14:paraId="3E862D32"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232032CC"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25498025"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затрат:</w:t>
            </w:r>
          </w:p>
        </w:tc>
        <w:tc>
          <w:tcPr>
            <w:tcW w:w="1273" w:type="dxa"/>
            <w:tcBorders>
              <w:top w:val="single" w:sz="4" w:space="0" w:color="000000"/>
              <w:left w:val="single" w:sz="4" w:space="0" w:color="000000"/>
              <w:bottom w:val="single" w:sz="4" w:space="0" w:color="000000"/>
              <w:right w:val="nil"/>
            </w:tcBorders>
          </w:tcPr>
          <w:p w14:paraId="0FC5E296"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3592517C"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494CD657"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23C7AEB5"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r>
      <w:tr w:rsidR="006B0E42" w:rsidRPr="006B0E42" w14:paraId="25AC5F56"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3C80B008" w14:textId="77777777" w:rsidR="006B0E42" w:rsidRPr="006B0E42" w:rsidRDefault="006B0E42">
            <w:pPr>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2FEDE6B8"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Сума витрат на утримання</w:t>
            </w:r>
          </w:p>
        </w:tc>
        <w:tc>
          <w:tcPr>
            <w:tcW w:w="1273" w:type="dxa"/>
            <w:tcBorders>
              <w:top w:val="single" w:sz="4" w:space="0" w:color="000000"/>
              <w:left w:val="single" w:sz="4" w:space="0" w:color="000000"/>
              <w:bottom w:val="single" w:sz="4" w:space="0" w:color="000000"/>
              <w:right w:val="nil"/>
            </w:tcBorders>
            <w:hideMark/>
          </w:tcPr>
          <w:p w14:paraId="54B8E314"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тис. грн</w:t>
            </w:r>
          </w:p>
        </w:tc>
        <w:tc>
          <w:tcPr>
            <w:tcW w:w="1314" w:type="dxa"/>
            <w:tcBorders>
              <w:top w:val="single" w:sz="4" w:space="0" w:color="000000"/>
              <w:left w:val="single" w:sz="4" w:space="0" w:color="000000"/>
              <w:bottom w:val="single" w:sz="4" w:space="0" w:color="000000"/>
              <w:right w:val="nil"/>
            </w:tcBorders>
            <w:hideMark/>
          </w:tcPr>
          <w:p w14:paraId="53EC65FC"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259,587</w:t>
            </w:r>
          </w:p>
        </w:tc>
        <w:tc>
          <w:tcPr>
            <w:tcW w:w="1314" w:type="dxa"/>
            <w:tcBorders>
              <w:top w:val="single" w:sz="4" w:space="0" w:color="000000"/>
              <w:left w:val="single" w:sz="4" w:space="0" w:color="000000"/>
              <w:bottom w:val="single" w:sz="4" w:space="0" w:color="000000"/>
              <w:right w:val="nil"/>
            </w:tcBorders>
            <w:hideMark/>
          </w:tcPr>
          <w:p w14:paraId="2F1147B8"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286,562</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44F92926"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303,469</w:t>
            </w:r>
          </w:p>
        </w:tc>
      </w:tr>
      <w:tr w:rsidR="006B0E42" w:rsidRPr="006B0E42" w14:paraId="2F7F9CE9"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60D2397C"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2</w:t>
            </w:r>
          </w:p>
        </w:tc>
        <w:tc>
          <w:tcPr>
            <w:tcW w:w="3823" w:type="dxa"/>
            <w:tcBorders>
              <w:top w:val="single" w:sz="4" w:space="0" w:color="000000"/>
              <w:left w:val="single" w:sz="4" w:space="0" w:color="000000"/>
              <w:bottom w:val="single" w:sz="4" w:space="0" w:color="000000"/>
              <w:right w:val="nil"/>
            </w:tcBorders>
            <w:hideMark/>
          </w:tcPr>
          <w:p w14:paraId="7BF442AE"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Сума витрат на реконструкцію  (модернізацію)</w:t>
            </w:r>
          </w:p>
        </w:tc>
        <w:tc>
          <w:tcPr>
            <w:tcW w:w="1273" w:type="dxa"/>
            <w:tcBorders>
              <w:top w:val="single" w:sz="4" w:space="0" w:color="000000"/>
              <w:left w:val="single" w:sz="4" w:space="0" w:color="000000"/>
              <w:bottom w:val="single" w:sz="4" w:space="0" w:color="000000"/>
              <w:right w:val="nil"/>
            </w:tcBorders>
            <w:hideMark/>
          </w:tcPr>
          <w:p w14:paraId="64AEF7FB"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тис. грн</w:t>
            </w:r>
          </w:p>
        </w:tc>
        <w:tc>
          <w:tcPr>
            <w:tcW w:w="1314" w:type="dxa"/>
            <w:tcBorders>
              <w:top w:val="single" w:sz="4" w:space="0" w:color="000000"/>
              <w:left w:val="single" w:sz="4" w:space="0" w:color="000000"/>
              <w:bottom w:val="single" w:sz="4" w:space="0" w:color="000000"/>
              <w:right w:val="nil"/>
            </w:tcBorders>
            <w:hideMark/>
          </w:tcPr>
          <w:p w14:paraId="276C523E"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559,008</w:t>
            </w:r>
          </w:p>
        </w:tc>
        <w:tc>
          <w:tcPr>
            <w:tcW w:w="1314" w:type="dxa"/>
            <w:tcBorders>
              <w:top w:val="single" w:sz="4" w:space="0" w:color="000000"/>
              <w:left w:val="single" w:sz="4" w:space="0" w:color="000000"/>
              <w:bottom w:val="single" w:sz="4" w:space="0" w:color="000000"/>
              <w:right w:val="nil"/>
            </w:tcBorders>
            <w:hideMark/>
          </w:tcPr>
          <w:p w14:paraId="019BEA3F"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524,223</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55761E92"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555,123</w:t>
            </w:r>
          </w:p>
        </w:tc>
      </w:tr>
      <w:tr w:rsidR="006B0E42" w:rsidRPr="006B0E42" w14:paraId="20BB9950"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4DB35BBA"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74D2DA8A"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продукту:</w:t>
            </w:r>
          </w:p>
        </w:tc>
        <w:tc>
          <w:tcPr>
            <w:tcW w:w="1273" w:type="dxa"/>
            <w:tcBorders>
              <w:top w:val="single" w:sz="4" w:space="0" w:color="000000"/>
              <w:left w:val="single" w:sz="4" w:space="0" w:color="000000"/>
              <w:bottom w:val="single" w:sz="4" w:space="0" w:color="000000"/>
              <w:right w:val="nil"/>
            </w:tcBorders>
          </w:tcPr>
          <w:p w14:paraId="5816D685"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7F3085DA"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038BFEB9"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2CB7C2DE"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r>
      <w:tr w:rsidR="006B0E42" w:rsidRPr="006B0E42" w14:paraId="6DDB0117"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57F563A9" w14:textId="77777777" w:rsidR="006B0E42" w:rsidRPr="006B0E42" w:rsidRDefault="006B0E42">
            <w:pPr>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7BFD1CD0"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Кількість об’єктів, які підлягають технічному обслуговуванню</w:t>
            </w:r>
          </w:p>
        </w:tc>
        <w:tc>
          <w:tcPr>
            <w:tcW w:w="1273" w:type="dxa"/>
            <w:tcBorders>
              <w:top w:val="single" w:sz="4" w:space="0" w:color="000000"/>
              <w:left w:val="single" w:sz="4" w:space="0" w:color="000000"/>
              <w:bottom w:val="single" w:sz="4" w:space="0" w:color="000000"/>
              <w:right w:val="nil"/>
            </w:tcBorders>
            <w:hideMark/>
          </w:tcPr>
          <w:p w14:paraId="38475046"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од.</w:t>
            </w:r>
          </w:p>
        </w:tc>
        <w:tc>
          <w:tcPr>
            <w:tcW w:w="1314" w:type="dxa"/>
            <w:tcBorders>
              <w:top w:val="single" w:sz="4" w:space="0" w:color="000000"/>
              <w:left w:val="single" w:sz="4" w:space="0" w:color="000000"/>
              <w:bottom w:val="single" w:sz="4" w:space="0" w:color="000000"/>
              <w:right w:val="nil"/>
            </w:tcBorders>
            <w:hideMark/>
          </w:tcPr>
          <w:p w14:paraId="22DF58E2"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108</w:t>
            </w:r>
          </w:p>
        </w:tc>
        <w:tc>
          <w:tcPr>
            <w:tcW w:w="1314" w:type="dxa"/>
            <w:tcBorders>
              <w:top w:val="single" w:sz="4" w:space="0" w:color="000000"/>
              <w:left w:val="single" w:sz="4" w:space="0" w:color="000000"/>
              <w:bottom w:val="single" w:sz="4" w:space="0" w:color="000000"/>
              <w:right w:val="nil"/>
            </w:tcBorders>
            <w:hideMark/>
          </w:tcPr>
          <w:p w14:paraId="6D61AC91"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112</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5726280B"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116</w:t>
            </w:r>
          </w:p>
        </w:tc>
      </w:tr>
      <w:tr w:rsidR="006B0E42" w:rsidRPr="006B0E42" w14:paraId="30167AC6"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05C5BA0F"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2</w:t>
            </w:r>
          </w:p>
        </w:tc>
        <w:tc>
          <w:tcPr>
            <w:tcW w:w="3823" w:type="dxa"/>
            <w:tcBorders>
              <w:top w:val="single" w:sz="4" w:space="0" w:color="000000"/>
              <w:left w:val="single" w:sz="4" w:space="0" w:color="000000"/>
              <w:bottom w:val="single" w:sz="4" w:space="0" w:color="000000"/>
              <w:right w:val="nil"/>
            </w:tcBorders>
            <w:hideMark/>
          </w:tcPr>
          <w:p w14:paraId="0D7F77BE"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Кількість об’єктів реконструкції</w:t>
            </w:r>
          </w:p>
        </w:tc>
        <w:tc>
          <w:tcPr>
            <w:tcW w:w="1273" w:type="dxa"/>
            <w:tcBorders>
              <w:top w:val="single" w:sz="4" w:space="0" w:color="000000"/>
              <w:left w:val="single" w:sz="4" w:space="0" w:color="000000"/>
              <w:bottom w:val="single" w:sz="4" w:space="0" w:color="000000"/>
              <w:right w:val="nil"/>
            </w:tcBorders>
            <w:hideMark/>
          </w:tcPr>
          <w:p w14:paraId="6E216087"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од.</w:t>
            </w:r>
          </w:p>
        </w:tc>
        <w:tc>
          <w:tcPr>
            <w:tcW w:w="1314" w:type="dxa"/>
            <w:tcBorders>
              <w:top w:val="single" w:sz="4" w:space="0" w:color="000000"/>
              <w:left w:val="single" w:sz="4" w:space="0" w:color="000000"/>
              <w:bottom w:val="single" w:sz="4" w:space="0" w:color="000000"/>
              <w:right w:val="nil"/>
            </w:tcBorders>
            <w:hideMark/>
          </w:tcPr>
          <w:p w14:paraId="11811734"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w:t>
            </w:r>
          </w:p>
        </w:tc>
        <w:tc>
          <w:tcPr>
            <w:tcW w:w="1314" w:type="dxa"/>
            <w:tcBorders>
              <w:top w:val="single" w:sz="4" w:space="0" w:color="000000"/>
              <w:left w:val="single" w:sz="4" w:space="0" w:color="000000"/>
              <w:bottom w:val="single" w:sz="4" w:space="0" w:color="000000"/>
              <w:right w:val="nil"/>
            </w:tcBorders>
            <w:hideMark/>
          </w:tcPr>
          <w:p w14:paraId="2063D89F"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3179FE1D"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w:t>
            </w:r>
          </w:p>
        </w:tc>
      </w:tr>
      <w:tr w:rsidR="006B0E42" w:rsidRPr="006B0E42" w14:paraId="1B2C9496"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6970C868" w14:textId="77777777" w:rsidR="006B0E42" w:rsidRPr="006B0E42" w:rsidRDefault="006B0E42">
            <w:pPr>
              <w:autoSpaceDE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lastRenderedPageBreak/>
              <w:t>3</w:t>
            </w:r>
          </w:p>
        </w:tc>
        <w:tc>
          <w:tcPr>
            <w:tcW w:w="3823" w:type="dxa"/>
            <w:tcBorders>
              <w:top w:val="single" w:sz="4" w:space="0" w:color="000000"/>
              <w:left w:val="single" w:sz="4" w:space="0" w:color="000000"/>
              <w:bottom w:val="single" w:sz="4" w:space="0" w:color="000000"/>
              <w:right w:val="nil"/>
            </w:tcBorders>
            <w:hideMark/>
          </w:tcPr>
          <w:p w14:paraId="26C52CC0"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Кількість пристроїв, які планується встановити, налагодити та підключити</w:t>
            </w:r>
          </w:p>
        </w:tc>
        <w:tc>
          <w:tcPr>
            <w:tcW w:w="1273" w:type="dxa"/>
            <w:tcBorders>
              <w:top w:val="single" w:sz="4" w:space="0" w:color="000000"/>
              <w:left w:val="single" w:sz="4" w:space="0" w:color="000000"/>
              <w:bottom w:val="single" w:sz="4" w:space="0" w:color="000000"/>
              <w:right w:val="nil"/>
            </w:tcBorders>
            <w:hideMark/>
          </w:tcPr>
          <w:p w14:paraId="75529BF6"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од.</w:t>
            </w:r>
          </w:p>
        </w:tc>
        <w:tc>
          <w:tcPr>
            <w:tcW w:w="1314" w:type="dxa"/>
            <w:tcBorders>
              <w:top w:val="single" w:sz="4" w:space="0" w:color="000000"/>
              <w:left w:val="single" w:sz="4" w:space="0" w:color="000000"/>
              <w:bottom w:val="single" w:sz="4" w:space="0" w:color="000000"/>
              <w:right w:val="nil"/>
            </w:tcBorders>
            <w:hideMark/>
          </w:tcPr>
          <w:p w14:paraId="7D3620E1"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8</w:t>
            </w:r>
          </w:p>
        </w:tc>
        <w:tc>
          <w:tcPr>
            <w:tcW w:w="1314" w:type="dxa"/>
            <w:tcBorders>
              <w:top w:val="single" w:sz="4" w:space="0" w:color="000000"/>
              <w:left w:val="single" w:sz="4" w:space="0" w:color="000000"/>
              <w:bottom w:val="single" w:sz="4" w:space="0" w:color="000000"/>
              <w:right w:val="nil"/>
            </w:tcBorders>
            <w:hideMark/>
          </w:tcPr>
          <w:p w14:paraId="209842F7"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4</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0C4DAE83"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4</w:t>
            </w:r>
          </w:p>
        </w:tc>
      </w:tr>
      <w:tr w:rsidR="006B0E42" w:rsidRPr="006B0E42" w14:paraId="51C89E09"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184CEC6D" w14:textId="77777777" w:rsidR="006B0E42" w:rsidRPr="006B0E42" w:rsidRDefault="006B0E42">
            <w:pPr>
              <w:autoSpaceDE w:val="0"/>
              <w:snapToGrid w:val="0"/>
              <w:spacing w:line="240" w:lineRule="auto"/>
              <w:jc w:val="center"/>
              <w:rPr>
                <w:rFonts w:ascii="Times New Roman" w:hAnsi="Times New Roman" w:cs="Times New Roman"/>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5A16D256"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ефективності:</w:t>
            </w:r>
          </w:p>
        </w:tc>
        <w:tc>
          <w:tcPr>
            <w:tcW w:w="1273" w:type="dxa"/>
            <w:tcBorders>
              <w:top w:val="single" w:sz="4" w:space="0" w:color="000000"/>
              <w:left w:val="single" w:sz="4" w:space="0" w:color="000000"/>
              <w:bottom w:val="single" w:sz="4" w:space="0" w:color="000000"/>
              <w:right w:val="nil"/>
            </w:tcBorders>
          </w:tcPr>
          <w:p w14:paraId="389004AF"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08108671"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7D0260DC"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5F4AC085"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r>
      <w:tr w:rsidR="006B0E42" w:rsidRPr="006B0E42" w14:paraId="799237FE"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18639271" w14:textId="77777777" w:rsidR="006B0E42" w:rsidRPr="006B0E42" w:rsidRDefault="006B0E42">
            <w:pPr>
              <w:autoSpaceDE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3EF5C45B"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Середні витрати на технічне обслуговування та поточний ремонт одного пристрою</w:t>
            </w:r>
          </w:p>
        </w:tc>
        <w:tc>
          <w:tcPr>
            <w:tcW w:w="1273" w:type="dxa"/>
            <w:tcBorders>
              <w:top w:val="single" w:sz="4" w:space="0" w:color="000000"/>
              <w:left w:val="single" w:sz="4" w:space="0" w:color="000000"/>
              <w:bottom w:val="single" w:sz="4" w:space="0" w:color="000000"/>
              <w:right w:val="nil"/>
            </w:tcBorders>
            <w:hideMark/>
          </w:tcPr>
          <w:p w14:paraId="757A9F96"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тис. грн</w:t>
            </w:r>
          </w:p>
        </w:tc>
        <w:tc>
          <w:tcPr>
            <w:tcW w:w="1314" w:type="dxa"/>
            <w:tcBorders>
              <w:top w:val="single" w:sz="4" w:space="0" w:color="000000"/>
              <w:left w:val="single" w:sz="4" w:space="0" w:color="000000"/>
              <w:bottom w:val="single" w:sz="4" w:space="0" w:color="000000"/>
              <w:right w:val="nil"/>
            </w:tcBorders>
            <w:hideMark/>
          </w:tcPr>
          <w:p w14:paraId="7C493719"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2,404</w:t>
            </w:r>
          </w:p>
        </w:tc>
        <w:tc>
          <w:tcPr>
            <w:tcW w:w="1314" w:type="dxa"/>
            <w:tcBorders>
              <w:top w:val="single" w:sz="4" w:space="0" w:color="000000"/>
              <w:left w:val="single" w:sz="4" w:space="0" w:color="000000"/>
              <w:bottom w:val="single" w:sz="4" w:space="0" w:color="000000"/>
              <w:right w:val="nil"/>
            </w:tcBorders>
            <w:hideMark/>
          </w:tcPr>
          <w:p w14:paraId="1FD3B2CB"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2,559</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177EE134"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2,616</w:t>
            </w:r>
          </w:p>
        </w:tc>
      </w:tr>
      <w:tr w:rsidR="006B0E42" w:rsidRPr="006B0E42" w14:paraId="50D3130E"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797AFCA3" w14:textId="77777777" w:rsidR="006B0E42" w:rsidRPr="006B0E42" w:rsidRDefault="006B0E42">
            <w:pPr>
              <w:autoSpaceDE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2</w:t>
            </w:r>
          </w:p>
        </w:tc>
        <w:tc>
          <w:tcPr>
            <w:tcW w:w="3823" w:type="dxa"/>
            <w:tcBorders>
              <w:top w:val="single" w:sz="4" w:space="0" w:color="000000"/>
              <w:left w:val="single" w:sz="4" w:space="0" w:color="000000"/>
              <w:bottom w:val="single" w:sz="4" w:space="0" w:color="000000"/>
              <w:right w:val="nil"/>
            </w:tcBorders>
            <w:hideMark/>
          </w:tcPr>
          <w:p w14:paraId="7E3AF2AC"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Середні витрати на встановлення, налагодження та підключення одного пристрою</w:t>
            </w:r>
          </w:p>
        </w:tc>
        <w:tc>
          <w:tcPr>
            <w:tcW w:w="1273" w:type="dxa"/>
            <w:tcBorders>
              <w:top w:val="single" w:sz="4" w:space="0" w:color="000000"/>
              <w:left w:val="single" w:sz="4" w:space="0" w:color="000000"/>
              <w:bottom w:val="single" w:sz="4" w:space="0" w:color="000000"/>
              <w:right w:val="nil"/>
            </w:tcBorders>
            <w:hideMark/>
          </w:tcPr>
          <w:p w14:paraId="367C9B42"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тис. грн</w:t>
            </w:r>
          </w:p>
        </w:tc>
        <w:tc>
          <w:tcPr>
            <w:tcW w:w="1314" w:type="dxa"/>
            <w:tcBorders>
              <w:top w:val="single" w:sz="4" w:space="0" w:color="000000"/>
              <w:left w:val="single" w:sz="4" w:space="0" w:color="000000"/>
              <w:bottom w:val="single" w:sz="4" w:space="0" w:color="000000"/>
              <w:right w:val="nil"/>
            </w:tcBorders>
            <w:hideMark/>
          </w:tcPr>
          <w:p w14:paraId="655D06AB"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34,938</w:t>
            </w:r>
          </w:p>
        </w:tc>
        <w:tc>
          <w:tcPr>
            <w:tcW w:w="1314" w:type="dxa"/>
            <w:tcBorders>
              <w:top w:val="single" w:sz="4" w:space="0" w:color="000000"/>
              <w:left w:val="single" w:sz="4" w:space="0" w:color="000000"/>
              <w:bottom w:val="single" w:sz="4" w:space="0" w:color="000000"/>
              <w:right w:val="nil"/>
            </w:tcBorders>
            <w:hideMark/>
          </w:tcPr>
          <w:p w14:paraId="3CD5CA34"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118,710</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70BAFEEF"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125,714</w:t>
            </w:r>
          </w:p>
        </w:tc>
      </w:tr>
      <w:tr w:rsidR="006B0E42" w:rsidRPr="006B0E42" w14:paraId="2DC6ED5E"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4C8EE038" w14:textId="77777777" w:rsidR="006B0E42" w:rsidRPr="006B0E42" w:rsidRDefault="006B0E42">
            <w:pPr>
              <w:autoSpaceDE w:val="0"/>
              <w:snapToGrid w:val="0"/>
              <w:spacing w:line="240" w:lineRule="auto"/>
              <w:jc w:val="center"/>
              <w:rPr>
                <w:rFonts w:ascii="Times New Roman" w:hAnsi="Times New Roman" w:cs="Times New Roman"/>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203C9FE9"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якості:</w:t>
            </w:r>
          </w:p>
        </w:tc>
        <w:tc>
          <w:tcPr>
            <w:tcW w:w="1273" w:type="dxa"/>
            <w:tcBorders>
              <w:top w:val="single" w:sz="4" w:space="0" w:color="000000"/>
              <w:left w:val="single" w:sz="4" w:space="0" w:color="000000"/>
              <w:bottom w:val="single" w:sz="4" w:space="0" w:color="000000"/>
              <w:right w:val="nil"/>
            </w:tcBorders>
          </w:tcPr>
          <w:p w14:paraId="50CF5FC5"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3E99F643"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33893F2F"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3349B58F"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r>
      <w:tr w:rsidR="006B0E42" w:rsidRPr="006B0E42" w14:paraId="7591021E"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438CEE63" w14:textId="77777777" w:rsidR="006B0E42" w:rsidRPr="006B0E42" w:rsidRDefault="006B0E42">
            <w:pPr>
              <w:autoSpaceDE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10A2317F"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Рівень готовності об’єктів оповіщення</w:t>
            </w:r>
          </w:p>
        </w:tc>
        <w:tc>
          <w:tcPr>
            <w:tcW w:w="1273" w:type="dxa"/>
            <w:tcBorders>
              <w:top w:val="single" w:sz="4" w:space="0" w:color="000000"/>
              <w:left w:val="single" w:sz="4" w:space="0" w:color="000000"/>
              <w:bottom w:val="single" w:sz="4" w:space="0" w:color="000000"/>
              <w:right w:val="nil"/>
            </w:tcBorders>
            <w:hideMark/>
          </w:tcPr>
          <w:p w14:paraId="39518D55"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w:t>
            </w:r>
          </w:p>
        </w:tc>
        <w:tc>
          <w:tcPr>
            <w:tcW w:w="1314" w:type="dxa"/>
            <w:tcBorders>
              <w:top w:val="single" w:sz="4" w:space="0" w:color="000000"/>
              <w:left w:val="single" w:sz="4" w:space="0" w:color="000000"/>
              <w:bottom w:val="single" w:sz="4" w:space="0" w:color="000000"/>
              <w:right w:val="nil"/>
            </w:tcBorders>
            <w:hideMark/>
          </w:tcPr>
          <w:p w14:paraId="08A7D890"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100</w:t>
            </w:r>
          </w:p>
        </w:tc>
        <w:tc>
          <w:tcPr>
            <w:tcW w:w="1314" w:type="dxa"/>
            <w:tcBorders>
              <w:top w:val="single" w:sz="4" w:space="0" w:color="000000"/>
              <w:left w:val="single" w:sz="4" w:space="0" w:color="000000"/>
              <w:bottom w:val="single" w:sz="4" w:space="0" w:color="000000"/>
              <w:right w:val="nil"/>
            </w:tcBorders>
            <w:hideMark/>
          </w:tcPr>
          <w:p w14:paraId="2A2BC842"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100</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6CAE4B70"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100</w:t>
            </w:r>
          </w:p>
        </w:tc>
      </w:tr>
      <w:tr w:rsidR="006B0E42" w:rsidRPr="006B0E42" w14:paraId="4F645923"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570B319B" w14:textId="77777777" w:rsidR="006B0E42" w:rsidRPr="006B0E42" w:rsidRDefault="006B0E42">
            <w:pPr>
              <w:autoSpaceDE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2</w:t>
            </w:r>
          </w:p>
        </w:tc>
        <w:tc>
          <w:tcPr>
            <w:tcW w:w="3823" w:type="dxa"/>
            <w:tcBorders>
              <w:top w:val="single" w:sz="4" w:space="0" w:color="000000"/>
              <w:left w:val="single" w:sz="4" w:space="0" w:color="000000"/>
              <w:bottom w:val="single" w:sz="4" w:space="0" w:color="000000"/>
              <w:right w:val="nil"/>
            </w:tcBorders>
            <w:hideMark/>
          </w:tcPr>
          <w:p w14:paraId="637AF91F"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Рівень готовності об’єктів реконструкції</w:t>
            </w:r>
          </w:p>
        </w:tc>
        <w:tc>
          <w:tcPr>
            <w:tcW w:w="1273" w:type="dxa"/>
            <w:tcBorders>
              <w:top w:val="single" w:sz="4" w:space="0" w:color="000000"/>
              <w:left w:val="single" w:sz="4" w:space="0" w:color="000000"/>
              <w:bottom w:val="single" w:sz="4" w:space="0" w:color="000000"/>
              <w:right w:val="nil"/>
            </w:tcBorders>
            <w:hideMark/>
          </w:tcPr>
          <w:p w14:paraId="7FB41717"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w:t>
            </w:r>
          </w:p>
        </w:tc>
        <w:tc>
          <w:tcPr>
            <w:tcW w:w="1314" w:type="dxa"/>
            <w:tcBorders>
              <w:top w:val="single" w:sz="4" w:space="0" w:color="000000"/>
              <w:left w:val="single" w:sz="4" w:space="0" w:color="000000"/>
              <w:bottom w:val="single" w:sz="4" w:space="0" w:color="000000"/>
              <w:right w:val="nil"/>
            </w:tcBorders>
            <w:hideMark/>
          </w:tcPr>
          <w:p w14:paraId="3AE6BEB9"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60</w:t>
            </w:r>
          </w:p>
        </w:tc>
        <w:tc>
          <w:tcPr>
            <w:tcW w:w="1314" w:type="dxa"/>
            <w:tcBorders>
              <w:top w:val="single" w:sz="4" w:space="0" w:color="000000"/>
              <w:left w:val="single" w:sz="4" w:space="0" w:color="000000"/>
              <w:bottom w:val="single" w:sz="4" w:space="0" w:color="000000"/>
              <w:right w:val="nil"/>
            </w:tcBorders>
            <w:hideMark/>
          </w:tcPr>
          <w:p w14:paraId="412F924E"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80</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590C7EAB"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100</w:t>
            </w:r>
          </w:p>
        </w:tc>
      </w:tr>
      <w:tr w:rsidR="006B0E42" w:rsidRPr="006B0E42" w14:paraId="71B85E48" w14:textId="77777777" w:rsidTr="006B0E42">
        <w:trPr>
          <w:cantSplit/>
          <w:trHeight w:val="283"/>
        </w:trPr>
        <w:tc>
          <w:tcPr>
            <w:tcW w:w="9624" w:type="dxa"/>
            <w:gridSpan w:val="7"/>
            <w:tcBorders>
              <w:top w:val="single" w:sz="4" w:space="0" w:color="000000"/>
              <w:left w:val="single" w:sz="4" w:space="0" w:color="000000"/>
              <w:bottom w:val="single" w:sz="4" w:space="0" w:color="000000"/>
              <w:right w:val="single" w:sz="4" w:space="0" w:color="000000"/>
            </w:tcBorders>
            <w:hideMark/>
          </w:tcPr>
          <w:p w14:paraId="57BC6696" w14:textId="77777777" w:rsidR="006B0E42" w:rsidRPr="006B0E42" w:rsidRDefault="006B0E42">
            <w:pPr>
              <w:shd w:val="clear" w:color="auto" w:fill="FFFFFF"/>
              <w:autoSpaceDE w:val="0"/>
              <w:snapToGrid w:val="0"/>
              <w:spacing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shd w:val="clear" w:color="auto" w:fill="FFFFFF"/>
              </w:rPr>
              <w:t>Утримання та приведення засобів колективного захисту (сховища, протирадіаційні укриття, споруди подвійного призначення та облаштування підвальних приміщень, які плануються до використання для укриття населення) в готовність до використання за призначенням, у тому числі проведення капітальних та поточних ремонтів</w:t>
            </w:r>
          </w:p>
        </w:tc>
      </w:tr>
      <w:tr w:rsidR="006B0E42" w:rsidRPr="006B0E42" w14:paraId="74E0696B"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4905EF89" w14:textId="77777777" w:rsidR="006B0E42" w:rsidRPr="006B0E42" w:rsidRDefault="006B0E42">
            <w:pPr>
              <w:autoSpaceDE w:val="0"/>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03C32C85"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затрат:</w:t>
            </w:r>
          </w:p>
        </w:tc>
        <w:tc>
          <w:tcPr>
            <w:tcW w:w="1273" w:type="dxa"/>
            <w:tcBorders>
              <w:top w:val="single" w:sz="4" w:space="0" w:color="000000"/>
              <w:left w:val="single" w:sz="4" w:space="0" w:color="000000"/>
              <w:bottom w:val="single" w:sz="4" w:space="0" w:color="000000"/>
              <w:right w:val="nil"/>
            </w:tcBorders>
          </w:tcPr>
          <w:p w14:paraId="718FA44F"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2E9F5B2B"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32794CD3"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72850A13"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27DF34D5"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60392B13" w14:textId="77777777" w:rsidR="006B0E42" w:rsidRPr="006B0E42" w:rsidRDefault="006B0E42">
            <w:pPr>
              <w:autoSpaceDE w:val="0"/>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0C3665D3"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Сума витрат на у</w:t>
            </w:r>
            <w:r w:rsidRPr="006B0E42">
              <w:rPr>
                <w:rFonts w:ascii="Times New Roman" w:hAnsi="Times New Roman" w:cs="Times New Roman"/>
                <w:b/>
                <w:bCs/>
                <w:sz w:val="24"/>
                <w:szCs w:val="24"/>
                <w:shd w:val="clear" w:color="auto" w:fill="FFFFFF"/>
              </w:rPr>
              <w:t>тримання та приведення засобів колективного захисту в готовність до використання за призначенням, у тому числі проведення капітальних та поточних ремонтів</w:t>
            </w:r>
          </w:p>
        </w:tc>
        <w:tc>
          <w:tcPr>
            <w:tcW w:w="1273" w:type="dxa"/>
            <w:tcBorders>
              <w:top w:val="single" w:sz="4" w:space="0" w:color="000000"/>
              <w:left w:val="single" w:sz="4" w:space="0" w:color="000000"/>
              <w:bottom w:val="single" w:sz="4" w:space="0" w:color="000000"/>
              <w:right w:val="nil"/>
            </w:tcBorders>
            <w:hideMark/>
          </w:tcPr>
          <w:p w14:paraId="1DED150A"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тис. грн</w:t>
            </w:r>
          </w:p>
        </w:tc>
        <w:tc>
          <w:tcPr>
            <w:tcW w:w="1314" w:type="dxa"/>
            <w:tcBorders>
              <w:top w:val="single" w:sz="4" w:space="0" w:color="000000"/>
              <w:left w:val="single" w:sz="4" w:space="0" w:color="000000"/>
              <w:bottom w:val="single" w:sz="4" w:space="0" w:color="000000"/>
              <w:right w:val="nil"/>
            </w:tcBorders>
            <w:hideMark/>
          </w:tcPr>
          <w:p w14:paraId="2B4CDBC1"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Style w:val="FontStyle19"/>
                <w:iCs/>
                <w:color w:val="000000"/>
                <w:kern w:val="2"/>
                <w:sz w:val="24"/>
                <w:szCs w:val="24"/>
                <w:shd w:val="clear" w:color="auto" w:fill="FFFFFF"/>
                <w:lang w:val="uk-UA" w:bidi="hi-IN"/>
              </w:rPr>
              <w:t>79382,060</w:t>
            </w:r>
          </w:p>
        </w:tc>
        <w:tc>
          <w:tcPr>
            <w:tcW w:w="1314" w:type="dxa"/>
            <w:tcBorders>
              <w:top w:val="single" w:sz="4" w:space="0" w:color="000000"/>
              <w:left w:val="single" w:sz="4" w:space="0" w:color="000000"/>
              <w:bottom w:val="single" w:sz="4" w:space="0" w:color="000000"/>
              <w:right w:val="nil"/>
            </w:tcBorders>
            <w:hideMark/>
          </w:tcPr>
          <w:p w14:paraId="3E973AA7"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shd w:val="clear" w:color="auto" w:fill="FFFFFF"/>
                <w:lang w:eastAsia="en-US"/>
              </w:rPr>
              <w:t>87637,794</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4AB1F3B5" w14:textId="77777777" w:rsidR="006B0E42" w:rsidRPr="006B0E42" w:rsidRDefault="006B0E42">
            <w:pPr>
              <w:shd w:val="clear" w:color="auto" w:fill="FFFFFF"/>
              <w:autoSpaceDE w:val="0"/>
              <w:snapToGrid w:val="0"/>
              <w:spacing w:line="24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shd w:val="clear" w:color="auto" w:fill="FFFFFF"/>
                <w:lang w:eastAsia="en-US"/>
              </w:rPr>
              <w:t>92808,424</w:t>
            </w:r>
          </w:p>
        </w:tc>
      </w:tr>
      <w:tr w:rsidR="006B0E42" w:rsidRPr="006B0E42" w14:paraId="22DEA527"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38FA8D32" w14:textId="77777777" w:rsidR="006B0E42" w:rsidRPr="006B0E42" w:rsidRDefault="006B0E42">
            <w:pPr>
              <w:autoSpaceDE w:val="0"/>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7F078B61"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продукту:</w:t>
            </w:r>
          </w:p>
        </w:tc>
        <w:tc>
          <w:tcPr>
            <w:tcW w:w="1273" w:type="dxa"/>
            <w:tcBorders>
              <w:top w:val="single" w:sz="4" w:space="0" w:color="000000"/>
              <w:left w:val="single" w:sz="4" w:space="0" w:color="000000"/>
              <w:bottom w:val="single" w:sz="4" w:space="0" w:color="000000"/>
              <w:right w:val="nil"/>
            </w:tcBorders>
          </w:tcPr>
          <w:p w14:paraId="5F7B0EBC"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0EF11DF0"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53163948"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16A068BC"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41D56657"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52728D21" w14:textId="77777777" w:rsidR="006B0E42" w:rsidRPr="006B0E42" w:rsidRDefault="006B0E42">
            <w:pPr>
              <w:autoSpaceDE w:val="0"/>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0F9CFB2A"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 xml:space="preserve">Кількість об’єктів утримання  та </w:t>
            </w:r>
            <w:r w:rsidRPr="006B0E42">
              <w:rPr>
                <w:rFonts w:ascii="Times New Roman" w:hAnsi="Times New Roman" w:cs="Times New Roman"/>
                <w:b/>
                <w:bCs/>
                <w:sz w:val="24"/>
                <w:szCs w:val="24"/>
                <w:shd w:val="clear" w:color="auto" w:fill="FFFFFF"/>
              </w:rPr>
              <w:t>приведення в готовність до використання за призначенням</w:t>
            </w:r>
          </w:p>
        </w:tc>
        <w:tc>
          <w:tcPr>
            <w:tcW w:w="1273" w:type="dxa"/>
            <w:tcBorders>
              <w:top w:val="single" w:sz="4" w:space="0" w:color="000000"/>
              <w:left w:val="single" w:sz="4" w:space="0" w:color="000000"/>
              <w:bottom w:val="single" w:sz="4" w:space="0" w:color="000000"/>
              <w:right w:val="nil"/>
            </w:tcBorders>
            <w:hideMark/>
          </w:tcPr>
          <w:p w14:paraId="145C3B60"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од.</w:t>
            </w:r>
          </w:p>
        </w:tc>
        <w:tc>
          <w:tcPr>
            <w:tcW w:w="1314" w:type="dxa"/>
            <w:tcBorders>
              <w:top w:val="single" w:sz="4" w:space="0" w:color="000000"/>
              <w:left w:val="single" w:sz="4" w:space="0" w:color="000000"/>
              <w:bottom w:val="single" w:sz="4" w:space="0" w:color="000000"/>
              <w:right w:val="nil"/>
            </w:tcBorders>
            <w:hideMark/>
          </w:tcPr>
          <w:p w14:paraId="315E7F6F"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85</w:t>
            </w:r>
          </w:p>
        </w:tc>
        <w:tc>
          <w:tcPr>
            <w:tcW w:w="1314" w:type="dxa"/>
            <w:tcBorders>
              <w:top w:val="single" w:sz="4" w:space="0" w:color="000000"/>
              <w:left w:val="single" w:sz="4" w:space="0" w:color="000000"/>
              <w:bottom w:val="single" w:sz="4" w:space="0" w:color="000000"/>
              <w:right w:val="nil"/>
            </w:tcBorders>
            <w:hideMark/>
          </w:tcPr>
          <w:p w14:paraId="114B8996"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90</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19EA052E"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95</w:t>
            </w:r>
          </w:p>
        </w:tc>
      </w:tr>
      <w:tr w:rsidR="006B0E42" w:rsidRPr="006B0E42" w14:paraId="3F93F357"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32C3ED06" w14:textId="77777777" w:rsidR="006B0E42" w:rsidRPr="006B0E42" w:rsidRDefault="006B0E42">
            <w:pPr>
              <w:autoSpaceDE w:val="0"/>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2168DBB8"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ефективності:</w:t>
            </w:r>
          </w:p>
        </w:tc>
        <w:tc>
          <w:tcPr>
            <w:tcW w:w="1273" w:type="dxa"/>
            <w:tcBorders>
              <w:top w:val="single" w:sz="4" w:space="0" w:color="000000"/>
              <w:left w:val="single" w:sz="4" w:space="0" w:color="000000"/>
              <w:bottom w:val="single" w:sz="4" w:space="0" w:color="000000"/>
              <w:right w:val="nil"/>
            </w:tcBorders>
          </w:tcPr>
          <w:p w14:paraId="4EC1E1D5"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7F0186DC"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789FA7FF"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1FFCC811"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059C171D"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29EB2F2B" w14:textId="77777777" w:rsidR="006B0E42" w:rsidRPr="006B0E42" w:rsidRDefault="006B0E42">
            <w:pPr>
              <w:autoSpaceDE w:val="0"/>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3E7D40F0"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Середні витрати на ремонт</w:t>
            </w:r>
          </w:p>
        </w:tc>
        <w:tc>
          <w:tcPr>
            <w:tcW w:w="1273" w:type="dxa"/>
            <w:tcBorders>
              <w:top w:val="single" w:sz="4" w:space="0" w:color="000000"/>
              <w:left w:val="single" w:sz="4" w:space="0" w:color="000000"/>
              <w:bottom w:val="single" w:sz="4" w:space="0" w:color="000000"/>
              <w:right w:val="nil"/>
            </w:tcBorders>
            <w:hideMark/>
          </w:tcPr>
          <w:p w14:paraId="6631197E"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тис. грн</w:t>
            </w:r>
          </w:p>
        </w:tc>
        <w:tc>
          <w:tcPr>
            <w:tcW w:w="1314" w:type="dxa"/>
            <w:tcBorders>
              <w:top w:val="single" w:sz="4" w:space="0" w:color="000000"/>
              <w:left w:val="single" w:sz="4" w:space="0" w:color="000000"/>
              <w:bottom w:val="single" w:sz="4" w:space="0" w:color="000000"/>
              <w:right w:val="nil"/>
            </w:tcBorders>
            <w:hideMark/>
          </w:tcPr>
          <w:p w14:paraId="04ABDC9B"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933,906</w:t>
            </w:r>
          </w:p>
        </w:tc>
        <w:tc>
          <w:tcPr>
            <w:tcW w:w="1314" w:type="dxa"/>
            <w:tcBorders>
              <w:top w:val="single" w:sz="4" w:space="0" w:color="000000"/>
              <w:left w:val="single" w:sz="4" w:space="0" w:color="000000"/>
              <w:bottom w:val="single" w:sz="4" w:space="0" w:color="000000"/>
              <w:right w:val="nil"/>
            </w:tcBorders>
            <w:hideMark/>
          </w:tcPr>
          <w:p w14:paraId="503AD404"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973,753</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7BE46FA5"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976,931</w:t>
            </w:r>
          </w:p>
        </w:tc>
      </w:tr>
      <w:tr w:rsidR="006B0E42" w:rsidRPr="006B0E42" w14:paraId="76708336"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502F64EA" w14:textId="77777777" w:rsidR="006B0E42" w:rsidRPr="006B0E42" w:rsidRDefault="006B0E42">
            <w:pPr>
              <w:autoSpaceDE w:val="0"/>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453F3362"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якості:</w:t>
            </w:r>
          </w:p>
        </w:tc>
        <w:tc>
          <w:tcPr>
            <w:tcW w:w="1273" w:type="dxa"/>
            <w:tcBorders>
              <w:top w:val="single" w:sz="4" w:space="0" w:color="000000"/>
              <w:left w:val="single" w:sz="4" w:space="0" w:color="000000"/>
              <w:bottom w:val="single" w:sz="4" w:space="0" w:color="000000"/>
              <w:right w:val="nil"/>
            </w:tcBorders>
          </w:tcPr>
          <w:p w14:paraId="24A3104B"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1EB4D0FC"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19C20ED1"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44BF3567"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6F14640C"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5566A3CE" w14:textId="77777777" w:rsidR="006B0E42" w:rsidRPr="006B0E42" w:rsidRDefault="006B0E42">
            <w:pPr>
              <w:autoSpaceDE w:val="0"/>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5DA6F2F8"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Рівень готовності об’єктів</w:t>
            </w:r>
          </w:p>
        </w:tc>
        <w:tc>
          <w:tcPr>
            <w:tcW w:w="1273" w:type="dxa"/>
            <w:tcBorders>
              <w:top w:val="single" w:sz="4" w:space="0" w:color="000000"/>
              <w:left w:val="single" w:sz="4" w:space="0" w:color="000000"/>
              <w:bottom w:val="single" w:sz="4" w:space="0" w:color="000000"/>
              <w:right w:val="nil"/>
            </w:tcBorders>
            <w:hideMark/>
          </w:tcPr>
          <w:p w14:paraId="68C40BD4"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w:t>
            </w:r>
          </w:p>
        </w:tc>
        <w:tc>
          <w:tcPr>
            <w:tcW w:w="1314" w:type="dxa"/>
            <w:tcBorders>
              <w:top w:val="single" w:sz="4" w:space="0" w:color="000000"/>
              <w:left w:val="single" w:sz="4" w:space="0" w:color="000000"/>
              <w:bottom w:val="single" w:sz="4" w:space="0" w:color="000000"/>
              <w:right w:val="nil"/>
            </w:tcBorders>
            <w:hideMark/>
          </w:tcPr>
          <w:p w14:paraId="4406A7E5"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100</w:t>
            </w:r>
          </w:p>
        </w:tc>
        <w:tc>
          <w:tcPr>
            <w:tcW w:w="1314" w:type="dxa"/>
            <w:tcBorders>
              <w:top w:val="single" w:sz="4" w:space="0" w:color="000000"/>
              <w:left w:val="single" w:sz="4" w:space="0" w:color="000000"/>
              <w:bottom w:val="single" w:sz="4" w:space="0" w:color="000000"/>
              <w:right w:val="nil"/>
            </w:tcBorders>
            <w:hideMark/>
          </w:tcPr>
          <w:p w14:paraId="4E63DAE6"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100</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67D19A2B"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100</w:t>
            </w:r>
          </w:p>
        </w:tc>
      </w:tr>
      <w:tr w:rsidR="006B0E42" w:rsidRPr="006B0E42" w14:paraId="7EC9F249" w14:textId="77777777" w:rsidTr="006B0E42">
        <w:trPr>
          <w:cantSplit/>
          <w:trHeight w:val="283"/>
        </w:trPr>
        <w:tc>
          <w:tcPr>
            <w:tcW w:w="9624" w:type="dxa"/>
            <w:gridSpan w:val="7"/>
            <w:tcBorders>
              <w:top w:val="single" w:sz="4" w:space="0" w:color="000000"/>
              <w:left w:val="single" w:sz="4" w:space="0" w:color="000000"/>
              <w:bottom w:val="single" w:sz="4" w:space="0" w:color="000000"/>
              <w:right w:val="single" w:sz="4" w:space="0" w:color="000000"/>
            </w:tcBorders>
            <w:hideMark/>
          </w:tcPr>
          <w:p w14:paraId="7C4F06EF" w14:textId="77777777" w:rsidR="006B0E42" w:rsidRPr="006B0E42" w:rsidRDefault="006B0E42">
            <w:pPr>
              <w:autoSpaceDE w:val="0"/>
              <w:snapToGrid w:val="0"/>
              <w:spacing w:line="240" w:lineRule="auto"/>
              <w:jc w:val="center"/>
              <w:rPr>
                <w:rFonts w:ascii="Times New Roman" w:hAnsi="Times New Roman" w:cs="Times New Roman"/>
                <w:sz w:val="24"/>
                <w:szCs w:val="24"/>
              </w:rPr>
            </w:pPr>
            <w:r w:rsidRPr="006B0E42">
              <w:rPr>
                <w:rFonts w:ascii="Times New Roman" w:hAnsi="Times New Roman" w:cs="Times New Roman"/>
                <w:b/>
                <w:color w:val="000000"/>
                <w:sz w:val="24"/>
                <w:szCs w:val="24"/>
                <w:lang w:val="uk-UA"/>
              </w:rPr>
              <w:t xml:space="preserve">Придбання та монтаж фільтровентиляційного </w:t>
            </w:r>
            <w:r w:rsidRPr="006B0E42">
              <w:rPr>
                <w:rStyle w:val="Strong"/>
                <w:rFonts w:ascii="Times New Roman" w:hAnsi="Times New Roman" w:cs="Times New Roman"/>
                <w:color w:val="000000"/>
                <w:sz w:val="24"/>
                <w:szCs w:val="24"/>
              </w:rPr>
              <w:t>та спеціального</w:t>
            </w:r>
            <w:r w:rsidRPr="006B0E42">
              <w:rPr>
                <w:rStyle w:val="Strong"/>
                <w:rFonts w:ascii="Times New Roman" w:hAnsi="Times New Roman" w:cs="Times New Roman"/>
                <w:b w:val="0"/>
                <w:bCs w:val="0"/>
                <w:color w:val="000000"/>
                <w:sz w:val="24"/>
                <w:szCs w:val="24"/>
              </w:rPr>
              <w:t xml:space="preserve"> </w:t>
            </w:r>
            <w:r w:rsidRPr="006B0E42">
              <w:rPr>
                <w:rFonts w:ascii="Times New Roman" w:hAnsi="Times New Roman" w:cs="Times New Roman"/>
                <w:b/>
                <w:color w:val="000000"/>
                <w:sz w:val="24"/>
                <w:szCs w:val="24"/>
                <w:lang w:val="uk-UA"/>
              </w:rPr>
              <w:t>обладнання для захисних споруд цивільного захисту комунальної форми власності</w:t>
            </w:r>
          </w:p>
        </w:tc>
      </w:tr>
      <w:tr w:rsidR="006B0E42" w:rsidRPr="006B0E42" w14:paraId="23CD2FDB"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2460D747" w14:textId="77777777" w:rsidR="006B0E42" w:rsidRPr="006B0E42" w:rsidRDefault="006B0E42">
            <w:pPr>
              <w:autoSpaceDE w:val="0"/>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322F82E7"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затрат:</w:t>
            </w:r>
          </w:p>
        </w:tc>
        <w:tc>
          <w:tcPr>
            <w:tcW w:w="1273" w:type="dxa"/>
            <w:tcBorders>
              <w:top w:val="single" w:sz="4" w:space="0" w:color="000000"/>
              <w:left w:val="single" w:sz="4" w:space="0" w:color="000000"/>
              <w:bottom w:val="single" w:sz="4" w:space="0" w:color="000000"/>
              <w:right w:val="nil"/>
            </w:tcBorders>
          </w:tcPr>
          <w:p w14:paraId="63BDB607"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7FFD09C6"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296CEBF7"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52A52019"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65F0D0F0"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11B1B70F" w14:textId="77777777" w:rsidR="006B0E42" w:rsidRPr="006B0E42" w:rsidRDefault="006B0E42">
            <w:pPr>
              <w:autoSpaceDE w:val="0"/>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69C86D66"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 xml:space="preserve">Сума витрат на утримання, </w:t>
            </w:r>
            <w:r w:rsidRPr="006B0E42">
              <w:rPr>
                <w:rFonts w:ascii="Times New Roman" w:hAnsi="Times New Roman" w:cs="Times New Roman"/>
                <w:sz w:val="24"/>
                <w:szCs w:val="24"/>
                <w:lang w:val="uk-UA"/>
              </w:rPr>
              <w:t>п</w:t>
            </w:r>
            <w:r w:rsidRPr="006B0E42">
              <w:rPr>
                <w:rFonts w:ascii="Times New Roman" w:hAnsi="Times New Roman" w:cs="Times New Roman"/>
                <w:color w:val="000000"/>
                <w:sz w:val="24"/>
                <w:szCs w:val="24"/>
                <w:lang w:val="uk-UA"/>
              </w:rPr>
              <w:t xml:space="preserve">ридбання та монтаж фільтровентиляційного </w:t>
            </w:r>
            <w:r w:rsidRPr="006B0E42">
              <w:rPr>
                <w:rStyle w:val="Strong"/>
                <w:rFonts w:ascii="Times New Roman" w:hAnsi="Times New Roman" w:cs="Times New Roman"/>
                <w:b w:val="0"/>
                <w:bCs w:val="0"/>
                <w:color w:val="000000"/>
                <w:sz w:val="24"/>
                <w:szCs w:val="24"/>
              </w:rPr>
              <w:t xml:space="preserve">та спеціального </w:t>
            </w:r>
            <w:r w:rsidRPr="006B0E42">
              <w:rPr>
                <w:rFonts w:ascii="Times New Roman" w:hAnsi="Times New Roman" w:cs="Times New Roman"/>
                <w:color w:val="000000"/>
                <w:sz w:val="24"/>
                <w:szCs w:val="24"/>
                <w:lang w:val="uk-UA"/>
              </w:rPr>
              <w:t>обладнання</w:t>
            </w:r>
          </w:p>
        </w:tc>
        <w:tc>
          <w:tcPr>
            <w:tcW w:w="1273" w:type="dxa"/>
            <w:tcBorders>
              <w:top w:val="single" w:sz="4" w:space="0" w:color="000000"/>
              <w:left w:val="single" w:sz="4" w:space="0" w:color="000000"/>
              <w:bottom w:val="single" w:sz="4" w:space="0" w:color="000000"/>
              <w:right w:val="nil"/>
            </w:tcBorders>
            <w:hideMark/>
          </w:tcPr>
          <w:p w14:paraId="4919CFAD"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тис. грн</w:t>
            </w:r>
          </w:p>
        </w:tc>
        <w:tc>
          <w:tcPr>
            <w:tcW w:w="1314" w:type="dxa"/>
            <w:tcBorders>
              <w:top w:val="single" w:sz="4" w:space="0" w:color="000000"/>
              <w:left w:val="single" w:sz="4" w:space="0" w:color="000000"/>
              <w:bottom w:val="single" w:sz="4" w:space="0" w:color="000000"/>
              <w:right w:val="nil"/>
            </w:tcBorders>
            <w:hideMark/>
          </w:tcPr>
          <w:p w14:paraId="7E40EFB8" w14:textId="77777777" w:rsidR="006B0E42" w:rsidRPr="006B0E42" w:rsidRDefault="006B0E42">
            <w:pPr>
              <w:pStyle w:val="Style3"/>
              <w:snapToGrid w:val="0"/>
              <w:spacing w:after="0" w:line="240" w:lineRule="auto"/>
              <w:ind w:firstLine="0"/>
              <w:jc w:val="center"/>
              <w:rPr>
                <w:rFonts w:ascii="Times New Roman" w:hAnsi="Times New Roman" w:cs="Times New Roman"/>
                <w:sz w:val="24"/>
                <w:szCs w:val="24"/>
              </w:rPr>
            </w:pPr>
            <w:r w:rsidRPr="006B0E42">
              <w:rPr>
                <w:rStyle w:val="FontStyle19"/>
                <w:color w:val="000000"/>
                <w:sz w:val="24"/>
                <w:szCs w:val="24"/>
                <w:shd w:val="clear" w:color="auto" w:fill="FFFFFF"/>
                <w:lang w:val="uk-UA"/>
              </w:rPr>
              <w:t>6322,000</w:t>
            </w:r>
          </w:p>
        </w:tc>
        <w:tc>
          <w:tcPr>
            <w:tcW w:w="1314" w:type="dxa"/>
            <w:tcBorders>
              <w:top w:val="single" w:sz="4" w:space="0" w:color="000000"/>
              <w:left w:val="single" w:sz="4" w:space="0" w:color="000000"/>
              <w:bottom w:val="single" w:sz="4" w:space="0" w:color="000000"/>
              <w:right w:val="nil"/>
            </w:tcBorders>
            <w:hideMark/>
          </w:tcPr>
          <w:p w14:paraId="1C3957D0"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shd w:val="clear" w:color="auto" w:fill="FFFFFF"/>
                <w:lang w:eastAsia="en-US"/>
              </w:rPr>
              <w:t>6979,488</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5EEA84AD" w14:textId="77777777" w:rsidR="006B0E42" w:rsidRPr="006B0E42" w:rsidRDefault="006B0E42">
            <w:pPr>
              <w:autoSpaceDE w:val="0"/>
              <w:snapToGrid w:val="0"/>
              <w:spacing w:line="24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shd w:val="clear" w:color="auto" w:fill="FFFFFF"/>
                <w:lang w:eastAsia="en-US"/>
              </w:rPr>
              <w:t>7391,278</w:t>
            </w:r>
          </w:p>
        </w:tc>
      </w:tr>
      <w:tr w:rsidR="006B0E42" w:rsidRPr="006B0E42" w14:paraId="1D7B6C02"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628C7D33" w14:textId="77777777" w:rsidR="006B0E42" w:rsidRPr="006B0E42" w:rsidRDefault="006B0E42">
            <w:pPr>
              <w:autoSpaceDE w:val="0"/>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42ABEA97"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продукту:</w:t>
            </w:r>
          </w:p>
        </w:tc>
        <w:tc>
          <w:tcPr>
            <w:tcW w:w="1273" w:type="dxa"/>
            <w:tcBorders>
              <w:top w:val="single" w:sz="4" w:space="0" w:color="000000"/>
              <w:left w:val="single" w:sz="4" w:space="0" w:color="000000"/>
              <w:bottom w:val="single" w:sz="4" w:space="0" w:color="000000"/>
              <w:right w:val="nil"/>
            </w:tcBorders>
          </w:tcPr>
          <w:p w14:paraId="58536D42"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139364FB" w14:textId="77777777" w:rsidR="006B0E42" w:rsidRPr="006B0E42" w:rsidRDefault="006B0E42">
            <w:pPr>
              <w:pStyle w:val="Style3"/>
              <w:snapToGrid w:val="0"/>
              <w:spacing w:after="0" w:line="240" w:lineRule="auto"/>
              <w:ind w:firstLine="0"/>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1895A928"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4087314F" w14:textId="77777777" w:rsidR="006B0E42" w:rsidRPr="006B0E42" w:rsidRDefault="006B0E42">
            <w:pPr>
              <w:autoSpaceDE w:val="0"/>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237AFFB9"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22EB4712" w14:textId="77777777" w:rsidR="006B0E42" w:rsidRPr="006B0E42" w:rsidRDefault="006B0E42">
            <w:pPr>
              <w:autoSpaceDE w:val="0"/>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371235D0"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Кількість обладнання</w:t>
            </w:r>
          </w:p>
        </w:tc>
        <w:tc>
          <w:tcPr>
            <w:tcW w:w="1273" w:type="dxa"/>
            <w:tcBorders>
              <w:top w:val="single" w:sz="4" w:space="0" w:color="000000"/>
              <w:left w:val="single" w:sz="4" w:space="0" w:color="000000"/>
              <w:bottom w:val="single" w:sz="4" w:space="0" w:color="000000"/>
              <w:right w:val="nil"/>
            </w:tcBorders>
            <w:hideMark/>
          </w:tcPr>
          <w:p w14:paraId="50A72FD9"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од.</w:t>
            </w:r>
          </w:p>
        </w:tc>
        <w:tc>
          <w:tcPr>
            <w:tcW w:w="1314" w:type="dxa"/>
            <w:tcBorders>
              <w:top w:val="single" w:sz="4" w:space="0" w:color="000000"/>
              <w:left w:val="single" w:sz="4" w:space="0" w:color="000000"/>
              <w:bottom w:val="single" w:sz="4" w:space="0" w:color="000000"/>
              <w:right w:val="nil"/>
            </w:tcBorders>
            <w:hideMark/>
          </w:tcPr>
          <w:p w14:paraId="38E37605" w14:textId="77777777" w:rsidR="006B0E42" w:rsidRPr="006B0E42" w:rsidRDefault="006B0E42">
            <w:pPr>
              <w:pStyle w:val="Style3"/>
              <w:snapToGrid w:val="0"/>
              <w:spacing w:after="0" w:line="240" w:lineRule="auto"/>
              <w:ind w:firstLine="0"/>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110</w:t>
            </w:r>
          </w:p>
        </w:tc>
        <w:tc>
          <w:tcPr>
            <w:tcW w:w="1314" w:type="dxa"/>
            <w:tcBorders>
              <w:top w:val="single" w:sz="4" w:space="0" w:color="000000"/>
              <w:left w:val="single" w:sz="4" w:space="0" w:color="000000"/>
              <w:bottom w:val="single" w:sz="4" w:space="0" w:color="000000"/>
              <w:right w:val="nil"/>
            </w:tcBorders>
            <w:hideMark/>
          </w:tcPr>
          <w:p w14:paraId="09335DA9"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120</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129CC695" w14:textId="77777777" w:rsidR="006B0E42" w:rsidRPr="006B0E42" w:rsidRDefault="006B0E42">
            <w:pPr>
              <w:autoSpaceDE w:val="0"/>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130</w:t>
            </w:r>
          </w:p>
        </w:tc>
      </w:tr>
      <w:tr w:rsidR="006B0E42" w:rsidRPr="006B0E42" w14:paraId="6A9558BD"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40B11B86" w14:textId="77777777" w:rsidR="006B0E42" w:rsidRPr="006B0E42" w:rsidRDefault="006B0E42">
            <w:pPr>
              <w:autoSpaceDE w:val="0"/>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6579A9D0"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ефективності:</w:t>
            </w:r>
          </w:p>
        </w:tc>
        <w:tc>
          <w:tcPr>
            <w:tcW w:w="1273" w:type="dxa"/>
            <w:tcBorders>
              <w:top w:val="single" w:sz="4" w:space="0" w:color="000000"/>
              <w:left w:val="single" w:sz="4" w:space="0" w:color="000000"/>
              <w:bottom w:val="single" w:sz="4" w:space="0" w:color="000000"/>
              <w:right w:val="nil"/>
            </w:tcBorders>
          </w:tcPr>
          <w:p w14:paraId="07746B01"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1839C20F"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7AD671DE"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0FDB493D"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63B8CB25"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7E7A319C" w14:textId="77777777" w:rsidR="006B0E42" w:rsidRPr="006B0E42" w:rsidRDefault="006B0E42">
            <w:pPr>
              <w:autoSpaceDE w:val="0"/>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30CE1D8B"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 xml:space="preserve">Середні витрати на </w:t>
            </w:r>
            <w:r w:rsidRPr="006B0E42">
              <w:rPr>
                <w:rFonts w:ascii="Times New Roman" w:hAnsi="Times New Roman" w:cs="Times New Roman"/>
                <w:sz w:val="24"/>
                <w:szCs w:val="24"/>
                <w:lang w:val="uk-UA"/>
              </w:rPr>
              <w:t>п</w:t>
            </w:r>
            <w:r w:rsidRPr="006B0E42">
              <w:rPr>
                <w:rFonts w:ascii="Times New Roman" w:hAnsi="Times New Roman" w:cs="Times New Roman"/>
                <w:color w:val="000000"/>
                <w:sz w:val="24"/>
                <w:szCs w:val="24"/>
                <w:lang w:val="uk-UA"/>
              </w:rPr>
              <w:t xml:space="preserve">ридбання та монтаж фільтровентиляційного </w:t>
            </w:r>
            <w:r w:rsidRPr="006B0E42">
              <w:rPr>
                <w:rStyle w:val="Strong"/>
                <w:rFonts w:ascii="Times New Roman" w:hAnsi="Times New Roman" w:cs="Times New Roman"/>
                <w:b w:val="0"/>
                <w:bCs w:val="0"/>
                <w:color w:val="000000"/>
                <w:sz w:val="24"/>
                <w:szCs w:val="24"/>
              </w:rPr>
              <w:t xml:space="preserve">та спеціального </w:t>
            </w:r>
            <w:r w:rsidRPr="006B0E42">
              <w:rPr>
                <w:rFonts w:ascii="Times New Roman" w:hAnsi="Times New Roman" w:cs="Times New Roman"/>
                <w:color w:val="000000"/>
                <w:sz w:val="24"/>
                <w:szCs w:val="24"/>
                <w:lang w:val="uk-UA"/>
              </w:rPr>
              <w:t>обладнання</w:t>
            </w:r>
          </w:p>
        </w:tc>
        <w:tc>
          <w:tcPr>
            <w:tcW w:w="1273" w:type="dxa"/>
            <w:tcBorders>
              <w:top w:val="single" w:sz="4" w:space="0" w:color="000000"/>
              <w:left w:val="single" w:sz="4" w:space="0" w:color="000000"/>
              <w:bottom w:val="single" w:sz="4" w:space="0" w:color="000000"/>
              <w:right w:val="nil"/>
            </w:tcBorders>
            <w:hideMark/>
          </w:tcPr>
          <w:p w14:paraId="6E501850"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тис. грн</w:t>
            </w:r>
          </w:p>
        </w:tc>
        <w:tc>
          <w:tcPr>
            <w:tcW w:w="1314" w:type="dxa"/>
            <w:tcBorders>
              <w:top w:val="single" w:sz="4" w:space="0" w:color="000000"/>
              <w:left w:val="single" w:sz="4" w:space="0" w:color="000000"/>
              <w:bottom w:val="single" w:sz="4" w:space="0" w:color="000000"/>
              <w:right w:val="nil"/>
            </w:tcBorders>
            <w:hideMark/>
          </w:tcPr>
          <w:p w14:paraId="11C1A575"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57,473</w:t>
            </w:r>
          </w:p>
        </w:tc>
        <w:tc>
          <w:tcPr>
            <w:tcW w:w="1314" w:type="dxa"/>
            <w:tcBorders>
              <w:top w:val="single" w:sz="4" w:space="0" w:color="000000"/>
              <w:left w:val="single" w:sz="4" w:space="0" w:color="000000"/>
              <w:bottom w:val="single" w:sz="4" w:space="0" w:color="000000"/>
              <w:right w:val="nil"/>
            </w:tcBorders>
            <w:hideMark/>
          </w:tcPr>
          <w:p w14:paraId="4CF53EAA"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58,164</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7771CC55"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56,856</w:t>
            </w:r>
          </w:p>
        </w:tc>
      </w:tr>
      <w:tr w:rsidR="006B0E42" w:rsidRPr="006B0E42" w14:paraId="6C489395"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4356246E" w14:textId="77777777" w:rsidR="006B0E42" w:rsidRPr="006B0E42" w:rsidRDefault="006B0E42">
            <w:pPr>
              <w:autoSpaceDE w:val="0"/>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5AC06F91"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якості:</w:t>
            </w:r>
          </w:p>
        </w:tc>
        <w:tc>
          <w:tcPr>
            <w:tcW w:w="1273" w:type="dxa"/>
            <w:tcBorders>
              <w:top w:val="single" w:sz="4" w:space="0" w:color="000000"/>
              <w:left w:val="single" w:sz="4" w:space="0" w:color="000000"/>
              <w:bottom w:val="single" w:sz="4" w:space="0" w:color="000000"/>
              <w:right w:val="nil"/>
            </w:tcBorders>
          </w:tcPr>
          <w:p w14:paraId="23850530"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4124D16A"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3C829438"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787CF178"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32FF598A"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3752B93C" w14:textId="77777777" w:rsidR="006B0E42" w:rsidRPr="006B0E42" w:rsidRDefault="006B0E42">
            <w:pPr>
              <w:autoSpaceDE w:val="0"/>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7B99013E"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Рівень готовності об’єктів</w:t>
            </w:r>
          </w:p>
        </w:tc>
        <w:tc>
          <w:tcPr>
            <w:tcW w:w="1273" w:type="dxa"/>
            <w:tcBorders>
              <w:top w:val="single" w:sz="4" w:space="0" w:color="000000"/>
              <w:left w:val="single" w:sz="4" w:space="0" w:color="000000"/>
              <w:bottom w:val="single" w:sz="4" w:space="0" w:color="000000"/>
              <w:right w:val="nil"/>
            </w:tcBorders>
            <w:hideMark/>
          </w:tcPr>
          <w:p w14:paraId="37D1AE8C"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w:t>
            </w:r>
          </w:p>
        </w:tc>
        <w:tc>
          <w:tcPr>
            <w:tcW w:w="1314" w:type="dxa"/>
            <w:tcBorders>
              <w:top w:val="single" w:sz="4" w:space="0" w:color="000000"/>
              <w:left w:val="single" w:sz="4" w:space="0" w:color="000000"/>
              <w:bottom w:val="single" w:sz="4" w:space="0" w:color="000000"/>
              <w:right w:val="nil"/>
            </w:tcBorders>
            <w:hideMark/>
          </w:tcPr>
          <w:p w14:paraId="0221F0A1"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100</w:t>
            </w:r>
          </w:p>
        </w:tc>
        <w:tc>
          <w:tcPr>
            <w:tcW w:w="1314" w:type="dxa"/>
            <w:tcBorders>
              <w:top w:val="single" w:sz="4" w:space="0" w:color="000000"/>
              <w:left w:val="single" w:sz="4" w:space="0" w:color="000000"/>
              <w:bottom w:val="single" w:sz="4" w:space="0" w:color="000000"/>
              <w:right w:val="nil"/>
            </w:tcBorders>
            <w:hideMark/>
          </w:tcPr>
          <w:p w14:paraId="6B18F3B4"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100</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374A2878"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100</w:t>
            </w:r>
          </w:p>
        </w:tc>
      </w:tr>
      <w:tr w:rsidR="006B0E42" w:rsidRPr="006B0E42" w14:paraId="62D359B6" w14:textId="77777777" w:rsidTr="006B0E42">
        <w:trPr>
          <w:cantSplit/>
          <w:trHeight w:val="283"/>
        </w:trPr>
        <w:tc>
          <w:tcPr>
            <w:tcW w:w="9624" w:type="dxa"/>
            <w:gridSpan w:val="7"/>
            <w:tcBorders>
              <w:top w:val="single" w:sz="4" w:space="0" w:color="000000"/>
              <w:left w:val="single" w:sz="4" w:space="0" w:color="000000"/>
              <w:bottom w:val="single" w:sz="4" w:space="0" w:color="000000"/>
              <w:right w:val="single" w:sz="4" w:space="0" w:color="000000"/>
            </w:tcBorders>
            <w:hideMark/>
          </w:tcPr>
          <w:p w14:paraId="091AC3BA" w14:textId="77777777" w:rsidR="006B0E42" w:rsidRPr="006B0E42" w:rsidRDefault="006B0E42">
            <w:pPr>
              <w:pStyle w:val="Style7"/>
              <w:tabs>
                <w:tab w:val="left" w:leader="underscore" w:pos="4929"/>
                <w:tab w:val="left" w:leader="underscore" w:pos="5813"/>
              </w:tabs>
              <w:snapToGrid w:val="0"/>
              <w:spacing w:after="0" w:line="240" w:lineRule="auto"/>
              <w:jc w:val="center"/>
              <w:rPr>
                <w:rFonts w:ascii="Times New Roman" w:hAnsi="Times New Roman" w:cs="Times New Roman"/>
                <w:sz w:val="24"/>
                <w:lang w:val="uk-UA"/>
              </w:rPr>
            </w:pPr>
            <w:r w:rsidRPr="006B0E42">
              <w:rPr>
                <w:rFonts w:ascii="Times New Roman" w:eastAsia="Times New Roman" w:hAnsi="Times New Roman" w:cs="Times New Roman"/>
                <w:color w:val="000000"/>
                <w:sz w:val="24"/>
                <w:shd w:val="clear" w:color="auto" w:fill="FFFFFF"/>
                <w:lang w:val="uk-UA"/>
              </w:rPr>
              <w:t>Накопичення засобів</w:t>
            </w:r>
            <w:r w:rsidRPr="006B0E42">
              <w:rPr>
                <w:rFonts w:ascii="Times New Roman" w:eastAsia="Times New Roman" w:hAnsi="Times New Roman" w:cs="Times New Roman"/>
                <w:color w:val="333333"/>
                <w:sz w:val="24"/>
                <w:shd w:val="clear" w:color="auto" w:fill="FFFFFF"/>
                <w:lang w:val="uk-UA"/>
              </w:rPr>
              <w:t xml:space="preserve"> індивідуального захисту, приладів радіаційної та хімічної розвідки, дозиметричного і хімічного контролю</w:t>
            </w:r>
          </w:p>
        </w:tc>
      </w:tr>
      <w:tr w:rsidR="006B0E42" w:rsidRPr="006B0E42" w14:paraId="4040F38F"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61257C39" w14:textId="77777777" w:rsidR="006B0E42" w:rsidRPr="006B0E42" w:rsidRDefault="006B0E42">
            <w:pPr>
              <w:autoSpaceDE w:val="0"/>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761B8021" w14:textId="77777777" w:rsidR="006B0E42" w:rsidRPr="006B0E42" w:rsidRDefault="006B0E42">
            <w:pPr>
              <w:spacing w:line="240" w:lineRule="auto"/>
              <w:rPr>
                <w:rFonts w:ascii="Times New Roman" w:hAnsi="Times New Roman" w:cs="Times New Roman"/>
                <w:sz w:val="24"/>
                <w:szCs w:val="24"/>
                <w:lang w:val="ru-RU"/>
              </w:rPr>
            </w:pPr>
            <w:r w:rsidRPr="006B0E42">
              <w:rPr>
                <w:rFonts w:ascii="Times New Roman" w:hAnsi="Times New Roman" w:cs="Times New Roman"/>
                <w:b/>
                <w:bCs/>
                <w:i/>
                <w:iCs/>
                <w:color w:val="000000"/>
                <w:sz w:val="24"/>
                <w:szCs w:val="24"/>
                <w:lang w:val="uk-UA" w:eastAsia="en-US"/>
              </w:rPr>
              <w:t>Для забезпечення непрацюючого населення</w:t>
            </w:r>
          </w:p>
        </w:tc>
        <w:tc>
          <w:tcPr>
            <w:tcW w:w="1273" w:type="dxa"/>
            <w:tcBorders>
              <w:top w:val="single" w:sz="4" w:space="0" w:color="000000"/>
              <w:left w:val="single" w:sz="4" w:space="0" w:color="000000"/>
              <w:bottom w:val="single" w:sz="4" w:space="0" w:color="000000"/>
              <w:right w:val="nil"/>
            </w:tcBorders>
          </w:tcPr>
          <w:p w14:paraId="180F61A2"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21215035"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160EB841"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4DBF5587"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373F2654"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16CC94C9" w14:textId="77777777" w:rsidR="006B0E42" w:rsidRPr="006B0E42" w:rsidRDefault="006B0E42">
            <w:pPr>
              <w:autoSpaceDE w:val="0"/>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4174A2B5"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затрат:</w:t>
            </w:r>
          </w:p>
        </w:tc>
        <w:tc>
          <w:tcPr>
            <w:tcW w:w="1273" w:type="dxa"/>
            <w:tcBorders>
              <w:top w:val="single" w:sz="4" w:space="0" w:color="000000"/>
              <w:left w:val="single" w:sz="4" w:space="0" w:color="000000"/>
              <w:bottom w:val="single" w:sz="4" w:space="0" w:color="000000"/>
              <w:right w:val="nil"/>
            </w:tcBorders>
          </w:tcPr>
          <w:p w14:paraId="3292E2BB"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4810E5C4" w14:textId="77777777" w:rsidR="006B0E42" w:rsidRPr="006B0E42" w:rsidRDefault="006B0E42">
            <w:pPr>
              <w:pStyle w:val="Style7"/>
              <w:tabs>
                <w:tab w:val="left" w:leader="underscore" w:pos="4929"/>
                <w:tab w:val="left" w:leader="underscore" w:pos="5813"/>
              </w:tabs>
              <w:snapToGrid w:val="0"/>
              <w:spacing w:after="0" w:line="240" w:lineRule="auto"/>
              <w:jc w:val="center"/>
              <w:rPr>
                <w:rFonts w:ascii="Times New Roman" w:hAnsi="Times New Roman" w:cs="Times New Roman"/>
                <w:sz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4B4B7522"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28D96688"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7DB2DA7B"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0CAE43D4" w14:textId="77777777" w:rsidR="006B0E42" w:rsidRPr="006B0E42" w:rsidRDefault="006B0E42">
            <w:pPr>
              <w:autoSpaceDE w:val="0"/>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146CD14B"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 xml:space="preserve">Сума витрат на придбання </w:t>
            </w:r>
            <w:r w:rsidRPr="006B0E42">
              <w:rPr>
                <w:rFonts w:ascii="Times New Roman" w:hAnsi="Times New Roman" w:cs="Times New Roman"/>
                <w:b/>
                <w:bCs/>
                <w:sz w:val="24"/>
                <w:szCs w:val="24"/>
                <w:shd w:val="clear" w:color="auto" w:fill="FFFFFF"/>
              </w:rPr>
              <w:t xml:space="preserve">засобів </w:t>
            </w:r>
            <w:r w:rsidRPr="006B0E42">
              <w:rPr>
                <w:rFonts w:ascii="Times New Roman" w:hAnsi="Times New Roman" w:cs="Times New Roman"/>
                <w:b/>
                <w:bCs/>
                <w:color w:val="333333"/>
                <w:sz w:val="24"/>
                <w:szCs w:val="24"/>
                <w:shd w:val="clear" w:color="auto" w:fill="FFFFFF"/>
              </w:rPr>
              <w:t>індивідуального захисту</w:t>
            </w:r>
          </w:p>
        </w:tc>
        <w:tc>
          <w:tcPr>
            <w:tcW w:w="1273" w:type="dxa"/>
            <w:tcBorders>
              <w:top w:val="single" w:sz="4" w:space="0" w:color="000000"/>
              <w:left w:val="single" w:sz="4" w:space="0" w:color="000000"/>
              <w:bottom w:val="single" w:sz="4" w:space="0" w:color="000000"/>
              <w:right w:val="nil"/>
            </w:tcBorders>
            <w:hideMark/>
          </w:tcPr>
          <w:p w14:paraId="2DA5E358"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тис. грн</w:t>
            </w:r>
          </w:p>
        </w:tc>
        <w:tc>
          <w:tcPr>
            <w:tcW w:w="1314" w:type="dxa"/>
            <w:tcBorders>
              <w:top w:val="single" w:sz="4" w:space="0" w:color="000000"/>
              <w:left w:val="single" w:sz="4" w:space="0" w:color="000000"/>
              <w:bottom w:val="single" w:sz="4" w:space="0" w:color="000000"/>
              <w:right w:val="nil"/>
            </w:tcBorders>
            <w:hideMark/>
          </w:tcPr>
          <w:p w14:paraId="500F6A2E" w14:textId="77777777" w:rsidR="006B0E42" w:rsidRPr="006B0E42" w:rsidRDefault="006B0E42">
            <w:pPr>
              <w:pStyle w:val="Style7"/>
              <w:tabs>
                <w:tab w:val="left" w:leader="underscore" w:pos="4929"/>
                <w:tab w:val="left" w:leader="underscore" w:pos="5813"/>
              </w:tabs>
              <w:snapToGrid w:val="0"/>
              <w:spacing w:after="0" w:line="240" w:lineRule="auto"/>
              <w:jc w:val="center"/>
              <w:rPr>
                <w:rFonts w:ascii="Times New Roman" w:hAnsi="Times New Roman" w:cs="Times New Roman"/>
                <w:sz w:val="24"/>
              </w:rPr>
            </w:pPr>
            <w:r w:rsidRPr="006B0E42">
              <w:rPr>
                <w:rFonts w:ascii="Times New Roman" w:hAnsi="Times New Roman" w:cs="Times New Roman"/>
                <w:color w:val="000000"/>
                <w:sz w:val="24"/>
                <w:shd w:val="clear" w:color="auto" w:fill="FFFFFF"/>
                <w:lang w:val="uk-UA" w:eastAsia="en-US"/>
              </w:rPr>
              <w:t>7920,0000</w:t>
            </w:r>
          </w:p>
        </w:tc>
        <w:tc>
          <w:tcPr>
            <w:tcW w:w="1314" w:type="dxa"/>
            <w:tcBorders>
              <w:top w:val="single" w:sz="4" w:space="0" w:color="000000"/>
              <w:left w:val="single" w:sz="4" w:space="0" w:color="000000"/>
              <w:bottom w:val="single" w:sz="4" w:space="0" w:color="000000"/>
              <w:right w:val="nil"/>
            </w:tcBorders>
            <w:hideMark/>
          </w:tcPr>
          <w:p w14:paraId="7A693DED"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shd w:val="clear" w:color="auto" w:fill="FFFFFF"/>
                <w:lang w:eastAsia="en-US"/>
              </w:rPr>
              <w:t>8743,680</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3279976C"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shd w:val="clear" w:color="auto" w:fill="FFFFFF"/>
                <w:lang w:eastAsia="en-US"/>
              </w:rPr>
              <w:t>9259,557</w:t>
            </w:r>
          </w:p>
        </w:tc>
      </w:tr>
      <w:tr w:rsidR="006B0E42" w:rsidRPr="006B0E42" w14:paraId="020D7008"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51748F21" w14:textId="77777777" w:rsidR="006B0E42" w:rsidRPr="006B0E42" w:rsidRDefault="006B0E42">
            <w:pPr>
              <w:autoSpaceDE w:val="0"/>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7FA3B4EF"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продукту:</w:t>
            </w:r>
          </w:p>
        </w:tc>
        <w:tc>
          <w:tcPr>
            <w:tcW w:w="1273" w:type="dxa"/>
            <w:tcBorders>
              <w:top w:val="single" w:sz="4" w:space="0" w:color="000000"/>
              <w:left w:val="single" w:sz="4" w:space="0" w:color="000000"/>
              <w:bottom w:val="single" w:sz="4" w:space="0" w:color="000000"/>
              <w:right w:val="nil"/>
            </w:tcBorders>
          </w:tcPr>
          <w:p w14:paraId="46612DC2"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19254BE9"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46DDFAB8"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4CE82CD9"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09597AE3"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588F854C" w14:textId="77777777" w:rsidR="006B0E42" w:rsidRPr="006B0E42" w:rsidRDefault="006B0E42">
            <w:pPr>
              <w:autoSpaceDE w:val="0"/>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14F99CC4"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 xml:space="preserve">Кількість </w:t>
            </w:r>
            <w:r w:rsidRPr="006B0E42">
              <w:rPr>
                <w:rFonts w:ascii="Times New Roman" w:hAnsi="Times New Roman" w:cs="Times New Roman"/>
                <w:b/>
                <w:bCs/>
                <w:sz w:val="24"/>
                <w:szCs w:val="24"/>
                <w:shd w:val="clear" w:color="auto" w:fill="FFFFFF"/>
              </w:rPr>
              <w:t>засобів</w:t>
            </w:r>
            <w:r w:rsidRPr="006B0E42">
              <w:rPr>
                <w:rFonts w:ascii="Times New Roman" w:hAnsi="Times New Roman" w:cs="Times New Roman"/>
                <w:b/>
                <w:bCs/>
                <w:color w:val="333333"/>
                <w:sz w:val="24"/>
                <w:szCs w:val="24"/>
                <w:shd w:val="clear" w:color="auto" w:fill="FFFFFF"/>
              </w:rPr>
              <w:t xml:space="preserve"> індивідуального захисту</w:t>
            </w:r>
          </w:p>
        </w:tc>
        <w:tc>
          <w:tcPr>
            <w:tcW w:w="1273" w:type="dxa"/>
            <w:tcBorders>
              <w:top w:val="single" w:sz="4" w:space="0" w:color="000000"/>
              <w:left w:val="single" w:sz="4" w:space="0" w:color="000000"/>
              <w:bottom w:val="single" w:sz="4" w:space="0" w:color="000000"/>
              <w:right w:val="nil"/>
            </w:tcBorders>
            <w:hideMark/>
          </w:tcPr>
          <w:p w14:paraId="46FFC1C0"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од.</w:t>
            </w:r>
          </w:p>
        </w:tc>
        <w:tc>
          <w:tcPr>
            <w:tcW w:w="1314" w:type="dxa"/>
            <w:tcBorders>
              <w:top w:val="single" w:sz="4" w:space="0" w:color="000000"/>
              <w:left w:val="single" w:sz="4" w:space="0" w:color="000000"/>
              <w:bottom w:val="single" w:sz="4" w:space="0" w:color="000000"/>
              <w:right w:val="nil"/>
            </w:tcBorders>
            <w:hideMark/>
          </w:tcPr>
          <w:p w14:paraId="5CB8C594"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4000</w:t>
            </w:r>
          </w:p>
        </w:tc>
        <w:tc>
          <w:tcPr>
            <w:tcW w:w="1314" w:type="dxa"/>
            <w:tcBorders>
              <w:top w:val="single" w:sz="4" w:space="0" w:color="000000"/>
              <w:left w:val="single" w:sz="4" w:space="0" w:color="000000"/>
              <w:bottom w:val="single" w:sz="4" w:space="0" w:color="000000"/>
              <w:right w:val="nil"/>
            </w:tcBorders>
            <w:hideMark/>
          </w:tcPr>
          <w:p w14:paraId="3780AF02"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4000</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5EC6BD4F"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4000</w:t>
            </w:r>
          </w:p>
        </w:tc>
      </w:tr>
      <w:tr w:rsidR="006B0E42" w:rsidRPr="006B0E42" w14:paraId="0A25B283"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48CBFB41" w14:textId="77777777" w:rsidR="006B0E42" w:rsidRPr="006B0E42" w:rsidRDefault="006B0E42">
            <w:pPr>
              <w:autoSpaceDE w:val="0"/>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5472CD92"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ефективності:</w:t>
            </w:r>
          </w:p>
        </w:tc>
        <w:tc>
          <w:tcPr>
            <w:tcW w:w="1273" w:type="dxa"/>
            <w:tcBorders>
              <w:top w:val="single" w:sz="4" w:space="0" w:color="000000"/>
              <w:left w:val="single" w:sz="4" w:space="0" w:color="000000"/>
              <w:bottom w:val="single" w:sz="4" w:space="0" w:color="000000"/>
              <w:right w:val="nil"/>
            </w:tcBorders>
          </w:tcPr>
          <w:p w14:paraId="53453587"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21234D91"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62637F20"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1E10EB75"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79D9DCBD"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633DF83F" w14:textId="77777777" w:rsidR="006B0E42" w:rsidRPr="006B0E42" w:rsidRDefault="006B0E42">
            <w:pPr>
              <w:autoSpaceDE w:val="0"/>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5B696C9D"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 xml:space="preserve">Середні витрати на придбання одиниці </w:t>
            </w:r>
            <w:r w:rsidRPr="006B0E42">
              <w:rPr>
                <w:rFonts w:ascii="Times New Roman" w:hAnsi="Times New Roman" w:cs="Times New Roman"/>
                <w:b/>
                <w:bCs/>
                <w:sz w:val="24"/>
                <w:szCs w:val="24"/>
                <w:shd w:val="clear" w:color="auto" w:fill="FFFFFF"/>
              </w:rPr>
              <w:t xml:space="preserve">засобів </w:t>
            </w:r>
            <w:r w:rsidRPr="006B0E42">
              <w:rPr>
                <w:rFonts w:ascii="Times New Roman" w:hAnsi="Times New Roman" w:cs="Times New Roman"/>
                <w:b/>
                <w:bCs/>
                <w:color w:val="333333"/>
                <w:sz w:val="24"/>
                <w:szCs w:val="24"/>
                <w:shd w:val="clear" w:color="auto" w:fill="FFFFFF"/>
              </w:rPr>
              <w:t>індивідуального захисту</w:t>
            </w:r>
          </w:p>
        </w:tc>
        <w:tc>
          <w:tcPr>
            <w:tcW w:w="1273" w:type="dxa"/>
            <w:tcBorders>
              <w:top w:val="single" w:sz="4" w:space="0" w:color="000000"/>
              <w:left w:val="single" w:sz="4" w:space="0" w:color="000000"/>
              <w:bottom w:val="single" w:sz="4" w:space="0" w:color="000000"/>
              <w:right w:val="nil"/>
            </w:tcBorders>
            <w:hideMark/>
          </w:tcPr>
          <w:p w14:paraId="7678BA2B"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тис. грн</w:t>
            </w:r>
          </w:p>
        </w:tc>
        <w:tc>
          <w:tcPr>
            <w:tcW w:w="1314" w:type="dxa"/>
            <w:tcBorders>
              <w:top w:val="single" w:sz="4" w:space="0" w:color="000000"/>
              <w:left w:val="single" w:sz="4" w:space="0" w:color="000000"/>
              <w:bottom w:val="single" w:sz="4" w:space="0" w:color="000000"/>
              <w:right w:val="nil"/>
            </w:tcBorders>
            <w:hideMark/>
          </w:tcPr>
          <w:p w14:paraId="108AFC7C"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1,980</w:t>
            </w:r>
          </w:p>
        </w:tc>
        <w:tc>
          <w:tcPr>
            <w:tcW w:w="1314" w:type="dxa"/>
            <w:tcBorders>
              <w:top w:val="single" w:sz="4" w:space="0" w:color="000000"/>
              <w:left w:val="single" w:sz="4" w:space="0" w:color="000000"/>
              <w:bottom w:val="single" w:sz="4" w:space="0" w:color="000000"/>
              <w:right w:val="nil"/>
            </w:tcBorders>
            <w:hideMark/>
          </w:tcPr>
          <w:p w14:paraId="3F04D413"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2,186</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3748AB21"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2,315</w:t>
            </w:r>
          </w:p>
        </w:tc>
      </w:tr>
      <w:tr w:rsidR="006B0E42" w:rsidRPr="006B0E42" w14:paraId="67916511"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35F63100" w14:textId="77777777" w:rsidR="006B0E42" w:rsidRPr="006B0E42" w:rsidRDefault="006B0E42">
            <w:pPr>
              <w:autoSpaceDE w:val="0"/>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40C2AE08"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якості:</w:t>
            </w:r>
          </w:p>
        </w:tc>
        <w:tc>
          <w:tcPr>
            <w:tcW w:w="1273" w:type="dxa"/>
            <w:tcBorders>
              <w:top w:val="single" w:sz="4" w:space="0" w:color="000000"/>
              <w:left w:val="single" w:sz="4" w:space="0" w:color="000000"/>
              <w:bottom w:val="single" w:sz="4" w:space="0" w:color="000000"/>
              <w:right w:val="nil"/>
            </w:tcBorders>
          </w:tcPr>
          <w:p w14:paraId="079B4B5E"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6BA6FC2F"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00258945"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3B0FC8A6"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749CFAF7"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4FDF2075" w14:textId="77777777" w:rsidR="006B0E42" w:rsidRPr="006B0E42" w:rsidRDefault="006B0E42">
            <w:pPr>
              <w:autoSpaceDE w:val="0"/>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3DECF5D5"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 xml:space="preserve">Рівень забезпеченості населення  </w:t>
            </w:r>
            <w:r w:rsidRPr="006B0E42">
              <w:rPr>
                <w:rFonts w:ascii="Times New Roman" w:hAnsi="Times New Roman" w:cs="Times New Roman"/>
                <w:b/>
                <w:bCs/>
                <w:sz w:val="24"/>
                <w:szCs w:val="24"/>
                <w:shd w:val="clear" w:color="auto" w:fill="FFFFFF"/>
              </w:rPr>
              <w:t>засобами</w:t>
            </w:r>
            <w:r w:rsidRPr="006B0E42">
              <w:rPr>
                <w:rFonts w:ascii="Times New Roman" w:hAnsi="Times New Roman" w:cs="Times New Roman"/>
                <w:b/>
                <w:bCs/>
                <w:color w:val="333333"/>
                <w:sz w:val="24"/>
                <w:szCs w:val="24"/>
                <w:shd w:val="clear" w:color="auto" w:fill="FFFFFF"/>
              </w:rPr>
              <w:t xml:space="preserve"> індивідуального захисту</w:t>
            </w:r>
          </w:p>
        </w:tc>
        <w:tc>
          <w:tcPr>
            <w:tcW w:w="1273" w:type="dxa"/>
            <w:tcBorders>
              <w:top w:val="single" w:sz="4" w:space="0" w:color="000000"/>
              <w:left w:val="single" w:sz="4" w:space="0" w:color="000000"/>
              <w:bottom w:val="single" w:sz="4" w:space="0" w:color="000000"/>
              <w:right w:val="nil"/>
            </w:tcBorders>
            <w:hideMark/>
          </w:tcPr>
          <w:p w14:paraId="469FB13D"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w:t>
            </w:r>
          </w:p>
        </w:tc>
        <w:tc>
          <w:tcPr>
            <w:tcW w:w="1314" w:type="dxa"/>
            <w:tcBorders>
              <w:top w:val="single" w:sz="4" w:space="0" w:color="000000"/>
              <w:left w:val="single" w:sz="4" w:space="0" w:color="000000"/>
              <w:bottom w:val="single" w:sz="4" w:space="0" w:color="000000"/>
              <w:right w:val="nil"/>
            </w:tcBorders>
            <w:hideMark/>
          </w:tcPr>
          <w:p w14:paraId="775F4839"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3</w:t>
            </w:r>
          </w:p>
        </w:tc>
        <w:tc>
          <w:tcPr>
            <w:tcW w:w="1314" w:type="dxa"/>
            <w:tcBorders>
              <w:top w:val="single" w:sz="4" w:space="0" w:color="000000"/>
              <w:left w:val="single" w:sz="4" w:space="0" w:color="000000"/>
              <w:bottom w:val="single" w:sz="4" w:space="0" w:color="000000"/>
              <w:right w:val="nil"/>
            </w:tcBorders>
            <w:hideMark/>
          </w:tcPr>
          <w:p w14:paraId="1D62B576"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6</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6ED821FE"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9</w:t>
            </w:r>
          </w:p>
        </w:tc>
      </w:tr>
      <w:tr w:rsidR="006B0E42" w:rsidRPr="006B0E42" w14:paraId="7387C334"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4554D2F0" w14:textId="77777777" w:rsidR="006B0E42" w:rsidRPr="006B0E42" w:rsidRDefault="006B0E42">
            <w:pPr>
              <w:autoSpaceDE w:val="0"/>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622D08BE" w14:textId="77777777" w:rsidR="006B0E42" w:rsidRPr="006B0E42" w:rsidRDefault="006B0E42">
            <w:pPr>
              <w:spacing w:line="240" w:lineRule="auto"/>
              <w:rPr>
                <w:rFonts w:ascii="Times New Roman" w:hAnsi="Times New Roman" w:cs="Times New Roman"/>
                <w:sz w:val="24"/>
                <w:szCs w:val="24"/>
                <w:lang w:val="ru-RU"/>
              </w:rPr>
            </w:pPr>
            <w:r w:rsidRPr="006B0E42">
              <w:rPr>
                <w:rFonts w:ascii="Times New Roman" w:hAnsi="Times New Roman" w:cs="Times New Roman"/>
                <w:i/>
                <w:iCs/>
                <w:color w:val="000000"/>
                <w:sz w:val="24"/>
                <w:szCs w:val="24"/>
              </w:rPr>
              <w:t>Д</w:t>
            </w:r>
            <w:r w:rsidRPr="006B0E42">
              <w:rPr>
                <w:rFonts w:ascii="Times New Roman" w:hAnsi="Times New Roman" w:cs="Times New Roman"/>
                <w:i/>
                <w:iCs/>
                <w:color w:val="333333"/>
                <w:sz w:val="24"/>
                <w:szCs w:val="24"/>
              </w:rPr>
              <w:t xml:space="preserve">ля </w:t>
            </w:r>
            <w:r w:rsidRPr="006B0E42">
              <w:rPr>
                <w:rFonts w:ascii="Times New Roman" w:hAnsi="Times New Roman" w:cs="Times New Roman"/>
                <w:i/>
                <w:iCs/>
                <w:color w:val="000000"/>
                <w:sz w:val="24"/>
                <w:szCs w:val="24"/>
              </w:rPr>
              <w:t xml:space="preserve">забезпечення </w:t>
            </w:r>
            <w:r w:rsidRPr="006B0E42">
              <w:rPr>
                <w:rFonts w:ascii="Times New Roman" w:hAnsi="Times New Roman" w:cs="Times New Roman"/>
                <w:i/>
                <w:iCs/>
                <w:color w:val="333333"/>
                <w:sz w:val="24"/>
                <w:szCs w:val="24"/>
              </w:rPr>
              <w:t>працівників суб’єктів господарювання, які призначаються до складу територіальних формувань та територіальних спеціалізованих служб цивільного захисту</w:t>
            </w:r>
          </w:p>
        </w:tc>
        <w:tc>
          <w:tcPr>
            <w:tcW w:w="1273" w:type="dxa"/>
            <w:tcBorders>
              <w:top w:val="single" w:sz="4" w:space="0" w:color="000000"/>
              <w:left w:val="single" w:sz="4" w:space="0" w:color="000000"/>
              <w:bottom w:val="single" w:sz="4" w:space="0" w:color="000000"/>
              <w:right w:val="nil"/>
            </w:tcBorders>
          </w:tcPr>
          <w:p w14:paraId="74B54CC4"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6A4F030C"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7434C955"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281CCA40"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672289E3"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3A588672" w14:textId="77777777" w:rsidR="006B0E42" w:rsidRPr="006B0E42" w:rsidRDefault="006B0E42">
            <w:pPr>
              <w:autoSpaceDE w:val="0"/>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712A9442"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затрат:</w:t>
            </w:r>
          </w:p>
        </w:tc>
        <w:tc>
          <w:tcPr>
            <w:tcW w:w="1273" w:type="dxa"/>
            <w:tcBorders>
              <w:top w:val="single" w:sz="4" w:space="0" w:color="000000"/>
              <w:left w:val="single" w:sz="4" w:space="0" w:color="000000"/>
              <w:bottom w:val="single" w:sz="4" w:space="0" w:color="000000"/>
              <w:right w:val="nil"/>
            </w:tcBorders>
          </w:tcPr>
          <w:p w14:paraId="0986A7CF"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0DE05F2F"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73B03D47"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4B2BB744"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0108345A"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3310AFAB" w14:textId="77777777" w:rsidR="006B0E42" w:rsidRPr="006B0E42" w:rsidRDefault="006B0E42">
            <w:pPr>
              <w:autoSpaceDE w:val="0"/>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223003AC"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 xml:space="preserve">Сума витрат на придбання </w:t>
            </w:r>
            <w:r w:rsidRPr="006B0E42">
              <w:rPr>
                <w:rFonts w:ascii="Times New Roman" w:hAnsi="Times New Roman" w:cs="Times New Roman"/>
                <w:b/>
                <w:bCs/>
                <w:sz w:val="24"/>
                <w:szCs w:val="24"/>
                <w:shd w:val="clear" w:color="auto" w:fill="FFFFFF"/>
              </w:rPr>
              <w:t xml:space="preserve">засобів </w:t>
            </w:r>
            <w:r w:rsidRPr="006B0E42">
              <w:rPr>
                <w:rFonts w:ascii="Times New Roman" w:hAnsi="Times New Roman" w:cs="Times New Roman"/>
                <w:b/>
                <w:bCs/>
                <w:color w:val="333333"/>
                <w:sz w:val="24"/>
                <w:szCs w:val="24"/>
                <w:shd w:val="clear" w:color="auto" w:fill="FFFFFF"/>
              </w:rPr>
              <w:t>індивідуального захисту</w:t>
            </w:r>
          </w:p>
        </w:tc>
        <w:tc>
          <w:tcPr>
            <w:tcW w:w="1273" w:type="dxa"/>
            <w:tcBorders>
              <w:top w:val="single" w:sz="4" w:space="0" w:color="000000"/>
              <w:left w:val="single" w:sz="4" w:space="0" w:color="000000"/>
              <w:bottom w:val="single" w:sz="4" w:space="0" w:color="000000"/>
              <w:right w:val="nil"/>
            </w:tcBorders>
            <w:hideMark/>
          </w:tcPr>
          <w:p w14:paraId="27099B14"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тис. грн</w:t>
            </w:r>
          </w:p>
        </w:tc>
        <w:tc>
          <w:tcPr>
            <w:tcW w:w="1314" w:type="dxa"/>
            <w:tcBorders>
              <w:top w:val="single" w:sz="4" w:space="0" w:color="000000"/>
              <w:left w:val="single" w:sz="4" w:space="0" w:color="000000"/>
              <w:bottom w:val="single" w:sz="4" w:space="0" w:color="000000"/>
              <w:right w:val="nil"/>
            </w:tcBorders>
            <w:hideMark/>
          </w:tcPr>
          <w:p w14:paraId="368F0D95" w14:textId="77777777" w:rsidR="006B0E42" w:rsidRPr="006B0E42" w:rsidRDefault="006B0E42">
            <w:pPr>
              <w:pStyle w:val="Style7"/>
              <w:tabs>
                <w:tab w:val="left" w:leader="underscore" w:pos="4929"/>
                <w:tab w:val="left" w:leader="underscore" w:pos="5813"/>
              </w:tabs>
              <w:snapToGrid w:val="0"/>
              <w:spacing w:after="0" w:line="240" w:lineRule="auto"/>
              <w:jc w:val="center"/>
              <w:rPr>
                <w:rFonts w:ascii="Times New Roman" w:hAnsi="Times New Roman" w:cs="Times New Roman"/>
                <w:sz w:val="24"/>
              </w:rPr>
            </w:pPr>
            <w:r w:rsidRPr="006B0E42">
              <w:rPr>
                <w:rFonts w:ascii="Times New Roman" w:hAnsi="Times New Roman" w:cs="Times New Roman"/>
                <w:color w:val="000000"/>
                <w:sz w:val="24"/>
                <w:shd w:val="clear" w:color="auto" w:fill="FFFFFF"/>
                <w:lang w:val="uk-UA" w:eastAsia="en-US"/>
              </w:rPr>
              <w:t>525,000</w:t>
            </w:r>
          </w:p>
        </w:tc>
        <w:tc>
          <w:tcPr>
            <w:tcW w:w="1314" w:type="dxa"/>
            <w:tcBorders>
              <w:top w:val="single" w:sz="4" w:space="0" w:color="000000"/>
              <w:left w:val="single" w:sz="4" w:space="0" w:color="000000"/>
              <w:bottom w:val="single" w:sz="4" w:space="0" w:color="000000"/>
              <w:right w:val="nil"/>
            </w:tcBorders>
            <w:hideMark/>
          </w:tcPr>
          <w:p w14:paraId="2908D343" w14:textId="77777777" w:rsidR="006B0E42" w:rsidRPr="006B0E42" w:rsidRDefault="006B0E42">
            <w:pPr>
              <w:autoSpaceDE w:val="0"/>
              <w:snapToGrid w:val="0"/>
              <w:spacing w:line="24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shd w:val="clear" w:color="auto" w:fill="FFFFFF"/>
              </w:rPr>
              <w:t>609,408</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529D8BC7"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w:t>
            </w:r>
          </w:p>
        </w:tc>
      </w:tr>
      <w:tr w:rsidR="006B0E42" w:rsidRPr="006B0E42" w14:paraId="0F6355FD"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32CD191E" w14:textId="77777777" w:rsidR="006B0E42" w:rsidRPr="006B0E42" w:rsidRDefault="006B0E42">
            <w:pPr>
              <w:autoSpaceDE w:val="0"/>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01496520"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продукту:</w:t>
            </w:r>
          </w:p>
        </w:tc>
        <w:tc>
          <w:tcPr>
            <w:tcW w:w="1273" w:type="dxa"/>
            <w:tcBorders>
              <w:top w:val="single" w:sz="4" w:space="0" w:color="000000"/>
              <w:left w:val="single" w:sz="4" w:space="0" w:color="000000"/>
              <w:bottom w:val="single" w:sz="4" w:space="0" w:color="000000"/>
              <w:right w:val="nil"/>
            </w:tcBorders>
          </w:tcPr>
          <w:p w14:paraId="77B937B4"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179AE9FF"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2D0F8AC5"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484B64B5"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4383F1C8"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70E68367" w14:textId="77777777" w:rsidR="006B0E42" w:rsidRPr="006B0E42" w:rsidRDefault="006B0E42">
            <w:pPr>
              <w:autoSpaceDE w:val="0"/>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564C04F9"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 xml:space="preserve">Кількість </w:t>
            </w:r>
            <w:r w:rsidRPr="006B0E42">
              <w:rPr>
                <w:rFonts w:ascii="Times New Roman" w:hAnsi="Times New Roman" w:cs="Times New Roman"/>
                <w:b/>
                <w:bCs/>
                <w:sz w:val="24"/>
                <w:szCs w:val="24"/>
                <w:shd w:val="clear" w:color="auto" w:fill="FFFFFF"/>
              </w:rPr>
              <w:t>засобів</w:t>
            </w:r>
            <w:r w:rsidRPr="006B0E42">
              <w:rPr>
                <w:rFonts w:ascii="Times New Roman" w:hAnsi="Times New Roman" w:cs="Times New Roman"/>
                <w:b/>
                <w:bCs/>
                <w:color w:val="333333"/>
                <w:sz w:val="24"/>
                <w:szCs w:val="24"/>
                <w:shd w:val="clear" w:color="auto" w:fill="FFFFFF"/>
              </w:rPr>
              <w:t xml:space="preserve"> індивідуального захисту</w:t>
            </w:r>
          </w:p>
        </w:tc>
        <w:tc>
          <w:tcPr>
            <w:tcW w:w="1273" w:type="dxa"/>
            <w:tcBorders>
              <w:top w:val="single" w:sz="4" w:space="0" w:color="000000"/>
              <w:left w:val="single" w:sz="4" w:space="0" w:color="000000"/>
              <w:bottom w:val="single" w:sz="4" w:space="0" w:color="000000"/>
              <w:right w:val="nil"/>
            </w:tcBorders>
            <w:hideMark/>
          </w:tcPr>
          <w:p w14:paraId="3D67965B"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од.</w:t>
            </w:r>
          </w:p>
        </w:tc>
        <w:tc>
          <w:tcPr>
            <w:tcW w:w="1314" w:type="dxa"/>
            <w:tcBorders>
              <w:top w:val="single" w:sz="4" w:space="0" w:color="000000"/>
              <w:left w:val="single" w:sz="4" w:space="0" w:color="000000"/>
              <w:bottom w:val="single" w:sz="4" w:space="0" w:color="000000"/>
              <w:right w:val="nil"/>
            </w:tcBorders>
            <w:hideMark/>
          </w:tcPr>
          <w:p w14:paraId="49FFE8FD"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200</w:t>
            </w:r>
          </w:p>
        </w:tc>
        <w:tc>
          <w:tcPr>
            <w:tcW w:w="1314" w:type="dxa"/>
            <w:tcBorders>
              <w:top w:val="single" w:sz="4" w:space="0" w:color="000000"/>
              <w:left w:val="single" w:sz="4" w:space="0" w:color="000000"/>
              <w:bottom w:val="single" w:sz="4" w:space="0" w:color="000000"/>
              <w:right w:val="nil"/>
            </w:tcBorders>
            <w:hideMark/>
          </w:tcPr>
          <w:p w14:paraId="799A1A22"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200</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27E97D98"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w:t>
            </w:r>
          </w:p>
        </w:tc>
      </w:tr>
      <w:tr w:rsidR="006B0E42" w:rsidRPr="006B0E42" w14:paraId="1188C68E"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37DF5D06" w14:textId="77777777" w:rsidR="006B0E42" w:rsidRPr="006B0E42" w:rsidRDefault="006B0E42">
            <w:pPr>
              <w:autoSpaceDE w:val="0"/>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0F008114"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ефективності:</w:t>
            </w:r>
          </w:p>
        </w:tc>
        <w:tc>
          <w:tcPr>
            <w:tcW w:w="1273" w:type="dxa"/>
            <w:tcBorders>
              <w:top w:val="single" w:sz="4" w:space="0" w:color="000000"/>
              <w:left w:val="single" w:sz="4" w:space="0" w:color="000000"/>
              <w:bottom w:val="single" w:sz="4" w:space="0" w:color="000000"/>
              <w:right w:val="nil"/>
            </w:tcBorders>
          </w:tcPr>
          <w:p w14:paraId="2164A433"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2CFBFA64"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59C19B34"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736C01AA"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20A98586"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4735E95C" w14:textId="77777777" w:rsidR="006B0E42" w:rsidRPr="006B0E42" w:rsidRDefault="006B0E42">
            <w:pPr>
              <w:autoSpaceDE w:val="0"/>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7A465BF7"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 xml:space="preserve">Середні витрати на придбання одиниці </w:t>
            </w:r>
            <w:r w:rsidRPr="006B0E42">
              <w:rPr>
                <w:rFonts w:ascii="Times New Roman" w:hAnsi="Times New Roman" w:cs="Times New Roman"/>
                <w:b/>
                <w:bCs/>
                <w:sz w:val="24"/>
                <w:szCs w:val="24"/>
                <w:shd w:val="clear" w:color="auto" w:fill="FFFFFF"/>
              </w:rPr>
              <w:t xml:space="preserve">засобів </w:t>
            </w:r>
            <w:r w:rsidRPr="006B0E42">
              <w:rPr>
                <w:rFonts w:ascii="Times New Roman" w:hAnsi="Times New Roman" w:cs="Times New Roman"/>
                <w:b/>
                <w:bCs/>
                <w:color w:val="333333"/>
                <w:sz w:val="24"/>
                <w:szCs w:val="24"/>
                <w:shd w:val="clear" w:color="auto" w:fill="FFFFFF"/>
              </w:rPr>
              <w:t>індивідуального захисту</w:t>
            </w:r>
          </w:p>
        </w:tc>
        <w:tc>
          <w:tcPr>
            <w:tcW w:w="1273" w:type="dxa"/>
            <w:tcBorders>
              <w:top w:val="single" w:sz="4" w:space="0" w:color="000000"/>
              <w:left w:val="single" w:sz="4" w:space="0" w:color="000000"/>
              <w:bottom w:val="single" w:sz="4" w:space="0" w:color="000000"/>
              <w:right w:val="nil"/>
            </w:tcBorders>
            <w:hideMark/>
          </w:tcPr>
          <w:p w14:paraId="784301FF"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грн</w:t>
            </w:r>
          </w:p>
        </w:tc>
        <w:tc>
          <w:tcPr>
            <w:tcW w:w="1314" w:type="dxa"/>
            <w:tcBorders>
              <w:top w:val="single" w:sz="4" w:space="0" w:color="000000"/>
              <w:left w:val="single" w:sz="4" w:space="0" w:color="000000"/>
              <w:bottom w:val="single" w:sz="4" w:space="0" w:color="000000"/>
              <w:right w:val="nil"/>
            </w:tcBorders>
            <w:hideMark/>
          </w:tcPr>
          <w:p w14:paraId="3DB089CD"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2,625</w:t>
            </w:r>
          </w:p>
        </w:tc>
        <w:tc>
          <w:tcPr>
            <w:tcW w:w="1314" w:type="dxa"/>
            <w:tcBorders>
              <w:top w:val="single" w:sz="4" w:space="0" w:color="000000"/>
              <w:left w:val="single" w:sz="4" w:space="0" w:color="000000"/>
              <w:bottom w:val="single" w:sz="4" w:space="0" w:color="000000"/>
              <w:right w:val="nil"/>
            </w:tcBorders>
            <w:hideMark/>
          </w:tcPr>
          <w:p w14:paraId="38A3422F"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3,047</w:t>
            </w:r>
          </w:p>
        </w:tc>
        <w:tc>
          <w:tcPr>
            <w:tcW w:w="1333" w:type="dxa"/>
            <w:gridSpan w:val="2"/>
            <w:tcBorders>
              <w:top w:val="single" w:sz="4" w:space="0" w:color="000000"/>
              <w:left w:val="single" w:sz="4" w:space="0" w:color="000000"/>
              <w:bottom w:val="single" w:sz="4" w:space="0" w:color="000000"/>
              <w:right w:val="single" w:sz="4" w:space="0" w:color="000000"/>
            </w:tcBorders>
          </w:tcPr>
          <w:p w14:paraId="6A2ECE34"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5E0DF86A"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227416FC" w14:textId="77777777" w:rsidR="006B0E42" w:rsidRPr="006B0E42" w:rsidRDefault="006B0E42">
            <w:pPr>
              <w:autoSpaceDE w:val="0"/>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5AA288F4"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якості:</w:t>
            </w:r>
          </w:p>
        </w:tc>
        <w:tc>
          <w:tcPr>
            <w:tcW w:w="1273" w:type="dxa"/>
            <w:tcBorders>
              <w:top w:val="single" w:sz="4" w:space="0" w:color="000000"/>
              <w:left w:val="single" w:sz="4" w:space="0" w:color="000000"/>
              <w:bottom w:val="single" w:sz="4" w:space="0" w:color="000000"/>
              <w:right w:val="nil"/>
            </w:tcBorders>
          </w:tcPr>
          <w:p w14:paraId="286CD674"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726BE380"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30038AA8"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12EB0AE7"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63CB9189"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58FFD2B2" w14:textId="77777777" w:rsidR="006B0E42" w:rsidRPr="006B0E42" w:rsidRDefault="006B0E42">
            <w:pPr>
              <w:autoSpaceDE w:val="0"/>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6942EED9"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 xml:space="preserve">Рівень забезпеченості особового складу </w:t>
            </w:r>
            <w:r w:rsidRPr="006B0E42">
              <w:rPr>
                <w:rFonts w:ascii="Times New Roman" w:hAnsi="Times New Roman" w:cs="Times New Roman"/>
                <w:b/>
                <w:bCs/>
                <w:sz w:val="24"/>
                <w:szCs w:val="24"/>
                <w:shd w:val="clear" w:color="auto" w:fill="FFFFFF"/>
              </w:rPr>
              <w:t>засобами</w:t>
            </w:r>
            <w:r w:rsidRPr="006B0E42">
              <w:rPr>
                <w:rFonts w:ascii="Times New Roman" w:hAnsi="Times New Roman" w:cs="Times New Roman"/>
                <w:b/>
                <w:bCs/>
                <w:color w:val="333333"/>
                <w:sz w:val="24"/>
                <w:szCs w:val="24"/>
                <w:shd w:val="clear" w:color="auto" w:fill="FFFFFF"/>
              </w:rPr>
              <w:t xml:space="preserve"> індивідуального захисту</w:t>
            </w:r>
          </w:p>
        </w:tc>
        <w:tc>
          <w:tcPr>
            <w:tcW w:w="1273" w:type="dxa"/>
            <w:tcBorders>
              <w:top w:val="single" w:sz="4" w:space="0" w:color="000000"/>
              <w:left w:val="single" w:sz="4" w:space="0" w:color="000000"/>
              <w:bottom w:val="single" w:sz="4" w:space="0" w:color="000000"/>
              <w:right w:val="nil"/>
            </w:tcBorders>
            <w:hideMark/>
          </w:tcPr>
          <w:p w14:paraId="47D1E228"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w:t>
            </w:r>
          </w:p>
        </w:tc>
        <w:tc>
          <w:tcPr>
            <w:tcW w:w="1314" w:type="dxa"/>
            <w:tcBorders>
              <w:top w:val="single" w:sz="4" w:space="0" w:color="000000"/>
              <w:left w:val="single" w:sz="4" w:space="0" w:color="000000"/>
              <w:bottom w:val="single" w:sz="4" w:space="0" w:color="000000"/>
              <w:right w:val="nil"/>
            </w:tcBorders>
            <w:hideMark/>
          </w:tcPr>
          <w:p w14:paraId="59DE04E0"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50</w:t>
            </w:r>
          </w:p>
        </w:tc>
        <w:tc>
          <w:tcPr>
            <w:tcW w:w="1314" w:type="dxa"/>
            <w:tcBorders>
              <w:top w:val="single" w:sz="4" w:space="0" w:color="000000"/>
              <w:left w:val="single" w:sz="4" w:space="0" w:color="000000"/>
              <w:bottom w:val="single" w:sz="4" w:space="0" w:color="000000"/>
              <w:right w:val="nil"/>
            </w:tcBorders>
            <w:hideMark/>
          </w:tcPr>
          <w:p w14:paraId="356DF83E"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50</w:t>
            </w:r>
          </w:p>
        </w:tc>
        <w:tc>
          <w:tcPr>
            <w:tcW w:w="1333" w:type="dxa"/>
            <w:gridSpan w:val="2"/>
            <w:tcBorders>
              <w:top w:val="single" w:sz="4" w:space="0" w:color="000000"/>
              <w:left w:val="single" w:sz="4" w:space="0" w:color="000000"/>
              <w:bottom w:val="single" w:sz="4" w:space="0" w:color="000000"/>
              <w:right w:val="single" w:sz="4" w:space="0" w:color="000000"/>
            </w:tcBorders>
          </w:tcPr>
          <w:p w14:paraId="56D92775"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09AEC166"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139B3367" w14:textId="77777777" w:rsidR="006B0E42" w:rsidRPr="006B0E42" w:rsidRDefault="006B0E42">
            <w:pPr>
              <w:autoSpaceDE w:val="0"/>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440FA8D8" w14:textId="77777777" w:rsidR="006B0E42" w:rsidRPr="006B0E42" w:rsidRDefault="006B0E42">
            <w:pPr>
              <w:tabs>
                <w:tab w:val="left" w:leader="underscore" w:pos="4929"/>
                <w:tab w:val="left" w:leader="underscore" w:pos="5813"/>
              </w:tabs>
              <w:spacing w:line="240" w:lineRule="auto"/>
              <w:rPr>
                <w:rFonts w:ascii="Times New Roman" w:hAnsi="Times New Roman" w:cs="Times New Roman"/>
                <w:sz w:val="24"/>
                <w:szCs w:val="24"/>
                <w:lang w:val="ru-RU"/>
              </w:rPr>
            </w:pPr>
            <w:r w:rsidRPr="006B0E42">
              <w:rPr>
                <w:rFonts w:ascii="Times New Roman" w:hAnsi="Times New Roman" w:cs="Times New Roman"/>
                <w:b/>
                <w:bCs/>
                <w:i/>
                <w:iCs/>
                <w:color w:val="000000"/>
                <w:sz w:val="24"/>
                <w:szCs w:val="24"/>
                <w:lang w:val="uk-UA" w:eastAsia="en-US"/>
              </w:rPr>
              <w:t>Для забезпечення працівників органів місцевого самоврядування</w:t>
            </w:r>
          </w:p>
        </w:tc>
        <w:tc>
          <w:tcPr>
            <w:tcW w:w="1273" w:type="dxa"/>
            <w:tcBorders>
              <w:top w:val="single" w:sz="4" w:space="0" w:color="000000"/>
              <w:left w:val="single" w:sz="4" w:space="0" w:color="000000"/>
              <w:bottom w:val="single" w:sz="4" w:space="0" w:color="000000"/>
              <w:right w:val="nil"/>
            </w:tcBorders>
          </w:tcPr>
          <w:p w14:paraId="27CD49AD"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09903835"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7CC9123B"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48CD5E7D"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6A5CF71C"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103E0D52" w14:textId="77777777" w:rsidR="006B0E42" w:rsidRPr="006B0E42" w:rsidRDefault="006B0E42">
            <w:pPr>
              <w:autoSpaceDE w:val="0"/>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3791BD29"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затрат:</w:t>
            </w:r>
          </w:p>
        </w:tc>
        <w:tc>
          <w:tcPr>
            <w:tcW w:w="1273" w:type="dxa"/>
            <w:tcBorders>
              <w:top w:val="single" w:sz="4" w:space="0" w:color="000000"/>
              <w:left w:val="single" w:sz="4" w:space="0" w:color="000000"/>
              <w:bottom w:val="single" w:sz="4" w:space="0" w:color="000000"/>
              <w:right w:val="nil"/>
            </w:tcBorders>
          </w:tcPr>
          <w:p w14:paraId="6D129479"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7CD6EA34"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5BE3BDA8"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4AEFBE1B"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05A61543"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0B80DD31" w14:textId="77777777" w:rsidR="006B0E42" w:rsidRPr="006B0E42" w:rsidRDefault="006B0E42">
            <w:pPr>
              <w:autoSpaceDE w:val="0"/>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69B2697B"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 xml:space="preserve">Сума витрат на придбання </w:t>
            </w:r>
            <w:r w:rsidRPr="006B0E42">
              <w:rPr>
                <w:rFonts w:ascii="Times New Roman" w:hAnsi="Times New Roman" w:cs="Times New Roman"/>
                <w:b/>
                <w:bCs/>
                <w:sz w:val="24"/>
                <w:szCs w:val="24"/>
                <w:shd w:val="clear" w:color="auto" w:fill="FFFFFF"/>
              </w:rPr>
              <w:t xml:space="preserve">засобів </w:t>
            </w:r>
            <w:r w:rsidRPr="006B0E42">
              <w:rPr>
                <w:rFonts w:ascii="Times New Roman" w:hAnsi="Times New Roman" w:cs="Times New Roman"/>
                <w:b/>
                <w:bCs/>
                <w:color w:val="333333"/>
                <w:sz w:val="24"/>
                <w:szCs w:val="24"/>
                <w:shd w:val="clear" w:color="auto" w:fill="FFFFFF"/>
              </w:rPr>
              <w:t>індивідуального захисту</w:t>
            </w:r>
          </w:p>
        </w:tc>
        <w:tc>
          <w:tcPr>
            <w:tcW w:w="1273" w:type="dxa"/>
            <w:tcBorders>
              <w:top w:val="single" w:sz="4" w:space="0" w:color="000000"/>
              <w:left w:val="single" w:sz="4" w:space="0" w:color="000000"/>
              <w:bottom w:val="single" w:sz="4" w:space="0" w:color="000000"/>
              <w:right w:val="nil"/>
            </w:tcBorders>
            <w:hideMark/>
          </w:tcPr>
          <w:p w14:paraId="7C8574DD"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тис. грн</w:t>
            </w:r>
          </w:p>
        </w:tc>
        <w:tc>
          <w:tcPr>
            <w:tcW w:w="1314" w:type="dxa"/>
            <w:tcBorders>
              <w:top w:val="single" w:sz="4" w:space="0" w:color="000000"/>
              <w:left w:val="single" w:sz="4" w:space="0" w:color="000000"/>
              <w:bottom w:val="single" w:sz="4" w:space="0" w:color="000000"/>
              <w:right w:val="nil"/>
            </w:tcBorders>
            <w:hideMark/>
          </w:tcPr>
          <w:p w14:paraId="26E132AE" w14:textId="77777777" w:rsidR="006B0E42" w:rsidRPr="006B0E42" w:rsidRDefault="006B0E42">
            <w:pPr>
              <w:pStyle w:val="Style7"/>
              <w:tabs>
                <w:tab w:val="left" w:leader="underscore" w:pos="4929"/>
                <w:tab w:val="left" w:leader="underscore" w:pos="5813"/>
              </w:tabs>
              <w:snapToGrid w:val="0"/>
              <w:spacing w:after="0" w:line="240" w:lineRule="auto"/>
              <w:jc w:val="center"/>
              <w:rPr>
                <w:rFonts w:ascii="Times New Roman" w:hAnsi="Times New Roman" w:cs="Times New Roman"/>
                <w:sz w:val="24"/>
              </w:rPr>
            </w:pPr>
            <w:r w:rsidRPr="006B0E42">
              <w:rPr>
                <w:rFonts w:ascii="Times New Roman" w:hAnsi="Times New Roman" w:cs="Times New Roman"/>
                <w:color w:val="000000"/>
                <w:sz w:val="24"/>
                <w:shd w:val="clear" w:color="auto" w:fill="FFFFFF"/>
                <w:lang w:val="uk-UA" w:eastAsia="en-US"/>
              </w:rPr>
              <w:t>258,000</w:t>
            </w:r>
          </w:p>
        </w:tc>
        <w:tc>
          <w:tcPr>
            <w:tcW w:w="1314" w:type="dxa"/>
            <w:tcBorders>
              <w:top w:val="single" w:sz="4" w:space="0" w:color="000000"/>
              <w:left w:val="single" w:sz="4" w:space="0" w:color="000000"/>
              <w:bottom w:val="single" w:sz="4" w:space="0" w:color="000000"/>
              <w:right w:val="nil"/>
            </w:tcBorders>
            <w:hideMark/>
          </w:tcPr>
          <w:p w14:paraId="2862025F"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shd w:val="clear" w:color="auto" w:fill="FFFFFF"/>
                <w:lang w:eastAsia="en-US"/>
              </w:rPr>
              <w:t>284,832</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5301C316" w14:textId="77777777" w:rsidR="006B0E42" w:rsidRPr="006B0E42" w:rsidRDefault="006B0E42">
            <w:pPr>
              <w:autoSpaceDE w:val="0"/>
              <w:snapToGrid w:val="0"/>
              <w:spacing w:line="24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shd w:val="clear" w:color="auto" w:fill="FFFFFF"/>
                <w:lang w:eastAsia="en-US"/>
              </w:rPr>
              <w:t>301,638</w:t>
            </w:r>
          </w:p>
        </w:tc>
      </w:tr>
      <w:tr w:rsidR="006B0E42" w:rsidRPr="006B0E42" w14:paraId="2709DAD0"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4F8A5EE4" w14:textId="77777777" w:rsidR="006B0E42" w:rsidRPr="006B0E42" w:rsidRDefault="006B0E42">
            <w:pPr>
              <w:autoSpaceDE w:val="0"/>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0A672979"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продукту:</w:t>
            </w:r>
          </w:p>
        </w:tc>
        <w:tc>
          <w:tcPr>
            <w:tcW w:w="1273" w:type="dxa"/>
            <w:tcBorders>
              <w:top w:val="single" w:sz="4" w:space="0" w:color="000000"/>
              <w:left w:val="single" w:sz="4" w:space="0" w:color="000000"/>
              <w:bottom w:val="single" w:sz="4" w:space="0" w:color="000000"/>
              <w:right w:val="nil"/>
            </w:tcBorders>
          </w:tcPr>
          <w:p w14:paraId="32AEB5DD"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7383ADE2"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1DB2A5B3"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698B7B66"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194D720B"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401C2079" w14:textId="77777777" w:rsidR="006B0E42" w:rsidRPr="006B0E42" w:rsidRDefault="006B0E42">
            <w:pPr>
              <w:autoSpaceDE w:val="0"/>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1216A3AB"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 xml:space="preserve">Кількість </w:t>
            </w:r>
            <w:r w:rsidRPr="006B0E42">
              <w:rPr>
                <w:rFonts w:ascii="Times New Roman" w:hAnsi="Times New Roman" w:cs="Times New Roman"/>
                <w:b/>
                <w:bCs/>
                <w:sz w:val="24"/>
                <w:szCs w:val="24"/>
                <w:shd w:val="clear" w:color="auto" w:fill="FFFFFF"/>
              </w:rPr>
              <w:t xml:space="preserve">засобів </w:t>
            </w:r>
            <w:r w:rsidRPr="006B0E42">
              <w:rPr>
                <w:rFonts w:ascii="Times New Roman" w:hAnsi="Times New Roman" w:cs="Times New Roman"/>
                <w:b/>
                <w:bCs/>
                <w:color w:val="333333"/>
                <w:sz w:val="24"/>
                <w:szCs w:val="24"/>
                <w:shd w:val="clear" w:color="auto" w:fill="FFFFFF"/>
              </w:rPr>
              <w:t>індивідуального захисту</w:t>
            </w:r>
          </w:p>
        </w:tc>
        <w:tc>
          <w:tcPr>
            <w:tcW w:w="1273" w:type="dxa"/>
            <w:tcBorders>
              <w:top w:val="single" w:sz="4" w:space="0" w:color="000000"/>
              <w:left w:val="single" w:sz="4" w:space="0" w:color="000000"/>
              <w:bottom w:val="single" w:sz="4" w:space="0" w:color="000000"/>
              <w:right w:val="nil"/>
            </w:tcBorders>
            <w:hideMark/>
          </w:tcPr>
          <w:p w14:paraId="09918535"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од.</w:t>
            </w:r>
          </w:p>
        </w:tc>
        <w:tc>
          <w:tcPr>
            <w:tcW w:w="1314" w:type="dxa"/>
            <w:tcBorders>
              <w:top w:val="single" w:sz="4" w:space="0" w:color="000000"/>
              <w:left w:val="single" w:sz="4" w:space="0" w:color="000000"/>
              <w:bottom w:val="single" w:sz="4" w:space="0" w:color="000000"/>
              <w:right w:val="nil"/>
            </w:tcBorders>
            <w:hideMark/>
          </w:tcPr>
          <w:p w14:paraId="2EAFEA91"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100</w:t>
            </w:r>
          </w:p>
        </w:tc>
        <w:tc>
          <w:tcPr>
            <w:tcW w:w="1314" w:type="dxa"/>
            <w:tcBorders>
              <w:top w:val="single" w:sz="4" w:space="0" w:color="000000"/>
              <w:left w:val="single" w:sz="4" w:space="0" w:color="000000"/>
              <w:bottom w:val="single" w:sz="4" w:space="0" w:color="000000"/>
              <w:right w:val="nil"/>
            </w:tcBorders>
            <w:hideMark/>
          </w:tcPr>
          <w:p w14:paraId="2DC68BE0"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100</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34F0E9FE"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100</w:t>
            </w:r>
          </w:p>
        </w:tc>
      </w:tr>
      <w:tr w:rsidR="006B0E42" w:rsidRPr="006B0E42" w14:paraId="4C34C79F"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4B1CCF63" w14:textId="77777777" w:rsidR="006B0E42" w:rsidRPr="006B0E42" w:rsidRDefault="006B0E42">
            <w:pPr>
              <w:autoSpaceDE w:val="0"/>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2B4CD611"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ефективності:</w:t>
            </w:r>
          </w:p>
        </w:tc>
        <w:tc>
          <w:tcPr>
            <w:tcW w:w="1273" w:type="dxa"/>
            <w:tcBorders>
              <w:top w:val="single" w:sz="4" w:space="0" w:color="000000"/>
              <w:left w:val="single" w:sz="4" w:space="0" w:color="000000"/>
              <w:bottom w:val="single" w:sz="4" w:space="0" w:color="000000"/>
              <w:right w:val="nil"/>
            </w:tcBorders>
          </w:tcPr>
          <w:p w14:paraId="3DBD207E"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1B946535"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26FB5728"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134B5627"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3957662B"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1FDAF41B" w14:textId="77777777" w:rsidR="006B0E42" w:rsidRPr="006B0E42" w:rsidRDefault="006B0E42">
            <w:pPr>
              <w:autoSpaceDE w:val="0"/>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2DD38561"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 xml:space="preserve">Середні витрати на придбання одиниці </w:t>
            </w:r>
            <w:r w:rsidRPr="006B0E42">
              <w:rPr>
                <w:rFonts w:ascii="Times New Roman" w:hAnsi="Times New Roman" w:cs="Times New Roman"/>
                <w:b/>
                <w:bCs/>
                <w:sz w:val="24"/>
                <w:szCs w:val="24"/>
                <w:shd w:val="clear" w:color="auto" w:fill="FFFFFF"/>
              </w:rPr>
              <w:t xml:space="preserve">засобів </w:t>
            </w:r>
            <w:r w:rsidRPr="006B0E42">
              <w:rPr>
                <w:rFonts w:ascii="Times New Roman" w:hAnsi="Times New Roman" w:cs="Times New Roman"/>
                <w:b/>
                <w:bCs/>
                <w:color w:val="333333"/>
                <w:sz w:val="24"/>
                <w:szCs w:val="24"/>
                <w:shd w:val="clear" w:color="auto" w:fill="FFFFFF"/>
              </w:rPr>
              <w:t>індивідуального захисту</w:t>
            </w:r>
          </w:p>
        </w:tc>
        <w:tc>
          <w:tcPr>
            <w:tcW w:w="1273" w:type="dxa"/>
            <w:tcBorders>
              <w:top w:val="single" w:sz="4" w:space="0" w:color="000000"/>
              <w:left w:val="single" w:sz="4" w:space="0" w:color="000000"/>
              <w:bottom w:val="single" w:sz="4" w:space="0" w:color="000000"/>
              <w:right w:val="nil"/>
            </w:tcBorders>
            <w:hideMark/>
          </w:tcPr>
          <w:p w14:paraId="26B09E5A"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тис. грн</w:t>
            </w:r>
          </w:p>
        </w:tc>
        <w:tc>
          <w:tcPr>
            <w:tcW w:w="1314" w:type="dxa"/>
            <w:tcBorders>
              <w:top w:val="single" w:sz="4" w:space="0" w:color="000000"/>
              <w:left w:val="single" w:sz="4" w:space="0" w:color="000000"/>
              <w:bottom w:val="single" w:sz="4" w:space="0" w:color="000000"/>
              <w:right w:val="nil"/>
            </w:tcBorders>
            <w:hideMark/>
          </w:tcPr>
          <w:p w14:paraId="60B79A71"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2,580</w:t>
            </w:r>
          </w:p>
        </w:tc>
        <w:tc>
          <w:tcPr>
            <w:tcW w:w="1314" w:type="dxa"/>
            <w:tcBorders>
              <w:top w:val="single" w:sz="4" w:space="0" w:color="000000"/>
              <w:left w:val="single" w:sz="4" w:space="0" w:color="000000"/>
              <w:bottom w:val="single" w:sz="4" w:space="0" w:color="000000"/>
              <w:right w:val="nil"/>
            </w:tcBorders>
            <w:hideMark/>
          </w:tcPr>
          <w:p w14:paraId="7EACC048"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2,842</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44598530"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3,016</w:t>
            </w:r>
          </w:p>
        </w:tc>
      </w:tr>
      <w:tr w:rsidR="006B0E42" w:rsidRPr="006B0E42" w14:paraId="3A29D215"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68F75064" w14:textId="77777777" w:rsidR="006B0E42" w:rsidRPr="006B0E42" w:rsidRDefault="006B0E42">
            <w:pPr>
              <w:autoSpaceDE w:val="0"/>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72D4052F"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якості:</w:t>
            </w:r>
          </w:p>
        </w:tc>
        <w:tc>
          <w:tcPr>
            <w:tcW w:w="1273" w:type="dxa"/>
            <w:tcBorders>
              <w:top w:val="single" w:sz="4" w:space="0" w:color="000000"/>
              <w:left w:val="single" w:sz="4" w:space="0" w:color="000000"/>
              <w:bottom w:val="single" w:sz="4" w:space="0" w:color="000000"/>
              <w:right w:val="nil"/>
            </w:tcBorders>
          </w:tcPr>
          <w:p w14:paraId="4AD7DBC0"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5616425E"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2EFD0663"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3BEACF91"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4ED33421"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716D3263" w14:textId="77777777" w:rsidR="006B0E42" w:rsidRPr="006B0E42" w:rsidRDefault="006B0E42">
            <w:pPr>
              <w:autoSpaceDE w:val="0"/>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0532FA1A"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 xml:space="preserve">Рівень забезпеченості </w:t>
            </w:r>
            <w:r w:rsidRPr="006B0E42">
              <w:rPr>
                <w:rFonts w:ascii="Times New Roman" w:hAnsi="Times New Roman" w:cs="Times New Roman"/>
                <w:color w:val="000000"/>
                <w:sz w:val="24"/>
                <w:szCs w:val="24"/>
                <w:shd w:val="clear" w:color="auto" w:fill="FFFFFF"/>
                <w:lang w:val="uk-UA" w:eastAsia="en-US"/>
              </w:rPr>
              <w:t>працівників органів місцевого самоврядування</w:t>
            </w:r>
            <w:r w:rsidRPr="006B0E42">
              <w:rPr>
                <w:rFonts w:ascii="Times New Roman" w:hAnsi="Times New Roman" w:cs="Times New Roman"/>
                <w:sz w:val="24"/>
                <w:szCs w:val="24"/>
                <w:shd w:val="clear" w:color="auto" w:fill="FFFFFF"/>
                <w:lang w:val="uk-UA"/>
              </w:rPr>
              <w:t xml:space="preserve"> </w:t>
            </w:r>
            <w:r w:rsidRPr="006B0E42">
              <w:rPr>
                <w:rFonts w:ascii="Times New Roman" w:hAnsi="Times New Roman" w:cs="Times New Roman"/>
                <w:b/>
                <w:bCs/>
                <w:sz w:val="24"/>
                <w:szCs w:val="24"/>
                <w:shd w:val="clear" w:color="auto" w:fill="FFFFFF"/>
              </w:rPr>
              <w:t xml:space="preserve">засобами </w:t>
            </w:r>
            <w:r w:rsidRPr="006B0E42">
              <w:rPr>
                <w:rFonts w:ascii="Times New Roman" w:hAnsi="Times New Roman" w:cs="Times New Roman"/>
                <w:b/>
                <w:bCs/>
                <w:color w:val="333333"/>
                <w:sz w:val="24"/>
                <w:szCs w:val="24"/>
                <w:shd w:val="clear" w:color="auto" w:fill="FFFFFF"/>
              </w:rPr>
              <w:t xml:space="preserve"> індивідуального захисту</w:t>
            </w:r>
          </w:p>
        </w:tc>
        <w:tc>
          <w:tcPr>
            <w:tcW w:w="1273" w:type="dxa"/>
            <w:tcBorders>
              <w:top w:val="single" w:sz="4" w:space="0" w:color="000000"/>
              <w:left w:val="single" w:sz="4" w:space="0" w:color="000000"/>
              <w:bottom w:val="single" w:sz="4" w:space="0" w:color="000000"/>
              <w:right w:val="nil"/>
            </w:tcBorders>
            <w:hideMark/>
          </w:tcPr>
          <w:p w14:paraId="0FB16DEC"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w:t>
            </w:r>
          </w:p>
        </w:tc>
        <w:tc>
          <w:tcPr>
            <w:tcW w:w="1314" w:type="dxa"/>
            <w:tcBorders>
              <w:top w:val="single" w:sz="4" w:space="0" w:color="000000"/>
              <w:left w:val="single" w:sz="4" w:space="0" w:color="000000"/>
              <w:bottom w:val="single" w:sz="4" w:space="0" w:color="000000"/>
              <w:right w:val="nil"/>
            </w:tcBorders>
            <w:hideMark/>
          </w:tcPr>
          <w:p w14:paraId="24D2AC3C"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10</w:t>
            </w:r>
          </w:p>
        </w:tc>
        <w:tc>
          <w:tcPr>
            <w:tcW w:w="1314" w:type="dxa"/>
            <w:tcBorders>
              <w:top w:val="single" w:sz="4" w:space="0" w:color="000000"/>
              <w:left w:val="single" w:sz="4" w:space="0" w:color="000000"/>
              <w:bottom w:val="single" w:sz="4" w:space="0" w:color="000000"/>
              <w:right w:val="nil"/>
            </w:tcBorders>
            <w:hideMark/>
          </w:tcPr>
          <w:p w14:paraId="412647CC"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20</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749D3A51"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30</w:t>
            </w:r>
          </w:p>
        </w:tc>
      </w:tr>
      <w:tr w:rsidR="006B0E42" w:rsidRPr="006B0E42" w14:paraId="32E31F58" w14:textId="77777777" w:rsidTr="006B0E42">
        <w:trPr>
          <w:cantSplit/>
          <w:trHeight w:val="283"/>
        </w:trPr>
        <w:tc>
          <w:tcPr>
            <w:tcW w:w="9624" w:type="dxa"/>
            <w:gridSpan w:val="7"/>
            <w:tcBorders>
              <w:top w:val="single" w:sz="4" w:space="0" w:color="000000"/>
              <w:left w:val="single" w:sz="4" w:space="0" w:color="000000"/>
              <w:bottom w:val="single" w:sz="4" w:space="0" w:color="000000"/>
              <w:right w:val="single" w:sz="4" w:space="0" w:color="000000"/>
            </w:tcBorders>
            <w:hideMark/>
          </w:tcPr>
          <w:p w14:paraId="1783B5D3" w14:textId="77777777" w:rsidR="006B0E42" w:rsidRPr="006B0E42" w:rsidRDefault="006B0E42">
            <w:pPr>
              <w:autoSpaceDE w:val="0"/>
              <w:spacing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shd w:val="clear" w:color="auto" w:fill="FFFFFF"/>
              </w:rPr>
              <w:lastRenderedPageBreak/>
              <w:t>Інформаційне забезпечення у сфері цивільного захисту</w:t>
            </w:r>
          </w:p>
        </w:tc>
      </w:tr>
      <w:tr w:rsidR="006B0E42" w:rsidRPr="006B0E42" w14:paraId="3DF30894"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4E363594"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10B25AF7" w14:textId="77777777" w:rsidR="006B0E42" w:rsidRPr="006B0E42" w:rsidRDefault="006B0E42">
            <w:pPr>
              <w:spacing w:line="240" w:lineRule="auto"/>
              <w:rPr>
                <w:rFonts w:ascii="Times New Roman" w:hAnsi="Times New Roman" w:cs="Times New Roman"/>
                <w:sz w:val="24"/>
                <w:szCs w:val="24"/>
                <w:lang w:val="ru-RU"/>
              </w:rPr>
            </w:pPr>
            <w:r w:rsidRPr="006B0E42">
              <w:rPr>
                <w:rFonts w:ascii="Times New Roman" w:hAnsi="Times New Roman" w:cs="Times New Roman"/>
                <w:i/>
                <w:iCs/>
                <w:color w:val="000000"/>
                <w:sz w:val="24"/>
                <w:szCs w:val="24"/>
                <w:shd w:val="clear" w:color="auto" w:fill="FFFFFF"/>
              </w:rPr>
              <w:t>Виготовлення та розповсюдження пам’яток для навчання населення щодо дій в умовах загрози та виникнення надзвичайних ситуацій</w:t>
            </w:r>
          </w:p>
        </w:tc>
        <w:tc>
          <w:tcPr>
            <w:tcW w:w="1273" w:type="dxa"/>
            <w:tcBorders>
              <w:top w:val="single" w:sz="4" w:space="0" w:color="000000"/>
              <w:left w:val="single" w:sz="4" w:space="0" w:color="000000"/>
              <w:bottom w:val="single" w:sz="4" w:space="0" w:color="000000"/>
              <w:right w:val="nil"/>
            </w:tcBorders>
          </w:tcPr>
          <w:p w14:paraId="2558744C"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4D7254C9"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362B804E"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3DE60FA5"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636FA9F7"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2F9CF53A"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33787548"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затрат:</w:t>
            </w:r>
          </w:p>
        </w:tc>
        <w:tc>
          <w:tcPr>
            <w:tcW w:w="1273" w:type="dxa"/>
            <w:tcBorders>
              <w:top w:val="single" w:sz="4" w:space="0" w:color="000000"/>
              <w:left w:val="single" w:sz="4" w:space="0" w:color="000000"/>
              <w:bottom w:val="single" w:sz="4" w:space="0" w:color="000000"/>
              <w:right w:val="nil"/>
            </w:tcBorders>
          </w:tcPr>
          <w:p w14:paraId="2F382260"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178B80D6"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5DDA61EA"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1DEB357C"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1F569B4F"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4DD8535A" w14:textId="77777777" w:rsidR="006B0E42" w:rsidRPr="006B0E42" w:rsidRDefault="006B0E42">
            <w:pPr>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lang w:val="uk-UA"/>
              </w:rPr>
              <w:t>1</w:t>
            </w:r>
          </w:p>
        </w:tc>
        <w:tc>
          <w:tcPr>
            <w:tcW w:w="3823" w:type="dxa"/>
            <w:tcBorders>
              <w:top w:val="single" w:sz="4" w:space="0" w:color="000000"/>
              <w:left w:val="single" w:sz="4" w:space="0" w:color="000000"/>
              <w:bottom w:val="single" w:sz="4" w:space="0" w:color="000000"/>
              <w:right w:val="nil"/>
            </w:tcBorders>
            <w:hideMark/>
          </w:tcPr>
          <w:p w14:paraId="7F028FBD"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Обсяг видатків на підготовку населення, керівного складу органів управління, сил та засобів, призначених для оперативного реагування на НС</w:t>
            </w:r>
          </w:p>
        </w:tc>
        <w:tc>
          <w:tcPr>
            <w:tcW w:w="1273" w:type="dxa"/>
            <w:tcBorders>
              <w:top w:val="single" w:sz="4" w:space="0" w:color="000000"/>
              <w:left w:val="single" w:sz="4" w:space="0" w:color="000000"/>
              <w:bottom w:val="single" w:sz="4" w:space="0" w:color="000000"/>
              <w:right w:val="nil"/>
            </w:tcBorders>
            <w:hideMark/>
          </w:tcPr>
          <w:p w14:paraId="20514304"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тис. грн</w:t>
            </w:r>
          </w:p>
        </w:tc>
        <w:tc>
          <w:tcPr>
            <w:tcW w:w="1314" w:type="dxa"/>
            <w:tcBorders>
              <w:top w:val="single" w:sz="4" w:space="0" w:color="000000"/>
              <w:left w:val="single" w:sz="4" w:space="0" w:color="000000"/>
              <w:bottom w:val="single" w:sz="4" w:space="0" w:color="000000"/>
              <w:right w:val="nil"/>
            </w:tcBorders>
            <w:hideMark/>
          </w:tcPr>
          <w:p w14:paraId="6884C5F2"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shd w:val="clear" w:color="auto" w:fill="FFFFFF"/>
              </w:rPr>
              <w:t>77,500</w:t>
            </w:r>
          </w:p>
        </w:tc>
        <w:tc>
          <w:tcPr>
            <w:tcW w:w="1314" w:type="dxa"/>
            <w:tcBorders>
              <w:top w:val="single" w:sz="4" w:space="0" w:color="000000"/>
              <w:left w:val="single" w:sz="4" w:space="0" w:color="000000"/>
              <w:bottom w:val="single" w:sz="4" w:space="0" w:color="000000"/>
              <w:right w:val="nil"/>
            </w:tcBorders>
            <w:hideMark/>
          </w:tcPr>
          <w:p w14:paraId="48AAB86B"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shd w:val="clear" w:color="auto" w:fill="FFFFFF"/>
                <w:lang w:eastAsia="en-US"/>
              </w:rPr>
              <w:t>85,860</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5871C31A" w14:textId="77777777" w:rsidR="006B0E42" w:rsidRPr="006B0E42" w:rsidRDefault="006B0E42">
            <w:pPr>
              <w:autoSpaceDE w:val="0"/>
              <w:snapToGrid w:val="0"/>
              <w:spacing w:line="24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shd w:val="clear" w:color="auto" w:fill="FFFFFF"/>
                <w:lang w:eastAsia="en-US"/>
              </w:rPr>
              <w:t>90,608</w:t>
            </w:r>
          </w:p>
        </w:tc>
      </w:tr>
      <w:tr w:rsidR="006B0E42" w:rsidRPr="006B0E42" w14:paraId="1F054A3F"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5890D786"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47A927DD"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продукту:</w:t>
            </w:r>
          </w:p>
        </w:tc>
        <w:tc>
          <w:tcPr>
            <w:tcW w:w="1273" w:type="dxa"/>
            <w:tcBorders>
              <w:top w:val="single" w:sz="4" w:space="0" w:color="000000"/>
              <w:left w:val="single" w:sz="4" w:space="0" w:color="000000"/>
              <w:bottom w:val="single" w:sz="4" w:space="0" w:color="000000"/>
              <w:right w:val="nil"/>
            </w:tcBorders>
          </w:tcPr>
          <w:p w14:paraId="3F6B309D" w14:textId="77777777" w:rsidR="006B0E42" w:rsidRPr="006B0E42" w:rsidRDefault="006B0E42">
            <w:pPr>
              <w:autoSpaceDE w:val="0"/>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0E34BD06"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18443552"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0BBE4FBA"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637033E6"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28FE04CA" w14:textId="77777777" w:rsidR="006B0E42" w:rsidRPr="006B0E42" w:rsidRDefault="006B0E42">
            <w:pPr>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lang w:val="uk-UA"/>
              </w:rPr>
              <w:t>1</w:t>
            </w:r>
          </w:p>
        </w:tc>
        <w:tc>
          <w:tcPr>
            <w:tcW w:w="3823" w:type="dxa"/>
            <w:tcBorders>
              <w:top w:val="single" w:sz="4" w:space="0" w:color="000000"/>
              <w:left w:val="single" w:sz="4" w:space="0" w:color="000000"/>
              <w:bottom w:val="single" w:sz="4" w:space="0" w:color="000000"/>
              <w:right w:val="nil"/>
            </w:tcBorders>
            <w:hideMark/>
          </w:tcPr>
          <w:p w14:paraId="340A922D"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Середня чисельність населення міста</w:t>
            </w:r>
          </w:p>
        </w:tc>
        <w:tc>
          <w:tcPr>
            <w:tcW w:w="1273" w:type="dxa"/>
            <w:tcBorders>
              <w:top w:val="single" w:sz="4" w:space="0" w:color="000000"/>
              <w:left w:val="single" w:sz="4" w:space="0" w:color="000000"/>
              <w:bottom w:val="single" w:sz="4" w:space="0" w:color="000000"/>
              <w:right w:val="nil"/>
            </w:tcBorders>
            <w:hideMark/>
          </w:tcPr>
          <w:p w14:paraId="14968531" w14:textId="77777777" w:rsidR="006B0E42" w:rsidRPr="006B0E42" w:rsidRDefault="006B0E42">
            <w:pPr>
              <w:autoSpaceDE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тис. осіб</w:t>
            </w:r>
          </w:p>
        </w:tc>
        <w:tc>
          <w:tcPr>
            <w:tcW w:w="1314" w:type="dxa"/>
            <w:tcBorders>
              <w:top w:val="single" w:sz="4" w:space="0" w:color="000000"/>
              <w:left w:val="single" w:sz="4" w:space="0" w:color="000000"/>
              <w:bottom w:val="single" w:sz="4" w:space="0" w:color="000000"/>
              <w:right w:val="nil"/>
            </w:tcBorders>
            <w:hideMark/>
          </w:tcPr>
          <w:p w14:paraId="6D806F28"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425,00</w:t>
            </w:r>
          </w:p>
        </w:tc>
        <w:tc>
          <w:tcPr>
            <w:tcW w:w="1314" w:type="dxa"/>
            <w:tcBorders>
              <w:top w:val="single" w:sz="4" w:space="0" w:color="000000"/>
              <w:left w:val="single" w:sz="4" w:space="0" w:color="000000"/>
              <w:bottom w:val="single" w:sz="4" w:space="0" w:color="000000"/>
              <w:right w:val="nil"/>
            </w:tcBorders>
            <w:hideMark/>
          </w:tcPr>
          <w:p w14:paraId="733540DF"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425,00</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5D06A837"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425,00</w:t>
            </w:r>
          </w:p>
        </w:tc>
      </w:tr>
      <w:tr w:rsidR="006B0E42" w:rsidRPr="006B0E42" w14:paraId="3B635EC4" w14:textId="77777777" w:rsidTr="006B0E42">
        <w:trPr>
          <w:gridAfter w:val="1"/>
          <w:wAfter w:w="15" w:type="dxa"/>
          <w:cantSplit/>
          <w:trHeight w:val="283"/>
        </w:trPr>
        <w:tc>
          <w:tcPr>
            <w:tcW w:w="567"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14:paraId="6283EA4D"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lang w:val="uk-UA"/>
              </w:rPr>
              <w:t>2</w:t>
            </w:r>
          </w:p>
        </w:tc>
        <w:tc>
          <w:tcPr>
            <w:tcW w:w="3823"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14:paraId="79C06D73"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Кількість розповсюджених пам’яток для населення</w:t>
            </w:r>
          </w:p>
        </w:tc>
        <w:tc>
          <w:tcPr>
            <w:tcW w:w="1273"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14:paraId="6633E10B" w14:textId="77777777" w:rsidR="006B0E42" w:rsidRPr="006B0E42" w:rsidRDefault="006B0E42">
            <w:pPr>
              <w:autoSpaceDE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тис. од.</w:t>
            </w:r>
          </w:p>
        </w:tc>
        <w:tc>
          <w:tcPr>
            <w:tcW w:w="1314"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14:paraId="6F4D3E08"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12000</w:t>
            </w:r>
          </w:p>
        </w:tc>
        <w:tc>
          <w:tcPr>
            <w:tcW w:w="1314"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14:paraId="0151AD59"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12000</w:t>
            </w:r>
          </w:p>
        </w:tc>
        <w:tc>
          <w:tcPr>
            <w:tcW w:w="131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3573ED4C"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12000</w:t>
            </w:r>
          </w:p>
        </w:tc>
      </w:tr>
      <w:tr w:rsidR="006B0E42" w:rsidRPr="006B0E42" w14:paraId="27176B4F"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6E37688E" w14:textId="77777777" w:rsidR="006B0E42" w:rsidRPr="006B0E42" w:rsidRDefault="006B0E42">
            <w:pPr>
              <w:snapToGrid w:val="0"/>
              <w:spacing w:line="240" w:lineRule="auto"/>
              <w:jc w:val="center"/>
              <w:rPr>
                <w:rFonts w:ascii="Times New Roman" w:eastAsia="Microsoft YaHei" w:hAnsi="Times New Roman" w:cs="Times New Roman"/>
                <w:sz w:val="24"/>
                <w:szCs w:val="24"/>
                <w:shd w:val="clear" w:color="auto" w:fill="FFFFFF"/>
                <w:lang w:val="uk-UA" w:eastAsia="en-US"/>
              </w:rPr>
            </w:pPr>
          </w:p>
        </w:tc>
        <w:tc>
          <w:tcPr>
            <w:tcW w:w="3823" w:type="dxa"/>
            <w:tcBorders>
              <w:top w:val="single" w:sz="4" w:space="0" w:color="000000"/>
              <w:left w:val="single" w:sz="4" w:space="0" w:color="000000"/>
              <w:bottom w:val="single" w:sz="4" w:space="0" w:color="000000"/>
              <w:right w:val="nil"/>
            </w:tcBorders>
            <w:hideMark/>
          </w:tcPr>
          <w:p w14:paraId="5EB30A3E" w14:textId="77777777" w:rsidR="006B0E42" w:rsidRPr="006B0E42" w:rsidRDefault="006B0E42">
            <w:pPr>
              <w:autoSpaceDE w:val="0"/>
              <w:spacing w:line="240" w:lineRule="auto"/>
              <w:rPr>
                <w:rFonts w:ascii="Times New Roman" w:eastAsia="Times New Roman" w:hAnsi="Times New Roman" w:cs="Times New Roman"/>
                <w:sz w:val="24"/>
                <w:szCs w:val="24"/>
                <w:lang w:val="ru-RU" w:eastAsia="zh-CN"/>
              </w:rPr>
            </w:pPr>
            <w:r w:rsidRPr="006B0E42">
              <w:rPr>
                <w:rFonts w:ascii="Times New Roman" w:hAnsi="Times New Roman" w:cs="Times New Roman"/>
                <w:b/>
                <w:sz w:val="24"/>
                <w:szCs w:val="24"/>
                <w:shd w:val="clear" w:color="auto" w:fill="FFFFFF"/>
                <w:lang w:val="uk-UA"/>
              </w:rPr>
              <w:t>Показники ефективності:</w:t>
            </w:r>
          </w:p>
        </w:tc>
        <w:tc>
          <w:tcPr>
            <w:tcW w:w="1273" w:type="dxa"/>
            <w:tcBorders>
              <w:top w:val="single" w:sz="4" w:space="0" w:color="000000"/>
              <w:left w:val="single" w:sz="4" w:space="0" w:color="000000"/>
              <w:bottom w:val="single" w:sz="4" w:space="0" w:color="000000"/>
              <w:right w:val="nil"/>
            </w:tcBorders>
          </w:tcPr>
          <w:p w14:paraId="159CD3B4" w14:textId="77777777" w:rsidR="006B0E42" w:rsidRPr="006B0E42" w:rsidRDefault="006B0E42">
            <w:pPr>
              <w:autoSpaceDE w:val="0"/>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3C725870"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09B7956F"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62EC8782"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022FA045"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487C6A73" w14:textId="77777777" w:rsidR="006B0E42" w:rsidRPr="006B0E42" w:rsidRDefault="006B0E42">
            <w:pPr>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680C92D2"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Середні витрати на в</w:t>
            </w:r>
            <w:proofErr w:type="spellStart"/>
            <w:r w:rsidRPr="006B0E42">
              <w:rPr>
                <w:rFonts w:ascii="Times New Roman" w:hAnsi="Times New Roman" w:cs="Times New Roman"/>
                <w:b/>
                <w:bCs/>
                <w:sz w:val="24"/>
                <w:szCs w:val="24"/>
                <w:shd w:val="clear" w:color="auto" w:fill="FFFFFF"/>
              </w:rPr>
              <w:t>иготовлення</w:t>
            </w:r>
            <w:proofErr w:type="spellEnd"/>
            <w:r w:rsidRPr="006B0E42">
              <w:rPr>
                <w:rFonts w:ascii="Times New Roman" w:hAnsi="Times New Roman" w:cs="Times New Roman"/>
                <w:b/>
                <w:bCs/>
                <w:sz w:val="24"/>
                <w:szCs w:val="24"/>
                <w:shd w:val="clear" w:color="auto" w:fill="FFFFFF"/>
              </w:rPr>
              <w:t xml:space="preserve"> та розповсюдження пам’яток</w:t>
            </w:r>
          </w:p>
        </w:tc>
        <w:tc>
          <w:tcPr>
            <w:tcW w:w="1273" w:type="dxa"/>
            <w:tcBorders>
              <w:top w:val="single" w:sz="4" w:space="0" w:color="000000"/>
              <w:left w:val="single" w:sz="4" w:space="0" w:color="000000"/>
              <w:bottom w:val="single" w:sz="4" w:space="0" w:color="000000"/>
              <w:right w:val="nil"/>
            </w:tcBorders>
            <w:hideMark/>
          </w:tcPr>
          <w:p w14:paraId="45696259" w14:textId="77777777" w:rsidR="006B0E42" w:rsidRPr="006B0E42" w:rsidRDefault="006B0E42">
            <w:pPr>
              <w:autoSpaceDE w:val="0"/>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тис. грн.</w:t>
            </w:r>
          </w:p>
        </w:tc>
        <w:tc>
          <w:tcPr>
            <w:tcW w:w="1314" w:type="dxa"/>
            <w:tcBorders>
              <w:top w:val="single" w:sz="4" w:space="0" w:color="000000"/>
              <w:left w:val="single" w:sz="4" w:space="0" w:color="000000"/>
              <w:bottom w:val="single" w:sz="4" w:space="0" w:color="000000"/>
              <w:right w:val="nil"/>
            </w:tcBorders>
            <w:hideMark/>
          </w:tcPr>
          <w:p w14:paraId="76EEC4EC"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0,006</w:t>
            </w:r>
          </w:p>
        </w:tc>
        <w:tc>
          <w:tcPr>
            <w:tcW w:w="1314" w:type="dxa"/>
            <w:tcBorders>
              <w:top w:val="single" w:sz="4" w:space="0" w:color="000000"/>
              <w:left w:val="single" w:sz="4" w:space="0" w:color="000000"/>
              <w:bottom w:val="single" w:sz="4" w:space="0" w:color="000000"/>
              <w:right w:val="nil"/>
            </w:tcBorders>
            <w:hideMark/>
          </w:tcPr>
          <w:p w14:paraId="410594B6"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0,007</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0E26D114"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0,008</w:t>
            </w:r>
          </w:p>
        </w:tc>
      </w:tr>
      <w:tr w:rsidR="006B0E42" w:rsidRPr="006B0E42" w14:paraId="0E17A1FA"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78242CC9"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1ED7244B"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якості:</w:t>
            </w:r>
          </w:p>
        </w:tc>
        <w:tc>
          <w:tcPr>
            <w:tcW w:w="1273" w:type="dxa"/>
            <w:tcBorders>
              <w:top w:val="single" w:sz="4" w:space="0" w:color="000000"/>
              <w:left w:val="single" w:sz="4" w:space="0" w:color="000000"/>
              <w:bottom w:val="single" w:sz="4" w:space="0" w:color="000000"/>
              <w:right w:val="nil"/>
            </w:tcBorders>
          </w:tcPr>
          <w:p w14:paraId="3E9812CF" w14:textId="77777777" w:rsidR="006B0E42" w:rsidRPr="006B0E42" w:rsidRDefault="006B0E42">
            <w:pPr>
              <w:autoSpaceDE w:val="0"/>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6B166690"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55699A92"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4F5BC168"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1D374A89"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3BADBC94" w14:textId="77777777" w:rsidR="006B0E42" w:rsidRPr="006B0E42" w:rsidRDefault="006B0E42">
            <w:pPr>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lang w:val="uk-UA"/>
              </w:rPr>
              <w:t>1</w:t>
            </w:r>
          </w:p>
        </w:tc>
        <w:tc>
          <w:tcPr>
            <w:tcW w:w="3823" w:type="dxa"/>
            <w:tcBorders>
              <w:top w:val="single" w:sz="4" w:space="0" w:color="000000"/>
              <w:left w:val="single" w:sz="4" w:space="0" w:color="000000"/>
              <w:bottom w:val="single" w:sz="4" w:space="0" w:color="000000"/>
              <w:right w:val="nil"/>
            </w:tcBorders>
            <w:hideMark/>
          </w:tcPr>
          <w:p w14:paraId="13283B8E"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sz w:val="24"/>
                <w:szCs w:val="24"/>
                <w:lang w:val="uk-UA"/>
              </w:rPr>
              <w:t>Рівень охоплення населення</w:t>
            </w:r>
          </w:p>
        </w:tc>
        <w:tc>
          <w:tcPr>
            <w:tcW w:w="1273" w:type="dxa"/>
            <w:tcBorders>
              <w:top w:val="single" w:sz="4" w:space="0" w:color="000000"/>
              <w:left w:val="single" w:sz="4" w:space="0" w:color="000000"/>
              <w:bottom w:val="single" w:sz="4" w:space="0" w:color="000000"/>
              <w:right w:val="nil"/>
            </w:tcBorders>
            <w:hideMark/>
          </w:tcPr>
          <w:p w14:paraId="09817C7F" w14:textId="77777777" w:rsidR="006B0E42" w:rsidRPr="006B0E42" w:rsidRDefault="006B0E42">
            <w:pPr>
              <w:autoSpaceDE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highlight w:val="white"/>
                <w:shd w:val="clear" w:color="auto" w:fill="FFFFFF"/>
                <w:lang w:val="uk-UA"/>
              </w:rPr>
              <w:t>%</w:t>
            </w:r>
          </w:p>
        </w:tc>
        <w:tc>
          <w:tcPr>
            <w:tcW w:w="1314" w:type="dxa"/>
            <w:tcBorders>
              <w:top w:val="single" w:sz="4" w:space="0" w:color="000000"/>
              <w:left w:val="single" w:sz="4" w:space="0" w:color="000000"/>
              <w:bottom w:val="single" w:sz="4" w:space="0" w:color="000000"/>
              <w:right w:val="nil"/>
            </w:tcBorders>
            <w:hideMark/>
          </w:tcPr>
          <w:p w14:paraId="4791D9AC"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3</w:t>
            </w:r>
          </w:p>
        </w:tc>
        <w:tc>
          <w:tcPr>
            <w:tcW w:w="1314" w:type="dxa"/>
            <w:tcBorders>
              <w:top w:val="single" w:sz="4" w:space="0" w:color="000000"/>
              <w:left w:val="single" w:sz="4" w:space="0" w:color="000000"/>
              <w:bottom w:val="single" w:sz="4" w:space="0" w:color="000000"/>
              <w:right w:val="nil"/>
            </w:tcBorders>
            <w:hideMark/>
          </w:tcPr>
          <w:p w14:paraId="4158648A"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3</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7715DFCA"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3</w:t>
            </w:r>
          </w:p>
        </w:tc>
      </w:tr>
      <w:tr w:rsidR="006B0E42" w:rsidRPr="006B0E42" w14:paraId="3A8BBBDE"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6D3330E0"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5FE6E9AC" w14:textId="77777777" w:rsidR="006B0E42" w:rsidRPr="006B0E42" w:rsidRDefault="006B0E42">
            <w:pPr>
              <w:autoSpaceDE w:val="0"/>
              <w:spacing w:line="240" w:lineRule="auto"/>
              <w:rPr>
                <w:rFonts w:ascii="Times New Roman" w:hAnsi="Times New Roman" w:cs="Times New Roman"/>
                <w:sz w:val="24"/>
                <w:szCs w:val="24"/>
                <w:lang w:val="ru-RU"/>
              </w:rPr>
            </w:pPr>
            <w:r w:rsidRPr="006B0E42">
              <w:rPr>
                <w:rFonts w:ascii="Times New Roman" w:hAnsi="Times New Roman" w:cs="Times New Roman"/>
                <w:i/>
                <w:iCs/>
                <w:color w:val="000000"/>
                <w:sz w:val="24"/>
                <w:szCs w:val="24"/>
                <w:shd w:val="clear" w:color="auto" w:fill="FFFFFF"/>
              </w:rPr>
              <w:t xml:space="preserve">Забезпечення заходів з інформування населення </w:t>
            </w:r>
            <w:r w:rsidRPr="006B0E42">
              <w:rPr>
                <w:rFonts w:ascii="Times New Roman" w:hAnsi="Times New Roman" w:cs="Times New Roman"/>
                <w:bCs/>
                <w:i/>
                <w:iCs/>
                <w:color w:val="000000"/>
                <w:sz w:val="24"/>
                <w:szCs w:val="24"/>
                <w:shd w:val="clear" w:color="auto" w:fill="FFFFFF"/>
              </w:rPr>
              <w:t xml:space="preserve">через мережі </w:t>
            </w:r>
            <w:r w:rsidRPr="006B0E42">
              <w:rPr>
                <w:rFonts w:ascii="Times New Roman" w:hAnsi="Times New Roman" w:cs="Times New Roman"/>
                <w:i/>
                <w:color w:val="000000"/>
                <w:sz w:val="24"/>
                <w:szCs w:val="24"/>
                <w:shd w:val="clear" w:color="auto" w:fill="FFFFFF"/>
              </w:rPr>
              <w:t>регіонального та місцевого радіомовлення і телебачення</w:t>
            </w:r>
          </w:p>
        </w:tc>
        <w:tc>
          <w:tcPr>
            <w:tcW w:w="1273" w:type="dxa"/>
            <w:tcBorders>
              <w:top w:val="single" w:sz="4" w:space="0" w:color="000000"/>
              <w:left w:val="single" w:sz="4" w:space="0" w:color="000000"/>
              <w:bottom w:val="single" w:sz="4" w:space="0" w:color="000000"/>
              <w:right w:val="nil"/>
            </w:tcBorders>
          </w:tcPr>
          <w:p w14:paraId="389F65B1" w14:textId="77777777" w:rsidR="006B0E42" w:rsidRPr="006B0E42" w:rsidRDefault="006B0E42">
            <w:pPr>
              <w:autoSpaceDE w:val="0"/>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560D1AF4"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4FCFF2CF"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77A2C5D0"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064C1AC5"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1DB2FE81"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76DA5FF2" w14:textId="77777777" w:rsidR="006B0E42" w:rsidRPr="006B0E42" w:rsidRDefault="006B0E42">
            <w:pPr>
              <w:pStyle w:val="af7"/>
              <w:tabs>
                <w:tab w:val="left" w:leader="underscore" w:pos="4929"/>
                <w:tab w:val="left" w:leader="underscore" w:pos="5813"/>
              </w:tabs>
              <w:spacing w:after="0" w:line="240" w:lineRule="auto"/>
              <w:rPr>
                <w:rFonts w:ascii="Times New Roman" w:hAnsi="Times New Roman" w:cs="Times New Roman"/>
                <w:sz w:val="24"/>
                <w:szCs w:val="24"/>
              </w:rPr>
            </w:pPr>
            <w:proofErr w:type="spellStart"/>
            <w:r w:rsidRPr="006B0E42">
              <w:rPr>
                <w:rFonts w:ascii="Times New Roman" w:hAnsi="Times New Roman" w:cs="Times New Roman"/>
                <w:color w:val="000000"/>
                <w:sz w:val="24"/>
                <w:szCs w:val="24"/>
                <w:shd w:val="clear" w:color="auto" w:fill="FFFFFF"/>
              </w:rPr>
              <w:t>Показники</w:t>
            </w:r>
            <w:proofErr w:type="spellEnd"/>
            <w:r w:rsidRPr="006B0E42">
              <w:rPr>
                <w:rFonts w:ascii="Times New Roman" w:hAnsi="Times New Roman" w:cs="Times New Roman"/>
                <w:color w:val="000000"/>
                <w:sz w:val="24"/>
                <w:szCs w:val="24"/>
                <w:shd w:val="clear" w:color="auto" w:fill="FFFFFF"/>
              </w:rPr>
              <w:t xml:space="preserve"> затрат</w:t>
            </w:r>
          </w:p>
        </w:tc>
        <w:tc>
          <w:tcPr>
            <w:tcW w:w="1273" w:type="dxa"/>
            <w:tcBorders>
              <w:top w:val="single" w:sz="4" w:space="0" w:color="000000"/>
              <w:left w:val="single" w:sz="4" w:space="0" w:color="000000"/>
              <w:bottom w:val="single" w:sz="4" w:space="0" w:color="000000"/>
              <w:right w:val="nil"/>
            </w:tcBorders>
          </w:tcPr>
          <w:p w14:paraId="329FB2E3" w14:textId="77777777" w:rsidR="006B0E42" w:rsidRPr="006B0E42" w:rsidRDefault="006B0E42">
            <w:pPr>
              <w:autoSpaceDE w:val="0"/>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339E7E90"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626A3AD2"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205F6255"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28D4DDD0"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30AB9A69" w14:textId="77777777" w:rsidR="006B0E42" w:rsidRPr="006B0E42" w:rsidRDefault="006B0E42">
            <w:pPr>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424F7361" w14:textId="77777777" w:rsidR="006B0E42" w:rsidRPr="006B0E42" w:rsidRDefault="006B0E42">
            <w:pPr>
              <w:tabs>
                <w:tab w:val="left" w:leader="underscore" w:pos="4929"/>
                <w:tab w:val="left" w:leader="underscore" w:pos="5813"/>
              </w:tabs>
              <w:autoSpaceDE w:val="0"/>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highlight w:val="white"/>
                <w:lang w:val="uk-UA"/>
              </w:rPr>
              <w:t>Обсяг видатків</w:t>
            </w:r>
          </w:p>
        </w:tc>
        <w:tc>
          <w:tcPr>
            <w:tcW w:w="1273" w:type="dxa"/>
            <w:tcBorders>
              <w:top w:val="single" w:sz="4" w:space="0" w:color="000000"/>
              <w:left w:val="single" w:sz="4" w:space="0" w:color="000000"/>
              <w:bottom w:val="single" w:sz="4" w:space="0" w:color="000000"/>
              <w:right w:val="nil"/>
            </w:tcBorders>
            <w:hideMark/>
          </w:tcPr>
          <w:p w14:paraId="7D0A23C8" w14:textId="77777777" w:rsidR="006B0E42" w:rsidRPr="006B0E42" w:rsidRDefault="006B0E42">
            <w:pPr>
              <w:autoSpaceDE w:val="0"/>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тис. грн</w:t>
            </w:r>
          </w:p>
        </w:tc>
        <w:tc>
          <w:tcPr>
            <w:tcW w:w="1314" w:type="dxa"/>
            <w:tcBorders>
              <w:top w:val="single" w:sz="4" w:space="0" w:color="000000"/>
              <w:left w:val="single" w:sz="4" w:space="0" w:color="000000"/>
              <w:bottom w:val="single" w:sz="4" w:space="0" w:color="000000"/>
              <w:right w:val="nil"/>
            </w:tcBorders>
            <w:hideMark/>
          </w:tcPr>
          <w:p w14:paraId="090B9DCE" w14:textId="77777777" w:rsidR="006B0E42" w:rsidRPr="006B0E42" w:rsidRDefault="006B0E42">
            <w:pPr>
              <w:pStyle w:val="Style7"/>
              <w:tabs>
                <w:tab w:val="left" w:leader="underscore" w:pos="4929"/>
                <w:tab w:val="left" w:leader="underscore" w:pos="5813"/>
              </w:tabs>
              <w:snapToGrid w:val="0"/>
              <w:spacing w:after="0" w:line="240" w:lineRule="auto"/>
              <w:jc w:val="center"/>
              <w:rPr>
                <w:rFonts w:ascii="Times New Roman" w:hAnsi="Times New Roman" w:cs="Times New Roman"/>
                <w:sz w:val="24"/>
              </w:rPr>
            </w:pPr>
            <w:r w:rsidRPr="006B0E42">
              <w:rPr>
                <w:rFonts w:ascii="Times New Roman" w:hAnsi="Times New Roman" w:cs="Times New Roman"/>
                <w:b/>
                <w:bCs/>
                <w:color w:val="000000"/>
                <w:sz w:val="24"/>
                <w:shd w:val="clear" w:color="auto" w:fill="FFFFFF"/>
                <w:lang w:eastAsia="en-US"/>
              </w:rPr>
              <w:t>128,344</w:t>
            </w:r>
          </w:p>
        </w:tc>
        <w:tc>
          <w:tcPr>
            <w:tcW w:w="1314" w:type="dxa"/>
            <w:tcBorders>
              <w:top w:val="single" w:sz="4" w:space="0" w:color="000000"/>
              <w:left w:val="single" w:sz="4" w:space="0" w:color="000000"/>
              <w:bottom w:val="single" w:sz="4" w:space="0" w:color="000000"/>
              <w:right w:val="nil"/>
            </w:tcBorders>
            <w:hideMark/>
          </w:tcPr>
          <w:p w14:paraId="1DB19BEA"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shd w:val="clear" w:color="auto" w:fill="FFFFFF"/>
                <w:lang w:eastAsia="en-US"/>
              </w:rPr>
              <w:t>141,692</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41B71CB3" w14:textId="77777777" w:rsidR="006B0E42" w:rsidRPr="006B0E42" w:rsidRDefault="006B0E42">
            <w:pPr>
              <w:autoSpaceDE w:val="0"/>
              <w:snapToGrid w:val="0"/>
              <w:spacing w:line="24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shd w:val="clear" w:color="auto" w:fill="FFFFFF"/>
                <w:lang w:eastAsia="en-US"/>
              </w:rPr>
              <w:t>150,052</w:t>
            </w:r>
          </w:p>
        </w:tc>
      </w:tr>
      <w:tr w:rsidR="006B0E42" w:rsidRPr="006B0E42" w14:paraId="27A3786F"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094E45CA"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1AD805F7" w14:textId="77777777" w:rsidR="006B0E42" w:rsidRPr="006B0E42" w:rsidRDefault="006B0E42">
            <w:pPr>
              <w:tabs>
                <w:tab w:val="left" w:leader="underscore" w:pos="4929"/>
                <w:tab w:val="left" w:leader="underscore" w:pos="5813"/>
              </w:tabs>
              <w:autoSpaceDE w:val="0"/>
              <w:spacing w:line="240" w:lineRule="auto"/>
              <w:rPr>
                <w:rFonts w:ascii="Times New Roman" w:hAnsi="Times New Roman" w:cs="Times New Roman"/>
                <w:sz w:val="24"/>
                <w:szCs w:val="24"/>
                <w:lang w:val="ru-RU"/>
              </w:rPr>
            </w:pPr>
            <w:r w:rsidRPr="006B0E42">
              <w:rPr>
                <w:rFonts w:ascii="Times New Roman" w:hAnsi="Times New Roman" w:cs="Times New Roman"/>
                <w:b/>
                <w:color w:val="000000"/>
                <w:sz w:val="24"/>
                <w:szCs w:val="24"/>
                <w:highlight w:val="white"/>
                <w:lang w:val="uk-UA"/>
              </w:rPr>
              <w:t>Показники продукту</w:t>
            </w:r>
          </w:p>
        </w:tc>
        <w:tc>
          <w:tcPr>
            <w:tcW w:w="1273" w:type="dxa"/>
            <w:tcBorders>
              <w:top w:val="single" w:sz="4" w:space="0" w:color="000000"/>
              <w:left w:val="single" w:sz="4" w:space="0" w:color="000000"/>
              <w:bottom w:val="single" w:sz="4" w:space="0" w:color="000000"/>
              <w:right w:val="nil"/>
            </w:tcBorders>
          </w:tcPr>
          <w:p w14:paraId="6C699551" w14:textId="77777777" w:rsidR="006B0E42" w:rsidRPr="006B0E42" w:rsidRDefault="006B0E42">
            <w:pPr>
              <w:autoSpaceDE w:val="0"/>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2992344C"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68ED026D"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6782FFFD"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47C6AEE6"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455006E7" w14:textId="77777777" w:rsidR="006B0E42" w:rsidRPr="006B0E42" w:rsidRDefault="006B0E42">
            <w:pPr>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2A2597D2" w14:textId="77777777" w:rsidR="006B0E42" w:rsidRPr="006B0E42" w:rsidRDefault="006B0E42">
            <w:pPr>
              <w:tabs>
                <w:tab w:val="left" w:leader="underscore" w:pos="4929"/>
                <w:tab w:val="left" w:leader="underscore" w:pos="5813"/>
              </w:tabs>
              <w:autoSpaceDE w:val="0"/>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highlight w:val="white"/>
                <w:lang w:val="uk-UA"/>
              </w:rPr>
              <w:t>Обсяг інформування населення в ефірах радіостанцій і телебачення</w:t>
            </w:r>
          </w:p>
        </w:tc>
        <w:tc>
          <w:tcPr>
            <w:tcW w:w="1273" w:type="dxa"/>
            <w:tcBorders>
              <w:top w:val="single" w:sz="4" w:space="0" w:color="000000"/>
              <w:left w:val="single" w:sz="4" w:space="0" w:color="000000"/>
              <w:bottom w:val="single" w:sz="4" w:space="0" w:color="000000"/>
              <w:right w:val="nil"/>
            </w:tcBorders>
            <w:hideMark/>
          </w:tcPr>
          <w:p w14:paraId="7F3E2D33" w14:textId="77777777" w:rsidR="006B0E42" w:rsidRPr="006B0E42" w:rsidRDefault="006B0E42">
            <w:pPr>
              <w:autoSpaceDE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highlight w:val="white"/>
                <w:shd w:val="clear" w:color="auto" w:fill="FFFFFF"/>
                <w:lang w:val="uk-UA"/>
              </w:rPr>
              <w:t>хв.</w:t>
            </w:r>
          </w:p>
        </w:tc>
        <w:tc>
          <w:tcPr>
            <w:tcW w:w="1314" w:type="dxa"/>
            <w:tcBorders>
              <w:top w:val="single" w:sz="4" w:space="0" w:color="000000"/>
              <w:left w:val="single" w:sz="4" w:space="0" w:color="000000"/>
              <w:bottom w:val="single" w:sz="4" w:space="0" w:color="000000"/>
              <w:right w:val="nil"/>
            </w:tcBorders>
            <w:hideMark/>
          </w:tcPr>
          <w:p w14:paraId="0F58FC89"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6000</w:t>
            </w:r>
          </w:p>
        </w:tc>
        <w:tc>
          <w:tcPr>
            <w:tcW w:w="1314" w:type="dxa"/>
            <w:tcBorders>
              <w:top w:val="single" w:sz="4" w:space="0" w:color="000000"/>
              <w:left w:val="single" w:sz="4" w:space="0" w:color="000000"/>
              <w:bottom w:val="single" w:sz="4" w:space="0" w:color="000000"/>
              <w:right w:val="nil"/>
            </w:tcBorders>
            <w:hideMark/>
          </w:tcPr>
          <w:p w14:paraId="63DCC2BF"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6000</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27281552"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6000</w:t>
            </w:r>
          </w:p>
        </w:tc>
      </w:tr>
      <w:tr w:rsidR="006B0E42" w:rsidRPr="006B0E42" w14:paraId="25AA19EA"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2C308BAB"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5D6AD7FD" w14:textId="77777777" w:rsidR="006B0E42" w:rsidRPr="006B0E42" w:rsidRDefault="006B0E42">
            <w:pPr>
              <w:tabs>
                <w:tab w:val="left" w:leader="underscore" w:pos="4929"/>
                <w:tab w:val="left" w:leader="underscore" w:pos="5813"/>
              </w:tabs>
              <w:autoSpaceDE w:val="0"/>
              <w:spacing w:line="240" w:lineRule="auto"/>
              <w:rPr>
                <w:rFonts w:ascii="Times New Roman" w:hAnsi="Times New Roman" w:cs="Times New Roman"/>
                <w:sz w:val="24"/>
                <w:szCs w:val="24"/>
                <w:lang w:val="ru-RU"/>
              </w:rPr>
            </w:pPr>
            <w:r w:rsidRPr="006B0E42">
              <w:rPr>
                <w:rFonts w:ascii="Times New Roman" w:hAnsi="Times New Roman" w:cs="Times New Roman"/>
                <w:b/>
                <w:bCs/>
                <w:color w:val="000000"/>
                <w:sz w:val="24"/>
                <w:szCs w:val="24"/>
                <w:shd w:val="clear" w:color="auto" w:fill="FFFFFF"/>
                <w:lang w:val="uk-UA"/>
              </w:rPr>
              <w:t>Показники ефективності</w:t>
            </w:r>
          </w:p>
        </w:tc>
        <w:tc>
          <w:tcPr>
            <w:tcW w:w="1273" w:type="dxa"/>
            <w:tcBorders>
              <w:top w:val="single" w:sz="4" w:space="0" w:color="000000"/>
              <w:left w:val="single" w:sz="4" w:space="0" w:color="000000"/>
              <w:bottom w:val="single" w:sz="4" w:space="0" w:color="000000"/>
              <w:right w:val="nil"/>
            </w:tcBorders>
          </w:tcPr>
          <w:p w14:paraId="66ECFFF1" w14:textId="77777777" w:rsidR="006B0E42" w:rsidRPr="006B0E42" w:rsidRDefault="006B0E42">
            <w:pPr>
              <w:autoSpaceDE w:val="0"/>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2D23A422"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4B5C6F30"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34225F2D"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3B3DBCA7"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09B0F450" w14:textId="77777777" w:rsidR="006B0E42" w:rsidRPr="006B0E42" w:rsidRDefault="006B0E42">
            <w:pPr>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64994D6B" w14:textId="77777777" w:rsidR="006B0E42" w:rsidRPr="006B0E42" w:rsidRDefault="006B0E42">
            <w:pPr>
              <w:tabs>
                <w:tab w:val="left" w:leader="underscore" w:pos="4929"/>
                <w:tab w:val="left" w:leader="underscore" w:pos="5813"/>
              </w:tabs>
              <w:autoSpaceDE w:val="0"/>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shd w:val="clear" w:color="auto" w:fill="FFFFFF"/>
                <w:lang w:val="uk-UA"/>
              </w:rPr>
              <w:t>Середня вартість транслювання 1 хвилини</w:t>
            </w:r>
          </w:p>
        </w:tc>
        <w:tc>
          <w:tcPr>
            <w:tcW w:w="1273" w:type="dxa"/>
            <w:tcBorders>
              <w:top w:val="single" w:sz="4" w:space="0" w:color="000000"/>
              <w:left w:val="single" w:sz="4" w:space="0" w:color="000000"/>
              <w:bottom w:val="single" w:sz="4" w:space="0" w:color="000000"/>
              <w:right w:val="nil"/>
            </w:tcBorders>
            <w:hideMark/>
          </w:tcPr>
          <w:p w14:paraId="683BF017" w14:textId="77777777" w:rsidR="006B0E42" w:rsidRPr="006B0E42" w:rsidRDefault="006B0E42">
            <w:pPr>
              <w:autoSpaceDE w:val="0"/>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тис. грн</w:t>
            </w:r>
          </w:p>
        </w:tc>
        <w:tc>
          <w:tcPr>
            <w:tcW w:w="1314" w:type="dxa"/>
            <w:tcBorders>
              <w:top w:val="single" w:sz="4" w:space="0" w:color="000000"/>
              <w:left w:val="single" w:sz="4" w:space="0" w:color="000000"/>
              <w:bottom w:val="single" w:sz="4" w:space="0" w:color="000000"/>
              <w:right w:val="nil"/>
            </w:tcBorders>
            <w:hideMark/>
          </w:tcPr>
          <w:p w14:paraId="5E76839C"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0,021</w:t>
            </w:r>
          </w:p>
        </w:tc>
        <w:tc>
          <w:tcPr>
            <w:tcW w:w="1314" w:type="dxa"/>
            <w:tcBorders>
              <w:top w:val="single" w:sz="4" w:space="0" w:color="000000"/>
              <w:left w:val="single" w:sz="4" w:space="0" w:color="000000"/>
              <w:bottom w:val="single" w:sz="4" w:space="0" w:color="000000"/>
              <w:right w:val="nil"/>
            </w:tcBorders>
            <w:hideMark/>
          </w:tcPr>
          <w:p w14:paraId="03A3EF09"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0,024</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4315ED4F"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0,025</w:t>
            </w:r>
          </w:p>
        </w:tc>
      </w:tr>
      <w:tr w:rsidR="006B0E42" w:rsidRPr="006B0E42" w14:paraId="37AB1D07" w14:textId="77777777" w:rsidTr="006B0E42">
        <w:trPr>
          <w:cantSplit/>
          <w:trHeight w:val="283"/>
        </w:trPr>
        <w:tc>
          <w:tcPr>
            <w:tcW w:w="567" w:type="dxa"/>
            <w:tcBorders>
              <w:top w:val="single" w:sz="4" w:space="0" w:color="000000"/>
              <w:left w:val="single" w:sz="4" w:space="0" w:color="000000"/>
              <w:bottom w:val="single" w:sz="4" w:space="0" w:color="000000"/>
              <w:right w:val="nil"/>
            </w:tcBorders>
          </w:tcPr>
          <w:p w14:paraId="4A7B1B0C" w14:textId="77777777" w:rsidR="006B0E42" w:rsidRPr="006B0E42" w:rsidRDefault="006B0E42">
            <w:pPr>
              <w:snapToGrid w:val="0"/>
              <w:spacing w:line="240" w:lineRule="auto"/>
              <w:jc w:val="center"/>
              <w:rPr>
                <w:rFonts w:ascii="Times New Roman" w:hAnsi="Times New Roman" w:cs="Times New Roman"/>
                <w:b/>
                <w:sz w:val="24"/>
                <w:szCs w:val="24"/>
                <w:shd w:val="clear" w:color="auto" w:fill="FFFFFF"/>
                <w:lang w:val="uk-UA"/>
              </w:rPr>
            </w:pPr>
          </w:p>
        </w:tc>
        <w:tc>
          <w:tcPr>
            <w:tcW w:w="3823" w:type="dxa"/>
            <w:tcBorders>
              <w:top w:val="single" w:sz="4" w:space="0" w:color="000000"/>
              <w:left w:val="single" w:sz="4" w:space="0" w:color="000000"/>
              <w:bottom w:val="single" w:sz="4" w:space="0" w:color="000000"/>
              <w:right w:val="nil"/>
            </w:tcBorders>
            <w:hideMark/>
          </w:tcPr>
          <w:p w14:paraId="6FC98707" w14:textId="77777777" w:rsidR="006B0E42" w:rsidRPr="006B0E42" w:rsidRDefault="006B0E42">
            <w:pPr>
              <w:tabs>
                <w:tab w:val="left" w:leader="underscore" w:pos="4929"/>
                <w:tab w:val="left" w:leader="underscore" w:pos="5813"/>
              </w:tabs>
              <w:autoSpaceDE w:val="0"/>
              <w:spacing w:line="240" w:lineRule="auto"/>
              <w:rPr>
                <w:rFonts w:ascii="Times New Roman" w:hAnsi="Times New Roman" w:cs="Times New Roman"/>
                <w:sz w:val="24"/>
                <w:szCs w:val="24"/>
                <w:lang w:val="ru-RU"/>
              </w:rPr>
            </w:pPr>
            <w:r w:rsidRPr="006B0E42">
              <w:rPr>
                <w:rFonts w:ascii="Times New Roman" w:hAnsi="Times New Roman" w:cs="Times New Roman"/>
                <w:b/>
                <w:sz w:val="24"/>
                <w:szCs w:val="24"/>
                <w:shd w:val="clear" w:color="auto" w:fill="FFFFFF"/>
                <w:lang w:val="uk-UA"/>
              </w:rPr>
              <w:t>Показники якості:</w:t>
            </w:r>
          </w:p>
        </w:tc>
        <w:tc>
          <w:tcPr>
            <w:tcW w:w="1273" w:type="dxa"/>
            <w:tcBorders>
              <w:top w:val="single" w:sz="4" w:space="0" w:color="000000"/>
              <w:left w:val="single" w:sz="4" w:space="0" w:color="000000"/>
              <w:bottom w:val="single" w:sz="4" w:space="0" w:color="000000"/>
              <w:right w:val="nil"/>
            </w:tcBorders>
          </w:tcPr>
          <w:p w14:paraId="214E186C" w14:textId="77777777" w:rsidR="006B0E42" w:rsidRPr="006B0E42" w:rsidRDefault="006B0E42">
            <w:pPr>
              <w:autoSpaceDE w:val="0"/>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4C0BAAE5"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14" w:type="dxa"/>
            <w:tcBorders>
              <w:top w:val="single" w:sz="4" w:space="0" w:color="000000"/>
              <w:left w:val="single" w:sz="4" w:space="0" w:color="000000"/>
              <w:bottom w:val="single" w:sz="4" w:space="0" w:color="000000"/>
              <w:right w:val="nil"/>
            </w:tcBorders>
          </w:tcPr>
          <w:p w14:paraId="76A7EDDA"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c>
          <w:tcPr>
            <w:tcW w:w="1333" w:type="dxa"/>
            <w:gridSpan w:val="2"/>
            <w:tcBorders>
              <w:top w:val="single" w:sz="4" w:space="0" w:color="000000"/>
              <w:left w:val="single" w:sz="4" w:space="0" w:color="000000"/>
              <w:bottom w:val="single" w:sz="4" w:space="0" w:color="000000"/>
              <w:right w:val="single" w:sz="4" w:space="0" w:color="000000"/>
            </w:tcBorders>
          </w:tcPr>
          <w:p w14:paraId="235CBC28" w14:textId="77777777" w:rsidR="006B0E42" w:rsidRPr="006B0E42" w:rsidRDefault="006B0E42">
            <w:pPr>
              <w:snapToGrid w:val="0"/>
              <w:spacing w:line="240" w:lineRule="auto"/>
              <w:jc w:val="center"/>
              <w:rPr>
                <w:rFonts w:ascii="Times New Roman" w:hAnsi="Times New Roman" w:cs="Times New Roman"/>
                <w:sz w:val="24"/>
                <w:szCs w:val="24"/>
                <w:shd w:val="clear" w:color="auto" w:fill="FFFFFF"/>
                <w:lang w:val="uk-UA"/>
              </w:rPr>
            </w:pPr>
          </w:p>
        </w:tc>
      </w:tr>
      <w:tr w:rsidR="006B0E42" w:rsidRPr="006B0E42" w14:paraId="65B347BC" w14:textId="77777777" w:rsidTr="006B0E42">
        <w:trPr>
          <w:cantSplit/>
          <w:trHeight w:val="283"/>
        </w:trPr>
        <w:tc>
          <w:tcPr>
            <w:tcW w:w="567" w:type="dxa"/>
            <w:tcBorders>
              <w:top w:val="single" w:sz="4" w:space="0" w:color="000000"/>
              <w:left w:val="single" w:sz="4" w:space="0" w:color="000000"/>
              <w:bottom w:val="single" w:sz="4" w:space="0" w:color="000000"/>
              <w:right w:val="nil"/>
            </w:tcBorders>
            <w:hideMark/>
          </w:tcPr>
          <w:p w14:paraId="3A856EDC" w14:textId="77777777" w:rsidR="006B0E42" w:rsidRPr="006B0E42" w:rsidRDefault="006B0E42">
            <w:pPr>
              <w:snapToGrid w:val="0"/>
              <w:spacing w:line="240" w:lineRule="auto"/>
              <w:jc w:val="center"/>
              <w:rPr>
                <w:rFonts w:ascii="Times New Roman" w:hAnsi="Times New Roman" w:cs="Times New Roman"/>
                <w:sz w:val="24"/>
                <w:szCs w:val="24"/>
                <w:lang w:val="ru-RU"/>
              </w:rPr>
            </w:pPr>
            <w:r w:rsidRPr="006B0E42">
              <w:rPr>
                <w:rFonts w:ascii="Times New Roman" w:hAnsi="Times New Roman" w:cs="Times New Roman"/>
                <w:sz w:val="24"/>
                <w:szCs w:val="24"/>
                <w:shd w:val="clear" w:color="auto" w:fill="FFFFFF"/>
                <w:lang w:val="uk-UA"/>
              </w:rPr>
              <w:t>1</w:t>
            </w:r>
          </w:p>
        </w:tc>
        <w:tc>
          <w:tcPr>
            <w:tcW w:w="3823" w:type="dxa"/>
            <w:tcBorders>
              <w:top w:val="single" w:sz="4" w:space="0" w:color="000000"/>
              <w:left w:val="single" w:sz="4" w:space="0" w:color="000000"/>
              <w:bottom w:val="single" w:sz="4" w:space="0" w:color="000000"/>
              <w:right w:val="nil"/>
            </w:tcBorders>
            <w:hideMark/>
          </w:tcPr>
          <w:p w14:paraId="2BFAB52E" w14:textId="77777777" w:rsidR="006B0E42" w:rsidRPr="006B0E42" w:rsidRDefault="006B0E42">
            <w:pPr>
              <w:autoSpaceDE w:val="0"/>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highlight w:val="white"/>
                <w:lang w:val="uk-UA"/>
              </w:rPr>
              <w:t>Рівень охоплення аудиторії радіостанції/телеканалу інформаційним повідомленням</w:t>
            </w:r>
          </w:p>
        </w:tc>
        <w:tc>
          <w:tcPr>
            <w:tcW w:w="1273" w:type="dxa"/>
            <w:tcBorders>
              <w:top w:val="single" w:sz="4" w:space="0" w:color="000000"/>
              <w:left w:val="single" w:sz="4" w:space="0" w:color="000000"/>
              <w:bottom w:val="single" w:sz="4" w:space="0" w:color="000000"/>
              <w:right w:val="nil"/>
            </w:tcBorders>
            <w:hideMark/>
          </w:tcPr>
          <w:p w14:paraId="4C057596" w14:textId="77777777" w:rsidR="006B0E42" w:rsidRPr="006B0E42" w:rsidRDefault="006B0E42">
            <w:pPr>
              <w:autoSpaceDE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highlight w:val="white"/>
                <w:lang w:val="uk-UA"/>
              </w:rPr>
              <w:t>%</w:t>
            </w:r>
          </w:p>
        </w:tc>
        <w:tc>
          <w:tcPr>
            <w:tcW w:w="1314" w:type="dxa"/>
            <w:tcBorders>
              <w:top w:val="single" w:sz="4" w:space="0" w:color="000000"/>
              <w:left w:val="single" w:sz="4" w:space="0" w:color="000000"/>
              <w:bottom w:val="single" w:sz="4" w:space="0" w:color="000000"/>
              <w:right w:val="nil"/>
            </w:tcBorders>
            <w:hideMark/>
          </w:tcPr>
          <w:p w14:paraId="087CC719"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100</w:t>
            </w:r>
          </w:p>
        </w:tc>
        <w:tc>
          <w:tcPr>
            <w:tcW w:w="1314" w:type="dxa"/>
            <w:tcBorders>
              <w:top w:val="single" w:sz="4" w:space="0" w:color="000000"/>
              <w:left w:val="single" w:sz="4" w:space="0" w:color="000000"/>
              <w:bottom w:val="single" w:sz="4" w:space="0" w:color="000000"/>
              <w:right w:val="nil"/>
            </w:tcBorders>
            <w:hideMark/>
          </w:tcPr>
          <w:p w14:paraId="35EEC820"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100</w:t>
            </w:r>
          </w:p>
        </w:tc>
        <w:tc>
          <w:tcPr>
            <w:tcW w:w="1333" w:type="dxa"/>
            <w:gridSpan w:val="2"/>
            <w:tcBorders>
              <w:top w:val="single" w:sz="4" w:space="0" w:color="000000"/>
              <w:left w:val="single" w:sz="4" w:space="0" w:color="000000"/>
              <w:bottom w:val="single" w:sz="4" w:space="0" w:color="000000"/>
              <w:right w:val="single" w:sz="4" w:space="0" w:color="000000"/>
            </w:tcBorders>
            <w:hideMark/>
          </w:tcPr>
          <w:p w14:paraId="24803663"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sz w:val="24"/>
                <w:szCs w:val="24"/>
                <w:shd w:val="clear" w:color="auto" w:fill="FFFFFF"/>
                <w:lang w:val="uk-UA"/>
              </w:rPr>
              <w:t>100</w:t>
            </w:r>
          </w:p>
        </w:tc>
      </w:tr>
    </w:tbl>
    <w:p w14:paraId="29D3D3FC" w14:textId="77777777" w:rsidR="006B0E42" w:rsidRPr="006B0E42" w:rsidRDefault="006B0E42" w:rsidP="006B0E42">
      <w:pPr>
        <w:spacing w:line="240" w:lineRule="auto"/>
        <w:ind w:firstLine="567"/>
        <w:jc w:val="both"/>
        <w:rPr>
          <w:rFonts w:ascii="Times New Roman" w:hAnsi="Times New Roman" w:cs="Times New Roman"/>
          <w:color w:val="000000"/>
          <w:sz w:val="24"/>
          <w:szCs w:val="24"/>
          <w:lang w:val="uk-UA" w:eastAsia="hi-IN" w:bidi="hi-IN"/>
        </w:rPr>
      </w:pPr>
    </w:p>
    <w:p w14:paraId="3E783879" w14:textId="77777777" w:rsidR="006B0E42" w:rsidRPr="006B0E42" w:rsidRDefault="006B0E42" w:rsidP="006B0E42">
      <w:pPr>
        <w:spacing w:line="240" w:lineRule="auto"/>
        <w:jc w:val="center"/>
        <w:rPr>
          <w:rFonts w:ascii="Times New Roman" w:hAnsi="Times New Roman" w:cs="Times New Roman"/>
          <w:sz w:val="24"/>
          <w:szCs w:val="24"/>
          <w:lang w:val="ru-RU" w:eastAsia="zh-CN"/>
        </w:rPr>
      </w:pPr>
      <w:r w:rsidRPr="006B0E42">
        <w:rPr>
          <w:rFonts w:ascii="Times New Roman" w:hAnsi="Times New Roman" w:cs="Times New Roman"/>
          <w:sz w:val="24"/>
          <w:szCs w:val="24"/>
          <w:lang w:val="uk-UA" w:eastAsia="hi-IN" w:bidi="hi-IN"/>
        </w:rPr>
        <w:t>Напрями діяльності та заходи Програми</w:t>
      </w:r>
    </w:p>
    <w:p w14:paraId="251B5034" w14:textId="77777777" w:rsidR="006B0E42" w:rsidRPr="006B0E42" w:rsidRDefault="006B0E42" w:rsidP="006B0E42">
      <w:pPr>
        <w:spacing w:line="240" w:lineRule="auto"/>
        <w:ind w:firstLine="567"/>
        <w:jc w:val="both"/>
        <w:rPr>
          <w:rFonts w:ascii="Times New Roman" w:hAnsi="Times New Roman" w:cs="Times New Roman"/>
          <w:sz w:val="24"/>
          <w:szCs w:val="24"/>
          <w:lang w:val="uk-UA" w:eastAsia="hi-IN" w:bidi="hi-IN"/>
        </w:rPr>
      </w:pPr>
    </w:p>
    <w:p w14:paraId="23E090FE" w14:textId="77777777" w:rsidR="006B0E42" w:rsidRPr="006B0E42" w:rsidRDefault="006B0E42" w:rsidP="006B0E42">
      <w:pPr>
        <w:spacing w:line="240" w:lineRule="auto"/>
        <w:ind w:firstLine="567"/>
        <w:jc w:val="both"/>
        <w:rPr>
          <w:rFonts w:ascii="Times New Roman" w:hAnsi="Times New Roman" w:cs="Times New Roman"/>
          <w:sz w:val="24"/>
          <w:szCs w:val="24"/>
          <w:lang w:val="ru-RU" w:eastAsia="zh-CN"/>
        </w:rPr>
      </w:pPr>
      <w:r w:rsidRPr="006B0E42">
        <w:rPr>
          <w:rFonts w:ascii="Times New Roman" w:hAnsi="Times New Roman" w:cs="Times New Roman"/>
          <w:sz w:val="24"/>
          <w:szCs w:val="24"/>
          <w:lang w:val="uk-UA" w:eastAsia="hi-IN" w:bidi="hi-IN"/>
        </w:rPr>
        <w:t>Напрями діяльності та заходи Програми визначені в додатку 2.</w:t>
      </w:r>
      <w:bookmarkStart w:id="135" w:name="92"/>
      <w:bookmarkEnd w:id="135"/>
    </w:p>
    <w:p w14:paraId="7927194A" w14:textId="77777777" w:rsidR="006B0E42" w:rsidRPr="006B0E42" w:rsidRDefault="006B0E42" w:rsidP="006B0E42">
      <w:pPr>
        <w:spacing w:line="240" w:lineRule="auto"/>
        <w:ind w:firstLine="567"/>
        <w:jc w:val="both"/>
        <w:rPr>
          <w:rFonts w:ascii="Times New Roman" w:hAnsi="Times New Roman" w:cs="Times New Roman"/>
          <w:sz w:val="24"/>
          <w:szCs w:val="24"/>
          <w:lang w:val="uk-UA" w:eastAsia="hi-IN" w:bidi="hi-IN"/>
        </w:rPr>
      </w:pPr>
    </w:p>
    <w:p w14:paraId="6C0234D9" w14:textId="77777777" w:rsidR="006B0E42" w:rsidRPr="006B0E42" w:rsidRDefault="006B0E42" w:rsidP="006B0E4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40" w:lineRule="auto"/>
        <w:jc w:val="center"/>
        <w:rPr>
          <w:rFonts w:ascii="Times New Roman" w:hAnsi="Times New Roman" w:cs="Times New Roman"/>
          <w:sz w:val="24"/>
          <w:szCs w:val="24"/>
          <w:lang w:val="ru-RU" w:eastAsia="zh-CN"/>
        </w:rPr>
      </w:pPr>
      <w:r w:rsidRPr="006B0E42">
        <w:rPr>
          <w:rFonts w:ascii="Times New Roman" w:hAnsi="Times New Roman" w:cs="Times New Roman"/>
          <w:sz w:val="24"/>
          <w:szCs w:val="24"/>
          <w:lang w:val="uk-UA" w:eastAsia="hi-IN" w:bidi="hi-IN"/>
        </w:rPr>
        <w:t>Координація та контроль за ходом виконанням Програми</w:t>
      </w:r>
    </w:p>
    <w:p w14:paraId="2BB26A89" w14:textId="77777777" w:rsidR="006B0E42" w:rsidRPr="006B0E42" w:rsidRDefault="006B0E42" w:rsidP="006B0E42">
      <w:pPr>
        <w:spacing w:line="240" w:lineRule="auto"/>
        <w:ind w:firstLine="567"/>
        <w:jc w:val="both"/>
        <w:rPr>
          <w:rFonts w:ascii="Times New Roman" w:hAnsi="Times New Roman" w:cs="Times New Roman"/>
          <w:sz w:val="24"/>
          <w:szCs w:val="24"/>
          <w:lang w:val="uk-UA"/>
        </w:rPr>
      </w:pPr>
    </w:p>
    <w:p w14:paraId="76ADCD6D" w14:textId="77777777" w:rsidR="006B0E42" w:rsidRPr="006B0E42" w:rsidRDefault="006B0E42" w:rsidP="006B0E42">
      <w:pPr>
        <w:spacing w:line="240" w:lineRule="auto"/>
        <w:ind w:firstLine="567"/>
        <w:jc w:val="both"/>
        <w:rPr>
          <w:rFonts w:ascii="Times New Roman" w:hAnsi="Times New Roman" w:cs="Times New Roman"/>
          <w:sz w:val="24"/>
          <w:szCs w:val="24"/>
          <w:lang w:val="ru-RU"/>
        </w:rPr>
      </w:pPr>
      <w:r w:rsidRPr="006B0E42">
        <w:rPr>
          <w:rFonts w:ascii="Times New Roman" w:hAnsi="Times New Roman" w:cs="Times New Roman"/>
          <w:sz w:val="24"/>
          <w:szCs w:val="24"/>
          <w:lang w:val="uk-UA"/>
        </w:rPr>
        <w:t>Організаційна робота щодо виконання визначених Програмою заходів покладається на відповідального виконавця.</w:t>
      </w:r>
    </w:p>
    <w:p w14:paraId="04AECFA1"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rPr>
        <w:t>Контроль за виконанням Програми покладається на управління з питань надзвичайних ситуацій та цивільного захисту населення Миколаївської міської ради, яке здійснює:</w:t>
      </w:r>
    </w:p>
    <w:p w14:paraId="415FFEDF"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rPr>
        <w:t>- координацію заходів Програми;</w:t>
      </w:r>
    </w:p>
    <w:p w14:paraId="1AC1915F"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rPr>
        <w:t>- підготовку пропозицій щодо обсягів фінансування.</w:t>
      </w:r>
    </w:p>
    <w:p w14:paraId="0EF2B39E" w14:textId="77777777" w:rsidR="006B0E42" w:rsidRPr="006B0E42" w:rsidRDefault="006B0E42" w:rsidP="006B0E42">
      <w:pPr>
        <w:spacing w:line="240" w:lineRule="auto"/>
        <w:ind w:firstLine="567"/>
        <w:jc w:val="both"/>
        <w:rPr>
          <w:rFonts w:ascii="Times New Roman" w:hAnsi="Times New Roman" w:cs="Times New Roman"/>
          <w:color w:val="000000"/>
          <w:sz w:val="24"/>
          <w:szCs w:val="24"/>
          <w:lang w:val="uk-UA"/>
        </w:rPr>
      </w:pPr>
    </w:p>
    <w:p w14:paraId="0FE18087" w14:textId="77777777" w:rsidR="006B0E42" w:rsidRPr="006B0E42" w:rsidRDefault="006B0E42" w:rsidP="006B0E42">
      <w:pPr>
        <w:spacing w:line="240" w:lineRule="auto"/>
        <w:ind w:firstLine="567"/>
        <w:jc w:val="both"/>
        <w:rPr>
          <w:rFonts w:ascii="Times New Roman" w:hAnsi="Times New Roman" w:cs="Times New Roman"/>
          <w:sz w:val="24"/>
          <w:szCs w:val="24"/>
          <w:lang w:val="ru-RU"/>
        </w:rPr>
      </w:pPr>
      <w:r w:rsidRPr="006B0E42">
        <w:rPr>
          <w:rFonts w:ascii="Times New Roman" w:hAnsi="Times New Roman" w:cs="Times New Roman"/>
          <w:color w:val="000000"/>
          <w:sz w:val="24"/>
          <w:szCs w:val="24"/>
          <w:lang w:val="uk-UA"/>
        </w:rPr>
        <w:t>Співвиконавці Програми щороку до 20 січня надають до управління з питань надзвичайних ситуацій та цивільного захисту населення Миколаївської міської ради інформацію про виконання заходів Програми за рік, що минув.</w:t>
      </w:r>
    </w:p>
    <w:p w14:paraId="590C837F"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color w:val="000000"/>
          <w:sz w:val="24"/>
          <w:szCs w:val="24"/>
          <w:lang w:val="uk-UA"/>
        </w:rPr>
        <w:t>Управління з питань надзвичайних ситуацій та цивільного захисту населення Миколаївської міської ради</w:t>
      </w:r>
      <w:bookmarkStart w:id="136" w:name="_Hlk183600672"/>
      <w:r w:rsidRPr="006B0E42">
        <w:rPr>
          <w:rFonts w:ascii="Times New Roman" w:hAnsi="Times New Roman" w:cs="Times New Roman"/>
          <w:color w:val="000000"/>
          <w:sz w:val="24"/>
          <w:szCs w:val="24"/>
          <w:lang w:val="uk-UA"/>
        </w:rPr>
        <w:t xml:space="preserve"> щорічно до 10 лютого надає узагальнену інформацію про хід виконання Програми постійній комісії міської ради </w:t>
      </w:r>
      <w:r w:rsidRPr="006B0E42">
        <w:rPr>
          <w:rFonts w:ascii="Times New Roman" w:hAnsi="Times New Roman" w:cs="Times New Roman"/>
          <w:color w:val="000000"/>
          <w:sz w:val="24"/>
          <w:szCs w:val="24"/>
          <w:lang w:val="uk-UA" w:eastAsia="hi-IN" w:bidi="hi-IN"/>
        </w:rPr>
        <w:t>з   </w:t>
      </w:r>
      <w:r w:rsidRPr="006B0E42">
        <w:rPr>
          <w:rFonts w:ascii="Times New Roman" w:hAnsi="Times New Roman" w:cs="Times New Roman"/>
          <w:color w:val="000000"/>
          <w:sz w:val="24"/>
          <w:szCs w:val="24"/>
          <w:lang w:val="uk-UA"/>
        </w:rPr>
        <w:t>питань екології, природокористування, просторового розвитку, містобудування, архітектури і будівництва, регулювання земельних відносин.</w:t>
      </w:r>
      <w:bookmarkEnd w:id="136"/>
    </w:p>
    <w:p w14:paraId="501D91C7" w14:textId="77777777" w:rsidR="006B0E42" w:rsidRPr="006B0E42" w:rsidRDefault="006B0E42" w:rsidP="006B0E42">
      <w:pPr>
        <w:spacing w:line="240" w:lineRule="auto"/>
        <w:ind w:firstLine="567"/>
        <w:jc w:val="both"/>
        <w:rPr>
          <w:rFonts w:ascii="Times New Roman" w:hAnsi="Times New Roman" w:cs="Times New Roman"/>
          <w:color w:val="000000"/>
          <w:sz w:val="24"/>
          <w:szCs w:val="24"/>
          <w:lang w:val="uk-UA" w:eastAsia="hi-IN" w:bidi="hi-IN"/>
        </w:rPr>
      </w:pPr>
    </w:p>
    <w:p w14:paraId="196E55B0" w14:textId="77777777" w:rsidR="006B0E42" w:rsidRPr="006B0E42" w:rsidRDefault="006B0E42" w:rsidP="006B0E42">
      <w:pPr>
        <w:spacing w:line="240" w:lineRule="auto"/>
        <w:ind w:firstLine="567"/>
        <w:jc w:val="both"/>
        <w:rPr>
          <w:rFonts w:ascii="Times New Roman" w:hAnsi="Times New Roman" w:cs="Times New Roman"/>
          <w:sz w:val="24"/>
          <w:szCs w:val="24"/>
          <w:lang w:val="ru-RU" w:eastAsia="zh-CN"/>
        </w:rPr>
      </w:pPr>
      <w:r w:rsidRPr="006B0E42">
        <w:rPr>
          <w:rFonts w:ascii="Times New Roman" w:hAnsi="Times New Roman" w:cs="Times New Roman"/>
          <w:sz w:val="24"/>
          <w:szCs w:val="24"/>
          <w:lang w:val="uk-UA" w:eastAsia="hi-IN" w:bidi="hi-IN"/>
        </w:rPr>
        <w:t>Додатки до Програми:</w:t>
      </w:r>
    </w:p>
    <w:p w14:paraId="38DA04F9" w14:textId="77777777" w:rsidR="006B0E42" w:rsidRPr="006B0E42" w:rsidRDefault="006B0E42" w:rsidP="006B0E42">
      <w:pPr>
        <w:spacing w:line="240" w:lineRule="auto"/>
        <w:ind w:firstLine="567"/>
        <w:jc w:val="both"/>
        <w:rPr>
          <w:rFonts w:ascii="Times New Roman" w:hAnsi="Times New Roman" w:cs="Times New Roman"/>
          <w:sz w:val="24"/>
          <w:szCs w:val="24"/>
          <w:lang w:val="uk-UA" w:eastAsia="hi-IN" w:bidi="hi-IN"/>
        </w:rPr>
      </w:pPr>
    </w:p>
    <w:p w14:paraId="1EFD9B9A" w14:textId="77777777" w:rsidR="006B0E42" w:rsidRPr="006B0E42" w:rsidRDefault="006B0E42" w:rsidP="006B0E42">
      <w:pPr>
        <w:spacing w:line="240" w:lineRule="auto"/>
        <w:ind w:firstLine="567"/>
        <w:jc w:val="both"/>
        <w:rPr>
          <w:rFonts w:ascii="Times New Roman" w:hAnsi="Times New Roman" w:cs="Times New Roman"/>
          <w:sz w:val="24"/>
          <w:szCs w:val="24"/>
          <w:lang w:val="ru-RU" w:eastAsia="zh-CN"/>
        </w:rPr>
      </w:pPr>
      <w:r w:rsidRPr="006B0E42">
        <w:rPr>
          <w:rFonts w:ascii="Times New Roman" w:hAnsi="Times New Roman" w:cs="Times New Roman"/>
          <w:sz w:val="24"/>
          <w:szCs w:val="24"/>
          <w:lang w:val="uk-UA" w:eastAsia="hi-IN" w:bidi="hi-IN"/>
        </w:rPr>
        <w:t>1. Паспорт міської цільової програми забезпечення цивільного захисту м. Миколаєва на 2025-2027 роки.</w:t>
      </w:r>
    </w:p>
    <w:p w14:paraId="02471FF1" w14:textId="77777777" w:rsidR="006B0E42" w:rsidRPr="006B0E42" w:rsidRDefault="006B0E42" w:rsidP="006B0E42">
      <w:pPr>
        <w:spacing w:line="240" w:lineRule="auto"/>
        <w:ind w:firstLine="567"/>
        <w:jc w:val="both"/>
        <w:rPr>
          <w:rFonts w:ascii="Times New Roman" w:hAnsi="Times New Roman" w:cs="Times New Roman"/>
          <w:sz w:val="24"/>
          <w:szCs w:val="24"/>
        </w:rPr>
      </w:pPr>
      <w:r w:rsidRPr="006B0E42">
        <w:rPr>
          <w:rFonts w:ascii="Times New Roman" w:hAnsi="Times New Roman" w:cs="Times New Roman"/>
          <w:sz w:val="24"/>
          <w:szCs w:val="24"/>
          <w:lang w:val="uk-UA" w:eastAsia="hi-IN" w:bidi="hi-IN"/>
        </w:rPr>
        <w:t>2. Завдання і заходи з виконання міської цільової програми забезпечення цивільного захисту м. Миколаєва на 2025-2027 роки.</w:t>
      </w:r>
    </w:p>
    <w:p w14:paraId="7DA10E7A" w14:textId="77777777" w:rsidR="006B0E42" w:rsidRPr="006B0E42" w:rsidRDefault="006B0E42" w:rsidP="006B0E42">
      <w:pPr>
        <w:spacing w:line="240" w:lineRule="auto"/>
        <w:ind w:firstLine="567"/>
        <w:jc w:val="both"/>
        <w:rPr>
          <w:rFonts w:ascii="Times New Roman" w:hAnsi="Times New Roman" w:cs="Times New Roman"/>
          <w:sz w:val="24"/>
          <w:szCs w:val="24"/>
          <w:lang w:val="uk-UA" w:eastAsia="hi-IN" w:bidi="hi-IN"/>
        </w:rPr>
      </w:pPr>
    </w:p>
    <w:p w14:paraId="26B56BCA" w14:textId="77777777" w:rsidR="006B0E42" w:rsidRPr="006B0E42" w:rsidRDefault="006B0E42" w:rsidP="006B0E42">
      <w:pPr>
        <w:spacing w:line="240" w:lineRule="auto"/>
        <w:jc w:val="center"/>
        <w:rPr>
          <w:rFonts w:ascii="Times New Roman" w:hAnsi="Times New Roman" w:cs="Times New Roman"/>
          <w:sz w:val="24"/>
          <w:szCs w:val="24"/>
          <w:lang w:val="ru-RU" w:eastAsia="zh-CN"/>
        </w:rPr>
      </w:pPr>
      <w:r w:rsidRPr="006B0E42">
        <w:rPr>
          <w:rFonts w:ascii="Times New Roman" w:hAnsi="Times New Roman" w:cs="Times New Roman"/>
          <w:sz w:val="24"/>
          <w:szCs w:val="24"/>
          <w:lang w:val="uk-UA" w:eastAsia="hi-IN" w:bidi="hi-IN"/>
        </w:rPr>
        <w:t>____________________________________________________</w:t>
      </w:r>
    </w:p>
    <w:p w14:paraId="18F4EC8B" w14:textId="77777777" w:rsidR="006B0E42" w:rsidRPr="006B0E42" w:rsidRDefault="006B0E42" w:rsidP="006B0E42">
      <w:pPr>
        <w:spacing w:line="240" w:lineRule="auto"/>
        <w:rPr>
          <w:rFonts w:ascii="Times New Roman" w:hAnsi="Times New Roman" w:cs="Times New Roman"/>
          <w:sz w:val="24"/>
          <w:szCs w:val="24"/>
          <w:lang w:val="uk-UA" w:eastAsia="hi-IN" w:bidi="hi-IN"/>
        </w:rPr>
      </w:pPr>
    </w:p>
    <w:p w14:paraId="072340E7" w14:textId="77777777" w:rsidR="006B0E42" w:rsidRPr="006B0E42" w:rsidRDefault="006B0E42" w:rsidP="006B0E42">
      <w:pPr>
        <w:pageBreakBefore/>
        <w:spacing w:line="240" w:lineRule="auto"/>
        <w:ind w:firstLine="7938"/>
        <w:rPr>
          <w:rFonts w:ascii="Times New Roman" w:hAnsi="Times New Roman" w:cs="Times New Roman"/>
          <w:sz w:val="24"/>
          <w:szCs w:val="24"/>
          <w:lang w:val="ru-RU" w:eastAsia="zh-CN"/>
        </w:rPr>
      </w:pPr>
      <w:r w:rsidRPr="006B0E42">
        <w:rPr>
          <w:rFonts w:ascii="Times New Roman" w:hAnsi="Times New Roman" w:cs="Times New Roman"/>
          <w:sz w:val="24"/>
          <w:szCs w:val="24"/>
          <w:lang w:val="uk-UA"/>
        </w:rPr>
        <w:lastRenderedPageBreak/>
        <w:t>Додаток 1</w:t>
      </w:r>
    </w:p>
    <w:p w14:paraId="6E7D9E6E" w14:textId="77777777" w:rsidR="006B0E42" w:rsidRPr="006B0E42" w:rsidRDefault="006B0E42" w:rsidP="006B0E42">
      <w:pPr>
        <w:spacing w:line="240" w:lineRule="auto"/>
        <w:ind w:firstLine="7938"/>
        <w:rPr>
          <w:rFonts w:ascii="Times New Roman" w:hAnsi="Times New Roman" w:cs="Times New Roman"/>
          <w:sz w:val="24"/>
          <w:szCs w:val="24"/>
        </w:rPr>
      </w:pPr>
      <w:r w:rsidRPr="006B0E42">
        <w:rPr>
          <w:rFonts w:ascii="Times New Roman" w:hAnsi="Times New Roman" w:cs="Times New Roman"/>
          <w:sz w:val="24"/>
          <w:szCs w:val="24"/>
          <w:lang w:val="uk-UA"/>
        </w:rPr>
        <w:t>до Програми</w:t>
      </w:r>
    </w:p>
    <w:p w14:paraId="6433CADC" w14:textId="77777777" w:rsidR="006B0E42" w:rsidRPr="006B0E42" w:rsidRDefault="006B0E42" w:rsidP="006B0E42">
      <w:pPr>
        <w:spacing w:line="240" w:lineRule="auto"/>
        <w:rPr>
          <w:rFonts w:ascii="Times New Roman" w:hAnsi="Times New Roman" w:cs="Times New Roman"/>
          <w:sz w:val="24"/>
          <w:szCs w:val="24"/>
          <w:lang w:val="uk-UA"/>
        </w:rPr>
      </w:pPr>
    </w:p>
    <w:p w14:paraId="31FA3F27" w14:textId="77777777" w:rsidR="006B0E42" w:rsidRPr="006B0E42" w:rsidRDefault="006B0E42" w:rsidP="006B0E42">
      <w:pPr>
        <w:spacing w:line="240" w:lineRule="auto"/>
        <w:rPr>
          <w:rFonts w:ascii="Times New Roman" w:hAnsi="Times New Roman" w:cs="Times New Roman"/>
          <w:sz w:val="24"/>
          <w:szCs w:val="24"/>
          <w:lang w:val="uk-UA"/>
        </w:rPr>
      </w:pPr>
    </w:p>
    <w:p w14:paraId="68557DDA" w14:textId="77777777" w:rsidR="006B0E42" w:rsidRPr="006B0E42" w:rsidRDefault="006B0E42" w:rsidP="006B0E42">
      <w:pPr>
        <w:spacing w:line="240" w:lineRule="auto"/>
        <w:jc w:val="center"/>
        <w:rPr>
          <w:rFonts w:ascii="Times New Roman" w:hAnsi="Times New Roman" w:cs="Times New Roman"/>
          <w:sz w:val="24"/>
          <w:szCs w:val="24"/>
          <w:lang w:val="ru-RU"/>
        </w:rPr>
      </w:pPr>
      <w:r w:rsidRPr="006B0E42">
        <w:rPr>
          <w:rFonts w:ascii="Times New Roman" w:hAnsi="Times New Roman" w:cs="Times New Roman"/>
          <w:spacing w:val="54"/>
          <w:sz w:val="24"/>
          <w:szCs w:val="24"/>
          <w:lang w:val="uk-UA"/>
        </w:rPr>
        <w:t>ПАСПОРТ</w:t>
      </w:r>
    </w:p>
    <w:p w14:paraId="32CA075C" w14:textId="77777777" w:rsidR="006B0E42" w:rsidRPr="006B0E42" w:rsidRDefault="006B0E42" w:rsidP="006B0E42">
      <w:pPr>
        <w:spacing w:line="240" w:lineRule="auto"/>
        <w:jc w:val="center"/>
        <w:rPr>
          <w:rFonts w:ascii="Times New Roman" w:hAnsi="Times New Roman" w:cs="Times New Roman"/>
          <w:sz w:val="24"/>
          <w:szCs w:val="24"/>
        </w:rPr>
      </w:pPr>
      <w:r w:rsidRPr="006B0E42">
        <w:rPr>
          <w:rFonts w:ascii="Times New Roman" w:hAnsi="Times New Roman" w:cs="Times New Roman"/>
          <w:sz w:val="24"/>
          <w:szCs w:val="24"/>
          <w:lang w:val="uk-UA"/>
        </w:rPr>
        <w:t>міської цільової соціальної програми</w:t>
      </w:r>
    </w:p>
    <w:p w14:paraId="0B89353C" w14:textId="77777777" w:rsidR="006B0E42" w:rsidRPr="006B0E42" w:rsidRDefault="006B0E42" w:rsidP="006B0E42">
      <w:pPr>
        <w:spacing w:line="240" w:lineRule="auto"/>
        <w:jc w:val="center"/>
        <w:rPr>
          <w:rFonts w:ascii="Times New Roman" w:hAnsi="Times New Roman" w:cs="Times New Roman"/>
          <w:sz w:val="24"/>
          <w:szCs w:val="24"/>
        </w:rPr>
      </w:pPr>
      <w:r w:rsidRPr="006B0E42">
        <w:rPr>
          <w:rFonts w:ascii="Times New Roman" w:hAnsi="Times New Roman" w:cs="Times New Roman"/>
          <w:sz w:val="24"/>
          <w:szCs w:val="24"/>
          <w:lang w:val="uk-UA"/>
        </w:rPr>
        <w:t>забезпечення цивільного захисту м. Миколаєва на 2025-2027 роки</w:t>
      </w:r>
    </w:p>
    <w:p w14:paraId="29CBE5FC" w14:textId="77777777" w:rsidR="006B0E42" w:rsidRPr="006B0E42" w:rsidRDefault="006B0E42" w:rsidP="006B0E42">
      <w:pPr>
        <w:pStyle w:val="af6"/>
        <w:ind w:left="0" w:firstLine="567"/>
        <w:jc w:val="both"/>
        <w:rPr>
          <w:sz w:val="24"/>
          <w:szCs w:val="24"/>
          <w:lang w:val="uk-UA"/>
        </w:rPr>
      </w:pPr>
    </w:p>
    <w:p w14:paraId="0E42CE50" w14:textId="77777777" w:rsidR="006B0E42" w:rsidRPr="006B0E42" w:rsidRDefault="006B0E42" w:rsidP="006B0E42">
      <w:pPr>
        <w:pStyle w:val="af6"/>
        <w:ind w:left="0" w:firstLine="567"/>
        <w:jc w:val="both"/>
        <w:rPr>
          <w:sz w:val="24"/>
          <w:szCs w:val="24"/>
        </w:rPr>
      </w:pPr>
      <w:r w:rsidRPr="006B0E42">
        <w:rPr>
          <w:sz w:val="24"/>
          <w:szCs w:val="24"/>
          <w:lang w:val="uk-UA"/>
        </w:rPr>
        <w:t>1. Програму затверджено рішенням міської ради від ___________ №_____.</w:t>
      </w:r>
    </w:p>
    <w:p w14:paraId="33F19DC4" w14:textId="77777777" w:rsidR="006B0E42" w:rsidRPr="006B0E42" w:rsidRDefault="006B0E42" w:rsidP="006B0E42">
      <w:pPr>
        <w:pStyle w:val="af6"/>
        <w:ind w:left="0" w:firstLine="567"/>
        <w:jc w:val="both"/>
        <w:rPr>
          <w:sz w:val="24"/>
          <w:szCs w:val="24"/>
          <w:lang w:val="uk-UA"/>
        </w:rPr>
      </w:pPr>
    </w:p>
    <w:p w14:paraId="573E45B6" w14:textId="77777777" w:rsidR="006B0E42" w:rsidRPr="006B0E42" w:rsidRDefault="006B0E42" w:rsidP="006B0E42">
      <w:pPr>
        <w:pStyle w:val="af6"/>
        <w:ind w:left="0" w:firstLine="567"/>
        <w:jc w:val="both"/>
        <w:rPr>
          <w:sz w:val="24"/>
          <w:szCs w:val="24"/>
          <w:lang w:val="uk-UA"/>
        </w:rPr>
      </w:pPr>
      <w:r w:rsidRPr="006B0E42">
        <w:rPr>
          <w:sz w:val="24"/>
          <w:szCs w:val="24"/>
          <w:lang w:val="uk-UA"/>
        </w:rPr>
        <w:t>2. Ініціатор: управління з питань НС та ЦЗН Миколаївської міської ради.</w:t>
      </w:r>
    </w:p>
    <w:p w14:paraId="0B054B56" w14:textId="77777777" w:rsidR="006B0E42" w:rsidRPr="006B0E42" w:rsidRDefault="006B0E42" w:rsidP="006B0E42">
      <w:pPr>
        <w:pStyle w:val="af6"/>
        <w:ind w:left="0" w:firstLine="567"/>
        <w:jc w:val="both"/>
        <w:rPr>
          <w:sz w:val="24"/>
          <w:szCs w:val="24"/>
          <w:lang w:val="uk-UA"/>
        </w:rPr>
      </w:pPr>
    </w:p>
    <w:p w14:paraId="6527CB27" w14:textId="77777777" w:rsidR="006B0E42" w:rsidRPr="006B0E42" w:rsidRDefault="006B0E42" w:rsidP="006B0E42">
      <w:pPr>
        <w:pStyle w:val="af6"/>
        <w:ind w:left="0" w:firstLine="567"/>
        <w:jc w:val="both"/>
        <w:rPr>
          <w:sz w:val="24"/>
          <w:szCs w:val="24"/>
        </w:rPr>
      </w:pPr>
      <w:r w:rsidRPr="006B0E42">
        <w:rPr>
          <w:sz w:val="24"/>
          <w:szCs w:val="24"/>
          <w:lang w:val="uk-UA"/>
        </w:rPr>
        <w:t>3. Розробник Програми: управління з питань НС та ЦЗН Миколаївської міської ради.</w:t>
      </w:r>
    </w:p>
    <w:p w14:paraId="42A977C0" w14:textId="77777777" w:rsidR="006B0E42" w:rsidRPr="006B0E42" w:rsidRDefault="006B0E42" w:rsidP="006B0E42">
      <w:pPr>
        <w:spacing w:line="240" w:lineRule="auto"/>
        <w:ind w:firstLine="567"/>
        <w:jc w:val="both"/>
        <w:rPr>
          <w:rFonts w:ascii="Times New Roman" w:hAnsi="Times New Roman" w:cs="Times New Roman"/>
          <w:sz w:val="24"/>
          <w:szCs w:val="24"/>
          <w:lang w:val="uk-UA"/>
        </w:rPr>
      </w:pPr>
    </w:p>
    <w:p w14:paraId="7A63DFC1" w14:textId="77777777" w:rsidR="006B0E42" w:rsidRPr="006B0E42" w:rsidRDefault="006B0E42" w:rsidP="006B0E42">
      <w:pPr>
        <w:spacing w:line="240" w:lineRule="auto"/>
        <w:ind w:firstLine="567"/>
        <w:jc w:val="both"/>
        <w:rPr>
          <w:rFonts w:ascii="Times New Roman" w:hAnsi="Times New Roman" w:cs="Times New Roman"/>
          <w:sz w:val="24"/>
          <w:szCs w:val="24"/>
          <w:lang w:val="uk-UA"/>
        </w:rPr>
      </w:pPr>
      <w:r w:rsidRPr="006B0E42">
        <w:rPr>
          <w:rFonts w:ascii="Times New Roman" w:hAnsi="Times New Roman" w:cs="Times New Roman"/>
          <w:sz w:val="24"/>
          <w:szCs w:val="24"/>
          <w:lang w:val="uk-UA"/>
        </w:rPr>
        <w:t>4. Відповідальний виконавець: управління з питань НС та ЦЗН Миколаївської міської ради.</w:t>
      </w:r>
    </w:p>
    <w:p w14:paraId="648BFB9A" w14:textId="77777777" w:rsidR="006B0E42" w:rsidRPr="006B0E42" w:rsidRDefault="006B0E42" w:rsidP="006B0E42">
      <w:pPr>
        <w:spacing w:line="240" w:lineRule="auto"/>
        <w:ind w:firstLine="567"/>
        <w:jc w:val="both"/>
        <w:rPr>
          <w:rFonts w:ascii="Times New Roman" w:hAnsi="Times New Roman" w:cs="Times New Roman"/>
          <w:sz w:val="24"/>
          <w:szCs w:val="24"/>
          <w:lang w:val="uk-UA"/>
        </w:rPr>
      </w:pPr>
    </w:p>
    <w:p w14:paraId="694032F6" w14:textId="77777777" w:rsidR="006B0E42" w:rsidRPr="006B0E42" w:rsidRDefault="006B0E42" w:rsidP="006B0E42">
      <w:pPr>
        <w:spacing w:line="240" w:lineRule="auto"/>
        <w:ind w:firstLine="567"/>
        <w:jc w:val="both"/>
        <w:rPr>
          <w:rFonts w:ascii="Times New Roman" w:hAnsi="Times New Roman" w:cs="Times New Roman"/>
          <w:sz w:val="24"/>
          <w:szCs w:val="24"/>
          <w:lang w:val="uk-UA"/>
        </w:rPr>
      </w:pPr>
      <w:r w:rsidRPr="006B0E42">
        <w:rPr>
          <w:rFonts w:ascii="Times New Roman" w:hAnsi="Times New Roman" w:cs="Times New Roman"/>
          <w:sz w:val="24"/>
          <w:szCs w:val="24"/>
          <w:lang w:val="uk-UA"/>
        </w:rPr>
        <w:t xml:space="preserve">5. Співвиконавці: виконавчий комітет Миколаївської міської ради, адміністрації районів Миколаївської міської ради, </w:t>
      </w:r>
      <w:r w:rsidRPr="006B0E42">
        <w:rPr>
          <w:rFonts w:ascii="Times New Roman" w:hAnsi="Times New Roman" w:cs="Times New Roman"/>
          <w:color w:val="000000"/>
          <w:sz w:val="24"/>
          <w:szCs w:val="24"/>
          <w:lang w:val="uk-UA"/>
        </w:rPr>
        <w:t xml:space="preserve">департамент праці та соціального захисту населення </w:t>
      </w:r>
      <w:r w:rsidRPr="006B0E42">
        <w:rPr>
          <w:rFonts w:ascii="Times New Roman" w:hAnsi="Times New Roman" w:cs="Times New Roman"/>
          <w:sz w:val="24"/>
          <w:szCs w:val="24"/>
          <w:lang w:val="uk-UA"/>
        </w:rPr>
        <w:t>Миколаївської міської ради</w:t>
      </w:r>
      <w:r w:rsidRPr="006B0E42">
        <w:rPr>
          <w:rFonts w:ascii="Times New Roman" w:hAnsi="Times New Roman" w:cs="Times New Roman"/>
          <w:color w:val="000000"/>
          <w:sz w:val="24"/>
          <w:szCs w:val="24"/>
          <w:lang w:val="uk-UA"/>
        </w:rPr>
        <w:t xml:space="preserve">, департамент житлово-комунального господарства </w:t>
      </w:r>
      <w:r w:rsidRPr="006B0E42">
        <w:rPr>
          <w:rFonts w:ascii="Times New Roman" w:hAnsi="Times New Roman" w:cs="Times New Roman"/>
          <w:sz w:val="24"/>
          <w:szCs w:val="24"/>
          <w:lang w:val="uk-UA"/>
        </w:rPr>
        <w:t>Миколаївської міської ради</w:t>
      </w:r>
      <w:r w:rsidRPr="006B0E42">
        <w:rPr>
          <w:rFonts w:ascii="Times New Roman" w:hAnsi="Times New Roman" w:cs="Times New Roman"/>
          <w:color w:val="000000"/>
          <w:sz w:val="24"/>
          <w:szCs w:val="24"/>
          <w:lang w:val="uk-UA"/>
        </w:rPr>
        <w:t xml:space="preserve">, управління освіти </w:t>
      </w:r>
      <w:r w:rsidRPr="006B0E42">
        <w:rPr>
          <w:rFonts w:ascii="Times New Roman" w:hAnsi="Times New Roman" w:cs="Times New Roman"/>
          <w:sz w:val="24"/>
          <w:szCs w:val="24"/>
          <w:lang w:val="uk-UA"/>
        </w:rPr>
        <w:t>Миколаївської міської ради</w:t>
      </w:r>
      <w:r w:rsidRPr="006B0E42">
        <w:rPr>
          <w:rFonts w:ascii="Times New Roman" w:hAnsi="Times New Roman" w:cs="Times New Roman"/>
          <w:color w:val="000000"/>
          <w:sz w:val="24"/>
          <w:szCs w:val="24"/>
          <w:lang w:val="uk-UA"/>
        </w:rPr>
        <w:t xml:space="preserve">, управління охорони здоров’я </w:t>
      </w:r>
      <w:r w:rsidRPr="006B0E42">
        <w:rPr>
          <w:rFonts w:ascii="Times New Roman" w:hAnsi="Times New Roman" w:cs="Times New Roman"/>
          <w:sz w:val="24"/>
          <w:szCs w:val="24"/>
          <w:lang w:val="uk-UA"/>
        </w:rPr>
        <w:t>Миколаївської міської ради</w:t>
      </w:r>
      <w:r w:rsidRPr="006B0E42">
        <w:rPr>
          <w:rFonts w:ascii="Times New Roman" w:hAnsi="Times New Roman" w:cs="Times New Roman"/>
          <w:color w:val="000000"/>
          <w:sz w:val="24"/>
          <w:szCs w:val="24"/>
          <w:lang w:val="uk-UA"/>
        </w:rPr>
        <w:t xml:space="preserve">, управління з питань культури та охорони культурної спадщини </w:t>
      </w:r>
      <w:r w:rsidRPr="006B0E42">
        <w:rPr>
          <w:rFonts w:ascii="Times New Roman" w:hAnsi="Times New Roman" w:cs="Times New Roman"/>
          <w:sz w:val="24"/>
          <w:szCs w:val="24"/>
          <w:lang w:val="uk-UA"/>
        </w:rPr>
        <w:t>Миколаївської міської ради</w:t>
      </w:r>
      <w:r w:rsidRPr="006B0E42">
        <w:rPr>
          <w:rFonts w:ascii="Times New Roman" w:hAnsi="Times New Roman" w:cs="Times New Roman"/>
          <w:color w:val="000000"/>
          <w:sz w:val="24"/>
          <w:szCs w:val="24"/>
          <w:lang w:val="uk-UA"/>
        </w:rPr>
        <w:t xml:space="preserve">, управління капітального будівництва </w:t>
      </w:r>
      <w:r w:rsidRPr="006B0E42">
        <w:rPr>
          <w:rFonts w:ascii="Times New Roman" w:hAnsi="Times New Roman" w:cs="Times New Roman"/>
          <w:sz w:val="24"/>
          <w:szCs w:val="24"/>
          <w:lang w:val="uk-UA"/>
        </w:rPr>
        <w:t>Миколаївської міської ради</w:t>
      </w:r>
      <w:r w:rsidRPr="006B0E42">
        <w:rPr>
          <w:rFonts w:ascii="Times New Roman" w:hAnsi="Times New Roman" w:cs="Times New Roman"/>
          <w:color w:val="000000"/>
          <w:sz w:val="24"/>
          <w:szCs w:val="24"/>
          <w:lang w:val="uk-UA"/>
        </w:rPr>
        <w:t xml:space="preserve">, управління у справах фізичної культури і спорту </w:t>
      </w:r>
      <w:r w:rsidRPr="006B0E42">
        <w:rPr>
          <w:rFonts w:ascii="Times New Roman" w:hAnsi="Times New Roman" w:cs="Times New Roman"/>
          <w:sz w:val="24"/>
          <w:szCs w:val="24"/>
          <w:lang w:val="uk-UA"/>
        </w:rPr>
        <w:t>Миколаївської міської ради</w:t>
      </w:r>
      <w:r w:rsidRPr="006B0E42">
        <w:rPr>
          <w:rFonts w:ascii="Times New Roman" w:hAnsi="Times New Roman" w:cs="Times New Roman"/>
          <w:color w:val="000000"/>
          <w:sz w:val="24"/>
          <w:szCs w:val="24"/>
          <w:lang w:val="uk-UA"/>
        </w:rPr>
        <w:t>, КП ММР “Захист”.</w:t>
      </w:r>
    </w:p>
    <w:p w14:paraId="5EEFF669" w14:textId="77777777" w:rsidR="006B0E42" w:rsidRPr="006B0E42" w:rsidRDefault="006B0E42" w:rsidP="006B0E42">
      <w:pPr>
        <w:spacing w:line="240" w:lineRule="auto"/>
        <w:ind w:firstLine="567"/>
        <w:jc w:val="both"/>
        <w:rPr>
          <w:rFonts w:ascii="Times New Roman" w:hAnsi="Times New Roman" w:cs="Times New Roman"/>
          <w:sz w:val="24"/>
          <w:szCs w:val="24"/>
          <w:lang w:val="uk-UA"/>
        </w:rPr>
      </w:pPr>
    </w:p>
    <w:p w14:paraId="36CCFB54" w14:textId="77777777" w:rsidR="006B0E42" w:rsidRPr="006B0E42" w:rsidRDefault="006B0E42" w:rsidP="006B0E42">
      <w:pPr>
        <w:pStyle w:val="af6"/>
        <w:ind w:left="0" w:firstLine="567"/>
        <w:jc w:val="both"/>
        <w:rPr>
          <w:sz w:val="24"/>
          <w:szCs w:val="24"/>
        </w:rPr>
      </w:pPr>
      <w:r w:rsidRPr="006B0E42">
        <w:rPr>
          <w:sz w:val="24"/>
          <w:szCs w:val="24"/>
          <w:lang w:val="uk-UA"/>
        </w:rPr>
        <w:t>6. Термін виконання: 2025-2027 роки.</w:t>
      </w:r>
    </w:p>
    <w:p w14:paraId="70D28F8B" w14:textId="77777777" w:rsidR="006B0E42" w:rsidRPr="006B0E42" w:rsidRDefault="006B0E42" w:rsidP="006B0E42">
      <w:pPr>
        <w:pStyle w:val="af6"/>
        <w:ind w:left="0" w:firstLine="567"/>
        <w:jc w:val="both"/>
        <w:rPr>
          <w:sz w:val="24"/>
          <w:szCs w:val="24"/>
          <w:lang w:val="uk-UA"/>
        </w:rPr>
      </w:pPr>
    </w:p>
    <w:p w14:paraId="58D9B304" w14:textId="77777777" w:rsidR="006B0E42" w:rsidRPr="006B0E42" w:rsidRDefault="006B0E42" w:rsidP="006B0E42">
      <w:pPr>
        <w:pStyle w:val="af6"/>
        <w:ind w:left="0" w:firstLine="567"/>
        <w:jc w:val="both"/>
        <w:rPr>
          <w:sz w:val="24"/>
          <w:szCs w:val="24"/>
        </w:rPr>
      </w:pPr>
      <w:r w:rsidRPr="006B0E42">
        <w:rPr>
          <w:sz w:val="24"/>
          <w:szCs w:val="24"/>
          <w:lang w:val="uk-UA"/>
        </w:rPr>
        <w:t>7. Обсяги та джерела фінансування:</w:t>
      </w:r>
    </w:p>
    <w:p w14:paraId="32B59378" w14:textId="77777777" w:rsidR="006B0E42" w:rsidRPr="006B0E42" w:rsidRDefault="006B0E42" w:rsidP="006B0E42">
      <w:pPr>
        <w:pStyle w:val="af6"/>
        <w:ind w:left="0" w:firstLine="709"/>
        <w:jc w:val="both"/>
        <w:rPr>
          <w:sz w:val="24"/>
          <w:szCs w:val="24"/>
          <w:lang w:val="uk-UA"/>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2552"/>
        <w:gridCol w:w="1559"/>
        <w:gridCol w:w="1861"/>
        <w:gridCol w:w="1861"/>
        <w:gridCol w:w="1863"/>
      </w:tblGrid>
      <w:tr w:rsidR="006B0E42" w:rsidRPr="006B0E42" w14:paraId="33A57AE5" w14:textId="77777777" w:rsidTr="006B0E42">
        <w:trPr>
          <w:cantSplit/>
        </w:trPr>
        <w:tc>
          <w:tcPr>
            <w:tcW w:w="2552" w:type="dxa"/>
            <w:vMerge w:val="restart"/>
            <w:tcBorders>
              <w:top w:val="single" w:sz="2" w:space="0" w:color="000000"/>
              <w:left w:val="single" w:sz="2" w:space="0" w:color="000000"/>
              <w:bottom w:val="single" w:sz="2" w:space="0" w:color="000000"/>
              <w:right w:val="nil"/>
            </w:tcBorders>
            <w:vAlign w:val="center"/>
            <w:hideMark/>
          </w:tcPr>
          <w:p w14:paraId="7AE73576" w14:textId="77777777" w:rsidR="006B0E42" w:rsidRPr="006B0E42" w:rsidRDefault="006B0E42">
            <w:pPr>
              <w:pStyle w:val="af6"/>
              <w:snapToGrid w:val="0"/>
              <w:ind w:left="0"/>
              <w:jc w:val="center"/>
              <w:rPr>
                <w:sz w:val="24"/>
                <w:szCs w:val="24"/>
              </w:rPr>
            </w:pPr>
            <w:r w:rsidRPr="006B0E42">
              <w:rPr>
                <w:bCs/>
                <w:sz w:val="24"/>
                <w:szCs w:val="24"/>
                <w:lang w:val="uk-UA"/>
              </w:rPr>
              <w:t>Джерела</w:t>
            </w:r>
          </w:p>
          <w:p w14:paraId="12FAEC07" w14:textId="77777777" w:rsidR="006B0E42" w:rsidRPr="006B0E42" w:rsidRDefault="006B0E42">
            <w:pPr>
              <w:pStyle w:val="af6"/>
              <w:ind w:left="0"/>
              <w:jc w:val="center"/>
              <w:rPr>
                <w:sz w:val="24"/>
                <w:szCs w:val="24"/>
              </w:rPr>
            </w:pPr>
            <w:r w:rsidRPr="006B0E42">
              <w:rPr>
                <w:bCs/>
                <w:sz w:val="24"/>
                <w:szCs w:val="24"/>
                <w:lang w:val="uk-UA"/>
              </w:rPr>
              <w:t>фінансування</w:t>
            </w:r>
          </w:p>
        </w:tc>
        <w:tc>
          <w:tcPr>
            <w:tcW w:w="1559" w:type="dxa"/>
            <w:vMerge w:val="restart"/>
            <w:tcBorders>
              <w:top w:val="single" w:sz="2" w:space="0" w:color="000000"/>
              <w:left w:val="single" w:sz="2" w:space="0" w:color="000000"/>
              <w:bottom w:val="single" w:sz="2" w:space="0" w:color="000000"/>
              <w:right w:val="nil"/>
            </w:tcBorders>
            <w:vAlign w:val="center"/>
            <w:hideMark/>
          </w:tcPr>
          <w:p w14:paraId="3F3D7B45" w14:textId="77777777" w:rsidR="006B0E42" w:rsidRPr="006B0E42" w:rsidRDefault="006B0E42">
            <w:pPr>
              <w:pStyle w:val="af6"/>
              <w:snapToGrid w:val="0"/>
              <w:ind w:left="0"/>
              <w:jc w:val="center"/>
              <w:rPr>
                <w:sz w:val="24"/>
                <w:szCs w:val="24"/>
              </w:rPr>
            </w:pPr>
            <w:r w:rsidRPr="006B0E42">
              <w:rPr>
                <w:bCs/>
                <w:sz w:val="24"/>
                <w:szCs w:val="24"/>
                <w:lang w:val="uk-UA"/>
              </w:rPr>
              <w:t>Обсяг фінансування (тис. грн)</w:t>
            </w:r>
          </w:p>
        </w:tc>
        <w:tc>
          <w:tcPr>
            <w:tcW w:w="5585" w:type="dxa"/>
            <w:gridSpan w:val="3"/>
            <w:tcBorders>
              <w:top w:val="single" w:sz="2" w:space="0" w:color="000000"/>
              <w:left w:val="single" w:sz="2" w:space="0" w:color="000000"/>
              <w:bottom w:val="single" w:sz="2" w:space="0" w:color="000000"/>
              <w:right w:val="single" w:sz="2" w:space="0" w:color="000000"/>
            </w:tcBorders>
            <w:vAlign w:val="center"/>
            <w:hideMark/>
          </w:tcPr>
          <w:p w14:paraId="34AEDEC8" w14:textId="77777777" w:rsidR="006B0E42" w:rsidRPr="006B0E42" w:rsidRDefault="006B0E42">
            <w:pPr>
              <w:pStyle w:val="af6"/>
              <w:snapToGrid w:val="0"/>
              <w:ind w:left="0"/>
              <w:jc w:val="center"/>
              <w:rPr>
                <w:sz w:val="24"/>
                <w:szCs w:val="24"/>
              </w:rPr>
            </w:pPr>
            <w:r w:rsidRPr="006B0E42">
              <w:rPr>
                <w:bCs/>
                <w:sz w:val="24"/>
                <w:szCs w:val="24"/>
                <w:lang w:val="uk-UA"/>
              </w:rPr>
              <w:t>У тому числі за роками (тис. грн)</w:t>
            </w:r>
          </w:p>
        </w:tc>
      </w:tr>
      <w:tr w:rsidR="006B0E42" w:rsidRPr="006B0E42" w14:paraId="5CC251CB" w14:textId="77777777" w:rsidTr="006B0E42">
        <w:trPr>
          <w:cantSplit/>
        </w:trPr>
        <w:tc>
          <w:tcPr>
            <w:tcW w:w="2552" w:type="dxa"/>
            <w:vMerge/>
            <w:tcBorders>
              <w:top w:val="single" w:sz="2" w:space="0" w:color="000000"/>
              <w:left w:val="single" w:sz="2" w:space="0" w:color="000000"/>
              <w:bottom w:val="single" w:sz="2" w:space="0" w:color="000000"/>
              <w:right w:val="nil"/>
            </w:tcBorders>
            <w:vAlign w:val="center"/>
            <w:hideMark/>
          </w:tcPr>
          <w:p w14:paraId="6E686DAB" w14:textId="77777777" w:rsidR="006B0E42" w:rsidRPr="006B0E42" w:rsidRDefault="006B0E42">
            <w:pPr>
              <w:spacing w:line="240" w:lineRule="auto"/>
              <w:rPr>
                <w:rFonts w:ascii="Times New Roman" w:hAnsi="Times New Roman" w:cs="Times New Roman"/>
                <w:sz w:val="24"/>
                <w:szCs w:val="24"/>
                <w:lang w:val="ru-RU" w:eastAsia="zh-CN"/>
              </w:rPr>
            </w:pPr>
          </w:p>
        </w:tc>
        <w:tc>
          <w:tcPr>
            <w:tcW w:w="1559" w:type="dxa"/>
            <w:vMerge/>
            <w:tcBorders>
              <w:top w:val="single" w:sz="2" w:space="0" w:color="000000"/>
              <w:left w:val="single" w:sz="2" w:space="0" w:color="000000"/>
              <w:bottom w:val="single" w:sz="2" w:space="0" w:color="000000"/>
              <w:right w:val="nil"/>
            </w:tcBorders>
            <w:vAlign w:val="center"/>
            <w:hideMark/>
          </w:tcPr>
          <w:p w14:paraId="37442817" w14:textId="77777777" w:rsidR="006B0E42" w:rsidRPr="006B0E42" w:rsidRDefault="006B0E42">
            <w:pPr>
              <w:spacing w:line="240" w:lineRule="auto"/>
              <w:rPr>
                <w:rFonts w:ascii="Times New Roman" w:hAnsi="Times New Roman" w:cs="Times New Roman"/>
                <w:sz w:val="24"/>
                <w:szCs w:val="24"/>
                <w:lang w:val="ru-RU" w:eastAsia="zh-CN"/>
              </w:rPr>
            </w:pPr>
          </w:p>
        </w:tc>
        <w:tc>
          <w:tcPr>
            <w:tcW w:w="1861" w:type="dxa"/>
            <w:tcBorders>
              <w:top w:val="nil"/>
              <w:left w:val="single" w:sz="2" w:space="0" w:color="000000"/>
              <w:bottom w:val="single" w:sz="2" w:space="0" w:color="000000"/>
              <w:right w:val="nil"/>
            </w:tcBorders>
            <w:vAlign w:val="center"/>
            <w:hideMark/>
          </w:tcPr>
          <w:p w14:paraId="4CC2D4A5" w14:textId="77777777" w:rsidR="006B0E42" w:rsidRPr="006B0E42" w:rsidRDefault="006B0E42">
            <w:pPr>
              <w:pStyle w:val="af6"/>
              <w:snapToGrid w:val="0"/>
              <w:ind w:left="0"/>
              <w:jc w:val="center"/>
              <w:rPr>
                <w:sz w:val="24"/>
                <w:szCs w:val="24"/>
              </w:rPr>
            </w:pPr>
            <w:r w:rsidRPr="006B0E42">
              <w:rPr>
                <w:bCs/>
                <w:sz w:val="24"/>
                <w:szCs w:val="24"/>
                <w:lang w:val="uk-UA"/>
              </w:rPr>
              <w:t>2025</w:t>
            </w:r>
          </w:p>
        </w:tc>
        <w:tc>
          <w:tcPr>
            <w:tcW w:w="1861" w:type="dxa"/>
            <w:tcBorders>
              <w:top w:val="nil"/>
              <w:left w:val="single" w:sz="2" w:space="0" w:color="000000"/>
              <w:bottom w:val="single" w:sz="2" w:space="0" w:color="000000"/>
              <w:right w:val="nil"/>
            </w:tcBorders>
            <w:vAlign w:val="center"/>
            <w:hideMark/>
          </w:tcPr>
          <w:p w14:paraId="6964930F" w14:textId="77777777" w:rsidR="006B0E42" w:rsidRPr="006B0E42" w:rsidRDefault="006B0E42">
            <w:pPr>
              <w:pStyle w:val="af6"/>
              <w:snapToGrid w:val="0"/>
              <w:ind w:left="0"/>
              <w:jc w:val="center"/>
              <w:rPr>
                <w:sz w:val="24"/>
                <w:szCs w:val="24"/>
              </w:rPr>
            </w:pPr>
            <w:r w:rsidRPr="006B0E42">
              <w:rPr>
                <w:bCs/>
                <w:sz w:val="24"/>
                <w:szCs w:val="24"/>
                <w:lang w:val="uk-UA"/>
              </w:rPr>
              <w:t>2026</w:t>
            </w:r>
          </w:p>
        </w:tc>
        <w:tc>
          <w:tcPr>
            <w:tcW w:w="1863" w:type="dxa"/>
            <w:tcBorders>
              <w:top w:val="nil"/>
              <w:left w:val="single" w:sz="2" w:space="0" w:color="000000"/>
              <w:bottom w:val="single" w:sz="2" w:space="0" w:color="000000"/>
              <w:right w:val="single" w:sz="2" w:space="0" w:color="000000"/>
            </w:tcBorders>
            <w:vAlign w:val="center"/>
            <w:hideMark/>
          </w:tcPr>
          <w:p w14:paraId="526A8D7A" w14:textId="77777777" w:rsidR="006B0E42" w:rsidRPr="006B0E42" w:rsidRDefault="006B0E42">
            <w:pPr>
              <w:pStyle w:val="af6"/>
              <w:snapToGrid w:val="0"/>
              <w:ind w:left="0"/>
              <w:jc w:val="center"/>
              <w:rPr>
                <w:sz w:val="24"/>
                <w:szCs w:val="24"/>
              </w:rPr>
            </w:pPr>
            <w:r w:rsidRPr="006B0E42">
              <w:rPr>
                <w:bCs/>
                <w:sz w:val="24"/>
                <w:szCs w:val="24"/>
                <w:lang w:val="uk-UA"/>
              </w:rPr>
              <w:t>2027</w:t>
            </w:r>
          </w:p>
        </w:tc>
      </w:tr>
      <w:tr w:rsidR="006B0E42" w:rsidRPr="006B0E42" w14:paraId="14102BB0" w14:textId="77777777" w:rsidTr="006B0E42">
        <w:tc>
          <w:tcPr>
            <w:tcW w:w="2552" w:type="dxa"/>
            <w:tcBorders>
              <w:top w:val="nil"/>
              <w:left w:val="single" w:sz="2" w:space="0" w:color="000000"/>
              <w:bottom w:val="single" w:sz="2" w:space="0" w:color="000000"/>
              <w:right w:val="nil"/>
            </w:tcBorders>
            <w:hideMark/>
          </w:tcPr>
          <w:p w14:paraId="25C8B5BC" w14:textId="77777777" w:rsidR="006B0E42" w:rsidRPr="006B0E42" w:rsidRDefault="006B0E42">
            <w:pPr>
              <w:pStyle w:val="a6"/>
              <w:snapToGrid w:val="0"/>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Бюджет міської територіальної громади</w:t>
            </w:r>
          </w:p>
        </w:tc>
        <w:tc>
          <w:tcPr>
            <w:tcW w:w="1559" w:type="dxa"/>
            <w:tcBorders>
              <w:top w:val="nil"/>
              <w:left w:val="single" w:sz="2" w:space="0" w:color="000000"/>
              <w:bottom w:val="single" w:sz="2" w:space="0" w:color="000000"/>
              <w:right w:val="nil"/>
            </w:tcBorders>
            <w:hideMark/>
          </w:tcPr>
          <w:p w14:paraId="1FF0B0BC" w14:textId="77777777" w:rsidR="006B0E42" w:rsidRPr="006B0E42" w:rsidRDefault="006B0E42">
            <w:pPr>
              <w:pStyle w:val="af6"/>
              <w:snapToGrid w:val="0"/>
              <w:ind w:left="0"/>
              <w:jc w:val="center"/>
              <w:rPr>
                <w:sz w:val="24"/>
                <w:szCs w:val="24"/>
              </w:rPr>
            </w:pPr>
            <w:r w:rsidRPr="006B0E42">
              <w:rPr>
                <w:sz w:val="24"/>
                <w:szCs w:val="24"/>
                <w:lang w:val="uk-UA"/>
              </w:rPr>
              <w:t>462315,838</w:t>
            </w:r>
          </w:p>
        </w:tc>
        <w:tc>
          <w:tcPr>
            <w:tcW w:w="1861" w:type="dxa"/>
            <w:tcBorders>
              <w:top w:val="nil"/>
              <w:left w:val="single" w:sz="2" w:space="0" w:color="000000"/>
              <w:bottom w:val="single" w:sz="2" w:space="0" w:color="000000"/>
              <w:right w:val="nil"/>
            </w:tcBorders>
            <w:hideMark/>
          </w:tcPr>
          <w:p w14:paraId="6FB8E20D" w14:textId="77777777" w:rsidR="006B0E42" w:rsidRPr="006B0E42" w:rsidRDefault="006B0E42">
            <w:pPr>
              <w:pStyle w:val="af6"/>
              <w:snapToGrid w:val="0"/>
              <w:ind w:left="0"/>
              <w:jc w:val="center"/>
              <w:rPr>
                <w:sz w:val="24"/>
                <w:szCs w:val="24"/>
              </w:rPr>
            </w:pPr>
            <w:r w:rsidRPr="006B0E42">
              <w:rPr>
                <w:sz w:val="24"/>
                <w:szCs w:val="24"/>
                <w:lang w:val="uk-UA"/>
              </w:rPr>
              <w:t>141482,336</w:t>
            </w:r>
          </w:p>
        </w:tc>
        <w:tc>
          <w:tcPr>
            <w:tcW w:w="1861" w:type="dxa"/>
            <w:tcBorders>
              <w:top w:val="nil"/>
              <w:left w:val="single" w:sz="2" w:space="0" w:color="000000"/>
              <w:bottom w:val="single" w:sz="2" w:space="0" w:color="000000"/>
              <w:right w:val="nil"/>
            </w:tcBorders>
            <w:hideMark/>
          </w:tcPr>
          <w:p w14:paraId="22C5110C" w14:textId="77777777" w:rsidR="006B0E42" w:rsidRPr="006B0E42" w:rsidRDefault="006B0E42">
            <w:pPr>
              <w:pStyle w:val="af6"/>
              <w:snapToGrid w:val="0"/>
              <w:ind w:left="0"/>
              <w:jc w:val="center"/>
              <w:rPr>
                <w:sz w:val="24"/>
                <w:szCs w:val="24"/>
              </w:rPr>
            </w:pPr>
            <w:r w:rsidRPr="006B0E42">
              <w:rPr>
                <w:sz w:val="24"/>
                <w:szCs w:val="24"/>
                <w:lang w:val="uk-UA"/>
              </w:rPr>
              <w:t>156133,662</w:t>
            </w:r>
          </w:p>
        </w:tc>
        <w:tc>
          <w:tcPr>
            <w:tcW w:w="1863" w:type="dxa"/>
            <w:tcBorders>
              <w:top w:val="nil"/>
              <w:left w:val="single" w:sz="2" w:space="0" w:color="000000"/>
              <w:bottom w:val="single" w:sz="2" w:space="0" w:color="000000"/>
              <w:right w:val="single" w:sz="2" w:space="0" w:color="000000"/>
            </w:tcBorders>
            <w:hideMark/>
          </w:tcPr>
          <w:p w14:paraId="7D2BCACE" w14:textId="77777777" w:rsidR="006B0E42" w:rsidRPr="006B0E42" w:rsidRDefault="006B0E42">
            <w:pPr>
              <w:pStyle w:val="af6"/>
              <w:snapToGrid w:val="0"/>
              <w:ind w:left="0"/>
              <w:jc w:val="center"/>
              <w:rPr>
                <w:sz w:val="24"/>
                <w:szCs w:val="24"/>
              </w:rPr>
            </w:pPr>
            <w:r w:rsidRPr="006B0E42">
              <w:rPr>
                <w:sz w:val="24"/>
                <w:szCs w:val="24"/>
                <w:lang w:val="uk-UA"/>
              </w:rPr>
              <w:t>164699,84</w:t>
            </w:r>
          </w:p>
        </w:tc>
      </w:tr>
      <w:tr w:rsidR="006B0E42" w:rsidRPr="006B0E42" w14:paraId="23261C04" w14:textId="77777777" w:rsidTr="006B0E42">
        <w:tc>
          <w:tcPr>
            <w:tcW w:w="2552" w:type="dxa"/>
            <w:tcBorders>
              <w:top w:val="nil"/>
              <w:left w:val="single" w:sz="2" w:space="0" w:color="000000"/>
              <w:bottom w:val="single" w:sz="2" w:space="0" w:color="000000"/>
              <w:right w:val="nil"/>
            </w:tcBorders>
            <w:hideMark/>
          </w:tcPr>
          <w:p w14:paraId="4B68B350" w14:textId="77777777" w:rsidR="006B0E42" w:rsidRPr="006B0E42" w:rsidRDefault="006B0E42">
            <w:pPr>
              <w:pStyle w:val="af6"/>
              <w:snapToGrid w:val="0"/>
              <w:ind w:left="0"/>
              <w:rPr>
                <w:sz w:val="24"/>
                <w:szCs w:val="24"/>
              </w:rPr>
            </w:pPr>
            <w:r w:rsidRPr="006B0E42">
              <w:rPr>
                <w:sz w:val="24"/>
                <w:szCs w:val="24"/>
                <w:lang w:val="uk-UA"/>
              </w:rPr>
              <w:t>Інші джерела фінансування</w:t>
            </w:r>
          </w:p>
        </w:tc>
        <w:tc>
          <w:tcPr>
            <w:tcW w:w="1559" w:type="dxa"/>
            <w:tcBorders>
              <w:top w:val="nil"/>
              <w:left w:val="single" w:sz="2" w:space="0" w:color="000000"/>
              <w:bottom w:val="single" w:sz="2" w:space="0" w:color="000000"/>
              <w:right w:val="nil"/>
            </w:tcBorders>
            <w:hideMark/>
          </w:tcPr>
          <w:p w14:paraId="0AB3DCA2" w14:textId="77777777" w:rsidR="006B0E42" w:rsidRPr="006B0E42" w:rsidRDefault="006B0E42">
            <w:pPr>
              <w:pStyle w:val="af6"/>
              <w:snapToGrid w:val="0"/>
              <w:ind w:left="0"/>
              <w:jc w:val="center"/>
              <w:rPr>
                <w:sz w:val="24"/>
                <w:szCs w:val="24"/>
              </w:rPr>
            </w:pPr>
            <w:r w:rsidRPr="006B0E42">
              <w:rPr>
                <w:sz w:val="24"/>
                <w:szCs w:val="24"/>
                <w:lang w:val="uk-UA"/>
              </w:rPr>
              <w:t>-</w:t>
            </w:r>
          </w:p>
        </w:tc>
        <w:tc>
          <w:tcPr>
            <w:tcW w:w="1861" w:type="dxa"/>
            <w:tcBorders>
              <w:top w:val="nil"/>
              <w:left w:val="single" w:sz="2" w:space="0" w:color="000000"/>
              <w:bottom w:val="single" w:sz="2" w:space="0" w:color="000000"/>
              <w:right w:val="nil"/>
            </w:tcBorders>
            <w:hideMark/>
          </w:tcPr>
          <w:p w14:paraId="3123DACA" w14:textId="77777777" w:rsidR="006B0E42" w:rsidRPr="006B0E42" w:rsidRDefault="006B0E42">
            <w:pPr>
              <w:pStyle w:val="af6"/>
              <w:snapToGrid w:val="0"/>
              <w:ind w:left="0"/>
              <w:jc w:val="center"/>
              <w:rPr>
                <w:sz w:val="24"/>
                <w:szCs w:val="24"/>
              </w:rPr>
            </w:pPr>
            <w:r w:rsidRPr="006B0E42">
              <w:rPr>
                <w:sz w:val="24"/>
                <w:szCs w:val="24"/>
                <w:lang w:val="uk-UA"/>
              </w:rPr>
              <w:t>-</w:t>
            </w:r>
          </w:p>
        </w:tc>
        <w:tc>
          <w:tcPr>
            <w:tcW w:w="1861" w:type="dxa"/>
            <w:tcBorders>
              <w:top w:val="nil"/>
              <w:left w:val="single" w:sz="2" w:space="0" w:color="000000"/>
              <w:bottom w:val="single" w:sz="2" w:space="0" w:color="000000"/>
              <w:right w:val="nil"/>
            </w:tcBorders>
            <w:hideMark/>
          </w:tcPr>
          <w:p w14:paraId="478D4A1A" w14:textId="77777777" w:rsidR="006B0E42" w:rsidRPr="006B0E42" w:rsidRDefault="006B0E42">
            <w:pPr>
              <w:pStyle w:val="af6"/>
              <w:snapToGrid w:val="0"/>
              <w:ind w:left="0"/>
              <w:jc w:val="center"/>
              <w:rPr>
                <w:sz w:val="24"/>
                <w:szCs w:val="24"/>
              </w:rPr>
            </w:pPr>
            <w:r w:rsidRPr="006B0E42">
              <w:rPr>
                <w:sz w:val="24"/>
                <w:szCs w:val="24"/>
                <w:lang w:val="uk-UA"/>
              </w:rPr>
              <w:t>-</w:t>
            </w:r>
          </w:p>
        </w:tc>
        <w:tc>
          <w:tcPr>
            <w:tcW w:w="1863" w:type="dxa"/>
            <w:tcBorders>
              <w:top w:val="nil"/>
              <w:left w:val="single" w:sz="2" w:space="0" w:color="000000"/>
              <w:bottom w:val="single" w:sz="2" w:space="0" w:color="000000"/>
              <w:right w:val="single" w:sz="2" w:space="0" w:color="000000"/>
            </w:tcBorders>
            <w:hideMark/>
          </w:tcPr>
          <w:p w14:paraId="1260B5AB" w14:textId="77777777" w:rsidR="006B0E42" w:rsidRPr="006B0E42" w:rsidRDefault="006B0E42">
            <w:pPr>
              <w:pStyle w:val="af6"/>
              <w:snapToGrid w:val="0"/>
              <w:ind w:left="0"/>
              <w:jc w:val="center"/>
              <w:rPr>
                <w:sz w:val="24"/>
                <w:szCs w:val="24"/>
              </w:rPr>
            </w:pPr>
            <w:r w:rsidRPr="006B0E42">
              <w:rPr>
                <w:sz w:val="24"/>
                <w:szCs w:val="24"/>
                <w:lang w:val="uk-UA"/>
              </w:rPr>
              <w:t>-</w:t>
            </w:r>
          </w:p>
        </w:tc>
      </w:tr>
      <w:tr w:rsidR="006B0E42" w:rsidRPr="006B0E42" w14:paraId="43CAAA8E" w14:textId="77777777" w:rsidTr="006B0E42">
        <w:tc>
          <w:tcPr>
            <w:tcW w:w="2552" w:type="dxa"/>
            <w:tcBorders>
              <w:top w:val="nil"/>
              <w:left w:val="single" w:sz="2" w:space="0" w:color="000000"/>
              <w:bottom w:val="single" w:sz="2" w:space="0" w:color="000000"/>
              <w:right w:val="nil"/>
            </w:tcBorders>
            <w:hideMark/>
          </w:tcPr>
          <w:p w14:paraId="080D9674" w14:textId="77777777" w:rsidR="006B0E42" w:rsidRPr="006B0E42" w:rsidRDefault="006B0E42">
            <w:pPr>
              <w:pStyle w:val="af6"/>
              <w:snapToGrid w:val="0"/>
              <w:ind w:left="0"/>
              <w:rPr>
                <w:sz w:val="24"/>
                <w:szCs w:val="24"/>
              </w:rPr>
            </w:pPr>
            <w:r w:rsidRPr="006B0E42">
              <w:rPr>
                <w:b/>
                <w:bCs/>
                <w:sz w:val="24"/>
                <w:szCs w:val="24"/>
                <w:lang w:val="uk-UA"/>
              </w:rPr>
              <w:t>Всього</w:t>
            </w:r>
          </w:p>
        </w:tc>
        <w:tc>
          <w:tcPr>
            <w:tcW w:w="1559" w:type="dxa"/>
            <w:tcBorders>
              <w:top w:val="nil"/>
              <w:left w:val="single" w:sz="2" w:space="0" w:color="000000"/>
              <w:bottom w:val="single" w:sz="2" w:space="0" w:color="000000"/>
              <w:right w:val="nil"/>
            </w:tcBorders>
            <w:hideMark/>
          </w:tcPr>
          <w:p w14:paraId="0C51A12F" w14:textId="77777777" w:rsidR="006B0E42" w:rsidRPr="006B0E42" w:rsidRDefault="006B0E42">
            <w:pPr>
              <w:pStyle w:val="af6"/>
              <w:snapToGrid w:val="0"/>
              <w:ind w:left="0"/>
              <w:jc w:val="center"/>
              <w:rPr>
                <w:sz w:val="24"/>
                <w:szCs w:val="24"/>
              </w:rPr>
            </w:pPr>
            <w:r w:rsidRPr="006B0E42">
              <w:rPr>
                <w:b/>
                <w:bCs/>
                <w:sz w:val="24"/>
                <w:szCs w:val="24"/>
                <w:lang w:val="uk-UA"/>
              </w:rPr>
              <w:t>462315,838</w:t>
            </w:r>
          </w:p>
        </w:tc>
        <w:tc>
          <w:tcPr>
            <w:tcW w:w="1861" w:type="dxa"/>
            <w:tcBorders>
              <w:top w:val="nil"/>
              <w:left w:val="single" w:sz="2" w:space="0" w:color="000000"/>
              <w:bottom w:val="single" w:sz="2" w:space="0" w:color="000000"/>
              <w:right w:val="nil"/>
            </w:tcBorders>
            <w:hideMark/>
          </w:tcPr>
          <w:p w14:paraId="32A12EAA" w14:textId="77777777" w:rsidR="006B0E42" w:rsidRPr="006B0E42" w:rsidRDefault="006B0E42">
            <w:pPr>
              <w:pStyle w:val="af6"/>
              <w:snapToGrid w:val="0"/>
              <w:ind w:left="0"/>
              <w:jc w:val="center"/>
              <w:rPr>
                <w:sz w:val="24"/>
                <w:szCs w:val="24"/>
              </w:rPr>
            </w:pPr>
            <w:r w:rsidRPr="006B0E42">
              <w:rPr>
                <w:b/>
                <w:bCs/>
                <w:sz w:val="24"/>
                <w:szCs w:val="24"/>
                <w:lang w:val="uk-UA"/>
              </w:rPr>
              <w:t>141482,336</w:t>
            </w:r>
          </w:p>
        </w:tc>
        <w:tc>
          <w:tcPr>
            <w:tcW w:w="1861" w:type="dxa"/>
            <w:tcBorders>
              <w:top w:val="nil"/>
              <w:left w:val="single" w:sz="2" w:space="0" w:color="000000"/>
              <w:bottom w:val="single" w:sz="2" w:space="0" w:color="000000"/>
              <w:right w:val="nil"/>
            </w:tcBorders>
            <w:hideMark/>
          </w:tcPr>
          <w:p w14:paraId="6C87F823" w14:textId="77777777" w:rsidR="006B0E42" w:rsidRPr="006B0E42" w:rsidRDefault="006B0E42">
            <w:pPr>
              <w:pStyle w:val="af6"/>
              <w:snapToGrid w:val="0"/>
              <w:ind w:left="0"/>
              <w:jc w:val="center"/>
              <w:rPr>
                <w:sz w:val="24"/>
                <w:szCs w:val="24"/>
              </w:rPr>
            </w:pPr>
            <w:r w:rsidRPr="006B0E42">
              <w:rPr>
                <w:b/>
                <w:bCs/>
                <w:sz w:val="24"/>
                <w:szCs w:val="24"/>
                <w:lang w:val="uk-UA"/>
              </w:rPr>
              <w:t>156133,662</w:t>
            </w:r>
          </w:p>
        </w:tc>
        <w:tc>
          <w:tcPr>
            <w:tcW w:w="1863" w:type="dxa"/>
            <w:tcBorders>
              <w:top w:val="nil"/>
              <w:left w:val="single" w:sz="2" w:space="0" w:color="000000"/>
              <w:bottom w:val="single" w:sz="2" w:space="0" w:color="000000"/>
              <w:right w:val="single" w:sz="2" w:space="0" w:color="000000"/>
            </w:tcBorders>
            <w:hideMark/>
          </w:tcPr>
          <w:p w14:paraId="37474263" w14:textId="77777777" w:rsidR="006B0E42" w:rsidRPr="006B0E42" w:rsidRDefault="006B0E42">
            <w:pPr>
              <w:pStyle w:val="af6"/>
              <w:snapToGrid w:val="0"/>
              <w:ind w:left="0"/>
              <w:jc w:val="center"/>
              <w:rPr>
                <w:sz w:val="24"/>
                <w:szCs w:val="24"/>
              </w:rPr>
            </w:pPr>
            <w:r w:rsidRPr="006B0E42">
              <w:rPr>
                <w:b/>
                <w:bCs/>
                <w:sz w:val="24"/>
                <w:szCs w:val="24"/>
                <w:lang w:val="uk-UA"/>
              </w:rPr>
              <w:t>164699,84</w:t>
            </w:r>
          </w:p>
        </w:tc>
      </w:tr>
    </w:tbl>
    <w:p w14:paraId="50FDD437" w14:textId="77777777" w:rsidR="006B0E42" w:rsidRPr="006B0E42" w:rsidRDefault="006B0E42" w:rsidP="006B0E42">
      <w:pPr>
        <w:pStyle w:val="a6"/>
        <w:tabs>
          <w:tab w:val="left" w:pos="6412"/>
          <w:tab w:val="left" w:pos="7328"/>
          <w:tab w:val="left" w:pos="8244"/>
          <w:tab w:val="left" w:pos="9639"/>
          <w:tab w:val="left" w:pos="10076"/>
          <w:tab w:val="left" w:pos="10915"/>
          <w:tab w:val="left" w:pos="10992"/>
          <w:tab w:val="left" w:pos="11340"/>
          <w:tab w:val="left" w:pos="11482"/>
          <w:tab w:val="left" w:pos="11908"/>
          <w:tab w:val="left" w:pos="12824"/>
          <w:tab w:val="left" w:pos="13740"/>
          <w:tab w:val="left" w:pos="14656"/>
        </w:tabs>
        <w:spacing w:line="240" w:lineRule="auto"/>
        <w:ind w:firstLine="567"/>
        <w:jc w:val="both"/>
        <w:rPr>
          <w:rFonts w:ascii="Times New Roman" w:hAnsi="Times New Roman" w:cs="Times New Roman"/>
          <w:color w:val="000000"/>
          <w:sz w:val="24"/>
          <w:szCs w:val="24"/>
          <w:lang w:val="uk-UA" w:eastAsia="zh-CN"/>
        </w:rPr>
      </w:pPr>
    </w:p>
    <w:p w14:paraId="34C31886" w14:textId="77777777" w:rsidR="006B0E42" w:rsidRPr="006B0E42" w:rsidRDefault="006B0E42" w:rsidP="006B0E42">
      <w:pPr>
        <w:pStyle w:val="a6"/>
        <w:tabs>
          <w:tab w:val="left" w:pos="6412"/>
          <w:tab w:val="left" w:pos="7328"/>
          <w:tab w:val="left" w:pos="8244"/>
          <w:tab w:val="left" w:pos="9639"/>
          <w:tab w:val="left" w:pos="10076"/>
          <w:tab w:val="left" w:pos="10915"/>
          <w:tab w:val="left" w:pos="10992"/>
          <w:tab w:val="left" w:pos="11340"/>
          <w:tab w:val="left" w:pos="11482"/>
          <w:tab w:val="left" w:pos="11908"/>
          <w:tab w:val="left" w:pos="12824"/>
          <w:tab w:val="left" w:pos="13740"/>
          <w:tab w:val="left" w:pos="14656"/>
        </w:tabs>
        <w:spacing w:line="240" w:lineRule="auto"/>
        <w:ind w:firstLine="567"/>
        <w:jc w:val="both"/>
        <w:rPr>
          <w:rFonts w:ascii="Times New Roman" w:hAnsi="Times New Roman" w:cs="Times New Roman"/>
          <w:sz w:val="24"/>
          <w:szCs w:val="24"/>
          <w:lang w:val="uk-UA"/>
        </w:rPr>
      </w:pPr>
      <w:r w:rsidRPr="006B0E42">
        <w:rPr>
          <w:rFonts w:ascii="Times New Roman" w:hAnsi="Times New Roman" w:cs="Times New Roman"/>
          <w:color w:val="000000"/>
          <w:sz w:val="24"/>
          <w:szCs w:val="24"/>
          <w:lang w:val="uk-UA"/>
        </w:rPr>
        <w:t>Примітка: обсяг фінансування Програми за рахунок коштів бюджет міської територіальної громади визначається на кожний окремий рік, після затвердження його рішенням Миколаївської міської ради у межах бюджетних асигнувань.</w:t>
      </w:r>
    </w:p>
    <w:p w14:paraId="3B909EA7" w14:textId="77777777" w:rsidR="006B0E42" w:rsidRPr="006B0E42" w:rsidRDefault="006B0E42" w:rsidP="006B0E42">
      <w:pPr>
        <w:pStyle w:val="a6"/>
        <w:tabs>
          <w:tab w:val="left" w:pos="6412"/>
          <w:tab w:val="left" w:pos="7328"/>
          <w:tab w:val="left" w:pos="8244"/>
          <w:tab w:val="left" w:pos="9639"/>
          <w:tab w:val="left" w:pos="10076"/>
          <w:tab w:val="left" w:pos="10915"/>
          <w:tab w:val="left" w:pos="10992"/>
          <w:tab w:val="left" w:pos="11340"/>
          <w:tab w:val="left" w:pos="11482"/>
          <w:tab w:val="left" w:pos="11908"/>
          <w:tab w:val="left" w:pos="12824"/>
          <w:tab w:val="left" w:pos="13740"/>
          <w:tab w:val="left" w:pos="14656"/>
        </w:tabs>
        <w:spacing w:line="240" w:lineRule="auto"/>
        <w:jc w:val="both"/>
        <w:rPr>
          <w:rFonts w:ascii="Times New Roman" w:hAnsi="Times New Roman" w:cs="Times New Roman"/>
          <w:color w:val="000000"/>
          <w:sz w:val="24"/>
          <w:szCs w:val="24"/>
          <w:lang w:val="uk-UA"/>
        </w:rPr>
      </w:pPr>
    </w:p>
    <w:p w14:paraId="36233B92" w14:textId="77777777" w:rsidR="006B0E42" w:rsidRPr="006B0E42" w:rsidRDefault="006B0E42" w:rsidP="006B0E42">
      <w:pPr>
        <w:rPr>
          <w:rFonts w:ascii="Times New Roman" w:hAnsi="Times New Roman" w:cs="Times New Roman"/>
          <w:sz w:val="24"/>
          <w:szCs w:val="24"/>
        </w:rPr>
        <w:sectPr w:rsidR="006B0E42" w:rsidRPr="006B0E42">
          <w:pgSz w:w="11906" w:h="16838"/>
          <w:pgMar w:top="1134" w:right="567" w:bottom="1134" w:left="1701" w:header="709" w:footer="708" w:gutter="0"/>
          <w:cols w:space="720"/>
        </w:sectPr>
      </w:pPr>
    </w:p>
    <w:p w14:paraId="00B10DC9" w14:textId="77777777" w:rsidR="006B0E42" w:rsidRPr="006B0E42" w:rsidRDefault="006B0E42" w:rsidP="006B0E42">
      <w:pPr>
        <w:spacing w:line="240" w:lineRule="auto"/>
        <w:ind w:left="12900"/>
        <w:rPr>
          <w:rFonts w:ascii="Times New Roman" w:hAnsi="Times New Roman" w:cs="Times New Roman"/>
          <w:sz w:val="24"/>
          <w:szCs w:val="24"/>
          <w:lang w:val="ru-RU"/>
        </w:rPr>
      </w:pPr>
      <w:r w:rsidRPr="006B0E42">
        <w:rPr>
          <w:rFonts w:ascii="Times New Roman" w:hAnsi="Times New Roman" w:cs="Times New Roman"/>
          <w:sz w:val="24"/>
          <w:szCs w:val="24"/>
          <w:lang w:val="uk-UA"/>
        </w:rPr>
        <w:lastRenderedPageBreak/>
        <w:t>Додаток 2</w:t>
      </w:r>
    </w:p>
    <w:p w14:paraId="236A7EE9" w14:textId="77777777" w:rsidR="006B0E42" w:rsidRPr="006B0E42" w:rsidRDefault="006B0E42" w:rsidP="006B0E42">
      <w:pPr>
        <w:spacing w:line="240" w:lineRule="auto"/>
        <w:ind w:left="12900"/>
        <w:rPr>
          <w:rFonts w:ascii="Times New Roman" w:hAnsi="Times New Roman" w:cs="Times New Roman"/>
          <w:sz w:val="24"/>
          <w:szCs w:val="24"/>
        </w:rPr>
      </w:pPr>
      <w:r w:rsidRPr="006B0E42">
        <w:rPr>
          <w:rFonts w:ascii="Times New Roman" w:hAnsi="Times New Roman" w:cs="Times New Roman"/>
          <w:sz w:val="24"/>
          <w:szCs w:val="24"/>
          <w:lang w:val="uk-UA" w:eastAsia="hi-IN" w:bidi="hi-IN"/>
        </w:rPr>
        <w:t>до Програми</w:t>
      </w:r>
    </w:p>
    <w:p w14:paraId="47936E89" w14:textId="77777777" w:rsidR="006B0E42" w:rsidRPr="006B0E42" w:rsidRDefault="006B0E42" w:rsidP="006B0E42">
      <w:pPr>
        <w:spacing w:line="240" w:lineRule="auto"/>
        <w:rPr>
          <w:rFonts w:ascii="Times New Roman" w:hAnsi="Times New Roman" w:cs="Times New Roman"/>
          <w:sz w:val="24"/>
          <w:szCs w:val="24"/>
          <w:lang w:val="uk-UA" w:eastAsia="hi-IN" w:bidi="hi-IN"/>
        </w:rPr>
      </w:pPr>
    </w:p>
    <w:p w14:paraId="7E046475" w14:textId="77777777" w:rsidR="006B0E42" w:rsidRPr="006B0E42" w:rsidRDefault="006B0E42" w:rsidP="006B0E42">
      <w:pPr>
        <w:spacing w:line="240" w:lineRule="auto"/>
        <w:rPr>
          <w:rFonts w:ascii="Times New Roman" w:hAnsi="Times New Roman" w:cs="Times New Roman"/>
          <w:sz w:val="24"/>
          <w:szCs w:val="24"/>
          <w:lang w:val="uk-UA" w:eastAsia="hi-IN" w:bidi="hi-IN"/>
        </w:rPr>
      </w:pPr>
    </w:p>
    <w:p w14:paraId="098EC735" w14:textId="77777777" w:rsidR="006B0E42" w:rsidRPr="006B0E42" w:rsidRDefault="006B0E42" w:rsidP="006B0E42">
      <w:pPr>
        <w:spacing w:line="240" w:lineRule="auto"/>
        <w:jc w:val="center"/>
        <w:rPr>
          <w:rFonts w:ascii="Times New Roman" w:hAnsi="Times New Roman" w:cs="Times New Roman"/>
          <w:sz w:val="24"/>
          <w:szCs w:val="24"/>
          <w:lang w:val="ru-RU" w:eastAsia="zh-CN"/>
        </w:rPr>
      </w:pPr>
      <w:r w:rsidRPr="006B0E42">
        <w:rPr>
          <w:rFonts w:ascii="Times New Roman" w:hAnsi="Times New Roman" w:cs="Times New Roman"/>
          <w:bCs/>
          <w:spacing w:val="54"/>
          <w:sz w:val="24"/>
          <w:szCs w:val="24"/>
          <w:lang w:val="uk-UA" w:eastAsia="hi-IN" w:bidi="hi-IN"/>
        </w:rPr>
        <w:t>ЗАВДАННЯ І ЗАХОДИ</w:t>
      </w:r>
    </w:p>
    <w:p w14:paraId="457CE28B" w14:textId="77777777" w:rsidR="006B0E42" w:rsidRPr="006B0E42" w:rsidRDefault="006B0E42" w:rsidP="006B0E42">
      <w:pPr>
        <w:spacing w:line="240" w:lineRule="auto"/>
        <w:jc w:val="center"/>
        <w:rPr>
          <w:rFonts w:ascii="Times New Roman" w:hAnsi="Times New Roman" w:cs="Times New Roman"/>
          <w:sz w:val="24"/>
          <w:szCs w:val="24"/>
        </w:rPr>
      </w:pPr>
      <w:r w:rsidRPr="006B0E42">
        <w:rPr>
          <w:rFonts w:ascii="Times New Roman" w:hAnsi="Times New Roman" w:cs="Times New Roman"/>
          <w:bCs/>
          <w:sz w:val="24"/>
          <w:szCs w:val="24"/>
          <w:lang w:val="uk-UA" w:eastAsia="hi-IN" w:bidi="hi-IN"/>
        </w:rPr>
        <w:t>з виконання міської цільової програми забезпечення цивільного захисту м. Миколаєва на 2025-2027 роки</w:t>
      </w:r>
    </w:p>
    <w:p w14:paraId="630BC15D" w14:textId="77777777" w:rsidR="006B0E42" w:rsidRPr="006B0E42" w:rsidRDefault="006B0E42" w:rsidP="006B0E42">
      <w:pPr>
        <w:spacing w:line="240" w:lineRule="auto"/>
        <w:jc w:val="center"/>
        <w:rPr>
          <w:rFonts w:ascii="Times New Roman" w:hAnsi="Times New Roman" w:cs="Times New Roman"/>
          <w:bCs/>
          <w:sz w:val="24"/>
          <w:szCs w:val="24"/>
          <w:lang w:val="uk-UA" w:eastAsia="hi-IN" w:bidi="hi-IN"/>
        </w:rPr>
      </w:pPr>
    </w:p>
    <w:tbl>
      <w:tblPr>
        <w:tblW w:w="15110" w:type="dxa"/>
        <w:tblInd w:w="55" w:type="dxa"/>
        <w:tblLayout w:type="fixed"/>
        <w:tblCellMar>
          <w:top w:w="55" w:type="dxa"/>
          <w:left w:w="55" w:type="dxa"/>
          <w:bottom w:w="55" w:type="dxa"/>
          <w:right w:w="55" w:type="dxa"/>
        </w:tblCellMar>
        <w:tblLook w:val="04A0" w:firstRow="1" w:lastRow="0" w:firstColumn="1" w:lastColumn="0" w:noHBand="0" w:noVBand="1"/>
      </w:tblPr>
      <w:tblGrid>
        <w:gridCol w:w="417"/>
        <w:gridCol w:w="2133"/>
        <w:gridCol w:w="2695"/>
        <w:gridCol w:w="1134"/>
        <w:gridCol w:w="2268"/>
        <w:gridCol w:w="1559"/>
        <w:gridCol w:w="1134"/>
        <w:gridCol w:w="1134"/>
        <w:gridCol w:w="1134"/>
        <w:gridCol w:w="1502"/>
      </w:tblGrid>
      <w:tr w:rsidR="006B0E42" w:rsidRPr="006B0E42" w14:paraId="663B77B7" w14:textId="77777777" w:rsidTr="006B0E42">
        <w:trPr>
          <w:cantSplit/>
          <w:trHeight w:val="170"/>
          <w:tblHeader/>
        </w:trPr>
        <w:tc>
          <w:tcPr>
            <w:tcW w:w="417" w:type="dxa"/>
            <w:vMerge w:val="restart"/>
            <w:tcBorders>
              <w:top w:val="single" w:sz="2" w:space="0" w:color="000000"/>
              <w:left w:val="single" w:sz="2" w:space="0" w:color="000000"/>
              <w:bottom w:val="single" w:sz="2" w:space="0" w:color="000000"/>
              <w:right w:val="nil"/>
            </w:tcBorders>
            <w:vAlign w:val="center"/>
            <w:hideMark/>
          </w:tcPr>
          <w:p w14:paraId="550608F1" w14:textId="77777777" w:rsidR="006B0E42" w:rsidRPr="006B0E42" w:rsidRDefault="006B0E42">
            <w:pPr>
              <w:pStyle w:val="af7"/>
              <w:spacing w:after="0"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 п/п</w:t>
            </w:r>
          </w:p>
        </w:tc>
        <w:tc>
          <w:tcPr>
            <w:tcW w:w="2133" w:type="dxa"/>
            <w:vMerge w:val="restart"/>
            <w:tcBorders>
              <w:top w:val="single" w:sz="2" w:space="0" w:color="000000"/>
              <w:left w:val="single" w:sz="2" w:space="0" w:color="000000"/>
              <w:bottom w:val="single" w:sz="2" w:space="0" w:color="000000"/>
              <w:right w:val="nil"/>
            </w:tcBorders>
            <w:vAlign w:val="center"/>
            <w:hideMark/>
          </w:tcPr>
          <w:p w14:paraId="6391DE90" w14:textId="77777777" w:rsidR="006B0E42" w:rsidRPr="006B0E42" w:rsidRDefault="006B0E42">
            <w:pPr>
              <w:pStyle w:val="af7"/>
              <w:spacing w:after="0"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Назва напряму діяльності (пріоритетні завдання)</w:t>
            </w:r>
          </w:p>
        </w:tc>
        <w:tc>
          <w:tcPr>
            <w:tcW w:w="2695" w:type="dxa"/>
            <w:vMerge w:val="restart"/>
            <w:tcBorders>
              <w:top w:val="single" w:sz="2" w:space="0" w:color="000000"/>
              <w:left w:val="single" w:sz="2" w:space="0" w:color="000000"/>
              <w:bottom w:val="single" w:sz="2" w:space="0" w:color="000000"/>
              <w:right w:val="nil"/>
            </w:tcBorders>
            <w:vAlign w:val="center"/>
            <w:hideMark/>
          </w:tcPr>
          <w:p w14:paraId="6E14326C" w14:textId="77777777" w:rsidR="006B0E42" w:rsidRPr="006B0E42" w:rsidRDefault="006B0E42">
            <w:pPr>
              <w:pStyle w:val="af7"/>
              <w:spacing w:after="0"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Перелік  заходів Програми</w:t>
            </w:r>
          </w:p>
        </w:tc>
        <w:tc>
          <w:tcPr>
            <w:tcW w:w="1134" w:type="dxa"/>
            <w:vMerge w:val="restart"/>
            <w:tcBorders>
              <w:top w:val="single" w:sz="2" w:space="0" w:color="000000"/>
              <w:left w:val="single" w:sz="2" w:space="0" w:color="000000"/>
              <w:bottom w:val="single" w:sz="2" w:space="0" w:color="000000"/>
              <w:right w:val="nil"/>
            </w:tcBorders>
            <w:vAlign w:val="center"/>
            <w:hideMark/>
          </w:tcPr>
          <w:p w14:paraId="17DF3998" w14:textId="77777777" w:rsidR="006B0E42" w:rsidRPr="006B0E42" w:rsidRDefault="006B0E42">
            <w:pPr>
              <w:pStyle w:val="af7"/>
              <w:spacing w:after="0"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Строк виконання</w:t>
            </w:r>
          </w:p>
        </w:tc>
        <w:tc>
          <w:tcPr>
            <w:tcW w:w="2268" w:type="dxa"/>
            <w:vMerge w:val="restart"/>
            <w:tcBorders>
              <w:top w:val="single" w:sz="2" w:space="0" w:color="000000"/>
              <w:left w:val="single" w:sz="2" w:space="0" w:color="000000"/>
              <w:bottom w:val="single" w:sz="2" w:space="0" w:color="000000"/>
              <w:right w:val="nil"/>
            </w:tcBorders>
            <w:vAlign w:val="center"/>
            <w:hideMark/>
          </w:tcPr>
          <w:p w14:paraId="69B14678" w14:textId="77777777" w:rsidR="006B0E42" w:rsidRPr="006B0E42" w:rsidRDefault="006B0E42">
            <w:pPr>
              <w:pStyle w:val="af7"/>
              <w:spacing w:after="0"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Виконавці</w:t>
            </w:r>
          </w:p>
        </w:tc>
        <w:tc>
          <w:tcPr>
            <w:tcW w:w="4961" w:type="dxa"/>
            <w:gridSpan w:val="4"/>
            <w:tcBorders>
              <w:top w:val="single" w:sz="2" w:space="0" w:color="000000"/>
              <w:left w:val="single" w:sz="2" w:space="0" w:color="000000"/>
              <w:bottom w:val="single" w:sz="2" w:space="0" w:color="000000"/>
              <w:right w:val="nil"/>
            </w:tcBorders>
            <w:vAlign w:val="center"/>
            <w:hideMark/>
          </w:tcPr>
          <w:p w14:paraId="50E96A05" w14:textId="77777777" w:rsidR="006B0E42" w:rsidRPr="006B0E42" w:rsidRDefault="006B0E42">
            <w:pPr>
              <w:pStyle w:val="af7"/>
              <w:spacing w:after="0"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Орієнтовані обсяги фінансування (тис. грн)</w:t>
            </w:r>
          </w:p>
        </w:tc>
        <w:tc>
          <w:tcPr>
            <w:tcW w:w="1502" w:type="dxa"/>
            <w:vMerge w:val="restart"/>
            <w:tcBorders>
              <w:top w:val="single" w:sz="2" w:space="0" w:color="000000"/>
              <w:left w:val="single" w:sz="2" w:space="0" w:color="000000"/>
              <w:bottom w:val="single" w:sz="2" w:space="0" w:color="000000"/>
              <w:right w:val="single" w:sz="2" w:space="0" w:color="000000"/>
            </w:tcBorders>
            <w:vAlign w:val="center"/>
            <w:hideMark/>
          </w:tcPr>
          <w:p w14:paraId="25952865" w14:textId="77777777" w:rsidR="006B0E42" w:rsidRPr="006B0E42" w:rsidRDefault="006B0E42">
            <w:pPr>
              <w:pStyle w:val="af7"/>
              <w:spacing w:after="0"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Очікуваний результат</w:t>
            </w:r>
          </w:p>
        </w:tc>
      </w:tr>
      <w:tr w:rsidR="006B0E42" w:rsidRPr="006B0E42" w14:paraId="1294C275" w14:textId="77777777" w:rsidTr="006B0E42">
        <w:trPr>
          <w:cantSplit/>
          <w:trHeight w:val="170"/>
          <w:tblHeader/>
        </w:trPr>
        <w:tc>
          <w:tcPr>
            <w:tcW w:w="417" w:type="dxa"/>
            <w:vMerge/>
            <w:tcBorders>
              <w:top w:val="single" w:sz="2" w:space="0" w:color="000000"/>
              <w:left w:val="single" w:sz="2" w:space="0" w:color="000000"/>
              <w:bottom w:val="single" w:sz="2" w:space="0" w:color="000000"/>
              <w:right w:val="nil"/>
            </w:tcBorders>
            <w:vAlign w:val="center"/>
            <w:hideMark/>
          </w:tcPr>
          <w:p w14:paraId="126C9D32"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single" w:sz="2" w:space="0" w:color="000000"/>
              <w:left w:val="single" w:sz="2" w:space="0" w:color="000000"/>
              <w:bottom w:val="single" w:sz="2" w:space="0" w:color="000000"/>
              <w:right w:val="nil"/>
            </w:tcBorders>
            <w:vAlign w:val="center"/>
            <w:hideMark/>
          </w:tcPr>
          <w:p w14:paraId="6BD74859"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tcBorders>
              <w:top w:val="single" w:sz="2" w:space="0" w:color="000000"/>
              <w:left w:val="single" w:sz="2" w:space="0" w:color="000000"/>
              <w:bottom w:val="single" w:sz="2" w:space="0" w:color="000000"/>
              <w:right w:val="nil"/>
            </w:tcBorders>
            <w:vAlign w:val="center"/>
            <w:hideMark/>
          </w:tcPr>
          <w:p w14:paraId="3CFF7F95" w14:textId="77777777" w:rsidR="006B0E42" w:rsidRPr="006B0E42" w:rsidRDefault="006B0E42">
            <w:pPr>
              <w:spacing w:line="240" w:lineRule="auto"/>
              <w:rPr>
                <w:rFonts w:ascii="Times New Roman" w:hAnsi="Times New Roman" w:cs="Times New Roman"/>
                <w:sz w:val="24"/>
                <w:szCs w:val="24"/>
                <w:lang w:val="ru-RU" w:eastAsia="zh-CN"/>
              </w:rPr>
            </w:pPr>
          </w:p>
        </w:tc>
        <w:tc>
          <w:tcPr>
            <w:tcW w:w="1134" w:type="dxa"/>
            <w:vMerge/>
            <w:tcBorders>
              <w:top w:val="single" w:sz="2" w:space="0" w:color="000000"/>
              <w:left w:val="single" w:sz="2" w:space="0" w:color="000000"/>
              <w:bottom w:val="single" w:sz="2" w:space="0" w:color="000000"/>
              <w:right w:val="nil"/>
            </w:tcBorders>
            <w:vAlign w:val="center"/>
            <w:hideMark/>
          </w:tcPr>
          <w:p w14:paraId="30CE5DB5" w14:textId="77777777" w:rsidR="006B0E42" w:rsidRPr="006B0E42" w:rsidRDefault="006B0E42">
            <w:pPr>
              <w:spacing w:line="240" w:lineRule="auto"/>
              <w:rPr>
                <w:rFonts w:ascii="Times New Roman" w:hAnsi="Times New Roman" w:cs="Times New Roman"/>
                <w:sz w:val="24"/>
                <w:szCs w:val="24"/>
                <w:lang w:val="ru-RU" w:eastAsia="zh-CN"/>
              </w:rPr>
            </w:pPr>
          </w:p>
        </w:tc>
        <w:tc>
          <w:tcPr>
            <w:tcW w:w="2268" w:type="dxa"/>
            <w:vMerge/>
            <w:tcBorders>
              <w:top w:val="single" w:sz="2" w:space="0" w:color="000000"/>
              <w:left w:val="single" w:sz="2" w:space="0" w:color="000000"/>
              <w:bottom w:val="single" w:sz="2" w:space="0" w:color="000000"/>
              <w:right w:val="nil"/>
            </w:tcBorders>
            <w:vAlign w:val="center"/>
            <w:hideMark/>
          </w:tcPr>
          <w:p w14:paraId="77EDB5C7" w14:textId="77777777" w:rsidR="006B0E42" w:rsidRPr="006B0E42" w:rsidRDefault="006B0E42">
            <w:pPr>
              <w:spacing w:line="240" w:lineRule="auto"/>
              <w:rPr>
                <w:rFonts w:ascii="Times New Roman" w:hAnsi="Times New Roman" w:cs="Times New Roman"/>
                <w:sz w:val="24"/>
                <w:szCs w:val="24"/>
                <w:lang w:val="ru-RU" w:eastAsia="zh-CN"/>
              </w:rPr>
            </w:pPr>
          </w:p>
        </w:tc>
        <w:tc>
          <w:tcPr>
            <w:tcW w:w="1559" w:type="dxa"/>
            <w:vMerge w:val="restart"/>
            <w:tcBorders>
              <w:top w:val="single" w:sz="2" w:space="0" w:color="000000"/>
              <w:left w:val="single" w:sz="2" w:space="0" w:color="000000"/>
              <w:bottom w:val="single" w:sz="2" w:space="0" w:color="000000"/>
              <w:right w:val="nil"/>
            </w:tcBorders>
            <w:vAlign w:val="center"/>
            <w:hideMark/>
          </w:tcPr>
          <w:p w14:paraId="75638901" w14:textId="77777777" w:rsidR="006B0E42" w:rsidRPr="006B0E42" w:rsidRDefault="006B0E42">
            <w:pPr>
              <w:pStyle w:val="af7"/>
              <w:spacing w:after="0"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Всього</w:t>
            </w:r>
          </w:p>
        </w:tc>
        <w:tc>
          <w:tcPr>
            <w:tcW w:w="3402" w:type="dxa"/>
            <w:gridSpan w:val="3"/>
            <w:tcBorders>
              <w:top w:val="single" w:sz="2" w:space="0" w:color="000000"/>
              <w:left w:val="single" w:sz="2" w:space="0" w:color="000000"/>
              <w:bottom w:val="single" w:sz="2" w:space="0" w:color="000000"/>
              <w:right w:val="nil"/>
            </w:tcBorders>
            <w:vAlign w:val="center"/>
            <w:hideMark/>
          </w:tcPr>
          <w:p w14:paraId="068BD2FE" w14:textId="77777777" w:rsidR="006B0E42" w:rsidRPr="006B0E42" w:rsidRDefault="006B0E42">
            <w:pPr>
              <w:pStyle w:val="af7"/>
              <w:spacing w:after="0"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У тому числі за роками</w:t>
            </w:r>
          </w:p>
        </w:tc>
        <w:tc>
          <w:tcPr>
            <w:tcW w:w="1502" w:type="dxa"/>
            <w:vMerge/>
            <w:tcBorders>
              <w:top w:val="single" w:sz="2" w:space="0" w:color="000000"/>
              <w:left w:val="single" w:sz="2" w:space="0" w:color="000000"/>
              <w:bottom w:val="single" w:sz="2" w:space="0" w:color="000000"/>
              <w:right w:val="single" w:sz="2" w:space="0" w:color="000000"/>
            </w:tcBorders>
            <w:vAlign w:val="center"/>
            <w:hideMark/>
          </w:tcPr>
          <w:p w14:paraId="3D2A15D8" w14:textId="77777777" w:rsidR="006B0E42" w:rsidRPr="006B0E42" w:rsidRDefault="006B0E42">
            <w:pPr>
              <w:spacing w:line="240" w:lineRule="auto"/>
              <w:rPr>
                <w:rFonts w:ascii="Times New Roman" w:hAnsi="Times New Roman" w:cs="Times New Roman"/>
                <w:sz w:val="24"/>
                <w:szCs w:val="24"/>
                <w:lang w:val="ru-RU" w:eastAsia="zh-CN"/>
              </w:rPr>
            </w:pPr>
          </w:p>
        </w:tc>
      </w:tr>
      <w:tr w:rsidR="006B0E42" w:rsidRPr="006B0E42" w14:paraId="4F604D48" w14:textId="77777777" w:rsidTr="006B0E42">
        <w:trPr>
          <w:cantSplit/>
          <w:trHeight w:val="170"/>
          <w:tblHeader/>
        </w:trPr>
        <w:tc>
          <w:tcPr>
            <w:tcW w:w="417" w:type="dxa"/>
            <w:vMerge/>
            <w:tcBorders>
              <w:top w:val="single" w:sz="2" w:space="0" w:color="000000"/>
              <w:left w:val="single" w:sz="2" w:space="0" w:color="000000"/>
              <w:bottom w:val="single" w:sz="2" w:space="0" w:color="000000"/>
              <w:right w:val="nil"/>
            </w:tcBorders>
            <w:vAlign w:val="center"/>
            <w:hideMark/>
          </w:tcPr>
          <w:p w14:paraId="6FF4C4D0"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single" w:sz="2" w:space="0" w:color="000000"/>
              <w:left w:val="single" w:sz="2" w:space="0" w:color="000000"/>
              <w:bottom w:val="single" w:sz="2" w:space="0" w:color="000000"/>
              <w:right w:val="nil"/>
            </w:tcBorders>
            <w:vAlign w:val="center"/>
            <w:hideMark/>
          </w:tcPr>
          <w:p w14:paraId="1C2F5640"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tcBorders>
              <w:top w:val="single" w:sz="2" w:space="0" w:color="000000"/>
              <w:left w:val="single" w:sz="2" w:space="0" w:color="000000"/>
              <w:bottom w:val="single" w:sz="2" w:space="0" w:color="000000"/>
              <w:right w:val="nil"/>
            </w:tcBorders>
            <w:vAlign w:val="center"/>
            <w:hideMark/>
          </w:tcPr>
          <w:p w14:paraId="5F0CA44C" w14:textId="77777777" w:rsidR="006B0E42" w:rsidRPr="006B0E42" w:rsidRDefault="006B0E42">
            <w:pPr>
              <w:spacing w:line="240" w:lineRule="auto"/>
              <w:rPr>
                <w:rFonts w:ascii="Times New Roman" w:hAnsi="Times New Roman" w:cs="Times New Roman"/>
                <w:sz w:val="24"/>
                <w:szCs w:val="24"/>
                <w:lang w:val="ru-RU" w:eastAsia="zh-CN"/>
              </w:rPr>
            </w:pPr>
          </w:p>
        </w:tc>
        <w:tc>
          <w:tcPr>
            <w:tcW w:w="1134" w:type="dxa"/>
            <w:vMerge/>
            <w:tcBorders>
              <w:top w:val="single" w:sz="2" w:space="0" w:color="000000"/>
              <w:left w:val="single" w:sz="2" w:space="0" w:color="000000"/>
              <w:bottom w:val="single" w:sz="2" w:space="0" w:color="000000"/>
              <w:right w:val="nil"/>
            </w:tcBorders>
            <w:vAlign w:val="center"/>
            <w:hideMark/>
          </w:tcPr>
          <w:p w14:paraId="0307E9A7" w14:textId="77777777" w:rsidR="006B0E42" w:rsidRPr="006B0E42" w:rsidRDefault="006B0E42">
            <w:pPr>
              <w:spacing w:line="240" w:lineRule="auto"/>
              <w:rPr>
                <w:rFonts w:ascii="Times New Roman" w:hAnsi="Times New Roman" w:cs="Times New Roman"/>
                <w:sz w:val="24"/>
                <w:szCs w:val="24"/>
                <w:lang w:val="ru-RU" w:eastAsia="zh-CN"/>
              </w:rPr>
            </w:pPr>
          </w:p>
        </w:tc>
        <w:tc>
          <w:tcPr>
            <w:tcW w:w="2268" w:type="dxa"/>
            <w:vMerge/>
            <w:tcBorders>
              <w:top w:val="single" w:sz="2" w:space="0" w:color="000000"/>
              <w:left w:val="single" w:sz="2" w:space="0" w:color="000000"/>
              <w:bottom w:val="single" w:sz="2" w:space="0" w:color="000000"/>
              <w:right w:val="nil"/>
            </w:tcBorders>
            <w:vAlign w:val="center"/>
            <w:hideMark/>
          </w:tcPr>
          <w:p w14:paraId="619B70AD" w14:textId="77777777" w:rsidR="006B0E42" w:rsidRPr="006B0E42" w:rsidRDefault="006B0E42">
            <w:pPr>
              <w:spacing w:line="240" w:lineRule="auto"/>
              <w:rPr>
                <w:rFonts w:ascii="Times New Roman" w:hAnsi="Times New Roman" w:cs="Times New Roman"/>
                <w:sz w:val="24"/>
                <w:szCs w:val="24"/>
                <w:lang w:val="ru-RU" w:eastAsia="zh-CN"/>
              </w:rPr>
            </w:pPr>
          </w:p>
        </w:tc>
        <w:tc>
          <w:tcPr>
            <w:tcW w:w="1559" w:type="dxa"/>
            <w:vMerge/>
            <w:tcBorders>
              <w:top w:val="single" w:sz="2" w:space="0" w:color="000000"/>
              <w:left w:val="single" w:sz="2" w:space="0" w:color="000000"/>
              <w:bottom w:val="single" w:sz="2" w:space="0" w:color="000000"/>
              <w:right w:val="nil"/>
            </w:tcBorders>
            <w:vAlign w:val="center"/>
            <w:hideMark/>
          </w:tcPr>
          <w:p w14:paraId="233E81DB" w14:textId="77777777" w:rsidR="006B0E42" w:rsidRPr="006B0E42" w:rsidRDefault="006B0E42">
            <w:pPr>
              <w:spacing w:line="240" w:lineRule="auto"/>
              <w:rPr>
                <w:rFonts w:ascii="Times New Roman" w:hAnsi="Times New Roman" w:cs="Times New Roman"/>
                <w:sz w:val="24"/>
                <w:szCs w:val="24"/>
                <w:lang w:val="ru-RU" w:eastAsia="zh-CN"/>
              </w:rPr>
            </w:pPr>
          </w:p>
        </w:tc>
        <w:tc>
          <w:tcPr>
            <w:tcW w:w="1134" w:type="dxa"/>
            <w:tcBorders>
              <w:top w:val="nil"/>
              <w:left w:val="single" w:sz="2" w:space="0" w:color="000000"/>
              <w:bottom w:val="single" w:sz="2" w:space="0" w:color="000000"/>
              <w:right w:val="nil"/>
            </w:tcBorders>
            <w:hideMark/>
          </w:tcPr>
          <w:p w14:paraId="30087358" w14:textId="77777777" w:rsidR="006B0E42" w:rsidRPr="006B0E42" w:rsidRDefault="006B0E42">
            <w:pPr>
              <w:pStyle w:val="af7"/>
              <w:spacing w:after="0"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2025</w:t>
            </w:r>
          </w:p>
        </w:tc>
        <w:tc>
          <w:tcPr>
            <w:tcW w:w="1134" w:type="dxa"/>
            <w:tcBorders>
              <w:top w:val="nil"/>
              <w:left w:val="single" w:sz="2" w:space="0" w:color="000000"/>
              <w:bottom w:val="single" w:sz="2" w:space="0" w:color="000000"/>
              <w:right w:val="nil"/>
            </w:tcBorders>
            <w:hideMark/>
          </w:tcPr>
          <w:p w14:paraId="4F3DC711" w14:textId="77777777" w:rsidR="006B0E42" w:rsidRPr="006B0E42" w:rsidRDefault="006B0E42">
            <w:pPr>
              <w:pStyle w:val="af7"/>
              <w:spacing w:after="0"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2026</w:t>
            </w:r>
          </w:p>
        </w:tc>
        <w:tc>
          <w:tcPr>
            <w:tcW w:w="1134" w:type="dxa"/>
            <w:tcBorders>
              <w:top w:val="nil"/>
              <w:left w:val="single" w:sz="2" w:space="0" w:color="000000"/>
              <w:bottom w:val="single" w:sz="2" w:space="0" w:color="000000"/>
              <w:right w:val="nil"/>
            </w:tcBorders>
            <w:hideMark/>
          </w:tcPr>
          <w:p w14:paraId="100AB7B0" w14:textId="77777777" w:rsidR="006B0E42" w:rsidRPr="006B0E42" w:rsidRDefault="006B0E42">
            <w:pPr>
              <w:pStyle w:val="af7"/>
              <w:spacing w:after="0"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2027</w:t>
            </w:r>
          </w:p>
        </w:tc>
        <w:tc>
          <w:tcPr>
            <w:tcW w:w="1502" w:type="dxa"/>
            <w:vMerge/>
            <w:tcBorders>
              <w:top w:val="single" w:sz="2" w:space="0" w:color="000000"/>
              <w:left w:val="single" w:sz="2" w:space="0" w:color="000000"/>
              <w:bottom w:val="single" w:sz="2" w:space="0" w:color="000000"/>
              <w:right w:val="single" w:sz="2" w:space="0" w:color="000000"/>
            </w:tcBorders>
            <w:vAlign w:val="center"/>
            <w:hideMark/>
          </w:tcPr>
          <w:p w14:paraId="06358C9E" w14:textId="77777777" w:rsidR="006B0E42" w:rsidRPr="006B0E42" w:rsidRDefault="006B0E42">
            <w:pPr>
              <w:spacing w:line="240" w:lineRule="auto"/>
              <w:rPr>
                <w:rFonts w:ascii="Times New Roman" w:hAnsi="Times New Roman" w:cs="Times New Roman"/>
                <w:sz w:val="24"/>
                <w:szCs w:val="24"/>
                <w:lang w:val="ru-RU" w:eastAsia="zh-CN"/>
              </w:rPr>
            </w:pPr>
          </w:p>
        </w:tc>
      </w:tr>
      <w:tr w:rsidR="006B0E42" w:rsidRPr="006B0E42" w14:paraId="1E659036" w14:textId="77777777" w:rsidTr="006B0E42">
        <w:trPr>
          <w:trHeight w:val="170"/>
          <w:tblHeader/>
        </w:trPr>
        <w:tc>
          <w:tcPr>
            <w:tcW w:w="417" w:type="dxa"/>
            <w:tcBorders>
              <w:top w:val="nil"/>
              <w:left w:val="single" w:sz="2" w:space="0" w:color="000000"/>
              <w:bottom w:val="single" w:sz="2" w:space="0" w:color="000000"/>
              <w:right w:val="nil"/>
            </w:tcBorders>
            <w:vAlign w:val="center"/>
            <w:hideMark/>
          </w:tcPr>
          <w:p w14:paraId="3C81B2BA" w14:textId="77777777" w:rsidR="006B0E42" w:rsidRPr="006B0E42" w:rsidRDefault="006B0E42">
            <w:pPr>
              <w:pStyle w:val="af7"/>
              <w:spacing w:after="0"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1</w:t>
            </w:r>
          </w:p>
        </w:tc>
        <w:tc>
          <w:tcPr>
            <w:tcW w:w="2133" w:type="dxa"/>
            <w:tcBorders>
              <w:top w:val="nil"/>
              <w:left w:val="single" w:sz="2" w:space="0" w:color="000000"/>
              <w:bottom w:val="single" w:sz="2" w:space="0" w:color="000000"/>
              <w:right w:val="nil"/>
            </w:tcBorders>
            <w:vAlign w:val="center"/>
            <w:hideMark/>
          </w:tcPr>
          <w:p w14:paraId="56B24ECE" w14:textId="77777777" w:rsidR="006B0E42" w:rsidRPr="006B0E42" w:rsidRDefault="006B0E42">
            <w:pPr>
              <w:pStyle w:val="af7"/>
              <w:spacing w:after="0"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2</w:t>
            </w:r>
          </w:p>
        </w:tc>
        <w:tc>
          <w:tcPr>
            <w:tcW w:w="2695" w:type="dxa"/>
            <w:tcBorders>
              <w:top w:val="nil"/>
              <w:left w:val="single" w:sz="2" w:space="0" w:color="000000"/>
              <w:bottom w:val="single" w:sz="2" w:space="0" w:color="000000"/>
              <w:right w:val="nil"/>
            </w:tcBorders>
            <w:vAlign w:val="center"/>
            <w:hideMark/>
          </w:tcPr>
          <w:p w14:paraId="11860862" w14:textId="77777777" w:rsidR="006B0E42" w:rsidRPr="006B0E42" w:rsidRDefault="006B0E42">
            <w:pPr>
              <w:pStyle w:val="af7"/>
              <w:spacing w:after="0"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3</w:t>
            </w:r>
          </w:p>
        </w:tc>
        <w:tc>
          <w:tcPr>
            <w:tcW w:w="1134" w:type="dxa"/>
            <w:tcBorders>
              <w:top w:val="nil"/>
              <w:left w:val="single" w:sz="2" w:space="0" w:color="000000"/>
              <w:bottom w:val="single" w:sz="2" w:space="0" w:color="000000"/>
              <w:right w:val="nil"/>
            </w:tcBorders>
            <w:vAlign w:val="center"/>
            <w:hideMark/>
          </w:tcPr>
          <w:p w14:paraId="5DFC5F62" w14:textId="77777777" w:rsidR="006B0E42" w:rsidRPr="006B0E42" w:rsidRDefault="006B0E42">
            <w:pPr>
              <w:pStyle w:val="af7"/>
              <w:spacing w:after="0"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4</w:t>
            </w:r>
          </w:p>
        </w:tc>
        <w:tc>
          <w:tcPr>
            <w:tcW w:w="2268" w:type="dxa"/>
            <w:tcBorders>
              <w:top w:val="nil"/>
              <w:left w:val="single" w:sz="2" w:space="0" w:color="000000"/>
              <w:bottom w:val="single" w:sz="2" w:space="0" w:color="000000"/>
              <w:right w:val="nil"/>
            </w:tcBorders>
            <w:vAlign w:val="center"/>
            <w:hideMark/>
          </w:tcPr>
          <w:p w14:paraId="35E40CE4" w14:textId="77777777" w:rsidR="006B0E42" w:rsidRPr="006B0E42" w:rsidRDefault="006B0E42">
            <w:pPr>
              <w:pStyle w:val="af7"/>
              <w:spacing w:after="0"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5</w:t>
            </w:r>
          </w:p>
        </w:tc>
        <w:tc>
          <w:tcPr>
            <w:tcW w:w="1559" w:type="dxa"/>
            <w:tcBorders>
              <w:top w:val="nil"/>
              <w:left w:val="single" w:sz="2" w:space="0" w:color="000000"/>
              <w:bottom w:val="single" w:sz="2" w:space="0" w:color="000000"/>
              <w:right w:val="nil"/>
            </w:tcBorders>
            <w:vAlign w:val="center"/>
            <w:hideMark/>
          </w:tcPr>
          <w:p w14:paraId="08CF5BF3" w14:textId="77777777" w:rsidR="006B0E42" w:rsidRPr="006B0E42" w:rsidRDefault="006B0E42">
            <w:pPr>
              <w:pStyle w:val="af7"/>
              <w:spacing w:after="0"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6</w:t>
            </w:r>
          </w:p>
        </w:tc>
        <w:tc>
          <w:tcPr>
            <w:tcW w:w="1134" w:type="dxa"/>
            <w:tcBorders>
              <w:top w:val="nil"/>
              <w:left w:val="single" w:sz="2" w:space="0" w:color="000000"/>
              <w:bottom w:val="single" w:sz="2" w:space="0" w:color="000000"/>
              <w:right w:val="nil"/>
            </w:tcBorders>
            <w:hideMark/>
          </w:tcPr>
          <w:p w14:paraId="160739F1" w14:textId="77777777" w:rsidR="006B0E42" w:rsidRPr="006B0E42" w:rsidRDefault="006B0E42">
            <w:pPr>
              <w:pStyle w:val="af7"/>
              <w:spacing w:after="0"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7</w:t>
            </w:r>
          </w:p>
        </w:tc>
        <w:tc>
          <w:tcPr>
            <w:tcW w:w="1134" w:type="dxa"/>
            <w:tcBorders>
              <w:top w:val="nil"/>
              <w:left w:val="single" w:sz="2" w:space="0" w:color="000000"/>
              <w:bottom w:val="single" w:sz="2" w:space="0" w:color="000000"/>
              <w:right w:val="nil"/>
            </w:tcBorders>
            <w:hideMark/>
          </w:tcPr>
          <w:p w14:paraId="2E46A306" w14:textId="77777777" w:rsidR="006B0E42" w:rsidRPr="006B0E42" w:rsidRDefault="006B0E42">
            <w:pPr>
              <w:pStyle w:val="af7"/>
              <w:spacing w:after="0"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8</w:t>
            </w:r>
          </w:p>
        </w:tc>
        <w:tc>
          <w:tcPr>
            <w:tcW w:w="1134" w:type="dxa"/>
            <w:tcBorders>
              <w:top w:val="nil"/>
              <w:left w:val="single" w:sz="2" w:space="0" w:color="000000"/>
              <w:bottom w:val="single" w:sz="2" w:space="0" w:color="000000"/>
              <w:right w:val="nil"/>
            </w:tcBorders>
            <w:hideMark/>
          </w:tcPr>
          <w:p w14:paraId="66E8FA2A" w14:textId="77777777" w:rsidR="006B0E42" w:rsidRPr="006B0E42" w:rsidRDefault="006B0E42">
            <w:pPr>
              <w:pStyle w:val="af7"/>
              <w:spacing w:after="0"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9</w:t>
            </w:r>
          </w:p>
        </w:tc>
        <w:tc>
          <w:tcPr>
            <w:tcW w:w="1502" w:type="dxa"/>
            <w:tcBorders>
              <w:top w:val="nil"/>
              <w:left w:val="single" w:sz="2" w:space="0" w:color="000000"/>
              <w:bottom w:val="single" w:sz="2" w:space="0" w:color="000000"/>
              <w:right w:val="single" w:sz="2" w:space="0" w:color="000000"/>
            </w:tcBorders>
            <w:vAlign w:val="center"/>
            <w:hideMark/>
          </w:tcPr>
          <w:p w14:paraId="12D2070F" w14:textId="77777777" w:rsidR="006B0E42" w:rsidRPr="006B0E42" w:rsidRDefault="006B0E42">
            <w:pPr>
              <w:pStyle w:val="af7"/>
              <w:spacing w:after="0"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10</w:t>
            </w:r>
          </w:p>
        </w:tc>
      </w:tr>
      <w:tr w:rsidR="006B0E42" w:rsidRPr="006B0E42" w14:paraId="14984F05" w14:textId="77777777" w:rsidTr="006B0E42">
        <w:trPr>
          <w:cantSplit/>
          <w:trHeight w:val="227"/>
        </w:trPr>
        <w:tc>
          <w:tcPr>
            <w:tcW w:w="417" w:type="dxa"/>
            <w:vMerge w:val="restart"/>
            <w:tcBorders>
              <w:top w:val="nil"/>
              <w:left w:val="single" w:sz="2" w:space="0" w:color="000000"/>
              <w:bottom w:val="single" w:sz="2" w:space="0" w:color="000000"/>
              <w:right w:val="nil"/>
            </w:tcBorders>
            <w:hideMark/>
          </w:tcPr>
          <w:p w14:paraId="395A1F37" w14:textId="77777777" w:rsidR="006B0E42" w:rsidRPr="006B0E42" w:rsidRDefault="006B0E42">
            <w:pPr>
              <w:spacing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1</w:t>
            </w:r>
          </w:p>
        </w:tc>
        <w:tc>
          <w:tcPr>
            <w:tcW w:w="2133" w:type="dxa"/>
            <w:vMerge w:val="restart"/>
            <w:tcBorders>
              <w:top w:val="nil"/>
              <w:left w:val="single" w:sz="2" w:space="0" w:color="000000"/>
              <w:bottom w:val="single" w:sz="2" w:space="0" w:color="000000"/>
              <w:right w:val="nil"/>
            </w:tcBorders>
            <w:hideMark/>
          </w:tcPr>
          <w:p w14:paraId="516C5247"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Удосконалення системи реагування на надзвичайні ситуації</w:t>
            </w:r>
          </w:p>
        </w:tc>
        <w:tc>
          <w:tcPr>
            <w:tcW w:w="2695" w:type="dxa"/>
            <w:vMerge w:val="restart"/>
            <w:tcBorders>
              <w:top w:val="nil"/>
              <w:left w:val="single" w:sz="2" w:space="0" w:color="000000"/>
              <w:bottom w:val="single" w:sz="2" w:space="0" w:color="000000"/>
              <w:right w:val="nil"/>
            </w:tcBorders>
            <w:hideMark/>
          </w:tcPr>
          <w:p w14:paraId="439D4AB4"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1.1. Поповнення міського матеріального резерву паливно-мастильними матеріалами та матеріалами, необхідними для запобігання виникненню та ліквідації наслідків надзвичайних ситуацій, здійснення заходів з евакуації населення</w:t>
            </w:r>
          </w:p>
        </w:tc>
        <w:tc>
          <w:tcPr>
            <w:tcW w:w="1134" w:type="dxa"/>
            <w:vMerge w:val="restart"/>
            <w:tcBorders>
              <w:top w:val="nil"/>
              <w:left w:val="single" w:sz="2" w:space="0" w:color="000000"/>
              <w:bottom w:val="single" w:sz="2" w:space="0" w:color="000000"/>
              <w:right w:val="nil"/>
            </w:tcBorders>
            <w:hideMark/>
          </w:tcPr>
          <w:p w14:paraId="0447BE3A" w14:textId="77777777" w:rsidR="006B0E42" w:rsidRPr="006B0E42" w:rsidRDefault="006B0E42">
            <w:pPr>
              <w:pStyle w:val="a4"/>
              <w:snapToGrid w:val="0"/>
              <w:jc w:val="center"/>
              <w:rPr>
                <w:rFonts w:ascii="Times New Roman" w:hAnsi="Times New Roman" w:cs="Times New Roman"/>
                <w:sz w:val="24"/>
                <w:szCs w:val="24"/>
              </w:rPr>
            </w:pPr>
            <w:r w:rsidRPr="006B0E42">
              <w:rPr>
                <w:rFonts w:ascii="Times New Roman" w:hAnsi="Times New Roman" w:cs="Times New Roman"/>
                <w:color w:val="000000"/>
                <w:sz w:val="24"/>
                <w:szCs w:val="24"/>
              </w:rPr>
              <w:t>2025-2027</w:t>
            </w:r>
          </w:p>
        </w:tc>
        <w:tc>
          <w:tcPr>
            <w:tcW w:w="2268" w:type="dxa"/>
            <w:vMerge w:val="restart"/>
            <w:tcBorders>
              <w:top w:val="nil"/>
              <w:left w:val="single" w:sz="2" w:space="0" w:color="000000"/>
              <w:bottom w:val="single" w:sz="2" w:space="0" w:color="000000"/>
              <w:right w:val="nil"/>
            </w:tcBorders>
            <w:hideMark/>
          </w:tcPr>
          <w:p w14:paraId="4F595A96" w14:textId="77777777" w:rsidR="006B0E42" w:rsidRPr="006B0E42" w:rsidRDefault="006B0E42">
            <w:pPr>
              <w:pStyle w:val="a4"/>
              <w:rPr>
                <w:rFonts w:ascii="Times New Roman" w:hAnsi="Times New Roman" w:cs="Times New Roman"/>
                <w:sz w:val="24"/>
                <w:szCs w:val="24"/>
              </w:rPr>
            </w:pPr>
            <w:r w:rsidRPr="006B0E42">
              <w:rPr>
                <w:rFonts w:ascii="Times New Roman" w:hAnsi="Times New Roman" w:cs="Times New Roman"/>
                <w:color w:val="000000"/>
                <w:sz w:val="24"/>
                <w:szCs w:val="24"/>
              </w:rPr>
              <w:t>Управління з питань НС та ЦЗН ММР</w:t>
            </w:r>
          </w:p>
        </w:tc>
        <w:tc>
          <w:tcPr>
            <w:tcW w:w="1559" w:type="dxa"/>
            <w:tcBorders>
              <w:top w:val="nil"/>
              <w:left w:val="single" w:sz="2" w:space="0" w:color="000000"/>
              <w:bottom w:val="single" w:sz="2" w:space="0" w:color="000000"/>
              <w:right w:val="nil"/>
            </w:tcBorders>
            <w:hideMark/>
          </w:tcPr>
          <w:p w14:paraId="31F50A14"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b/>
                <w:bCs/>
                <w:color w:val="000000"/>
                <w:sz w:val="24"/>
                <w:szCs w:val="24"/>
                <w:lang w:val="uk-UA"/>
              </w:rPr>
              <w:t>Всього:</w:t>
            </w:r>
          </w:p>
        </w:tc>
        <w:tc>
          <w:tcPr>
            <w:tcW w:w="1134" w:type="dxa"/>
            <w:tcBorders>
              <w:top w:val="nil"/>
              <w:left w:val="single" w:sz="2" w:space="0" w:color="000000"/>
              <w:bottom w:val="single" w:sz="2" w:space="0" w:color="000000"/>
              <w:right w:val="nil"/>
            </w:tcBorders>
            <w:hideMark/>
          </w:tcPr>
          <w:p w14:paraId="20907616"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b/>
                <w:color w:val="000000"/>
                <w:sz w:val="24"/>
                <w:szCs w:val="24"/>
                <w:highlight w:val="white"/>
              </w:rPr>
              <w:t>6518,00</w:t>
            </w:r>
          </w:p>
        </w:tc>
        <w:tc>
          <w:tcPr>
            <w:tcW w:w="1134" w:type="dxa"/>
            <w:tcBorders>
              <w:top w:val="nil"/>
              <w:left w:val="single" w:sz="2" w:space="0" w:color="000000"/>
              <w:bottom w:val="single" w:sz="2" w:space="0" w:color="000000"/>
              <w:right w:val="nil"/>
            </w:tcBorders>
            <w:hideMark/>
          </w:tcPr>
          <w:p w14:paraId="610EF525"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b/>
                <w:color w:val="000000"/>
                <w:sz w:val="24"/>
                <w:szCs w:val="24"/>
                <w:highlight w:val="white"/>
                <w:lang w:eastAsia="en-US"/>
              </w:rPr>
              <w:t>7195,872</w:t>
            </w:r>
          </w:p>
        </w:tc>
        <w:tc>
          <w:tcPr>
            <w:tcW w:w="1134" w:type="dxa"/>
            <w:tcBorders>
              <w:top w:val="nil"/>
              <w:left w:val="single" w:sz="2" w:space="0" w:color="000000"/>
              <w:bottom w:val="single" w:sz="2" w:space="0" w:color="000000"/>
              <w:right w:val="nil"/>
            </w:tcBorders>
            <w:hideMark/>
          </w:tcPr>
          <w:p w14:paraId="15DF6D67"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b/>
                <w:color w:val="000000"/>
                <w:sz w:val="24"/>
                <w:szCs w:val="24"/>
                <w:highlight w:val="white"/>
                <w:lang w:eastAsia="en-US"/>
              </w:rPr>
              <w:t>7620,429</w:t>
            </w:r>
          </w:p>
        </w:tc>
        <w:tc>
          <w:tcPr>
            <w:tcW w:w="1502" w:type="dxa"/>
            <w:vMerge w:val="restart"/>
            <w:tcBorders>
              <w:top w:val="nil"/>
              <w:left w:val="single" w:sz="2" w:space="0" w:color="000000"/>
              <w:bottom w:val="single" w:sz="2" w:space="0" w:color="000000"/>
              <w:right w:val="single" w:sz="2" w:space="0" w:color="000000"/>
            </w:tcBorders>
            <w:hideMark/>
          </w:tcPr>
          <w:p w14:paraId="3774BD8B"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Забезпечення проведення невідкладних відновлювальних робіт і заходів, спрямованих на запобігання та ліквідацію наслідків надзвичайних ситуацій</w:t>
            </w:r>
          </w:p>
        </w:tc>
      </w:tr>
      <w:tr w:rsidR="006B0E42" w:rsidRPr="006B0E42" w14:paraId="669DD9BF"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321C3E45" w14:textId="77777777" w:rsidR="006B0E42" w:rsidRPr="006B0E42" w:rsidRDefault="006B0E42">
            <w:pPr>
              <w:spacing w:line="240" w:lineRule="auto"/>
              <w:rPr>
                <w:rFonts w:ascii="Times New Roman" w:hAnsi="Times New Roman" w:cs="Times New Roman"/>
                <w:sz w:val="24"/>
                <w:szCs w:val="24"/>
                <w:lang w:eastAsia="zh-CN"/>
              </w:rPr>
            </w:pPr>
          </w:p>
        </w:tc>
        <w:tc>
          <w:tcPr>
            <w:tcW w:w="2133" w:type="dxa"/>
            <w:vMerge/>
            <w:tcBorders>
              <w:top w:val="nil"/>
              <w:left w:val="single" w:sz="2" w:space="0" w:color="000000"/>
              <w:bottom w:val="single" w:sz="2" w:space="0" w:color="000000"/>
              <w:right w:val="nil"/>
            </w:tcBorders>
            <w:vAlign w:val="center"/>
            <w:hideMark/>
          </w:tcPr>
          <w:p w14:paraId="008DB38A" w14:textId="77777777" w:rsidR="006B0E42" w:rsidRPr="006B0E42" w:rsidRDefault="006B0E42">
            <w:pPr>
              <w:spacing w:line="240" w:lineRule="auto"/>
              <w:rPr>
                <w:rFonts w:ascii="Times New Roman" w:hAnsi="Times New Roman" w:cs="Times New Roman"/>
                <w:sz w:val="24"/>
                <w:szCs w:val="24"/>
                <w:lang w:eastAsia="zh-CN"/>
              </w:rPr>
            </w:pPr>
          </w:p>
        </w:tc>
        <w:tc>
          <w:tcPr>
            <w:tcW w:w="2695" w:type="dxa"/>
            <w:vMerge/>
            <w:tcBorders>
              <w:top w:val="nil"/>
              <w:left w:val="single" w:sz="2" w:space="0" w:color="000000"/>
              <w:bottom w:val="single" w:sz="2" w:space="0" w:color="000000"/>
              <w:right w:val="nil"/>
            </w:tcBorders>
            <w:vAlign w:val="center"/>
            <w:hideMark/>
          </w:tcPr>
          <w:p w14:paraId="572D59C6" w14:textId="77777777" w:rsidR="006B0E42" w:rsidRPr="006B0E42" w:rsidRDefault="006B0E42">
            <w:pPr>
              <w:spacing w:line="240" w:lineRule="auto"/>
              <w:rPr>
                <w:rFonts w:ascii="Times New Roman" w:hAnsi="Times New Roman" w:cs="Times New Roman"/>
                <w:sz w:val="24"/>
                <w:szCs w:val="24"/>
                <w:lang w:eastAsia="zh-CN"/>
              </w:rPr>
            </w:pPr>
          </w:p>
        </w:tc>
        <w:tc>
          <w:tcPr>
            <w:tcW w:w="1134" w:type="dxa"/>
            <w:vMerge/>
            <w:tcBorders>
              <w:top w:val="nil"/>
              <w:left w:val="single" w:sz="2" w:space="0" w:color="000000"/>
              <w:bottom w:val="single" w:sz="2" w:space="0" w:color="000000"/>
              <w:right w:val="nil"/>
            </w:tcBorders>
            <w:vAlign w:val="center"/>
            <w:hideMark/>
          </w:tcPr>
          <w:p w14:paraId="01D9D3F5" w14:textId="77777777" w:rsidR="006B0E42" w:rsidRPr="006B0E42" w:rsidRDefault="006B0E42">
            <w:pPr>
              <w:spacing w:line="240" w:lineRule="auto"/>
              <w:rPr>
                <w:rFonts w:ascii="Times New Roman" w:hAnsi="Times New Roman" w:cs="Times New Roman"/>
                <w:sz w:val="24"/>
                <w:szCs w:val="24"/>
                <w:lang w:val="uk-UA" w:eastAsia="zh-CN"/>
              </w:rPr>
            </w:pPr>
          </w:p>
        </w:tc>
        <w:tc>
          <w:tcPr>
            <w:tcW w:w="2268" w:type="dxa"/>
            <w:vMerge/>
            <w:tcBorders>
              <w:top w:val="nil"/>
              <w:left w:val="single" w:sz="2" w:space="0" w:color="000000"/>
              <w:bottom w:val="single" w:sz="2" w:space="0" w:color="000000"/>
              <w:right w:val="nil"/>
            </w:tcBorders>
            <w:vAlign w:val="center"/>
            <w:hideMark/>
          </w:tcPr>
          <w:p w14:paraId="1CA50079" w14:textId="77777777" w:rsidR="006B0E42" w:rsidRPr="006B0E42" w:rsidRDefault="006B0E42">
            <w:pPr>
              <w:spacing w:line="240" w:lineRule="auto"/>
              <w:rPr>
                <w:rFonts w:ascii="Times New Roman" w:hAnsi="Times New Roman" w:cs="Times New Roman"/>
                <w:sz w:val="24"/>
                <w:szCs w:val="24"/>
                <w:lang w:val="uk-UA" w:eastAsia="zh-CN"/>
              </w:rPr>
            </w:pPr>
          </w:p>
        </w:tc>
        <w:tc>
          <w:tcPr>
            <w:tcW w:w="1559" w:type="dxa"/>
            <w:tcBorders>
              <w:top w:val="nil"/>
              <w:left w:val="single" w:sz="2" w:space="0" w:color="000000"/>
              <w:bottom w:val="single" w:sz="2" w:space="0" w:color="000000"/>
              <w:right w:val="nil"/>
            </w:tcBorders>
            <w:hideMark/>
          </w:tcPr>
          <w:p w14:paraId="010FEAB8"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Кошти бюджету міської територіальної громади</w:t>
            </w:r>
          </w:p>
        </w:tc>
        <w:tc>
          <w:tcPr>
            <w:tcW w:w="1134" w:type="dxa"/>
            <w:tcBorders>
              <w:top w:val="nil"/>
              <w:left w:val="single" w:sz="2" w:space="0" w:color="000000"/>
              <w:bottom w:val="single" w:sz="2" w:space="0" w:color="000000"/>
              <w:right w:val="nil"/>
            </w:tcBorders>
            <w:hideMark/>
          </w:tcPr>
          <w:p w14:paraId="5AAC4745"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b/>
                <w:color w:val="000000"/>
                <w:sz w:val="24"/>
                <w:szCs w:val="24"/>
                <w:highlight w:val="white"/>
              </w:rPr>
              <w:t>6518,00</w:t>
            </w:r>
          </w:p>
        </w:tc>
        <w:tc>
          <w:tcPr>
            <w:tcW w:w="1134" w:type="dxa"/>
            <w:tcBorders>
              <w:top w:val="nil"/>
              <w:left w:val="single" w:sz="2" w:space="0" w:color="000000"/>
              <w:bottom w:val="single" w:sz="2" w:space="0" w:color="000000"/>
              <w:right w:val="nil"/>
            </w:tcBorders>
            <w:hideMark/>
          </w:tcPr>
          <w:p w14:paraId="1E370546"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b/>
                <w:color w:val="000000"/>
                <w:sz w:val="24"/>
                <w:szCs w:val="24"/>
                <w:highlight w:val="white"/>
                <w:lang w:eastAsia="en-US"/>
              </w:rPr>
              <w:t>7195,872</w:t>
            </w:r>
          </w:p>
        </w:tc>
        <w:tc>
          <w:tcPr>
            <w:tcW w:w="1134" w:type="dxa"/>
            <w:tcBorders>
              <w:top w:val="nil"/>
              <w:left w:val="single" w:sz="2" w:space="0" w:color="000000"/>
              <w:bottom w:val="single" w:sz="2" w:space="0" w:color="000000"/>
              <w:right w:val="nil"/>
            </w:tcBorders>
            <w:hideMark/>
          </w:tcPr>
          <w:p w14:paraId="3FD22040"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b/>
                <w:color w:val="000000"/>
                <w:sz w:val="24"/>
                <w:szCs w:val="24"/>
                <w:highlight w:val="white"/>
                <w:lang w:eastAsia="en-US"/>
              </w:rPr>
              <w:t>7620,429</w:t>
            </w:r>
          </w:p>
        </w:tc>
        <w:tc>
          <w:tcPr>
            <w:tcW w:w="1502" w:type="dxa"/>
            <w:vMerge/>
            <w:tcBorders>
              <w:top w:val="nil"/>
              <w:left w:val="single" w:sz="2" w:space="0" w:color="000000"/>
              <w:bottom w:val="single" w:sz="2" w:space="0" w:color="000000"/>
              <w:right w:val="single" w:sz="2" w:space="0" w:color="000000"/>
            </w:tcBorders>
            <w:vAlign w:val="center"/>
            <w:hideMark/>
          </w:tcPr>
          <w:p w14:paraId="7B2C1E93" w14:textId="77777777" w:rsidR="006B0E42" w:rsidRPr="006B0E42" w:rsidRDefault="006B0E42">
            <w:pPr>
              <w:spacing w:line="240" w:lineRule="auto"/>
              <w:rPr>
                <w:rFonts w:ascii="Times New Roman" w:hAnsi="Times New Roman" w:cs="Times New Roman"/>
                <w:sz w:val="24"/>
                <w:szCs w:val="24"/>
                <w:lang w:val="ru-RU" w:eastAsia="zh-CN"/>
              </w:rPr>
            </w:pPr>
          </w:p>
        </w:tc>
      </w:tr>
      <w:tr w:rsidR="006B0E42" w:rsidRPr="006B0E42" w14:paraId="52EB208F"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50B76767"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2706AD4A"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tcBorders>
              <w:top w:val="nil"/>
              <w:left w:val="single" w:sz="2" w:space="0" w:color="000000"/>
              <w:bottom w:val="single" w:sz="2" w:space="0" w:color="000000"/>
              <w:right w:val="nil"/>
            </w:tcBorders>
            <w:vAlign w:val="center"/>
            <w:hideMark/>
          </w:tcPr>
          <w:p w14:paraId="4632C5AD" w14:textId="77777777" w:rsidR="006B0E42" w:rsidRPr="006B0E42" w:rsidRDefault="006B0E42">
            <w:pPr>
              <w:spacing w:line="240" w:lineRule="auto"/>
              <w:rPr>
                <w:rFonts w:ascii="Times New Roman" w:hAnsi="Times New Roman" w:cs="Times New Roman"/>
                <w:sz w:val="24"/>
                <w:szCs w:val="24"/>
                <w:lang w:val="ru-RU" w:eastAsia="zh-CN"/>
              </w:rPr>
            </w:pPr>
          </w:p>
        </w:tc>
        <w:tc>
          <w:tcPr>
            <w:tcW w:w="1134" w:type="dxa"/>
            <w:vMerge/>
            <w:tcBorders>
              <w:top w:val="nil"/>
              <w:left w:val="single" w:sz="2" w:space="0" w:color="000000"/>
              <w:bottom w:val="single" w:sz="2" w:space="0" w:color="000000"/>
              <w:right w:val="nil"/>
            </w:tcBorders>
            <w:vAlign w:val="center"/>
            <w:hideMark/>
          </w:tcPr>
          <w:p w14:paraId="24D656DD" w14:textId="77777777" w:rsidR="006B0E42" w:rsidRPr="006B0E42" w:rsidRDefault="006B0E42">
            <w:pPr>
              <w:spacing w:line="240" w:lineRule="auto"/>
              <w:rPr>
                <w:rFonts w:ascii="Times New Roman" w:hAnsi="Times New Roman" w:cs="Times New Roman"/>
                <w:sz w:val="24"/>
                <w:szCs w:val="24"/>
                <w:lang w:val="uk-UA" w:eastAsia="zh-CN"/>
              </w:rPr>
            </w:pPr>
          </w:p>
        </w:tc>
        <w:tc>
          <w:tcPr>
            <w:tcW w:w="2268" w:type="dxa"/>
            <w:vMerge/>
            <w:tcBorders>
              <w:top w:val="nil"/>
              <w:left w:val="single" w:sz="2" w:space="0" w:color="000000"/>
              <w:bottom w:val="single" w:sz="2" w:space="0" w:color="000000"/>
              <w:right w:val="nil"/>
            </w:tcBorders>
            <w:vAlign w:val="center"/>
            <w:hideMark/>
          </w:tcPr>
          <w:p w14:paraId="4DCF2E08" w14:textId="77777777" w:rsidR="006B0E42" w:rsidRPr="006B0E42" w:rsidRDefault="006B0E42">
            <w:pPr>
              <w:spacing w:line="240" w:lineRule="auto"/>
              <w:rPr>
                <w:rFonts w:ascii="Times New Roman" w:hAnsi="Times New Roman" w:cs="Times New Roman"/>
                <w:sz w:val="24"/>
                <w:szCs w:val="24"/>
                <w:lang w:val="uk-UA" w:eastAsia="zh-CN"/>
              </w:rPr>
            </w:pPr>
          </w:p>
        </w:tc>
        <w:tc>
          <w:tcPr>
            <w:tcW w:w="1559" w:type="dxa"/>
            <w:tcBorders>
              <w:top w:val="nil"/>
              <w:left w:val="single" w:sz="2" w:space="0" w:color="000000"/>
              <w:bottom w:val="single" w:sz="2" w:space="0" w:color="000000"/>
              <w:right w:val="nil"/>
            </w:tcBorders>
            <w:hideMark/>
          </w:tcPr>
          <w:p w14:paraId="2025C944"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Інші джерела фінансування</w:t>
            </w:r>
          </w:p>
        </w:tc>
        <w:tc>
          <w:tcPr>
            <w:tcW w:w="1134" w:type="dxa"/>
            <w:tcBorders>
              <w:top w:val="nil"/>
              <w:left w:val="single" w:sz="2" w:space="0" w:color="000000"/>
              <w:bottom w:val="single" w:sz="2" w:space="0" w:color="000000"/>
              <w:right w:val="nil"/>
            </w:tcBorders>
            <w:hideMark/>
          </w:tcPr>
          <w:p w14:paraId="64A6FFCE"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134" w:type="dxa"/>
            <w:tcBorders>
              <w:top w:val="nil"/>
              <w:left w:val="single" w:sz="2" w:space="0" w:color="000000"/>
              <w:bottom w:val="single" w:sz="2" w:space="0" w:color="000000"/>
              <w:right w:val="nil"/>
            </w:tcBorders>
            <w:hideMark/>
          </w:tcPr>
          <w:p w14:paraId="75B07453"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134" w:type="dxa"/>
            <w:tcBorders>
              <w:top w:val="nil"/>
              <w:left w:val="single" w:sz="2" w:space="0" w:color="000000"/>
              <w:bottom w:val="single" w:sz="2" w:space="0" w:color="000000"/>
              <w:right w:val="nil"/>
            </w:tcBorders>
            <w:hideMark/>
          </w:tcPr>
          <w:p w14:paraId="0D6B82FA"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502" w:type="dxa"/>
            <w:vMerge/>
            <w:tcBorders>
              <w:top w:val="nil"/>
              <w:left w:val="single" w:sz="2" w:space="0" w:color="000000"/>
              <w:bottom w:val="single" w:sz="2" w:space="0" w:color="000000"/>
              <w:right w:val="single" w:sz="2" w:space="0" w:color="000000"/>
            </w:tcBorders>
            <w:vAlign w:val="center"/>
            <w:hideMark/>
          </w:tcPr>
          <w:p w14:paraId="708C56CE" w14:textId="77777777" w:rsidR="006B0E42" w:rsidRPr="006B0E42" w:rsidRDefault="006B0E42">
            <w:pPr>
              <w:spacing w:line="240" w:lineRule="auto"/>
              <w:rPr>
                <w:rFonts w:ascii="Times New Roman" w:hAnsi="Times New Roman" w:cs="Times New Roman"/>
                <w:sz w:val="24"/>
                <w:szCs w:val="24"/>
                <w:lang w:val="ru-RU" w:eastAsia="zh-CN"/>
              </w:rPr>
            </w:pPr>
          </w:p>
        </w:tc>
      </w:tr>
      <w:tr w:rsidR="006B0E42" w:rsidRPr="006B0E42" w14:paraId="1777C000" w14:textId="77777777" w:rsidTr="006B0E42">
        <w:trPr>
          <w:cantSplit/>
          <w:trHeight w:val="227"/>
        </w:trPr>
        <w:tc>
          <w:tcPr>
            <w:tcW w:w="417" w:type="dxa"/>
            <w:vMerge w:val="restart"/>
            <w:tcBorders>
              <w:top w:val="nil"/>
              <w:left w:val="single" w:sz="2" w:space="0" w:color="000000"/>
              <w:bottom w:val="single" w:sz="2" w:space="0" w:color="000000"/>
              <w:right w:val="nil"/>
            </w:tcBorders>
            <w:hideMark/>
          </w:tcPr>
          <w:p w14:paraId="214CF461" w14:textId="77777777" w:rsidR="006B0E42" w:rsidRPr="006B0E42" w:rsidRDefault="006B0E42">
            <w:pPr>
              <w:spacing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2</w:t>
            </w:r>
          </w:p>
        </w:tc>
        <w:tc>
          <w:tcPr>
            <w:tcW w:w="2133" w:type="dxa"/>
            <w:vMerge w:val="restart"/>
            <w:tcBorders>
              <w:top w:val="nil"/>
              <w:left w:val="single" w:sz="2" w:space="0" w:color="000000"/>
              <w:bottom w:val="single" w:sz="2" w:space="0" w:color="000000"/>
              <w:right w:val="nil"/>
            </w:tcBorders>
            <w:hideMark/>
          </w:tcPr>
          <w:p w14:paraId="2047EC55"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 xml:space="preserve">Забезпечення гарантованого рівня захисту населення і територій від надзвичайних </w:t>
            </w:r>
            <w:r w:rsidRPr="006B0E42">
              <w:rPr>
                <w:rFonts w:ascii="Times New Roman" w:hAnsi="Times New Roman" w:cs="Times New Roman"/>
                <w:color w:val="000000"/>
                <w:sz w:val="24"/>
                <w:szCs w:val="24"/>
                <w:lang w:val="uk-UA"/>
              </w:rPr>
              <w:lastRenderedPageBreak/>
              <w:t>ситуацій у мирний час та в особливий період</w:t>
            </w:r>
          </w:p>
        </w:tc>
        <w:tc>
          <w:tcPr>
            <w:tcW w:w="2695" w:type="dxa"/>
            <w:vMerge w:val="restart"/>
            <w:tcBorders>
              <w:top w:val="nil"/>
              <w:left w:val="single" w:sz="2" w:space="0" w:color="000000"/>
              <w:bottom w:val="single" w:sz="2" w:space="0" w:color="000000"/>
              <w:right w:val="nil"/>
            </w:tcBorders>
            <w:hideMark/>
          </w:tcPr>
          <w:p w14:paraId="02422A1C"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lastRenderedPageBreak/>
              <w:t xml:space="preserve">2.1. Фінансування заходів з постійного та обов’язкового аварійно-рятувального обслуговування територій та потенційно </w:t>
            </w:r>
            <w:r w:rsidRPr="006B0E42">
              <w:rPr>
                <w:rFonts w:ascii="Times New Roman" w:hAnsi="Times New Roman" w:cs="Times New Roman"/>
                <w:color w:val="000000"/>
                <w:sz w:val="24"/>
                <w:szCs w:val="24"/>
                <w:lang w:val="uk-UA"/>
              </w:rPr>
              <w:lastRenderedPageBreak/>
              <w:t>небезпечних об’єктів комунальної власності і заходів з рятування на водах</w:t>
            </w:r>
          </w:p>
        </w:tc>
        <w:tc>
          <w:tcPr>
            <w:tcW w:w="1134" w:type="dxa"/>
            <w:vMerge w:val="restart"/>
            <w:tcBorders>
              <w:top w:val="nil"/>
              <w:left w:val="single" w:sz="2" w:space="0" w:color="000000"/>
              <w:bottom w:val="single" w:sz="2" w:space="0" w:color="000000"/>
              <w:right w:val="nil"/>
            </w:tcBorders>
            <w:hideMark/>
          </w:tcPr>
          <w:p w14:paraId="3F56349C" w14:textId="77777777" w:rsidR="006B0E42" w:rsidRPr="006B0E42" w:rsidRDefault="006B0E42">
            <w:pPr>
              <w:pStyle w:val="a4"/>
              <w:snapToGrid w:val="0"/>
              <w:jc w:val="center"/>
              <w:rPr>
                <w:rFonts w:ascii="Times New Roman" w:hAnsi="Times New Roman" w:cs="Times New Roman"/>
                <w:sz w:val="24"/>
                <w:szCs w:val="24"/>
              </w:rPr>
            </w:pPr>
            <w:r w:rsidRPr="006B0E42">
              <w:rPr>
                <w:rFonts w:ascii="Times New Roman" w:hAnsi="Times New Roman" w:cs="Times New Roman"/>
                <w:color w:val="000000"/>
                <w:sz w:val="24"/>
                <w:szCs w:val="24"/>
              </w:rPr>
              <w:lastRenderedPageBreak/>
              <w:t>2025-2027</w:t>
            </w:r>
          </w:p>
        </w:tc>
        <w:tc>
          <w:tcPr>
            <w:tcW w:w="2268" w:type="dxa"/>
            <w:vMerge w:val="restart"/>
            <w:tcBorders>
              <w:top w:val="nil"/>
              <w:left w:val="single" w:sz="2" w:space="0" w:color="000000"/>
              <w:bottom w:val="single" w:sz="2" w:space="0" w:color="000000"/>
              <w:right w:val="nil"/>
            </w:tcBorders>
            <w:hideMark/>
          </w:tcPr>
          <w:p w14:paraId="692D269A" w14:textId="77777777" w:rsidR="006B0E42" w:rsidRPr="006B0E42" w:rsidRDefault="006B0E42">
            <w:pPr>
              <w:pStyle w:val="a4"/>
              <w:rPr>
                <w:rFonts w:ascii="Times New Roman" w:hAnsi="Times New Roman" w:cs="Times New Roman"/>
                <w:sz w:val="24"/>
                <w:szCs w:val="24"/>
              </w:rPr>
            </w:pPr>
            <w:r w:rsidRPr="006B0E42">
              <w:rPr>
                <w:rFonts w:ascii="Times New Roman" w:hAnsi="Times New Roman" w:cs="Times New Roman"/>
                <w:color w:val="000000"/>
                <w:sz w:val="24"/>
                <w:szCs w:val="24"/>
              </w:rPr>
              <w:t>Управління з питань НС та ЦЗН ММР</w:t>
            </w:r>
          </w:p>
        </w:tc>
        <w:tc>
          <w:tcPr>
            <w:tcW w:w="1559" w:type="dxa"/>
            <w:tcBorders>
              <w:top w:val="nil"/>
              <w:left w:val="single" w:sz="2" w:space="0" w:color="000000"/>
              <w:bottom w:val="single" w:sz="2" w:space="0" w:color="000000"/>
              <w:right w:val="nil"/>
            </w:tcBorders>
            <w:hideMark/>
          </w:tcPr>
          <w:p w14:paraId="042EE24D"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b/>
                <w:bCs/>
                <w:color w:val="000000"/>
                <w:sz w:val="24"/>
                <w:szCs w:val="24"/>
                <w:lang w:val="uk-UA"/>
              </w:rPr>
              <w:t>Всього:</w:t>
            </w:r>
          </w:p>
        </w:tc>
        <w:tc>
          <w:tcPr>
            <w:tcW w:w="1134" w:type="dxa"/>
            <w:tcBorders>
              <w:top w:val="nil"/>
              <w:left w:val="single" w:sz="2" w:space="0" w:color="000000"/>
              <w:bottom w:val="single" w:sz="2" w:space="0" w:color="000000"/>
              <w:right w:val="nil"/>
            </w:tcBorders>
            <w:hideMark/>
          </w:tcPr>
          <w:p w14:paraId="15AC5D39"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highlight w:val="white"/>
              </w:rPr>
              <w:t>32119,368</w:t>
            </w:r>
          </w:p>
        </w:tc>
        <w:tc>
          <w:tcPr>
            <w:tcW w:w="1134" w:type="dxa"/>
            <w:tcBorders>
              <w:top w:val="nil"/>
              <w:left w:val="single" w:sz="2" w:space="0" w:color="000000"/>
              <w:bottom w:val="single" w:sz="2" w:space="0" w:color="000000"/>
              <w:right w:val="nil"/>
            </w:tcBorders>
            <w:hideMark/>
          </w:tcPr>
          <w:p w14:paraId="1080FE7F"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b/>
                <w:color w:val="000000"/>
                <w:sz w:val="24"/>
                <w:szCs w:val="24"/>
                <w:highlight w:val="white"/>
                <w:lang w:eastAsia="en-US"/>
              </w:rPr>
              <w:t>35459,782</w:t>
            </w:r>
          </w:p>
        </w:tc>
        <w:tc>
          <w:tcPr>
            <w:tcW w:w="1134" w:type="dxa"/>
            <w:tcBorders>
              <w:top w:val="nil"/>
              <w:left w:val="single" w:sz="2" w:space="0" w:color="000000"/>
              <w:bottom w:val="single" w:sz="2" w:space="0" w:color="000000"/>
              <w:right w:val="nil"/>
            </w:tcBorders>
            <w:hideMark/>
          </w:tcPr>
          <w:p w14:paraId="3FAFF6C0"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b/>
                <w:color w:val="000000"/>
                <w:sz w:val="24"/>
                <w:szCs w:val="24"/>
                <w:highlight w:val="white"/>
                <w:lang w:eastAsia="en-US"/>
              </w:rPr>
              <w:t>37551,909</w:t>
            </w:r>
          </w:p>
        </w:tc>
        <w:tc>
          <w:tcPr>
            <w:tcW w:w="1502" w:type="dxa"/>
            <w:vMerge w:val="restart"/>
            <w:tcBorders>
              <w:top w:val="nil"/>
              <w:left w:val="single" w:sz="2" w:space="0" w:color="000000"/>
              <w:bottom w:val="single" w:sz="2" w:space="0" w:color="000000"/>
              <w:right w:val="single" w:sz="2" w:space="0" w:color="000000"/>
            </w:tcBorders>
            <w:hideMark/>
          </w:tcPr>
          <w:p w14:paraId="5C99E875"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 xml:space="preserve">Ефективне запобігання та оперативне реагування на </w:t>
            </w:r>
            <w:r w:rsidRPr="006B0E42">
              <w:rPr>
                <w:rFonts w:ascii="Times New Roman" w:hAnsi="Times New Roman" w:cs="Times New Roman"/>
                <w:color w:val="000000"/>
                <w:sz w:val="24"/>
                <w:szCs w:val="24"/>
                <w:lang w:val="uk-UA"/>
              </w:rPr>
              <w:lastRenderedPageBreak/>
              <w:t>надзвичайні ситуації техногенного та природного характеру, випадки, пов’язані з небезпекою на воді</w:t>
            </w:r>
          </w:p>
        </w:tc>
      </w:tr>
      <w:tr w:rsidR="006B0E42" w:rsidRPr="006B0E42" w14:paraId="221686C3"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680D7E43"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68B1CE5E"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tcBorders>
              <w:top w:val="nil"/>
              <w:left w:val="single" w:sz="2" w:space="0" w:color="000000"/>
              <w:bottom w:val="single" w:sz="2" w:space="0" w:color="000000"/>
              <w:right w:val="nil"/>
            </w:tcBorders>
            <w:vAlign w:val="center"/>
            <w:hideMark/>
          </w:tcPr>
          <w:p w14:paraId="0846D9EC" w14:textId="77777777" w:rsidR="006B0E42" w:rsidRPr="006B0E42" w:rsidRDefault="006B0E42">
            <w:pPr>
              <w:spacing w:line="240" w:lineRule="auto"/>
              <w:rPr>
                <w:rFonts w:ascii="Times New Roman" w:hAnsi="Times New Roman" w:cs="Times New Roman"/>
                <w:sz w:val="24"/>
                <w:szCs w:val="24"/>
                <w:lang w:val="ru-RU" w:eastAsia="zh-CN"/>
              </w:rPr>
            </w:pPr>
          </w:p>
        </w:tc>
        <w:tc>
          <w:tcPr>
            <w:tcW w:w="1134" w:type="dxa"/>
            <w:vMerge/>
            <w:tcBorders>
              <w:top w:val="nil"/>
              <w:left w:val="single" w:sz="2" w:space="0" w:color="000000"/>
              <w:bottom w:val="single" w:sz="2" w:space="0" w:color="000000"/>
              <w:right w:val="nil"/>
            </w:tcBorders>
            <w:vAlign w:val="center"/>
            <w:hideMark/>
          </w:tcPr>
          <w:p w14:paraId="2122EA2F" w14:textId="77777777" w:rsidR="006B0E42" w:rsidRPr="006B0E42" w:rsidRDefault="006B0E42">
            <w:pPr>
              <w:spacing w:line="240" w:lineRule="auto"/>
              <w:rPr>
                <w:rFonts w:ascii="Times New Roman" w:hAnsi="Times New Roman" w:cs="Times New Roman"/>
                <w:sz w:val="24"/>
                <w:szCs w:val="24"/>
                <w:lang w:val="uk-UA" w:eastAsia="zh-CN"/>
              </w:rPr>
            </w:pPr>
          </w:p>
        </w:tc>
        <w:tc>
          <w:tcPr>
            <w:tcW w:w="2268" w:type="dxa"/>
            <w:vMerge/>
            <w:tcBorders>
              <w:top w:val="nil"/>
              <w:left w:val="single" w:sz="2" w:space="0" w:color="000000"/>
              <w:bottom w:val="single" w:sz="2" w:space="0" w:color="000000"/>
              <w:right w:val="nil"/>
            </w:tcBorders>
            <w:vAlign w:val="center"/>
            <w:hideMark/>
          </w:tcPr>
          <w:p w14:paraId="537ED06F" w14:textId="77777777" w:rsidR="006B0E42" w:rsidRPr="006B0E42" w:rsidRDefault="006B0E42">
            <w:pPr>
              <w:spacing w:line="240" w:lineRule="auto"/>
              <w:rPr>
                <w:rFonts w:ascii="Times New Roman" w:hAnsi="Times New Roman" w:cs="Times New Roman"/>
                <w:sz w:val="24"/>
                <w:szCs w:val="24"/>
                <w:lang w:val="uk-UA" w:eastAsia="zh-CN"/>
              </w:rPr>
            </w:pPr>
          </w:p>
        </w:tc>
        <w:tc>
          <w:tcPr>
            <w:tcW w:w="1559" w:type="dxa"/>
            <w:tcBorders>
              <w:top w:val="nil"/>
              <w:left w:val="single" w:sz="2" w:space="0" w:color="000000"/>
              <w:bottom w:val="single" w:sz="2" w:space="0" w:color="000000"/>
              <w:right w:val="nil"/>
            </w:tcBorders>
            <w:hideMark/>
          </w:tcPr>
          <w:p w14:paraId="430F177A"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Кошти бюджету міської територіальної громади</w:t>
            </w:r>
          </w:p>
        </w:tc>
        <w:tc>
          <w:tcPr>
            <w:tcW w:w="1134" w:type="dxa"/>
            <w:tcBorders>
              <w:top w:val="nil"/>
              <w:left w:val="single" w:sz="2" w:space="0" w:color="000000"/>
              <w:bottom w:val="single" w:sz="2" w:space="0" w:color="000000"/>
              <w:right w:val="nil"/>
            </w:tcBorders>
            <w:hideMark/>
          </w:tcPr>
          <w:p w14:paraId="35048567"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highlight w:val="white"/>
              </w:rPr>
              <w:t>32119,368</w:t>
            </w:r>
          </w:p>
        </w:tc>
        <w:tc>
          <w:tcPr>
            <w:tcW w:w="1134" w:type="dxa"/>
            <w:tcBorders>
              <w:top w:val="nil"/>
              <w:left w:val="single" w:sz="2" w:space="0" w:color="000000"/>
              <w:bottom w:val="single" w:sz="2" w:space="0" w:color="000000"/>
              <w:right w:val="nil"/>
            </w:tcBorders>
            <w:hideMark/>
          </w:tcPr>
          <w:p w14:paraId="097E9158"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b/>
                <w:color w:val="000000"/>
                <w:sz w:val="24"/>
                <w:szCs w:val="24"/>
                <w:highlight w:val="white"/>
                <w:lang w:eastAsia="en-US"/>
              </w:rPr>
              <w:t>35459,782</w:t>
            </w:r>
          </w:p>
        </w:tc>
        <w:tc>
          <w:tcPr>
            <w:tcW w:w="1134" w:type="dxa"/>
            <w:tcBorders>
              <w:top w:val="nil"/>
              <w:left w:val="single" w:sz="2" w:space="0" w:color="000000"/>
              <w:bottom w:val="single" w:sz="2" w:space="0" w:color="000000"/>
              <w:right w:val="nil"/>
            </w:tcBorders>
            <w:hideMark/>
          </w:tcPr>
          <w:p w14:paraId="579A9709"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b/>
                <w:color w:val="000000"/>
                <w:sz w:val="24"/>
                <w:szCs w:val="24"/>
                <w:highlight w:val="white"/>
                <w:lang w:eastAsia="en-US"/>
              </w:rPr>
              <w:t>37551,909</w:t>
            </w:r>
          </w:p>
        </w:tc>
        <w:tc>
          <w:tcPr>
            <w:tcW w:w="1502" w:type="dxa"/>
            <w:vMerge/>
            <w:tcBorders>
              <w:top w:val="nil"/>
              <w:left w:val="single" w:sz="2" w:space="0" w:color="000000"/>
              <w:bottom w:val="single" w:sz="2" w:space="0" w:color="000000"/>
              <w:right w:val="single" w:sz="2" w:space="0" w:color="000000"/>
            </w:tcBorders>
            <w:vAlign w:val="center"/>
            <w:hideMark/>
          </w:tcPr>
          <w:p w14:paraId="60A12BB4" w14:textId="77777777" w:rsidR="006B0E42" w:rsidRPr="006B0E42" w:rsidRDefault="006B0E42">
            <w:pPr>
              <w:spacing w:line="240" w:lineRule="auto"/>
              <w:rPr>
                <w:rFonts w:ascii="Times New Roman" w:hAnsi="Times New Roman" w:cs="Times New Roman"/>
                <w:sz w:val="24"/>
                <w:szCs w:val="24"/>
                <w:lang w:val="ru-RU" w:eastAsia="zh-CN"/>
              </w:rPr>
            </w:pPr>
          </w:p>
        </w:tc>
      </w:tr>
      <w:tr w:rsidR="006B0E42" w:rsidRPr="006B0E42" w14:paraId="515F3EB5"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553CAFAB"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142C223E"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tcBorders>
              <w:top w:val="nil"/>
              <w:left w:val="single" w:sz="2" w:space="0" w:color="000000"/>
              <w:bottom w:val="single" w:sz="2" w:space="0" w:color="000000"/>
              <w:right w:val="nil"/>
            </w:tcBorders>
            <w:vAlign w:val="center"/>
            <w:hideMark/>
          </w:tcPr>
          <w:p w14:paraId="7C2A664F" w14:textId="77777777" w:rsidR="006B0E42" w:rsidRPr="006B0E42" w:rsidRDefault="006B0E42">
            <w:pPr>
              <w:spacing w:line="240" w:lineRule="auto"/>
              <w:rPr>
                <w:rFonts w:ascii="Times New Roman" w:hAnsi="Times New Roman" w:cs="Times New Roman"/>
                <w:sz w:val="24"/>
                <w:szCs w:val="24"/>
                <w:lang w:val="ru-RU" w:eastAsia="zh-CN"/>
              </w:rPr>
            </w:pPr>
          </w:p>
        </w:tc>
        <w:tc>
          <w:tcPr>
            <w:tcW w:w="1134" w:type="dxa"/>
            <w:vMerge/>
            <w:tcBorders>
              <w:top w:val="nil"/>
              <w:left w:val="single" w:sz="2" w:space="0" w:color="000000"/>
              <w:bottom w:val="single" w:sz="2" w:space="0" w:color="000000"/>
              <w:right w:val="nil"/>
            </w:tcBorders>
            <w:vAlign w:val="center"/>
            <w:hideMark/>
          </w:tcPr>
          <w:p w14:paraId="01A3D0FA" w14:textId="77777777" w:rsidR="006B0E42" w:rsidRPr="006B0E42" w:rsidRDefault="006B0E42">
            <w:pPr>
              <w:spacing w:line="240" w:lineRule="auto"/>
              <w:rPr>
                <w:rFonts w:ascii="Times New Roman" w:hAnsi="Times New Roman" w:cs="Times New Roman"/>
                <w:sz w:val="24"/>
                <w:szCs w:val="24"/>
                <w:lang w:val="uk-UA" w:eastAsia="zh-CN"/>
              </w:rPr>
            </w:pPr>
          </w:p>
        </w:tc>
        <w:tc>
          <w:tcPr>
            <w:tcW w:w="2268" w:type="dxa"/>
            <w:vMerge/>
            <w:tcBorders>
              <w:top w:val="nil"/>
              <w:left w:val="single" w:sz="2" w:space="0" w:color="000000"/>
              <w:bottom w:val="single" w:sz="2" w:space="0" w:color="000000"/>
              <w:right w:val="nil"/>
            </w:tcBorders>
            <w:vAlign w:val="center"/>
            <w:hideMark/>
          </w:tcPr>
          <w:p w14:paraId="0494A612" w14:textId="77777777" w:rsidR="006B0E42" w:rsidRPr="006B0E42" w:rsidRDefault="006B0E42">
            <w:pPr>
              <w:spacing w:line="240" w:lineRule="auto"/>
              <w:rPr>
                <w:rFonts w:ascii="Times New Roman" w:hAnsi="Times New Roman" w:cs="Times New Roman"/>
                <w:sz w:val="24"/>
                <w:szCs w:val="24"/>
                <w:lang w:val="uk-UA" w:eastAsia="zh-CN"/>
              </w:rPr>
            </w:pPr>
          </w:p>
        </w:tc>
        <w:tc>
          <w:tcPr>
            <w:tcW w:w="1559" w:type="dxa"/>
            <w:tcBorders>
              <w:top w:val="nil"/>
              <w:left w:val="single" w:sz="2" w:space="0" w:color="000000"/>
              <w:bottom w:val="single" w:sz="2" w:space="0" w:color="000000"/>
              <w:right w:val="nil"/>
            </w:tcBorders>
            <w:hideMark/>
          </w:tcPr>
          <w:p w14:paraId="55B3AA33"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Інші джерела фінансування</w:t>
            </w:r>
          </w:p>
        </w:tc>
        <w:tc>
          <w:tcPr>
            <w:tcW w:w="1134" w:type="dxa"/>
            <w:tcBorders>
              <w:top w:val="nil"/>
              <w:left w:val="single" w:sz="2" w:space="0" w:color="000000"/>
              <w:bottom w:val="single" w:sz="2" w:space="0" w:color="000000"/>
              <w:right w:val="nil"/>
            </w:tcBorders>
            <w:hideMark/>
          </w:tcPr>
          <w:p w14:paraId="68954B90"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134" w:type="dxa"/>
            <w:tcBorders>
              <w:top w:val="nil"/>
              <w:left w:val="single" w:sz="2" w:space="0" w:color="000000"/>
              <w:bottom w:val="single" w:sz="2" w:space="0" w:color="000000"/>
              <w:right w:val="nil"/>
            </w:tcBorders>
            <w:hideMark/>
          </w:tcPr>
          <w:p w14:paraId="4280B685"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134" w:type="dxa"/>
            <w:tcBorders>
              <w:top w:val="nil"/>
              <w:left w:val="single" w:sz="2" w:space="0" w:color="000000"/>
              <w:bottom w:val="single" w:sz="2" w:space="0" w:color="000000"/>
              <w:right w:val="nil"/>
            </w:tcBorders>
            <w:hideMark/>
          </w:tcPr>
          <w:p w14:paraId="5EE6D2AC" w14:textId="77777777" w:rsidR="006B0E42" w:rsidRPr="006B0E42" w:rsidRDefault="006B0E42">
            <w:pPr>
              <w:snapToGrid w:val="0"/>
              <w:spacing w:line="24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502" w:type="dxa"/>
            <w:vMerge/>
            <w:tcBorders>
              <w:top w:val="nil"/>
              <w:left w:val="single" w:sz="2" w:space="0" w:color="000000"/>
              <w:bottom w:val="single" w:sz="2" w:space="0" w:color="000000"/>
              <w:right w:val="single" w:sz="2" w:space="0" w:color="000000"/>
            </w:tcBorders>
            <w:vAlign w:val="center"/>
            <w:hideMark/>
          </w:tcPr>
          <w:p w14:paraId="582CFFD4" w14:textId="77777777" w:rsidR="006B0E42" w:rsidRPr="006B0E42" w:rsidRDefault="006B0E42">
            <w:pPr>
              <w:spacing w:line="240" w:lineRule="auto"/>
              <w:rPr>
                <w:rFonts w:ascii="Times New Roman" w:hAnsi="Times New Roman" w:cs="Times New Roman"/>
                <w:sz w:val="24"/>
                <w:szCs w:val="24"/>
                <w:lang w:val="ru-RU" w:eastAsia="zh-CN"/>
              </w:rPr>
            </w:pPr>
          </w:p>
        </w:tc>
      </w:tr>
      <w:tr w:rsidR="006B0E42" w:rsidRPr="006B0E42" w14:paraId="2FF111AE"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4DF585A9"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5F15916A"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val="restart"/>
            <w:tcBorders>
              <w:top w:val="nil"/>
              <w:left w:val="single" w:sz="2" w:space="0" w:color="000000"/>
              <w:bottom w:val="single" w:sz="2" w:space="0" w:color="000000"/>
              <w:right w:val="nil"/>
            </w:tcBorders>
            <w:hideMark/>
          </w:tcPr>
          <w:p w14:paraId="5978745C"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2.2. Утримання та реконструкція (модернізація) міської системи централізованого оповіщення про загрозу або виникнення надзвичайних ситуацій керівного складу та населення міста</w:t>
            </w:r>
          </w:p>
        </w:tc>
        <w:tc>
          <w:tcPr>
            <w:tcW w:w="1134" w:type="dxa"/>
            <w:vMerge w:val="restart"/>
            <w:tcBorders>
              <w:top w:val="nil"/>
              <w:left w:val="single" w:sz="2" w:space="0" w:color="000000"/>
              <w:bottom w:val="single" w:sz="2" w:space="0" w:color="000000"/>
              <w:right w:val="nil"/>
            </w:tcBorders>
            <w:hideMark/>
          </w:tcPr>
          <w:p w14:paraId="7D14D9FD" w14:textId="77777777" w:rsidR="006B0E42" w:rsidRPr="006B0E42" w:rsidRDefault="006B0E42">
            <w:pPr>
              <w:pStyle w:val="a4"/>
              <w:snapToGrid w:val="0"/>
              <w:jc w:val="center"/>
              <w:rPr>
                <w:rFonts w:ascii="Times New Roman" w:hAnsi="Times New Roman" w:cs="Times New Roman"/>
                <w:sz w:val="24"/>
                <w:szCs w:val="24"/>
              </w:rPr>
            </w:pPr>
            <w:r w:rsidRPr="006B0E42">
              <w:rPr>
                <w:rFonts w:ascii="Times New Roman" w:hAnsi="Times New Roman" w:cs="Times New Roman"/>
                <w:color w:val="000000"/>
                <w:sz w:val="24"/>
                <w:szCs w:val="24"/>
              </w:rPr>
              <w:t>2025-2027</w:t>
            </w:r>
          </w:p>
        </w:tc>
        <w:tc>
          <w:tcPr>
            <w:tcW w:w="2268" w:type="dxa"/>
            <w:vMerge w:val="restart"/>
            <w:tcBorders>
              <w:top w:val="nil"/>
              <w:left w:val="single" w:sz="2" w:space="0" w:color="000000"/>
              <w:bottom w:val="single" w:sz="2" w:space="0" w:color="000000"/>
              <w:right w:val="nil"/>
            </w:tcBorders>
            <w:hideMark/>
          </w:tcPr>
          <w:p w14:paraId="23FBC6AF" w14:textId="77777777" w:rsidR="006B0E42" w:rsidRPr="006B0E42" w:rsidRDefault="006B0E42">
            <w:pPr>
              <w:pStyle w:val="a4"/>
              <w:rPr>
                <w:rFonts w:ascii="Times New Roman" w:hAnsi="Times New Roman" w:cs="Times New Roman"/>
                <w:sz w:val="24"/>
                <w:szCs w:val="24"/>
              </w:rPr>
            </w:pPr>
            <w:r w:rsidRPr="006B0E42">
              <w:rPr>
                <w:rFonts w:ascii="Times New Roman" w:hAnsi="Times New Roman" w:cs="Times New Roman"/>
                <w:color w:val="000000"/>
                <w:sz w:val="24"/>
                <w:szCs w:val="24"/>
              </w:rPr>
              <w:t>Управління з питань НС та ЦЗН ММР</w:t>
            </w:r>
          </w:p>
        </w:tc>
        <w:tc>
          <w:tcPr>
            <w:tcW w:w="1559" w:type="dxa"/>
            <w:tcBorders>
              <w:top w:val="nil"/>
              <w:left w:val="single" w:sz="2" w:space="0" w:color="000000"/>
              <w:bottom w:val="single" w:sz="2" w:space="0" w:color="000000"/>
              <w:right w:val="nil"/>
            </w:tcBorders>
            <w:hideMark/>
          </w:tcPr>
          <w:p w14:paraId="0D01E026"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b/>
                <w:bCs/>
                <w:color w:val="000000"/>
                <w:sz w:val="24"/>
                <w:szCs w:val="24"/>
                <w:lang w:val="uk-UA"/>
              </w:rPr>
              <w:t xml:space="preserve">Всього: </w:t>
            </w:r>
          </w:p>
        </w:tc>
        <w:tc>
          <w:tcPr>
            <w:tcW w:w="1134" w:type="dxa"/>
            <w:tcBorders>
              <w:top w:val="nil"/>
              <w:left w:val="single" w:sz="2" w:space="0" w:color="000000"/>
              <w:bottom w:val="single" w:sz="2" w:space="0" w:color="000000"/>
              <w:right w:val="nil"/>
            </w:tcBorders>
            <w:hideMark/>
          </w:tcPr>
          <w:p w14:paraId="1C00CA9A" w14:textId="77777777" w:rsidR="006B0E42" w:rsidRPr="006B0E42" w:rsidRDefault="006B0E42">
            <w:pPr>
              <w:snapToGrid w:val="0"/>
              <w:spacing w:line="240" w:lineRule="auto"/>
              <w:rPr>
                <w:rFonts w:ascii="Times New Roman" w:hAnsi="Times New Roman" w:cs="Times New Roman"/>
                <w:sz w:val="24"/>
                <w:szCs w:val="24"/>
              </w:rPr>
            </w:pPr>
            <w:r w:rsidRPr="006B0E42">
              <w:rPr>
                <w:rFonts w:ascii="Times New Roman" w:hAnsi="Times New Roman" w:cs="Times New Roman"/>
                <w:b/>
                <w:bCs/>
                <w:color w:val="000000"/>
                <w:sz w:val="24"/>
                <w:szCs w:val="24"/>
              </w:rPr>
              <w:t>818,595</w:t>
            </w:r>
          </w:p>
        </w:tc>
        <w:tc>
          <w:tcPr>
            <w:tcW w:w="1134" w:type="dxa"/>
            <w:tcBorders>
              <w:top w:val="nil"/>
              <w:left w:val="single" w:sz="2" w:space="0" w:color="000000"/>
              <w:bottom w:val="single" w:sz="2" w:space="0" w:color="000000"/>
              <w:right w:val="nil"/>
            </w:tcBorders>
            <w:hideMark/>
          </w:tcPr>
          <w:p w14:paraId="656943A5" w14:textId="77777777" w:rsidR="006B0E42" w:rsidRPr="006B0E42" w:rsidRDefault="006B0E42">
            <w:pPr>
              <w:snapToGrid w:val="0"/>
              <w:spacing w:line="240" w:lineRule="auto"/>
              <w:rPr>
                <w:rFonts w:ascii="Times New Roman" w:hAnsi="Times New Roman" w:cs="Times New Roman"/>
                <w:sz w:val="24"/>
                <w:szCs w:val="24"/>
              </w:rPr>
            </w:pPr>
            <w:r w:rsidRPr="006B0E42">
              <w:rPr>
                <w:rFonts w:ascii="Times New Roman" w:hAnsi="Times New Roman" w:cs="Times New Roman"/>
                <w:b/>
                <w:bCs/>
                <w:color w:val="000000"/>
                <w:sz w:val="24"/>
                <w:szCs w:val="24"/>
              </w:rPr>
              <w:t>810,785</w:t>
            </w:r>
          </w:p>
        </w:tc>
        <w:tc>
          <w:tcPr>
            <w:tcW w:w="1134" w:type="dxa"/>
            <w:tcBorders>
              <w:top w:val="nil"/>
              <w:left w:val="single" w:sz="2" w:space="0" w:color="000000"/>
              <w:bottom w:val="single" w:sz="2" w:space="0" w:color="000000"/>
              <w:right w:val="nil"/>
            </w:tcBorders>
            <w:hideMark/>
          </w:tcPr>
          <w:p w14:paraId="1254F8A5" w14:textId="77777777" w:rsidR="006B0E42" w:rsidRPr="006B0E42" w:rsidRDefault="006B0E42">
            <w:pPr>
              <w:snapToGrid w:val="0"/>
              <w:spacing w:line="240" w:lineRule="auto"/>
              <w:rPr>
                <w:rFonts w:ascii="Times New Roman" w:hAnsi="Times New Roman" w:cs="Times New Roman"/>
                <w:sz w:val="24"/>
                <w:szCs w:val="24"/>
              </w:rPr>
            </w:pPr>
            <w:r w:rsidRPr="006B0E42">
              <w:rPr>
                <w:rFonts w:ascii="Times New Roman" w:hAnsi="Times New Roman" w:cs="Times New Roman"/>
                <w:b/>
                <w:bCs/>
                <w:color w:val="000000"/>
                <w:sz w:val="24"/>
                <w:szCs w:val="24"/>
              </w:rPr>
              <w:t>858,592</w:t>
            </w:r>
          </w:p>
        </w:tc>
        <w:tc>
          <w:tcPr>
            <w:tcW w:w="1502" w:type="dxa"/>
            <w:vMerge w:val="restart"/>
            <w:tcBorders>
              <w:top w:val="nil"/>
              <w:left w:val="single" w:sz="2" w:space="0" w:color="000000"/>
              <w:bottom w:val="single" w:sz="2" w:space="0" w:color="000000"/>
              <w:right w:val="single" w:sz="2" w:space="0" w:color="000000"/>
            </w:tcBorders>
            <w:hideMark/>
          </w:tcPr>
          <w:p w14:paraId="60D39467"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Забезпечення постійної готовності міської системи оповіщення та зв’язку</w:t>
            </w:r>
          </w:p>
        </w:tc>
      </w:tr>
      <w:tr w:rsidR="006B0E42" w:rsidRPr="006B0E42" w14:paraId="2B6E019C"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4E400705" w14:textId="77777777" w:rsidR="006B0E42" w:rsidRPr="006B0E42" w:rsidRDefault="006B0E42">
            <w:pPr>
              <w:spacing w:line="240" w:lineRule="auto"/>
              <w:rPr>
                <w:rFonts w:ascii="Times New Roman" w:hAnsi="Times New Roman" w:cs="Times New Roman"/>
                <w:sz w:val="24"/>
                <w:szCs w:val="24"/>
                <w:lang w:eastAsia="zh-CN"/>
              </w:rPr>
            </w:pPr>
          </w:p>
        </w:tc>
        <w:tc>
          <w:tcPr>
            <w:tcW w:w="2133" w:type="dxa"/>
            <w:vMerge/>
            <w:tcBorders>
              <w:top w:val="nil"/>
              <w:left w:val="single" w:sz="2" w:space="0" w:color="000000"/>
              <w:bottom w:val="single" w:sz="2" w:space="0" w:color="000000"/>
              <w:right w:val="nil"/>
            </w:tcBorders>
            <w:vAlign w:val="center"/>
            <w:hideMark/>
          </w:tcPr>
          <w:p w14:paraId="095A173F" w14:textId="77777777" w:rsidR="006B0E42" w:rsidRPr="006B0E42" w:rsidRDefault="006B0E42">
            <w:pPr>
              <w:spacing w:line="240" w:lineRule="auto"/>
              <w:rPr>
                <w:rFonts w:ascii="Times New Roman" w:hAnsi="Times New Roman" w:cs="Times New Roman"/>
                <w:sz w:val="24"/>
                <w:szCs w:val="24"/>
                <w:lang w:eastAsia="zh-CN"/>
              </w:rPr>
            </w:pPr>
          </w:p>
        </w:tc>
        <w:tc>
          <w:tcPr>
            <w:tcW w:w="2695" w:type="dxa"/>
            <w:vMerge/>
            <w:tcBorders>
              <w:top w:val="nil"/>
              <w:left w:val="single" w:sz="2" w:space="0" w:color="000000"/>
              <w:bottom w:val="single" w:sz="2" w:space="0" w:color="000000"/>
              <w:right w:val="nil"/>
            </w:tcBorders>
            <w:vAlign w:val="center"/>
            <w:hideMark/>
          </w:tcPr>
          <w:p w14:paraId="603A89DA" w14:textId="77777777" w:rsidR="006B0E42" w:rsidRPr="006B0E42" w:rsidRDefault="006B0E42">
            <w:pPr>
              <w:spacing w:line="240" w:lineRule="auto"/>
              <w:rPr>
                <w:rFonts w:ascii="Times New Roman" w:hAnsi="Times New Roman" w:cs="Times New Roman"/>
                <w:sz w:val="24"/>
                <w:szCs w:val="24"/>
                <w:lang w:eastAsia="zh-CN"/>
              </w:rPr>
            </w:pPr>
          </w:p>
        </w:tc>
        <w:tc>
          <w:tcPr>
            <w:tcW w:w="1134" w:type="dxa"/>
            <w:vMerge/>
            <w:tcBorders>
              <w:top w:val="nil"/>
              <w:left w:val="single" w:sz="2" w:space="0" w:color="000000"/>
              <w:bottom w:val="single" w:sz="2" w:space="0" w:color="000000"/>
              <w:right w:val="nil"/>
            </w:tcBorders>
            <w:vAlign w:val="center"/>
            <w:hideMark/>
          </w:tcPr>
          <w:p w14:paraId="40C7525A" w14:textId="77777777" w:rsidR="006B0E42" w:rsidRPr="006B0E42" w:rsidRDefault="006B0E42">
            <w:pPr>
              <w:spacing w:line="240" w:lineRule="auto"/>
              <w:rPr>
                <w:rFonts w:ascii="Times New Roman" w:hAnsi="Times New Roman" w:cs="Times New Roman"/>
                <w:sz w:val="24"/>
                <w:szCs w:val="24"/>
                <w:lang w:val="uk-UA" w:eastAsia="zh-CN"/>
              </w:rPr>
            </w:pPr>
          </w:p>
        </w:tc>
        <w:tc>
          <w:tcPr>
            <w:tcW w:w="2268" w:type="dxa"/>
            <w:vMerge/>
            <w:tcBorders>
              <w:top w:val="nil"/>
              <w:left w:val="single" w:sz="2" w:space="0" w:color="000000"/>
              <w:bottom w:val="single" w:sz="2" w:space="0" w:color="000000"/>
              <w:right w:val="nil"/>
            </w:tcBorders>
            <w:vAlign w:val="center"/>
            <w:hideMark/>
          </w:tcPr>
          <w:p w14:paraId="39AF1E96" w14:textId="77777777" w:rsidR="006B0E42" w:rsidRPr="006B0E42" w:rsidRDefault="006B0E42">
            <w:pPr>
              <w:spacing w:line="240" w:lineRule="auto"/>
              <w:rPr>
                <w:rFonts w:ascii="Times New Roman" w:hAnsi="Times New Roman" w:cs="Times New Roman"/>
                <w:sz w:val="24"/>
                <w:szCs w:val="24"/>
                <w:lang w:val="uk-UA" w:eastAsia="zh-CN"/>
              </w:rPr>
            </w:pPr>
          </w:p>
        </w:tc>
        <w:tc>
          <w:tcPr>
            <w:tcW w:w="1559" w:type="dxa"/>
            <w:tcBorders>
              <w:top w:val="nil"/>
              <w:left w:val="single" w:sz="2" w:space="0" w:color="000000"/>
              <w:bottom w:val="single" w:sz="2" w:space="0" w:color="000000"/>
              <w:right w:val="nil"/>
            </w:tcBorders>
            <w:hideMark/>
          </w:tcPr>
          <w:p w14:paraId="0E353CCF"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Кошти бюджету міської територіальної громади</w:t>
            </w:r>
          </w:p>
        </w:tc>
        <w:tc>
          <w:tcPr>
            <w:tcW w:w="1134" w:type="dxa"/>
            <w:tcBorders>
              <w:top w:val="nil"/>
              <w:left w:val="single" w:sz="2" w:space="0" w:color="000000"/>
              <w:bottom w:val="single" w:sz="2" w:space="0" w:color="000000"/>
              <w:right w:val="nil"/>
            </w:tcBorders>
            <w:hideMark/>
          </w:tcPr>
          <w:p w14:paraId="2B6A7C49" w14:textId="77777777" w:rsidR="006B0E42" w:rsidRPr="006B0E42" w:rsidRDefault="006B0E42">
            <w:pPr>
              <w:snapToGrid w:val="0"/>
              <w:spacing w:line="240" w:lineRule="auto"/>
              <w:rPr>
                <w:rFonts w:ascii="Times New Roman" w:hAnsi="Times New Roman" w:cs="Times New Roman"/>
                <w:sz w:val="24"/>
                <w:szCs w:val="24"/>
              </w:rPr>
            </w:pPr>
            <w:r w:rsidRPr="006B0E42">
              <w:rPr>
                <w:rFonts w:ascii="Times New Roman" w:hAnsi="Times New Roman" w:cs="Times New Roman"/>
                <w:b/>
                <w:bCs/>
                <w:color w:val="000000"/>
                <w:sz w:val="24"/>
                <w:szCs w:val="24"/>
              </w:rPr>
              <w:t>818,595</w:t>
            </w:r>
          </w:p>
        </w:tc>
        <w:tc>
          <w:tcPr>
            <w:tcW w:w="1134" w:type="dxa"/>
            <w:tcBorders>
              <w:top w:val="nil"/>
              <w:left w:val="single" w:sz="2" w:space="0" w:color="000000"/>
              <w:bottom w:val="single" w:sz="2" w:space="0" w:color="000000"/>
              <w:right w:val="nil"/>
            </w:tcBorders>
            <w:hideMark/>
          </w:tcPr>
          <w:p w14:paraId="2F2EC101" w14:textId="77777777" w:rsidR="006B0E42" w:rsidRPr="006B0E42" w:rsidRDefault="006B0E42">
            <w:pPr>
              <w:snapToGrid w:val="0"/>
              <w:spacing w:line="240" w:lineRule="auto"/>
              <w:rPr>
                <w:rFonts w:ascii="Times New Roman" w:hAnsi="Times New Roman" w:cs="Times New Roman"/>
                <w:sz w:val="24"/>
                <w:szCs w:val="24"/>
              </w:rPr>
            </w:pPr>
            <w:r w:rsidRPr="006B0E42">
              <w:rPr>
                <w:rFonts w:ascii="Times New Roman" w:hAnsi="Times New Roman" w:cs="Times New Roman"/>
                <w:b/>
                <w:bCs/>
                <w:color w:val="000000"/>
                <w:sz w:val="24"/>
                <w:szCs w:val="24"/>
              </w:rPr>
              <w:t>810,785</w:t>
            </w:r>
          </w:p>
        </w:tc>
        <w:tc>
          <w:tcPr>
            <w:tcW w:w="1134" w:type="dxa"/>
            <w:tcBorders>
              <w:top w:val="nil"/>
              <w:left w:val="single" w:sz="2" w:space="0" w:color="000000"/>
              <w:bottom w:val="single" w:sz="2" w:space="0" w:color="000000"/>
              <w:right w:val="nil"/>
            </w:tcBorders>
            <w:hideMark/>
          </w:tcPr>
          <w:p w14:paraId="2FAF1DF4" w14:textId="77777777" w:rsidR="006B0E42" w:rsidRPr="006B0E42" w:rsidRDefault="006B0E42">
            <w:pPr>
              <w:snapToGrid w:val="0"/>
              <w:spacing w:line="240" w:lineRule="auto"/>
              <w:rPr>
                <w:rFonts w:ascii="Times New Roman" w:hAnsi="Times New Roman" w:cs="Times New Roman"/>
                <w:sz w:val="24"/>
                <w:szCs w:val="24"/>
              </w:rPr>
            </w:pPr>
            <w:r w:rsidRPr="006B0E42">
              <w:rPr>
                <w:rFonts w:ascii="Times New Roman" w:hAnsi="Times New Roman" w:cs="Times New Roman"/>
                <w:b/>
                <w:bCs/>
                <w:color w:val="000000"/>
                <w:sz w:val="24"/>
                <w:szCs w:val="24"/>
              </w:rPr>
              <w:t>858,592</w:t>
            </w:r>
          </w:p>
        </w:tc>
        <w:tc>
          <w:tcPr>
            <w:tcW w:w="1502" w:type="dxa"/>
            <w:vMerge/>
            <w:tcBorders>
              <w:top w:val="nil"/>
              <w:left w:val="single" w:sz="2" w:space="0" w:color="000000"/>
              <w:bottom w:val="single" w:sz="2" w:space="0" w:color="000000"/>
              <w:right w:val="single" w:sz="2" w:space="0" w:color="000000"/>
            </w:tcBorders>
            <w:vAlign w:val="center"/>
            <w:hideMark/>
          </w:tcPr>
          <w:p w14:paraId="6C1CE444" w14:textId="77777777" w:rsidR="006B0E42" w:rsidRPr="006B0E42" w:rsidRDefault="006B0E42">
            <w:pPr>
              <w:spacing w:line="240" w:lineRule="auto"/>
              <w:rPr>
                <w:rFonts w:ascii="Times New Roman" w:hAnsi="Times New Roman" w:cs="Times New Roman"/>
                <w:sz w:val="24"/>
                <w:szCs w:val="24"/>
                <w:lang w:val="ru-RU" w:eastAsia="zh-CN"/>
              </w:rPr>
            </w:pPr>
          </w:p>
        </w:tc>
      </w:tr>
      <w:tr w:rsidR="006B0E42" w:rsidRPr="006B0E42" w14:paraId="1AE17FCD"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36408FB8"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65D65BB6"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tcBorders>
              <w:top w:val="nil"/>
              <w:left w:val="single" w:sz="2" w:space="0" w:color="000000"/>
              <w:bottom w:val="single" w:sz="2" w:space="0" w:color="000000"/>
              <w:right w:val="nil"/>
            </w:tcBorders>
            <w:vAlign w:val="center"/>
            <w:hideMark/>
          </w:tcPr>
          <w:p w14:paraId="6B893519" w14:textId="77777777" w:rsidR="006B0E42" w:rsidRPr="006B0E42" w:rsidRDefault="006B0E42">
            <w:pPr>
              <w:spacing w:line="240" w:lineRule="auto"/>
              <w:rPr>
                <w:rFonts w:ascii="Times New Roman" w:hAnsi="Times New Roman" w:cs="Times New Roman"/>
                <w:sz w:val="24"/>
                <w:szCs w:val="24"/>
                <w:lang w:val="ru-RU" w:eastAsia="zh-CN"/>
              </w:rPr>
            </w:pPr>
          </w:p>
        </w:tc>
        <w:tc>
          <w:tcPr>
            <w:tcW w:w="1134" w:type="dxa"/>
            <w:vMerge/>
            <w:tcBorders>
              <w:top w:val="nil"/>
              <w:left w:val="single" w:sz="2" w:space="0" w:color="000000"/>
              <w:bottom w:val="single" w:sz="2" w:space="0" w:color="000000"/>
              <w:right w:val="nil"/>
            </w:tcBorders>
            <w:vAlign w:val="center"/>
            <w:hideMark/>
          </w:tcPr>
          <w:p w14:paraId="09C6F413" w14:textId="77777777" w:rsidR="006B0E42" w:rsidRPr="006B0E42" w:rsidRDefault="006B0E42">
            <w:pPr>
              <w:spacing w:line="240" w:lineRule="auto"/>
              <w:rPr>
                <w:rFonts w:ascii="Times New Roman" w:hAnsi="Times New Roman" w:cs="Times New Roman"/>
                <w:sz w:val="24"/>
                <w:szCs w:val="24"/>
                <w:lang w:val="uk-UA" w:eastAsia="zh-CN"/>
              </w:rPr>
            </w:pPr>
          </w:p>
        </w:tc>
        <w:tc>
          <w:tcPr>
            <w:tcW w:w="2268" w:type="dxa"/>
            <w:vMerge/>
            <w:tcBorders>
              <w:top w:val="nil"/>
              <w:left w:val="single" w:sz="2" w:space="0" w:color="000000"/>
              <w:bottom w:val="single" w:sz="2" w:space="0" w:color="000000"/>
              <w:right w:val="nil"/>
            </w:tcBorders>
            <w:vAlign w:val="center"/>
            <w:hideMark/>
          </w:tcPr>
          <w:p w14:paraId="308E3746" w14:textId="77777777" w:rsidR="006B0E42" w:rsidRPr="006B0E42" w:rsidRDefault="006B0E42">
            <w:pPr>
              <w:spacing w:line="240" w:lineRule="auto"/>
              <w:rPr>
                <w:rFonts w:ascii="Times New Roman" w:hAnsi="Times New Roman" w:cs="Times New Roman"/>
                <w:sz w:val="24"/>
                <w:szCs w:val="24"/>
                <w:lang w:val="uk-UA" w:eastAsia="zh-CN"/>
              </w:rPr>
            </w:pPr>
          </w:p>
        </w:tc>
        <w:tc>
          <w:tcPr>
            <w:tcW w:w="1559" w:type="dxa"/>
            <w:tcBorders>
              <w:top w:val="nil"/>
              <w:left w:val="single" w:sz="2" w:space="0" w:color="000000"/>
              <w:bottom w:val="single" w:sz="2" w:space="0" w:color="000000"/>
              <w:right w:val="nil"/>
            </w:tcBorders>
            <w:hideMark/>
          </w:tcPr>
          <w:p w14:paraId="5AEB3F03"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Інші джерела фінансування</w:t>
            </w:r>
          </w:p>
        </w:tc>
        <w:tc>
          <w:tcPr>
            <w:tcW w:w="1134" w:type="dxa"/>
            <w:tcBorders>
              <w:top w:val="nil"/>
              <w:left w:val="single" w:sz="2" w:space="0" w:color="000000"/>
              <w:bottom w:val="single" w:sz="2" w:space="0" w:color="000000"/>
              <w:right w:val="nil"/>
            </w:tcBorders>
            <w:hideMark/>
          </w:tcPr>
          <w:p w14:paraId="0DDD33FA" w14:textId="77777777" w:rsidR="006B0E42" w:rsidRPr="006B0E42" w:rsidRDefault="006B0E42">
            <w:pPr>
              <w:snapToGrid w:val="0"/>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134" w:type="dxa"/>
            <w:tcBorders>
              <w:top w:val="nil"/>
              <w:left w:val="single" w:sz="2" w:space="0" w:color="000000"/>
              <w:bottom w:val="single" w:sz="2" w:space="0" w:color="000000"/>
              <w:right w:val="nil"/>
            </w:tcBorders>
            <w:hideMark/>
          </w:tcPr>
          <w:p w14:paraId="7A1FC825" w14:textId="77777777" w:rsidR="006B0E42" w:rsidRPr="006B0E42" w:rsidRDefault="006B0E42">
            <w:pPr>
              <w:snapToGrid w:val="0"/>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134" w:type="dxa"/>
            <w:tcBorders>
              <w:top w:val="nil"/>
              <w:left w:val="single" w:sz="2" w:space="0" w:color="000000"/>
              <w:bottom w:val="single" w:sz="2" w:space="0" w:color="000000"/>
              <w:right w:val="nil"/>
            </w:tcBorders>
            <w:hideMark/>
          </w:tcPr>
          <w:p w14:paraId="304E3AD7" w14:textId="77777777" w:rsidR="006B0E42" w:rsidRPr="006B0E42" w:rsidRDefault="006B0E42">
            <w:pPr>
              <w:snapToGrid w:val="0"/>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502" w:type="dxa"/>
            <w:vMerge/>
            <w:tcBorders>
              <w:top w:val="nil"/>
              <w:left w:val="single" w:sz="2" w:space="0" w:color="000000"/>
              <w:bottom w:val="single" w:sz="2" w:space="0" w:color="000000"/>
              <w:right w:val="single" w:sz="2" w:space="0" w:color="000000"/>
            </w:tcBorders>
            <w:vAlign w:val="center"/>
            <w:hideMark/>
          </w:tcPr>
          <w:p w14:paraId="44340646" w14:textId="77777777" w:rsidR="006B0E42" w:rsidRPr="006B0E42" w:rsidRDefault="006B0E42">
            <w:pPr>
              <w:spacing w:line="240" w:lineRule="auto"/>
              <w:rPr>
                <w:rFonts w:ascii="Times New Roman" w:hAnsi="Times New Roman" w:cs="Times New Roman"/>
                <w:sz w:val="24"/>
                <w:szCs w:val="24"/>
                <w:lang w:val="ru-RU" w:eastAsia="zh-CN"/>
              </w:rPr>
            </w:pPr>
          </w:p>
        </w:tc>
      </w:tr>
      <w:tr w:rsidR="006B0E42" w:rsidRPr="006B0E42" w14:paraId="79AF4EEA"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57F0A32E"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45B0EF08"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val="restart"/>
            <w:tcBorders>
              <w:top w:val="nil"/>
              <w:left w:val="single" w:sz="2" w:space="0" w:color="000000"/>
              <w:bottom w:val="single" w:sz="2" w:space="0" w:color="000000"/>
              <w:right w:val="nil"/>
            </w:tcBorders>
            <w:hideMark/>
          </w:tcPr>
          <w:p w14:paraId="2FCEDF26"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 xml:space="preserve">2.3. Утримання та приведення засобів колективного захисту (сховища, протирадіаційні укриття, споруди подвійного </w:t>
            </w:r>
            <w:r w:rsidRPr="006B0E42">
              <w:rPr>
                <w:rFonts w:ascii="Times New Roman" w:hAnsi="Times New Roman" w:cs="Times New Roman"/>
                <w:color w:val="000000"/>
                <w:sz w:val="24"/>
                <w:szCs w:val="24"/>
                <w:lang w:val="uk-UA"/>
              </w:rPr>
              <w:lastRenderedPageBreak/>
              <w:t>призначення та облаштування підвальних приміщень, які плануються до використання для укриття населення) в готовність до використання за призначенням, у тому числі проведення капітальних та поточних ремонтів</w:t>
            </w:r>
          </w:p>
        </w:tc>
        <w:tc>
          <w:tcPr>
            <w:tcW w:w="1134" w:type="dxa"/>
            <w:vMerge w:val="restart"/>
            <w:tcBorders>
              <w:top w:val="nil"/>
              <w:left w:val="single" w:sz="2" w:space="0" w:color="000000"/>
              <w:bottom w:val="single" w:sz="2" w:space="0" w:color="000000"/>
              <w:right w:val="nil"/>
            </w:tcBorders>
            <w:hideMark/>
          </w:tcPr>
          <w:p w14:paraId="2E537518" w14:textId="77777777" w:rsidR="006B0E42" w:rsidRPr="006B0E42" w:rsidRDefault="006B0E42">
            <w:pPr>
              <w:pStyle w:val="a4"/>
              <w:snapToGrid w:val="0"/>
              <w:jc w:val="center"/>
              <w:rPr>
                <w:rFonts w:ascii="Times New Roman" w:hAnsi="Times New Roman" w:cs="Times New Roman"/>
                <w:sz w:val="24"/>
                <w:szCs w:val="24"/>
              </w:rPr>
            </w:pPr>
            <w:r w:rsidRPr="006B0E42">
              <w:rPr>
                <w:rFonts w:ascii="Times New Roman" w:hAnsi="Times New Roman" w:cs="Times New Roman"/>
                <w:color w:val="000000"/>
                <w:sz w:val="24"/>
                <w:szCs w:val="24"/>
              </w:rPr>
              <w:lastRenderedPageBreak/>
              <w:t>2025-2027</w:t>
            </w:r>
          </w:p>
        </w:tc>
        <w:tc>
          <w:tcPr>
            <w:tcW w:w="2268" w:type="dxa"/>
            <w:vMerge w:val="restart"/>
            <w:tcBorders>
              <w:top w:val="nil"/>
              <w:left w:val="single" w:sz="2" w:space="0" w:color="000000"/>
              <w:bottom w:val="single" w:sz="2" w:space="0" w:color="000000"/>
              <w:right w:val="nil"/>
            </w:tcBorders>
            <w:hideMark/>
          </w:tcPr>
          <w:p w14:paraId="52BFEDB6"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Управління освіти ММР,</w:t>
            </w:r>
          </w:p>
          <w:p w14:paraId="280F50B6"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департамент праці та соціального захисту населення ММР,</w:t>
            </w:r>
          </w:p>
          <w:p w14:paraId="6E9817AD"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lastRenderedPageBreak/>
              <w:t>управління охорони  здоров’я ММР,</w:t>
            </w:r>
          </w:p>
          <w:p w14:paraId="5BD14593"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управління з питань культури та охорони культурної спадщини ММР,</w:t>
            </w:r>
          </w:p>
          <w:p w14:paraId="066710D1"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управління з питань НС та ЦЗН ММР,</w:t>
            </w:r>
          </w:p>
          <w:p w14:paraId="3AFCD16E"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КП “Захист”, департамент житлово-комунального господарства ММР,</w:t>
            </w:r>
          </w:p>
          <w:p w14:paraId="0FFB48F3"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управління капітального будівництва ММР,</w:t>
            </w:r>
          </w:p>
          <w:p w14:paraId="362A398A"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управління у справах фізичної культури і спорту ММР</w:t>
            </w:r>
          </w:p>
        </w:tc>
        <w:tc>
          <w:tcPr>
            <w:tcW w:w="1559" w:type="dxa"/>
            <w:tcBorders>
              <w:top w:val="nil"/>
              <w:left w:val="single" w:sz="2" w:space="0" w:color="000000"/>
              <w:bottom w:val="single" w:sz="2" w:space="0" w:color="000000"/>
              <w:right w:val="nil"/>
            </w:tcBorders>
            <w:hideMark/>
          </w:tcPr>
          <w:p w14:paraId="0CEE43DE"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b/>
                <w:bCs/>
                <w:color w:val="000000"/>
                <w:sz w:val="24"/>
                <w:szCs w:val="24"/>
                <w:lang w:val="uk-UA"/>
              </w:rPr>
              <w:lastRenderedPageBreak/>
              <w:t xml:space="preserve">Всього: </w:t>
            </w:r>
          </w:p>
        </w:tc>
        <w:tc>
          <w:tcPr>
            <w:tcW w:w="1134" w:type="dxa"/>
            <w:tcBorders>
              <w:top w:val="nil"/>
              <w:left w:val="single" w:sz="2" w:space="0" w:color="000000"/>
              <w:bottom w:val="single" w:sz="2" w:space="0" w:color="000000"/>
              <w:right w:val="nil"/>
            </w:tcBorders>
            <w:hideMark/>
          </w:tcPr>
          <w:p w14:paraId="2BAE623C" w14:textId="77777777" w:rsidR="006B0E42" w:rsidRPr="006B0E42" w:rsidRDefault="006B0E42">
            <w:pPr>
              <w:snapToGrid w:val="0"/>
              <w:spacing w:line="240" w:lineRule="auto"/>
              <w:rPr>
                <w:rFonts w:ascii="Times New Roman" w:hAnsi="Times New Roman" w:cs="Times New Roman"/>
                <w:sz w:val="24"/>
                <w:szCs w:val="24"/>
              </w:rPr>
            </w:pPr>
            <w:r w:rsidRPr="006B0E42">
              <w:rPr>
                <w:rStyle w:val="FontStyle19"/>
                <w:iCs/>
                <w:color w:val="000000"/>
                <w:kern w:val="2"/>
                <w:sz w:val="24"/>
                <w:szCs w:val="24"/>
                <w:lang w:val="uk-UA" w:bidi="hi-IN"/>
              </w:rPr>
              <w:t>79382,060</w:t>
            </w:r>
          </w:p>
        </w:tc>
        <w:tc>
          <w:tcPr>
            <w:tcW w:w="1134" w:type="dxa"/>
            <w:tcBorders>
              <w:top w:val="nil"/>
              <w:left w:val="single" w:sz="2" w:space="0" w:color="000000"/>
              <w:bottom w:val="single" w:sz="2" w:space="0" w:color="000000"/>
              <w:right w:val="nil"/>
            </w:tcBorders>
            <w:hideMark/>
          </w:tcPr>
          <w:p w14:paraId="5BFB4F51" w14:textId="77777777" w:rsidR="006B0E42" w:rsidRPr="006B0E42" w:rsidRDefault="006B0E42">
            <w:pPr>
              <w:snapToGrid w:val="0"/>
              <w:spacing w:line="240" w:lineRule="auto"/>
              <w:rPr>
                <w:rFonts w:ascii="Times New Roman" w:hAnsi="Times New Roman" w:cs="Times New Roman"/>
                <w:sz w:val="24"/>
                <w:szCs w:val="24"/>
              </w:rPr>
            </w:pPr>
            <w:r w:rsidRPr="006B0E42">
              <w:rPr>
                <w:rFonts w:ascii="Times New Roman" w:hAnsi="Times New Roman" w:cs="Times New Roman"/>
                <w:b/>
                <w:bCs/>
                <w:color w:val="000000"/>
                <w:sz w:val="24"/>
                <w:szCs w:val="24"/>
                <w:lang w:eastAsia="en-US"/>
              </w:rPr>
              <w:t>87637,794</w:t>
            </w:r>
          </w:p>
        </w:tc>
        <w:tc>
          <w:tcPr>
            <w:tcW w:w="1134" w:type="dxa"/>
            <w:tcBorders>
              <w:top w:val="nil"/>
              <w:left w:val="single" w:sz="2" w:space="0" w:color="000000"/>
              <w:bottom w:val="single" w:sz="2" w:space="0" w:color="000000"/>
              <w:right w:val="nil"/>
            </w:tcBorders>
            <w:hideMark/>
          </w:tcPr>
          <w:p w14:paraId="531EC71E" w14:textId="77777777" w:rsidR="006B0E42" w:rsidRPr="006B0E42" w:rsidRDefault="006B0E42">
            <w:pPr>
              <w:snapToGrid w:val="0"/>
              <w:spacing w:line="240" w:lineRule="auto"/>
              <w:rPr>
                <w:rFonts w:ascii="Times New Roman" w:hAnsi="Times New Roman" w:cs="Times New Roman"/>
                <w:sz w:val="24"/>
                <w:szCs w:val="24"/>
              </w:rPr>
            </w:pPr>
            <w:r w:rsidRPr="006B0E42">
              <w:rPr>
                <w:rFonts w:ascii="Times New Roman" w:hAnsi="Times New Roman" w:cs="Times New Roman"/>
                <w:b/>
                <w:bCs/>
                <w:color w:val="000000"/>
                <w:sz w:val="24"/>
                <w:szCs w:val="24"/>
                <w:lang w:eastAsia="en-US"/>
              </w:rPr>
              <w:t>92808,424</w:t>
            </w:r>
          </w:p>
        </w:tc>
        <w:tc>
          <w:tcPr>
            <w:tcW w:w="1502" w:type="dxa"/>
            <w:vMerge w:val="restart"/>
            <w:tcBorders>
              <w:top w:val="nil"/>
              <w:left w:val="single" w:sz="2" w:space="0" w:color="000000"/>
              <w:bottom w:val="single" w:sz="2" w:space="0" w:color="000000"/>
              <w:right w:val="single" w:sz="2" w:space="0" w:color="000000"/>
            </w:tcBorders>
            <w:hideMark/>
          </w:tcPr>
          <w:p w14:paraId="5EC9AAEE"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Забезпечення гарантованого захисту населення від надзвичайни</w:t>
            </w:r>
            <w:r w:rsidRPr="006B0E42">
              <w:rPr>
                <w:rFonts w:ascii="Times New Roman" w:hAnsi="Times New Roman" w:cs="Times New Roman"/>
                <w:color w:val="000000"/>
                <w:sz w:val="24"/>
                <w:szCs w:val="24"/>
                <w:lang w:val="uk-UA"/>
              </w:rPr>
              <w:lastRenderedPageBreak/>
              <w:t>х ситуацій у мирний час та в особливий період</w:t>
            </w:r>
          </w:p>
        </w:tc>
      </w:tr>
      <w:tr w:rsidR="006B0E42" w:rsidRPr="006B0E42" w14:paraId="0E90F785"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55735AC5"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456E29D5"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tcBorders>
              <w:top w:val="nil"/>
              <w:left w:val="single" w:sz="2" w:space="0" w:color="000000"/>
              <w:bottom w:val="single" w:sz="2" w:space="0" w:color="000000"/>
              <w:right w:val="nil"/>
            </w:tcBorders>
            <w:vAlign w:val="center"/>
            <w:hideMark/>
          </w:tcPr>
          <w:p w14:paraId="2E47AA4B" w14:textId="77777777" w:rsidR="006B0E42" w:rsidRPr="006B0E42" w:rsidRDefault="006B0E42">
            <w:pPr>
              <w:spacing w:line="240" w:lineRule="auto"/>
              <w:rPr>
                <w:rFonts w:ascii="Times New Roman" w:hAnsi="Times New Roman" w:cs="Times New Roman"/>
                <w:sz w:val="24"/>
                <w:szCs w:val="24"/>
                <w:lang w:val="ru-RU" w:eastAsia="zh-CN"/>
              </w:rPr>
            </w:pPr>
          </w:p>
        </w:tc>
        <w:tc>
          <w:tcPr>
            <w:tcW w:w="1134" w:type="dxa"/>
            <w:vMerge/>
            <w:tcBorders>
              <w:top w:val="nil"/>
              <w:left w:val="single" w:sz="2" w:space="0" w:color="000000"/>
              <w:bottom w:val="single" w:sz="2" w:space="0" w:color="000000"/>
              <w:right w:val="nil"/>
            </w:tcBorders>
            <w:vAlign w:val="center"/>
            <w:hideMark/>
          </w:tcPr>
          <w:p w14:paraId="0E5CD7E4" w14:textId="77777777" w:rsidR="006B0E42" w:rsidRPr="006B0E42" w:rsidRDefault="006B0E42">
            <w:pPr>
              <w:spacing w:line="240" w:lineRule="auto"/>
              <w:rPr>
                <w:rFonts w:ascii="Times New Roman" w:hAnsi="Times New Roman" w:cs="Times New Roman"/>
                <w:sz w:val="24"/>
                <w:szCs w:val="24"/>
                <w:lang w:val="uk-UA" w:eastAsia="zh-CN"/>
              </w:rPr>
            </w:pPr>
          </w:p>
        </w:tc>
        <w:tc>
          <w:tcPr>
            <w:tcW w:w="2268" w:type="dxa"/>
            <w:vMerge/>
            <w:tcBorders>
              <w:top w:val="nil"/>
              <w:left w:val="single" w:sz="2" w:space="0" w:color="000000"/>
              <w:bottom w:val="single" w:sz="2" w:space="0" w:color="000000"/>
              <w:right w:val="nil"/>
            </w:tcBorders>
            <w:vAlign w:val="center"/>
            <w:hideMark/>
          </w:tcPr>
          <w:p w14:paraId="1AD2F4BC" w14:textId="77777777" w:rsidR="006B0E42" w:rsidRPr="006B0E42" w:rsidRDefault="006B0E42">
            <w:pPr>
              <w:spacing w:line="240" w:lineRule="auto"/>
              <w:rPr>
                <w:rFonts w:ascii="Times New Roman" w:hAnsi="Times New Roman" w:cs="Times New Roman"/>
                <w:sz w:val="24"/>
                <w:szCs w:val="24"/>
                <w:lang w:val="ru-RU" w:eastAsia="zh-CN"/>
              </w:rPr>
            </w:pPr>
          </w:p>
        </w:tc>
        <w:tc>
          <w:tcPr>
            <w:tcW w:w="1559" w:type="dxa"/>
            <w:tcBorders>
              <w:top w:val="nil"/>
              <w:left w:val="single" w:sz="2" w:space="0" w:color="000000"/>
              <w:bottom w:val="single" w:sz="2" w:space="0" w:color="000000"/>
              <w:right w:val="nil"/>
            </w:tcBorders>
            <w:hideMark/>
          </w:tcPr>
          <w:p w14:paraId="2A039EE6"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Кошти бюджету міської територіальної громади</w:t>
            </w:r>
          </w:p>
        </w:tc>
        <w:tc>
          <w:tcPr>
            <w:tcW w:w="1134" w:type="dxa"/>
            <w:tcBorders>
              <w:top w:val="nil"/>
              <w:left w:val="single" w:sz="2" w:space="0" w:color="000000"/>
              <w:bottom w:val="single" w:sz="2" w:space="0" w:color="000000"/>
              <w:right w:val="nil"/>
            </w:tcBorders>
            <w:hideMark/>
          </w:tcPr>
          <w:p w14:paraId="67F3A5C9" w14:textId="77777777" w:rsidR="006B0E42" w:rsidRPr="006B0E42" w:rsidRDefault="006B0E42">
            <w:pPr>
              <w:snapToGrid w:val="0"/>
              <w:spacing w:line="240" w:lineRule="auto"/>
              <w:rPr>
                <w:rFonts w:ascii="Times New Roman" w:hAnsi="Times New Roman" w:cs="Times New Roman"/>
                <w:sz w:val="24"/>
                <w:szCs w:val="24"/>
              </w:rPr>
            </w:pPr>
            <w:r w:rsidRPr="006B0E42">
              <w:rPr>
                <w:rStyle w:val="FontStyle19"/>
                <w:iCs/>
                <w:color w:val="000000"/>
                <w:kern w:val="2"/>
                <w:sz w:val="24"/>
                <w:szCs w:val="24"/>
                <w:lang w:val="uk-UA" w:bidi="hi-IN"/>
              </w:rPr>
              <w:t>79382,060</w:t>
            </w:r>
          </w:p>
        </w:tc>
        <w:tc>
          <w:tcPr>
            <w:tcW w:w="1134" w:type="dxa"/>
            <w:tcBorders>
              <w:top w:val="nil"/>
              <w:left w:val="single" w:sz="2" w:space="0" w:color="000000"/>
              <w:bottom w:val="single" w:sz="2" w:space="0" w:color="000000"/>
              <w:right w:val="nil"/>
            </w:tcBorders>
            <w:hideMark/>
          </w:tcPr>
          <w:p w14:paraId="092BEDC2" w14:textId="77777777" w:rsidR="006B0E42" w:rsidRPr="006B0E42" w:rsidRDefault="006B0E42">
            <w:pPr>
              <w:snapToGrid w:val="0"/>
              <w:spacing w:line="240" w:lineRule="auto"/>
              <w:rPr>
                <w:rFonts w:ascii="Times New Roman" w:hAnsi="Times New Roman" w:cs="Times New Roman"/>
                <w:sz w:val="24"/>
                <w:szCs w:val="24"/>
              </w:rPr>
            </w:pPr>
            <w:r w:rsidRPr="006B0E42">
              <w:rPr>
                <w:rFonts w:ascii="Times New Roman" w:hAnsi="Times New Roman" w:cs="Times New Roman"/>
                <w:b/>
                <w:bCs/>
                <w:color w:val="000000"/>
                <w:sz w:val="24"/>
                <w:szCs w:val="24"/>
                <w:lang w:eastAsia="en-US"/>
              </w:rPr>
              <w:t>87637,794</w:t>
            </w:r>
          </w:p>
        </w:tc>
        <w:tc>
          <w:tcPr>
            <w:tcW w:w="1134" w:type="dxa"/>
            <w:tcBorders>
              <w:top w:val="nil"/>
              <w:left w:val="single" w:sz="2" w:space="0" w:color="000000"/>
              <w:bottom w:val="single" w:sz="2" w:space="0" w:color="000000"/>
              <w:right w:val="nil"/>
            </w:tcBorders>
            <w:hideMark/>
          </w:tcPr>
          <w:p w14:paraId="754CE7DE" w14:textId="77777777" w:rsidR="006B0E42" w:rsidRPr="006B0E42" w:rsidRDefault="006B0E42">
            <w:pPr>
              <w:snapToGrid w:val="0"/>
              <w:spacing w:line="240" w:lineRule="auto"/>
              <w:rPr>
                <w:rFonts w:ascii="Times New Roman" w:hAnsi="Times New Roman" w:cs="Times New Roman"/>
                <w:sz w:val="24"/>
                <w:szCs w:val="24"/>
              </w:rPr>
            </w:pPr>
            <w:r w:rsidRPr="006B0E42">
              <w:rPr>
                <w:rFonts w:ascii="Times New Roman" w:hAnsi="Times New Roman" w:cs="Times New Roman"/>
                <w:b/>
                <w:bCs/>
                <w:color w:val="000000"/>
                <w:sz w:val="24"/>
                <w:szCs w:val="24"/>
                <w:lang w:eastAsia="en-US"/>
              </w:rPr>
              <w:t>92808,424</w:t>
            </w:r>
          </w:p>
        </w:tc>
        <w:tc>
          <w:tcPr>
            <w:tcW w:w="1502" w:type="dxa"/>
            <w:vMerge/>
            <w:tcBorders>
              <w:top w:val="nil"/>
              <w:left w:val="single" w:sz="2" w:space="0" w:color="000000"/>
              <w:bottom w:val="single" w:sz="2" w:space="0" w:color="000000"/>
              <w:right w:val="single" w:sz="2" w:space="0" w:color="000000"/>
            </w:tcBorders>
            <w:vAlign w:val="center"/>
            <w:hideMark/>
          </w:tcPr>
          <w:p w14:paraId="226818ED" w14:textId="77777777" w:rsidR="006B0E42" w:rsidRPr="006B0E42" w:rsidRDefault="006B0E42">
            <w:pPr>
              <w:spacing w:line="240" w:lineRule="auto"/>
              <w:rPr>
                <w:rFonts w:ascii="Times New Roman" w:hAnsi="Times New Roman" w:cs="Times New Roman"/>
                <w:sz w:val="24"/>
                <w:szCs w:val="24"/>
                <w:lang w:val="ru-RU" w:eastAsia="zh-CN"/>
              </w:rPr>
            </w:pPr>
          </w:p>
        </w:tc>
      </w:tr>
      <w:tr w:rsidR="006B0E42" w:rsidRPr="006B0E42" w14:paraId="711D7FCC"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6A745E5D"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0D5506B5"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tcBorders>
              <w:top w:val="nil"/>
              <w:left w:val="single" w:sz="2" w:space="0" w:color="000000"/>
              <w:bottom w:val="single" w:sz="2" w:space="0" w:color="000000"/>
              <w:right w:val="nil"/>
            </w:tcBorders>
            <w:vAlign w:val="center"/>
            <w:hideMark/>
          </w:tcPr>
          <w:p w14:paraId="11EEF6F8" w14:textId="77777777" w:rsidR="006B0E42" w:rsidRPr="006B0E42" w:rsidRDefault="006B0E42">
            <w:pPr>
              <w:spacing w:line="240" w:lineRule="auto"/>
              <w:rPr>
                <w:rFonts w:ascii="Times New Roman" w:hAnsi="Times New Roman" w:cs="Times New Roman"/>
                <w:sz w:val="24"/>
                <w:szCs w:val="24"/>
                <w:lang w:val="ru-RU" w:eastAsia="zh-CN"/>
              </w:rPr>
            </w:pPr>
          </w:p>
        </w:tc>
        <w:tc>
          <w:tcPr>
            <w:tcW w:w="1134" w:type="dxa"/>
            <w:vMerge/>
            <w:tcBorders>
              <w:top w:val="nil"/>
              <w:left w:val="single" w:sz="2" w:space="0" w:color="000000"/>
              <w:bottom w:val="single" w:sz="2" w:space="0" w:color="000000"/>
              <w:right w:val="nil"/>
            </w:tcBorders>
            <w:vAlign w:val="center"/>
            <w:hideMark/>
          </w:tcPr>
          <w:p w14:paraId="178537D3" w14:textId="77777777" w:rsidR="006B0E42" w:rsidRPr="006B0E42" w:rsidRDefault="006B0E42">
            <w:pPr>
              <w:spacing w:line="240" w:lineRule="auto"/>
              <w:rPr>
                <w:rFonts w:ascii="Times New Roman" w:hAnsi="Times New Roman" w:cs="Times New Roman"/>
                <w:sz w:val="24"/>
                <w:szCs w:val="24"/>
                <w:lang w:val="uk-UA" w:eastAsia="zh-CN"/>
              </w:rPr>
            </w:pPr>
          </w:p>
        </w:tc>
        <w:tc>
          <w:tcPr>
            <w:tcW w:w="2268" w:type="dxa"/>
            <w:vMerge/>
            <w:tcBorders>
              <w:top w:val="nil"/>
              <w:left w:val="single" w:sz="2" w:space="0" w:color="000000"/>
              <w:bottom w:val="single" w:sz="2" w:space="0" w:color="000000"/>
              <w:right w:val="nil"/>
            </w:tcBorders>
            <w:vAlign w:val="center"/>
            <w:hideMark/>
          </w:tcPr>
          <w:p w14:paraId="6CBB682D" w14:textId="77777777" w:rsidR="006B0E42" w:rsidRPr="006B0E42" w:rsidRDefault="006B0E42">
            <w:pPr>
              <w:spacing w:line="240" w:lineRule="auto"/>
              <w:rPr>
                <w:rFonts w:ascii="Times New Roman" w:hAnsi="Times New Roman" w:cs="Times New Roman"/>
                <w:sz w:val="24"/>
                <w:szCs w:val="24"/>
                <w:lang w:val="ru-RU" w:eastAsia="zh-CN"/>
              </w:rPr>
            </w:pPr>
          </w:p>
        </w:tc>
        <w:tc>
          <w:tcPr>
            <w:tcW w:w="1559" w:type="dxa"/>
            <w:tcBorders>
              <w:top w:val="nil"/>
              <w:left w:val="single" w:sz="2" w:space="0" w:color="000000"/>
              <w:bottom w:val="single" w:sz="2" w:space="0" w:color="000000"/>
              <w:right w:val="nil"/>
            </w:tcBorders>
            <w:hideMark/>
          </w:tcPr>
          <w:p w14:paraId="6C986DF9" w14:textId="77777777" w:rsidR="006B0E42" w:rsidRPr="006B0E42" w:rsidRDefault="006B0E42">
            <w:pPr>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Інші джерела фінансування</w:t>
            </w:r>
          </w:p>
        </w:tc>
        <w:tc>
          <w:tcPr>
            <w:tcW w:w="1134" w:type="dxa"/>
            <w:tcBorders>
              <w:top w:val="nil"/>
              <w:left w:val="single" w:sz="2" w:space="0" w:color="000000"/>
              <w:bottom w:val="single" w:sz="2" w:space="0" w:color="000000"/>
              <w:right w:val="nil"/>
            </w:tcBorders>
            <w:hideMark/>
          </w:tcPr>
          <w:p w14:paraId="2EBFCB64" w14:textId="77777777" w:rsidR="006B0E42" w:rsidRPr="006B0E42" w:rsidRDefault="006B0E42">
            <w:pPr>
              <w:snapToGrid w:val="0"/>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134" w:type="dxa"/>
            <w:tcBorders>
              <w:top w:val="nil"/>
              <w:left w:val="single" w:sz="2" w:space="0" w:color="000000"/>
              <w:bottom w:val="single" w:sz="2" w:space="0" w:color="000000"/>
              <w:right w:val="nil"/>
            </w:tcBorders>
            <w:hideMark/>
          </w:tcPr>
          <w:p w14:paraId="0EEA7E64" w14:textId="77777777" w:rsidR="006B0E42" w:rsidRPr="006B0E42" w:rsidRDefault="006B0E42">
            <w:pPr>
              <w:snapToGrid w:val="0"/>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134" w:type="dxa"/>
            <w:tcBorders>
              <w:top w:val="nil"/>
              <w:left w:val="single" w:sz="2" w:space="0" w:color="000000"/>
              <w:bottom w:val="single" w:sz="2" w:space="0" w:color="000000"/>
              <w:right w:val="nil"/>
            </w:tcBorders>
            <w:hideMark/>
          </w:tcPr>
          <w:p w14:paraId="54FF8B9B" w14:textId="77777777" w:rsidR="006B0E42" w:rsidRPr="006B0E42" w:rsidRDefault="006B0E42">
            <w:pPr>
              <w:snapToGrid w:val="0"/>
              <w:spacing w:line="24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502" w:type="dxa"/>
            <w:vMerge/>
            <w:tcBorders>
              <w:top w:val="nil"/>
              <w:left w:val="single" w:sz="2" w:space="0" w:color="000000"/>
              <w:bottom w:val="single" w:sz="2" w:space="0" w:color="000000"/>
              <w:right w:val="single" w:sz="2" w:space="0" w:color="000000"/>
            </w:tcBorders>
            <w:vAlign w:val="center"/>
            <w:hideMark/>
          </w:tcPr>
          <w:p w14:paraId="6A9BABDF" w14:textId="77777777" w:rsidR="006B0E42" w:rsidRPr="006B0E42" w:rsidRDefault="006B0E42">
            <w:pPr>
              <w:spacing w:line="240" w:lineRule="auto"/>
              <w:rPr>
                <w:rFonts w:ascii="Times New Roman" w:hAnsi="Times New Roman" w:cs="Times New Roman"/>
                <w:sz w:val="24"/>
                <w:szCs w:val="24"/>
                <w:lang w:val="ru-RU" w:eastAsia="zh-CN"/>
              </w:rPr>
            </w:pPr>
          </w:p>
        </w:tc>
      </w:tr>
      <w:tr w:rsidR="006B0E42" w:rsidRPr="006B0E42" w14:paraId="0C725A33"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13BCA3A2"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46DE2E55"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val="restart"/>
            <w:tcBorders>
              <w:top w:val="nil"/>
              <w:left w:val="single" w:sz="2" w:space="0" w:color="000000"/>
              <w:bottom w:val="single" w:sz="2" w:space="0" w:color="000000"/>
              <w:right w:val="nil"/>
            </w:tcBorders>
            <w:hideMark/>
          </w:tcPr>
          <w:p w14:paraId="54A43A5C"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 xml:space="preserve">2.4. Придбання та монтаж фільтровентиляційного та спеціального обладнання в об’єктах </w:t>
            </w:r>
            <w:r w:rsidRPr="006B0E42">
              <w:rPr>
                <w:rFonts w:ascii="Times New Roman" w:hAnsi="Times New Roman" w:cs="Times New Roman"/>
                <w:color w:val="000000"/>
                <w:sz w:val="24"/>
                <w:szCs w:val="24"/>
                <w:lang w:val="uk-UA"/>
              </w:rPr>
              <w:lastRenderedPageBreak/>
              <w:t>фонду захисних споруд цивільного захисту</w:t>
            </w:r>
          </w:p>
        </w:tc>
        <w:tc>
          <w:tcPr>
            <w:tcW w:w="1134" w:type="dxa"/>
            <w:vMerge w:val="restart"/>
            <w:tcBorders>
              <w:top w:val="nil"/>
              <w:left w:val="single" w:sz="2" w:space="0" w:color="000000"/>
              <w:bottom w:val="single" w:sz="2" w:space="0" w:color="000000"/>
              <w:right w:val="nil"/>
            </w:tcBorders>
            <w:hideMark/>
          </w:tcPr>
          <w:p w14:paraId="3B5FC033" w14:textId="77777777" w:rsidR="006B0E42" w:rsidRPr="006B0E42" w:rsidRDefault="006B0E42">
            <w:pPr>
              <w:pStyle w:val="a4"/>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rPr>
              <w:lastRenderedPageBreak/>
              <w:t>2025-2027</w:t>
            </w:r>
          </w:p>
        </w:tc>
        <w:tc>
          <w:tcPr>
            <w:tcW w:w="2268" w:type="dxa"/>
            <w:vMerge w:val="restart"/>
            <w:tcBorders>
              <w:top w:val="nil"/>
              <w:left w:val="single" w:sz="2" w:space="0" w:color="000000"/>
              <w:bottom w:val="single" w:sz="2" w:space="0" w:color="000000"/>
              <w:right w:val="nil"/>
            </w:tcBorders>
            <w:hideMark/>
          </w:tcPr>
          <w:p w14:paraId="635D4A21" w14:textId="77777777" w:rsidR="006B0E42" w:rsidRPr="006B0E42" w:rsidRDefault="006B0E42">
            <w:pPr>
              <w:pStyle w:val="a4"/>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rPr>
              <w:t>Управління з питань НС та ЦЗН ММР,</w:t>
            </w:r>
          </w:p>
          <w:p w14:paraId="0CF1B985" w14:textId="77777777" w:rsidR="006B0E42" w:rsidRPr="006B0E42" w:rsidRDefault="006B0E42">
            <w:pPr>
              <w:pStyle w:val="a4"/>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rPr>
              <w:t>КП ММР “Захист”</w:t>
            </w:r>
          </w:p>
        </w:tc>
        <w:tc>
          <w:tcPr>
            <w:tcW w:w="1559" w:type="dxa"/>
            <w:tcBorders>
              <w:top w:val="nil"/>
              <w:left w:val="single" w:sz="2" w:space="0" w:color="000000"/>
              <w:bottom w:val="single" w:sz="2" w:space="0" w:color="000000"/>
              <w:right w:val="nil"/>
            </w:tcBorders>
            <w:hideMark/>
          </w:tcPr>
          <w:p w14:paraId="3066DB84"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b/>
                <w:bCs/>
                <w:color w:val="000000"/>
                <w:sz w:val="24"/>
                <w:szCs w:val="24"/>
                <w:lang w:val="uk-UA"/>
              </w:rPr>
              <w:t>Всього:</w:t>
            </w:r>
          </w:p>
        </w:tc>
        <w:tc>
          <w:tcPr>
            <w:tcW w:w="1134" w:type="dxa"/>
            <w:tcBorders>
              <w:top w:val="nil"/>
              <w:left w:val="single" w:sz="2" w:space="0" w:color="000000"/>
              <w:bottom w:val="single" w:sz="2" w:space="0" w:color="000000"/>
              <w:right w:val="nil"/>
            </w:tcBorders>
            <w:hideMark/>
          </w:tcPr>
          <w:p w14:paraId="75001344" w14:textId="77777777" w:rsidR="006B0E42" w:rsidRPr="006B0E42" w:rsidRDefault="006B0E42">
            <w:pPr>
              <w:pStyle w:val="Style3"/>
              <w:suppressAutoHyphens w:val="0"/>
              <w:snapToGrid w:val="0"/>
              <w:spacing w:after="0" w:line="230" w:lineRule="auto"/>
              <w:ind w:firstLine="0"/>
              <w:jc w:val="left"/>
              <w:rPr>
                <w:rFonts w:ascii="Times New Roman" w:hAnsi="Times New Roman" w:cs="Times New Roman"/>
                <w:sz w:val="24"/>
                <w:szCs w:val="24"/>
              </w:rPr>
            </w:pPr>
            <w:r w:rsidRPr="006B0E42">
              <w:rPr>
                <w:rStyle w:val="FontStyle19"/>
                <w:color w:val="000000"/>
                <w:sz w:val="24"/>
                <w:szCs w:val="24"/>
                <w:lang w:val="uk-UA"/>
              </w:rPr>
              <w:t>6322,000</w:t>
            </w:r>
          </w:p>
        </w:tc>
        <w:tc>
          <w:tcPr>
            <w:tcW w:w="1134" w:type="dxa"/>
            <w:tcBorders>
              <w:top w:val="nil"/>
              <w:left w:val="single" w:sz="2" w:space="0" w:color="000000"/>
              <w:bottom w:val="single" w:sz="2" w:space="0" w:color="000000"/>
              <w:right w:val="nil"/>
            </w:tcBorders>
            <w:hideMark/>
          </w:tcPr>
          <w:p w14:paraId="1EF02060" w14:textId="77777777" w:rsidR="006B0E42" w:rsidRPr="006B0E42" w:rsidRDefault="006B0E42">
            <w:pPr>
              <w:snapToGrid w:val="0"/>
              <w:spacing w:line="230" w:lineRule="auto"/>
              <w:rPr>
                <w:rFonts w:ascii="Times New Roman" w:hAnsi="Times New Roman" w:cs="Times New Roman"/>
                <w:sz w:val="24"/>
                <w:szCs w:val="24"/>
              </w:rPr>
            </w:pPr>
            <w:r w:rsidRPr="006B0E42">
              <w:rPr>
                <w:rFonts w:ascii="Times New Roman" w:hAnsi="Times New Roman" w:cs="Times New Roman"/>
                <w:b/>
                <w:bCs/>
                <w:color w:val="000000"/>
                <w:sz w:val="24"/>
                <w:szCs w:val="24"/>
                <w:lang w:eastAsia="en-US"/>
              </w:rPr>
              <w:t>6979,488</w:t>
            </w:r>
          </w:p>
        </w:tc>
        <w:tc>
          <w:tcPr>
            <w:tcW w:w="1134" w:type="dxa"/>
            <w:tcBorders>
              <w:top w:val="nil"/>
              <w:left w:val="single" w:sz="2" w:space="0" w:color="000000"/>
              <w:bottom w:val="single" w:sz="2" w:space="0" w:color="000000"/>
              <w:right w:val="nil"/>
            </w:tcBorders>
            <w:hideMark/>
          </w:tcPr>
          <w:p w14:paraId="7D16C256" w14:textId="77777777" w:rsidR="006B0E42" w:rsidRPr="006B0E42" w:rsidRDefault="006B0E42">
            <w:pPr>
              <w:snapToGrid w:val="0"/>
              <w:spacing w:line="230" w:lineRule="auto"/>
              <w:rPr>
                <w:rFonts w:ascii="Times New Roman" w:hAnsi="Times New Roman" w:cs="Times New Roman"/>
                <w:sz w:val="24"/>
                <w:szCs w:val="24"/>
              </w:rPr>
            </w:pPr>
            <w:r w:rsidRPr="006B0E42">
              <w:rPr>
                <w:rFonts w:ascii="Times New Roman" w:hAnsi="Times New Roman" w:cs="Times New Roman"/>
                <w:b/>
                <w:bCs/>
                <w:color w:val="000000"/>
                <w:sz w:val="24"/>
                <w:szCs w:val="24"/>
                <w:lang w:eastAsia="en-US"/>
              </w:rPr>
              <w:t>7391,278</w:t>
            </w:r>
          </w:p>
        </w:tc>
        <w:tc>
          <w:tcPr>
            <w:tcW w:w="1502" w:type="dxa"/>
            <w:vMerge w:val="restart"/>
            <w:tcBorders>
              <w:top w:val="nil"/>
              <w:left w:val="single" w:sz="2" w:space="0" w:color="000000"/>
              <w:bottom w:val="single" w:sz="2" w:space="0" w:color="000000"/>
              <w:right w:val="single" w:sz="2" w:space="0" w:color="000000"/>
            </w:tcBorders>
            <w:hideMark/>
          </w:tcPr>
          <w:p w14:paraId="6D2A57AC"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Забезпечення гарантованого захисту населення від надзвичайни</w:t>
            </w:r>
            <w:r w:rsidRPr="006B0E42">
              <w:rPr>
                <w:rFonts w:ascii="Times New Roman" w:hAnsi="Times New Roman" w:cs="Times New Roman"/>
                <w:color w:val="000000"/>
                <w:sz w:val="24"/>
                <w:szCs w:val="24"/>
                <w:lang w:val="uk-UA"/>
              </w:rPr>
              <w:lastRenderedPageBreak/>
              <w:t>х ситуацій у мирний час та в особливий період</w:t>
            </w:r>
          </w:p>
        </w:tc>
      </w:tr>
      <w:tr w:rsidR="006B0E42" w:rsidRPr="006B0E42" w14:paraId="102E9712"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19FAFB9F"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4C93B2DE"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tcBorders>
              <w:top w:val="nil"/>
              <w:left w:val="single" w:sz="2" w:space="0" w:color="000000"/>
              <w:bottom w:val="single" w:sz="2" w:space="0" w:color="000000"/>
              <w:right w:val="nil"/>
            </w:tcBorders>
            <w:vAlign w:val="center"/>
            <w:hideMark/>
          </w:tcPr>
          <w:p w14:paraId="5941B9A7" w14:textId="77777777" w:rsidR="006B0E42" w:rsidRPr="006B0E42" w:rsidRDefault="006B0E42">
            <w:pPr>
              <w:spacing w:line="240" w:lineRule="auto"/>
              <w:rPr>
                <w:rFonts w:ascii="Times New Roman" w:hAnsi="Times New Roman" w:cs="Times New Roman"/>
                <w:sz w:val="24"/>
                <w:szCs w:val="24"/>
                <w:lang w:val="ru-RU" w:eastAsia="zh-CN"/>
              </w:rPr>
            </w:pPr>
          </w:p>
        </w:tc>
        <w:tc>
          <w:tcPr>
            <w:tcW w:w="1134" w:type="dxa"/>
            <w:vMerge/>
            <w:tcBorders>
              <w:top w:val="nil"/>
              <w:left w:val="single" w:sz="2" w:space="0" w:color="000000"/>
              <w:bottom w:val="single" w:sz="2" w:space="0" w:color="000000"/>
              <w:right w:val="nil"/>
            </w:tcBorders>
            <w:vAlign w:val="center"/>
            <w:hideMark/>
          </w:tcPr>
          <w:p w14:paraId="497C0EB0" w14:textId="77777777" w:rsidR="006B0E42" w:rsidRPr="006B0E42" w:rsidRDefault="006B0E42">
            <w:pPr>
              <w:spacing w:line="240" w:lineRule="auto"/>
              <w:rPr>
                <w:rFonts w:ascii="Times New Roman" w:hAnsi="Times New Roman" w:cs="Times New Roman"/>
                <w:sz w:val="24"/>
                <w:szCs w:val="24"/>
                <w:lang w:val="uk-UA" w:eastAsia="zh-CN"/>
              </w:rPr>
            </w:pPr>
          </w:p>
        </w:tc>
        <w:tc>
          <w:tcPr>
            <w:tcW w:w="2268" w:type="dxa"/>
            <w:vMerge/>
            <w:tcBorders>
              <w:top w:val="nil"/>
              <w:left w:val="single" w:sz="2" w:space="0" w:color="000000"/>
              <w:bottom w:val="single" w:sz="2" w:space="0" w:color="000000"/>
              <w:right w:val="nil"/>
            </w:tcBorders>
            <w:vAlign w:val="center"/>
            <w:hideMark/>
          </w:tcPr>
          <w:p w14:paraId="374C59AB" w14:textId="77777777" w:rsidR="006B0E42" w:rsidRPr="006B0E42" w:rsidRDefault="006B0E42">
            <w:pPr>
              <w:spacing w:line="240" w:lineRule="auto"/>
              <w:rPr>
                <w:rFonts w:ascii="Times New Roman" w:hAnsi="Times New Roman" w:cs="Times New Roman"/>
                <w:sz w:val="24"/>
                <w:szCs w:val="24"/>
                <w:lang w:val="uk-UA" w:eastAsia="zh-CN"/>
              </w:rPr>
            </w:pPr>
          </w:p>
        </w:tc>
        <w:tc>
          <w:tcPr>
            <w:tcW w:w="1559" w:type="dxa"/>
            <w:tcBorders>
              <w:top w:val="nil"/>
              <w:left w:val="single" w:sz="2" w:space="0" w:color="000000"/>
              <w:bottom w:val="single" w:sz="2" w:space="0" w:color="000000"/>
              <w:right w:val="nil"/>
            </w:tcBorders>
            <w:hideMark/>
          </w:tcPr>
          <w:p w14:paraId="0718C5E6"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Кошти бюджету міської територіальної громади</w:t>
            </w:r>
          </w:p>
        </w:tc>
        <w:tc>
          <w:tcPr>
            <w:tcW w:w="1134" w:type="dxa"/>
            <w:tcBorders>
              <w:top w:val="nil"/>
              <w:left w:val="single" w:sz="2" w:space="0" w:color="000000"/>
              <w:bottom w:val="single" w:sz="2" w:space="0" w:color="000000"/>
              <w:right w:val="nil"/>
            </w:tcBorders>
            <w:hideMark/>
          </w:tcPr>
          <w:p w14:paraId="5C6CB4B0" w14:textId="77777777" w:rsidR="006B0E42" w:rsidRPr="006B0E42" w:rsidRDefault="006B0E42">
            <w:pPr>
              <w:pStyle w:val="Style3"/>
              <w:suppressAutoHyphens w:val="0"/>
              <w:snapToGrid w:val="0"/>
              <w:spacing w:after="0" w:line="230" w:lineRule="auto"/>
              <w:ind w:firstLine="0"/>
              <w:jc w:val="center"/>
              <w:rPr>
                <w:rFonts w:ascii="Times New Roman" w:hAnsi="Times New Roman" w:cs="Times New Roman"/>
                <w:sz w:val="24"/>
                <w:szCs w:val="24"/>
              </w:rPr>
            </w:pPr>
            <w:r w:rsidRPr="006B0E42">
              <w:rPr>
                <w:rStyle w:val="FontStyle19"/>
                <w:color w:val="000000"/>
                <w:sz w:val="24"/>
                <w:szCs w:val="24"/>
                <w:lang w:val="uk-UA"/>
              </w:rPr>
              <w:t>6322,000</w:t>
            </w:r>
          </w:p>
        </w:tc>
        <w:tc>
          <w:tcPr>
            <w:tcW w:w="1134" w:type="dxa"/>
            <w:tcBorders>
              <w:top w:val="nil"/>
              <w:left w:val="single" w:sz="2" w:space="0" w:color="000000"/>
              <w:bottom w:val="single" w:sz="2" w:space="0" w:color="000000"/>
              <w:right w:val="nil"/>
            </w:tcBorders>
            <w:hideMark/>
          </w:tcPr>
          <w:p w14:paraId="515C9D40"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lang w:eastAsia="en-US"/>
              </w:rPr>
              <w:t>6979,488</w:t>
            </w:r>
          </w:p>
        </w:tc>
        <w:tc>
          <w:tcPr>
            <w:tcW w:w="1134" w:type="dxa"/>
            <w:tcBorders>
              <w:top w:val="nil"/>
              <w:left w:val="single" w:sz="2" w:space="0" w:color="000000"/>
              <w:bottom w:val="single" w:sz="2" w:space="0" w:color="000000"/>
              <w:right w:val="nil"/>
            </w:tcBorders>
            <w:hideMark/>
          </w:tcPr>
          <w:p w14:paraId="69098DDE"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lang w:eastAsia="en-US"/>
              </w:rPr>
              <w:t>7391,278</w:t>
            </w:r>
          </w:p>
        </w:tc>
        <w:tc>
          <w:tcPr>
            <w:tcW w:w="1502" w:type="dxa"/>
            <w:vMerge/>
            <w:tcBorders>
              <w:top w:val="nil"/>
              <w:left w:val="single" w:sz="2" w:space="0" w:color="000000"/>
              <w:bottom w:val="single" w:sz="2" w:space="0" w:color="000000"/>
              <w:right w:val="single" w:sz="2" w:space="0" w:color="000000"/>
            </w:tcBorders>
            <w:vAlign w:val="center"/>
            <w:hideMark/>
          </w:tcPr>
          <w:p w14:paraId="2E9473E3" w14:textId="77777777" w:rsidR="006B0E42" w:rsidRPr="006B0E42" w:rsidRDefault="006B0E42">
            <w:pPr>
              <w:spacing w:line="240" w:lineRule="auto"/>
              <w:rPr>
                <w:rFonts w:ascii="Times New Roman" w:hAnsi="Times New Roman" w:cs="Times New Roman"/>
                <w:sz w:val="24"/>
                <w:szCs w:val="24"/>
                <w:lang w:val="ru-RU" w:eastAsia="zh-CN"/>
              </w:rPr>
            </w:pPr>
          </w:p>
        </w:tc>
      </w:tr>
      <w:tr w:rsidR="006B0E42" w:rsidRPr="006B0E42" w14:paraId="10122131"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66664B94"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7D6E55E3"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tcBorders>
              <w:top w:val="nil"/>
              <w:left w:val="single" w:sz="2" w:space="0" w:color="000000"/>
              <w:bottom w:val="single" w:sz="2" w:space="0" w:color="000000"/>
              <w:right w:val="nil"/>
            </w:tcBorders>
            <w:vAlign w:val="center"/>
            <w:hideMark/>
          </w:tcPr>
          <w:p w14:paraId="0CE1DF9A" w14:textId="77777777" w:rsidR="006B0E42" w:rsidRPr="006B0E42" w:rsidRDefault="006B0E42">
            <w:pPr>
              <w:spacing w:line="240" w:lineRule="auto"/>
              <w:rPr>
                <w:rFonts w:ascii="Times New Roman" w:hAnsi="Times New Roman" w:cs="Times New Roman"/>
                <w:sz w:val="24"/>
                <w:szCs w:val="24"/>
                <w:lang w:val="ru-RU" w:eastAsia="zh-CN"/>
              </w:rPr>
            </w:pPr>
          </w:p>
        </w:tc>
        <w:tc>
          <w:tcPr>
            <w:tcW w:w="1134" w:type="dxa"/>
            <w:vMerge/>
            <w:tcBorders>
              <w:top w:val="nil"/>
              <w:left w:val="single" w:sz="2" w:space="0" w:color="000000"/>
              <w:bottom w:val="single" w:sz="2" w:space="0" w:color="000000"/>
              <w:right w:val="nil"/>
            </w:tcBorders>
            <w:vAlign w:val="center"/>
            <w:hideMark/>
          </w:tcPr>
          <w:p w14:paraId="504BCD6B" w14:textId="77777777" w:rsidR="006B0E42" w:rsidRPr="006B0E42" w:rsidRDefault="006B0E42">
            <w:pPr>
              <w:spacing w:line="240" w:lineRule="auto"/>
              <w:rPr>
                <w:rFonts w:ascii="Times New Roman" w:hAnsi="Times New Roman" w:cs="Times New Roman"/>
                <w:sz w:val="24"/>
                <w:szCs w:val="24"/>
                <w:lang w:val="uk-UA" w:eastAsia="zh-CN"/>
              </w:rPr>
            </w:pPr>
          </w:p>
        </w:tc>
        <w:tc>
          <w:tcPr>
            <w:tcW w:w="2268" w:type="dxa"/>
            <w:vMerge/>
            <w:tcBorders>
              <w:top w:val="nil"/>
              <w:left w:val="single" w:sz="2" w:space="0" w:color="000000"/>
              <w:bottom w:val="single" w:sz="2" w:space="0" w:color="000000"/>
              <w:right w:val="nil"/>
            </w:tcBorders>
            <w:vAlign w:val="center"/>
            <w:hideMark/>
          </w:tcPr>
          <w:p w14:paraId="07145DBD" w14:textId="77777777" w:rsidR="006B0E42" w:rsidRPr="006B0E42" w:rsidRDefault="006B0E42">
            <w:pPr>
              <w:spacing w:line="240" w:lineRule="auto"/>
              <w:rPr>
                <w:rFonts w:ascii="Times New Roman" w:hAnsi="Times New Roman" w:cs="Times New Roman"/>
                <w:sz w:val="24"/>
                <w:szCs w:val="24"/>
                <w:lang w:val="uk-UA" w:eastAsia="zh-CN"/>
              </w:rPr>
            </w:pPr>
          </w:p>
        </w:tc>
        <w:tc>
          <w:tcPr>
            <w:tcW w:w="1559" w:type="dxa"/>
            <w:tcBorders>
              <w:top w:val="nil"/>
              <w:left w:val="single" w:sz="2" w:space="0" w:color="000000"/>
              <w:bottom w:val="single" w:sz="2" w:space="0" w:color="000000"/>
              <w:right w:val="nil"/>
            </w:tcBorders>
            <w:hideMark/>
          </w:tcPr>
          <w:p w14:paraId="335CC34C"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Інші джерела фінансування</w:t>
            </w:r>
          </w:p>
        </w:tc>
        <w:tc>
          <w:tcPr>
            <w:tcW w:w="1134" w:type="dxa"/>
            <w:tcBorders>
              <w:top w:val="nil"/>
              <w:left w:val="single" w:sz="2" w:space="0" w:color="000000"/>
              <w:bottom w:val="single" w:sz="2" w:space="0" w:color="000000"/>
              <w:right w:val="nil"/>
            </w:tcBorders>
            <w:hideMark/>
          </w:tcPr>
          <w:p w14:paraId="08BD17D3"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134" w:type="dxa"/>
            <w:tcBorders>
              <w:top w:val="nil"/>
              <w:left w:val="single" w:sz="2" w:space="0" w:color="000000"/>
              <w:bottom w:val="single" w:sz="2" w:space="0" w:color="000000"/>
              <w:right w:val="nil"/>
            </w:tcBorders>
            <w:hideMark/>
          </w:tcPr>
          <w:p w14:paraId="5947ABA1"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134" w:type="dxa"/>
            <w:tcBorders>
              <w:top w:val="nil"/>
              <w:left w:val="single" w:sz="2" w:space="0" w:color="000000"/>
              <w:bottom w:val="single" w:sz="2" w:space="0" w:color="000000"/>
              <w:right w:val="nil"/>
            </w:tcBorders>
            <w:hideMark/>
          </w:tcPr>
          <w:p w14:paraId="2D901F40"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502" w:type="dxa"/>
            <w:vMerge/>
            <w:tcBorders>
              <w:top w:val="nil"/>
              <w:left w:val="single" w:sz="2" w:space="0" w:color="000000"/>
              <w:bottom w:val="single" w:sz="2" w:space="0" w:color="000000"/>
              <w:right w:val="single" w:sz="2" w:space="0" w:color="000000"/>
            </w:tcBorders>
            <w:vAlign w:val="center"/>
            <w:hideMark/>
          </w:tcPr>
          <w:p w14:paraId="0D0B92F9" w14:textId="77777777" w:rsidR="006B0E42" w:rsidRPr="006B0E42" w:rsidRDefault="006B0E42">
            <w:pPr>
              <w:spacing w:line="240" w:lineRule="auto"/>
              <w:rPr>
                <w:rFonts w:ascii="Times New Roman" w:hAnsi="Times New Roman" w:cs="Times New Roman"/>
                <w:sz w:val="24"/>
                <w:szCs w:val="24"/>
                <w:lang w:val="ru-RU" w:eastAsia="zh-CN"/>
              </w:rPr>
            </w:pPr>
          </w:p>
        </w:tc>
      </w:tr>
      <w:tr w:rsidR="006B0E42" w:rsidRPr="006B0E42" w14:paraId="2CDD866F"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22901A43"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0D4C3E6E"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tcBorders>
              <w:top w:val="nil"/>
              <w:left w:val="single" w:sz="2" w:space="0" w:color="000000"/>
              <w:bottom w:val="single" w:sz="2" w:space="0" w:color="000000"/>
              <w:right w:val="nil"/>
            </w:tcBorders>
            <w:hideMark/>
          </w:tcPr>
          <w:p w14:paraId="4103BD61"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2.5. </w:t>
            </w:r>
            <w:r w:rsidRPr="006B0E42">
              <w:rPr>
                <w:rFonts w:ascii="Times New Roman" w:hAnsi="Times New Roman" w:cs="Times New Roman"/>
                <w:b/>
                <w:bCs/>
                <w:color w:val="000000"/>
                <w:sz w:val="24"/>
                <w:szCs w:val="24"/>
              </w:rPr>
              <w:t xml:space="preserve">Накопичення засобів </w:t>
            </w:r>
            <w:r w:rsidRPr="006B0E42">
              <w:rPr>
                <w:rFonts w:ascii="Times New Roman" w:hAnsi="Times New Roman" w:cs="Times New Roman"/>
                <w:b/>
                <w:bCs/>
                <w:color w:val="333333"/>
                <w:sz w:val="24"/>
                <w:szCs w:val="24"/>
              </w:rPr>
              <w:t>індивідуального захисту, приладів радіаційної та хімічної розвідки, дозиметричного і хімічного контролю</w:t>
            </w:r>
            <w:r w:rsidRPr="006B0E42">
              <w:rPr>
                <w:rFonts w:ascii="Times New Roman" w:hAnsi="Times New Roman" w:cs="Times New Roman"/>
                <w:i/>
                <w:iCs/>
                <w:color w:val="000000"/>
                <w:sz w:val="24"/>
                <w:szCs w:val="24"/>
              </w:rPr>
              <w:t xml:space="preserve"> </w:t>
            </w:r>
          </w:p>
        </w:tc>
        <w:tc>
          <w:tcPr>
            <w:tcW w:w="1134" w:type="dxa"/>
            <w:tcBorders>
              <w:top w:val="nil"/>
              <w:left w:val="single" w:sz="2" w:space="0" w:color="000000"/>
              <w:bottom w:val="single" w:sz="2" w:space="0" w:color="000000"/>
              <w:right w:val="nil"/>
            </w:tcBorders>
          </w:tcPr>
          <w:p w14:paraId="47850DA7" w14:textId="77777777" w:rsidR="006B0E42" w:rsidRPr="006B0E42" w:rsidRDefault="006B0E42">
            <w:pPr>
              <w:snapToGrid w:val="0"/>
              <w:spacing w:line="230" w:lineRule="auto"/>
              <w:jc w:val="center"/>
              <w:rPr>
                <w:rFonts w:ascii="Times New Roman" w:hAnsi="Times New Roman" w:cs="Times New Roman"/>
                <w:color w:val="000000"/>
                <w:sz w:val="24"/>
                <w:szCs w:val="24"/>
                <w:lang w:val="uk-UA"/>
              </w:rPr>
            </w:pPr>
          </w:p>
        </w:tc>
        <w:tc>
          <w:tcPr>
            <w:tcW w:w="2268" w:type="dxa"/>
            <w:tcBorders>
              <w:top w:val="nil"/>
              <w:left w:val="single" w:sz="2" w:space="0" w:color="000000"/>
              <w:bottom w:val="single" w:sz="2" w:space="0" w:color="000000"/>
              <w:right w:val="nil"/>
            </w:tcBorders>
          </w:tcPr>
          <w:p w14:paraId="56698A38" w14:textId="77777777" w:rsidR="006B0E42" w:rsidRPr="006B0E42" w:rsidRDefault="006B0E42">
            <w:pPr>
              <w:snapToGrid w:val="0"/>
              <w:spacing w:line="230" w:lineRule="auto"/>
              <w:rPr>
                <w:rFonts w:ascii="Times New Roman" w:hAnsi="Times New Roman" w:cs="Times New Roman"/>
                <w:color w:val="000000"/>
                <w:sz w:val="24"/>
                <w:szCs w:val="24"/>
                <w:lang w:val="uk-UA"/>
              </w:rPr>
            </w:pPr>
          </w:p>
        </w:tc>
        <w:tc>
          <w:tcPr>
            <w:tcW w:w="1559" w:type="dxa"/>
            <w:tcBorders>
              <w:top w:val="nil"/>
              <w:left w:val="single" w:sz="2" w:space="0" w:color="000000"/>
              <w:bottom w:val="single" w:sz="2" w:space="0" w:color="000000"/>
              <w:right w:val="nil"/>
            </w:tcBorders>
          </w:tcPr>
          <w:p w14:paraId="29E87C48" w14:textId="77777777" w:rsidR="006B0E42" w:rsidRPr="006B0E42" w:rsidRDefault="006B0E42">
            <w:pPr>
              <w:snapToGrid w:val="0"/>
              <w:spacing w:line="230" w:lineRule="auto"/>
              <w:rPr>
                <w:rFonts w:ascii="Times New Roman" w:hAnsi="Times New Roman" w:cs="Times New Roman"/>
                <w:color w:val="000000"/>
                <w:sz w:val="24"/>
                <w:szCs w:val="24"/>
                <w:lang w:val="uk-UA"/>
              </w:rPr>
            </w:pPr>
          </w:p>
        </w:tc>
        <w:tc>
          <w:tcPr>
            <w:tcW w:w="1134" w:type="dxa"/>
            <w:tcBorders>
              <w:top w:val="nil"/>
              <w:left w:val="single" w:sz="2" w:space="0" w:color="000000"/>
              <w:bottom w:val="single" w:sz="2" w:space="0" w:color="000000"/>
              <w:right w:val="nil"/>
            </w:tcBorders>
          </w:tcPr>
          <w:p w14:paraId="56F4AC3F" w14:textId="77777777" w:rsidR="006B0E42" w:rsidRPr="006B0E42" w:rsidRDefault="006B0E42">
            <w:pPr>
              <w:snapToGrid w:val="0"/>
              <w:spacing w:line="230" w:lineRule="auto"/>
              <w:jc w:val="center"/>
              <w:rPr>
                <w:rFonts w:ascii="Times New Roman" w:hAnsi="Times New Roman" w:cs="Times New Roman"/>
                <w:color w:val="000000"/>
                <w:sz w:val="24"/>
                <w:szCs w:val="24"/>
                <w:lang w:val="uk-UA"/>
              </w:rPr>
            </w:pPr>
          </w:p>
        </w:tc>
        <w:tc>
          <w:tcPr>
            <w:tcW w:w="1134" w:type="dxa"/>
            <w:tcBorders>
              <w:top w:val="nil"/>
              <w:left w:val="single" w:sz="2" w:space="0" w:color="000000"/>
              <w:bottom w:val="single" w:sz="2" w:space="0" w:color="000000"/>
              <w:right w:val="nil"/>
            </w:tcBorders>
          </w:tcPr>
          <w:p w14:paraId="0380E1C7" w14:textId="77777777" w:rsidR="006B0E42" w:rsidRPr="006B0E42" w:rsidRDefault="006B0E42">
            <w:pPr>
              <w:snapToGrid w:val="0"/>
              <w:spacing w:line="230" w:lineRule="auto"/>
              <w:jc w:val="center"/>
              <w:rPr>
                <w:rFonts w:ascii="Times New Roman" w:hAnsi="Times New Roman" w:cs="Times New Roman"/>
                <w:color w:val="000000"/>
                <w:sz w:val="24"/>
                <w:szCs w:val="24"/>
                <w:lang w:val="uk-UA"/>
              </w:rPr>
            </w:pPr>
          </w:p>
        </w:tc>
        <w:tc>
          <w:tcPr>
            <w:tcW w:w="1134" w:type="dxa"/>
            <w:tcBorders>
              <w:top w:val="nil"/>
              <w:left w:val="single" w:sz="2" w:space="0" w:color="000000"/>
              <w:bottom w:val="single" w:sz="2" w:space="0" w:color="000000"/>
              <w:right w:val="nil"/>
            </w:tcBorders>
          </w:tcPr>
          <w:p w14:paraId="0262508F" w14:textId="77777777" w:rsidR="006B0E42" w:rsidRPr="006B0E42" w:rsidRDefault="006B0E42">
            <w:pPr>
              <w:snapToGrid w:val="0"/>
              <w:spacing w:line="230" w:lineRule="auto"/>
              <w:jc w:val="center"/>
              <w:rPr>
                <w:rFonts w:ascii="Times New Roman" w:hAnsi="Times New Roman" w:cs="Times New Roman"/>
                <w:color w:val="000000"/>
                <w:sz w:val="24"/>
                <w:szCs w:val="24"/>
                <w:lang w:val="uk-UA"/>
              </w:rPr>
            </w:pPr>
          </w:p>
        </w:tc>
        <w:tc>
          <w:tcPr>
            <w:tcW w:w="1502" w:type="dxa"/>
            <w:tcBorders>
              <w:top w:val="nil"/>
              <w:left w:val="single" w:sz="2" w:space="0" w:color="000000"/>
              <w:bottom w:val="single" w:sz="2" w:space="0" w:color="000000"/>
              <w:right w:val="single" w:sz="2" w:space="0" w:color="000000"/>
            </w:tcBorders>
            <w:hideMark/>
          </w:tcPr>
          <w:p w14:paraId="10B93972" w14:textId="77777777" w:rsidR="006B0E42" w:rsidRPr="006B0E42" w:rsidRDefault="006B0E42">
            <w:pPr>
              <w:spacing w:line="230" w:lineRule="auto"/>
              <w:rPr>
                <w:rFonts w:ascii="Times New Roman" w:hAnsi="Times New Roman" w:cs="Times New Roman"/>
                <w:sz w:val="24"/>
                <w:szCs w:val="24"/>
                <w:lang w:val="ru-RU"/>
              </w:rPr>
            </w:pPr>
            <w:r w:rsidRPr="006B0E42">
              <w:rPr>
                <w:rFonts w:ascii="Times New Roman" w:hAnsi="Times New Roman" w:cs="Times New Roman"/>
                <w:color w:val="000000"/>
                <w:sz w:val="24"/>
                <w:szCs w:val="24"/>
                <w:lang w:val="uk-UA"/>
              </w:rPr>
              <w:t>Забезпечення гарантованого захисту населення від надзвичайних ситуацій у мирний час та в особливий період</w:t>
            </w:r>
          </w:p>
        </w:tc>
      </w:tr>
      <w:tr w:rsidR="006B0E42" w:rsidRPr="006B0E42" w14:paraId="51BE245B"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497B2DC2"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159758BA"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val="restart"/>
            <w:tcBorders>
              <w:top w:val="nil"/>
              <w:left w:val="single" w:sz="2" w:space="0" w:color="000000"/>
              <w:bottom w:val="single" w:sz="2" w:space="0" w:color="000000"/>
              <w:right w:val="nil"/>
            </w:tcBorders>
            <w:hideMark/>
          </w:tcPr>
          <w:p w14:paraId="6A33849A"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2.5.1. Для забезпечення непрацюючого населення</w:t>
            </w:r>
          </w:p>
        </w:tc>
        <w:tc>
          <w:tcPr>
            <w:tcW w:w="1134" w:type="dxa"/>
            <w:vMerge w:val="restart"/>
            <w:tcBorders>
              <w:top w:val="nil"/>
              <w:left w:val="single" w:sz="2" w:space="0" w:color="000000"/>
              <w:bottom w:val="single" w:sz="2" w:space="0" w:color="000000"/>
              <w:right w:val="nil"/>
            </w:tcBorders>
            <w:hideMark/>
          </w:tcPr>
          <w:p w14:paraId="5572E827" w14:textId="77777777" w:rsidR="006B0E42" w:rsidRPr="006B0E42" w:rsidRDefault="006B0E42">
            <w:pPr>
              <w:pStyle w:val="a4"/>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rPr>
              <w:t>2025-2027</w:t>
            </w:r>
          </w:p>
        </w:tc>
        <w:tc>
          <w:tcPr>
            <w:tcW w:w="2268" w:type="dxa"/>
            <w:vMerge w:val="restart"/>
            <w:tcBorders>
              <w:top w:val="nil"/>
              <w:left w:val="single" w:sz="2" w:space="0" w:color="000000"/>
              <w:bottom w:val="single" w:sz="2" w:space="0" w:color="000000"/>
              <w:right w:val="nil"/>
            </w:tcBorders>
            <w:hideMark/>
          </w:tcPr>
          <w:p w14:paraId="344102B3" w14:textId="77777777" w:rsidR="006B0E42" w:rsidRPr="006B0E42" w:rsidRDefault="006B0E42">
            <w:pPr>
              <w:pStyle w:val="a4"/>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rPr>
              <w:t>Управління з питань НС та ЦЗН ММР</w:t>
            </w:r>
          </w:p>
        </w:tc>
        <w:tc>
          <w:tcPr>
            <w:tcW w:w="1559" w:type="dxa"/>
            <w:tcBorders>
              <w:top w:val="nil"/>
              <w:left w:val="single" w:sz="2" w:space="0" w:color="000000"/>
              <w:bottom w:val="single" w:sz="2" w:space="0" w:color="000000"/>
              <w:right w:val="nil"/>
            </w:tcBorders>
            <w:hideMark/>
          </w:tcPr>
          <w:p w14:paraId="3D116166"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b/>
                <w:bCs/>
                <w:color w:val="000000"/>
                <w:sz w:val="24"/>
                <w:szCs w:val="24"/>
                <w:lang w:val="uk-UA"/>
              </w:rPr>
              <w:t xml:space="preserve">Всього: </w:t>
            </w:r>
          </w:p>
        </w:tc>
        <w:tc>
          <w:tcPr>
            <w:tcW w:w="1134" w:type="dxa"/>
            <w:tcBorders>
              <w:top w:val="nil"/>
              <w:left w:val="single" w:sz="2" w:space="0" w:color="000000"/>
              <w:bottom w:val="single" w:sz="2" w:space="0" w:color="000000"/>
              <w:right w:val="nil"/>
            </w:tcBorders>
            <w:hideMark/>
          </w:tcPr>
          <w:p w14:paraId="5ED24DC2" w14:textId="77777777" w:rsidR="006B0E42" w:rsidRPr="006B0E42" w:rsidRDefault="006B0E42">
            <w:pPr>
              <w:pStyle w:val="Style7"/>
              <w:tabs>
                <w:tab w:val="left" w:leader="underscore" w:pos="4929"/>
                <w:tab w:val="left" w:leader="underscore" w:pos="5813"/>
              </w:tabs>
              <w:snapToGrid w:val="0"/>
              <w:spacing w:after="0" w:line="230" w:lineRule="auto"/>
              <w:jc w:val="center"/>
              <w:rPr>
                <w:rFonts w:ascii="Times New Roman" w:hAnsi="Times New Roman" w:cs="Times New Roman"/>
                <w:sz w:val="24"/>
              </w:rPr>
            </w:pPr>
            <w:r w:rsidRPr="006B0E42">
              <w:rPr>
                <w:rFonts w:ascii="Times New Roman" w:hAnsi="Times New Roman" w:cs="Times New Roman"/>
                <w:color w:val="000000"/>
                <w:sz w:val="24"/>
                <w:lang w:val="uk-UA" w:eastAsia="en-US"/>
              </w:rPr>
              <w:t>7920,000</w:t>
            </w:r>
          </w:p>
        </w:tc>
        <w:tc>
          <w:tcPr>
            <w:tcW w:w="1134" w:type="dxa"/>
            <w:tcBorders>
              <w:top w:val="nil"/>
              <w:left w:val="single" w:sz="2" w:space="0" w:color="000000"/>
              <w:bottom w:val="single" w:sz="2" w:space="0" w:color="000000"/>
              <w:right w:val="nil"/>
            </w:tcBorders>
            <w:hideMark/>
          </w:tcPr>
          <w:p w14:paraId="44FE0529"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lang w:eastAsia="en-US"/>
              </w:rPr>
              <w:t>8743,680</w:t>
            </w:r>
          </w:p>
        </w:tc>
        <w:tc>
          <w:tcPr>
            <w:tcW w:w="1134" w:type="dxa"/>
            <w:tcBorders>
              <w:top w:val="nil"/>
              <w:left w:val="single" w:sz="2" w:space="0" w:color="000000"/>
              <w:bottom w:val="single" w:sz="2" w:space="0" w:color="000000"/>
              <w:right w:val="nil"/>
            </w:tcBorders>
            <w:hideMark/>
          </w:tcPr>
          <w:p w14:paraId="6018CF22"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lang w:eastAsia="en-US"/>
              </w:rPr>
              <w:t>9259,557</w:t>
            </w:r>
          </w:p>
        </w:tc>
        <w:tc>
          <w:tcPr>
            <w:tcW w:w="1502" w:type="dxa"/>
            <w:vMerge w:val="restart"/>
            <w:tcBorders>
              <w:top w:val="nil"/>
              <w:left w:val="single" w:sz="2" w:space="0" w:color="000000"/>
              <w:bottom w:val="single" w:sz="2" w:space="0" w:color="000000"/>
              <w:right w:val="single" w:sz="2" w:space="0" w:color="000000"/>
            </w:tcBorders>
            <w:hideMark/>
          </w:tcPr>
          <w:p w14:paraId="32CF3201"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Забезпечення гарантованого захисту населення від надзвичайних ситуацій у мирний час та в особливий період</w:t>
            </w:r>
          </w:p>
        </w:tc>
      </w:tr>
      <w:tr w:rsidR="006B0E42" w:rsidRPr="006B0E42" w14:paraId="4F1B421E"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0685A8A7"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50A3D03B"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tcBorders>
              <w:top w:val="nil"/>
              <w:left w:val="single" w:sz="2" w:space="0" w:color="000000"/>
              <w:bottom w:val="single" w:sz="2" w:space="0" w:color="000000"/>
              <w:right w:val="nil"/>
            </w:tcBorders>
            <w:vAlign w:val="center"/>
            <w:hideMark/>
          </w:tcPr>
          <w:p w14:paraId="37783ECD" w14:textId="77777777" w:rsidR="006B0E42" w:rsidRPr="006B0E42" w:rsidRDefault="006B0E42">
            <w:pPr>
              <w:spacing w:line="240" w:lineRule="auto"/>
              <w:rPr>
                <w:rFonts w:ascii="Times New Roman" w:hAnsi="Times New Roman" w:cs="Times New Roman"/>
                <w:sz w:val="24"/>
                <w:szCs w:val="24"/>
                <w:lang w:val="ru-RU" w:eastAsia="zh-CN"/>
              </w:rPr>
            </w:pPr>
          </w:p>
        </w:tc>
        <w:tc>
          <w:tcPr>
            <w:tcW w:w="1134" w:type="dxa"/>
            <w:vMerge/>
            <w:tcBorders>
              <w:top w:val="nil"/>
              <w:left w:val="single" w:sz="2" w:space="0" w:color="000000"/>
              <w:bottom w:val="single" w:sz="2" w:space="0" w:color="000000"/>
              <w:right w:val="nil"/>
            </w:tcBorders>
            <w:vAlign w:val="center"/>
            <w:hideMark/>
          </w:tcPr>
          <w:p w14:paraId="1B0E105F" w14:textId="77777777" w:rsidR="006B0E42" w:rsidRPr="006B0E42" w:rsidRDefault="006B0E42">
            <w:pPr>
              <w:spacing w:line="240" w:lineRule="auto"/>
              <w:rPr>
                <w:rFonts w:ascii="Times New Roman" w:hAnsi="Times New Roman" w:cs="Times New Roman"/>
                <w:sz w:val="24"/>
                <w:szCs w:val="24"/>
                <w:lang w:val="uk-UA" w:eastAsia="zh-CN"/>
              </w:rPr>
            </w:pPr>
          </w:p>
        </w:tc>
        <w:tc>
          <w:tcPr>
            <w:tcW w:w="2268" w:type="dxa"/>
            <w:vMerge/>
            <w:tcBorders>
              <w:top w:val="nil"/>
              <w:left w:val="single" w:sz="2" w:space="0" w:color="000000"/>
              <w:bottom w:val="single" w:sz="2" w:space="0" w:color="000000"/>
              <w:right w:val="nil"/>
            </w:tcBorders>
            <w:vAlign w:val="center"/>
            <w:hideMark/>
          </w:tcPr>
          <w:p w14:paraId="0596D472" w14:textId="77777777" w:rsidR="006B0E42" w:rsidRPr="006B0E42" w:rsidRDefault="006B0E42">
            <w:pPr>
              <w:spacing w:line="240" w:lineRule="auto"/>
              <w:rPr>
                <w:rFonts w:ascii="Times New Roman" w:hAnsi="Times New Roman" w:cs="Times New Roman"/>
                <w:sz w:val="24"/>
                <w:szCs w:val="24"/>
                <w:lang w:val="uk-UA" w:eastAsia="zh-CN"/>
              </w:rPr>
            </w:pPr>
          </w:p>
        </w:tc>
        <w:tc>
          <w:tcPr>
            <w:tcW w:w="1559" w:type="dxa"/>
            <w:tcBorders>
              <w:top w:val="nil"/>
              <w:left w:val="single" w:sz="2" w:space="0" w:color="000000"/>
              <w:bottom w:val="single" w:sz="2" w:space="0" w:color="000000"/>
              <w:right w:val="nil"/>
            </w:tcBorders>
            <w:hideMark/>
          </w:tcPr>
          <w:p w14:paraId="0660DB48"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Кошти бюджету міської територіальної громади</w:t>
            </w:r>
          </w:p>
        </w:tc>
        <w:tc>
          <w:tcPr>
            <w:tcW w:w="1134" w:type="dxa"/>
            <w:tcBorders>
              <w:top w:val="nil"/>
              <w:left w:val="single" w:sz="2" w:space="0" w:color="000000"/>
              <w:bottom w:val="single" w:sz="2" w:space="0" w:color="000000"/>
              <w:right w:val="nil"/>
            </w:tcBorders>
            <w:hideMark/>
          </w:tcPr>
          <w:p w14:paraId="4CC8FFAB" w14:textId="77777777" w:rsidR="006B0E42" w:rsidRPr="006B0E42" w:rsidRDefault="006B0E42">
            <w:pPr>
              <w:pStyle w:val="Style7"/>
              <w:tabs>
                <w:tab w:val="left" w:leader="underscore" w:pos="4929"/>
                <w:tab w:val="left" w:leader="underscore" w:pos="5813"/>
              </w:tabs>
              <w:snapToGrid w:val="0"/>
              <w:spacing w:after="0" w:line="230" w:lineRule="auto"/>
              <w:jc w:val="center"/>
              <w:rPr>
                <w:rFonts w:ascii="Times New Roman" w:hAnsi="Times New Roman" w:cs="Times New Roman"/>
                <w:sz w:val="24"/>
              </w:rPr>
            </w:pPr>
            <w:r w:rsidRPr="006B0E42">
              <w:rPr>
                <w:rFonts w:ascii="Times New Roman" w:hAnsi="Times New Roman" w:cs="Times New Roman"/>
                <w:color w:val="000000"/>
                <w:sz w:val="24"/>
                <w:lang w:val="uk-UA" w:eastAsia="en-US"/>
              </w:rPr>
              <w:t>7920,000</w:t>
            </w:r>
          </w:p>
        </w:tc>
        <w:tc>
          <w:tcPr>
            <w:tcW w:w="1134" w:type="dxa"/>
            <w:tcBorders>
              <w:top w:val="nil"/>
              <w:left w:val="single" w:sz="2" w:space="0" w:color="000000"/>
              <w:bottom w:val="single" w:sz="2" w:space="0" w:color="000000"/>
              <w:right w:val="nil"/>
            </w:tcBorders>
            <w:hideMark/>
          </w:tcPr>
          <w:p w14:paraId="56052AE5"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lang w:eastAsia="en-US"/>
              </w:rPr>
              <w:t>8743,680</w:t>
            </w:r>
          </w:p>
        </w:tc>
        <w:tc>
          <w:tcPr>
            <w:tcW w:w="1134" w:type="dxa"/>
            <w:tcBorders>
              <w:top w:val="nil"/>
              <w:left w:val="single" w:sz="2" w:space="0" w:color="000000"/>
              <w:bottom w:val="single" w:sz="2" w:space="0" w:color="000000"/>
              <w:right w:val="nil"/>
            </w:tcBorders>
            <w:hideMark/>
          </w:tcPr>
          <w:p w14:paraId="1F4B82FD"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lang w:eastAsia="en-US"/>
              </w:rPr>
              <w:t>9259,557</w:t>
            </w:r>
          </w:p>
        </w:tc>
        <w:tc>
          <w:tcPr>
            <w:tcW w:w="1502" w:type="dxa"/>
            <w:vMerge/>
            <w:tcBorders>
              <w:top w:val="nil"/>
              <w:left w:val="single" w:sz="2" w:space="0" w:color="000000"/>
              <w:bottom w:val="single" w:sz="2" w:space="0" w:color="000000"/>
              <w:right w:val="single" w:sz="2" w:space="0" w:color="000000"/>
            </w:tcBorders>
            <w:vAlign w:val="center"/>
            <w:hideMark/>
          </w:tcPr>
          <w:p w14:paraId="2EECD7B0" w14:textId="77777777" w:rsidR="006B0E42" w:rsidRPr="006B0E42" w:rsidRDefault="006B0E42">
            <w:pPr>
              <w:spacing w:line="240" w:lineRule="auto"/>
              <w:rPr>
                <w:rFonts w:ascii="Times New Roman" w:hAnsi="Times New Roman" w:cs="Times New Roman"/>
                <w:sz w:val="24"/>
                <w:szCs w:val="24"/>
                <w:lang w:val="ru-RU" w:eastAsia="zh-CN"/>
              </w:rPr>
            </w:pPr>
          </w:p>
        </w:tc>
      </w:tr>
      <w:tr w:rsidR="006B0E42" w:rsidRPr="006B0E42" w14:paraId="26F552A3"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63C4682A"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00DD0959"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tcBorders>
              <w:top w:val="nil"/>
              <w:left w:val="single" w:sz="2" w:space="0" w:color="000000"/>
              <w:bottom w:val="single" w:sz="2" w:space="0" w:color="000000"/>
              <w:right w:val="nil"/>
            </w:tcBorders>
            <w:vAlign w:val="center"/>
            <w:hideMark/>
          </w:tcPr>
          <w:p w14:paraId="3ABC5900" w14:textId="77777777" w:rsidR="006B0E42" w:rsidRPr="006B0E42" w:rsidRDefault="006B0E42">
            <w:pPr>
              <w:spacing w:line="240" w:lineRule="auto"/>
              <w:rPr>
                <w:rFonts w:ascii="Times New Roman" w:hAnsi="Times New Roman" w:cs="Times New Roman"/>
                <w:sz w:val="24"/>
                <w:szCs w:val="24"/>
                <w:lang w:val="ru-RU" w:eastAsia="zh-CN"/>
              </w:rPr>
            </w:pPr>
          </w:p>
        </w:tc>
        <w:tc>
          <w:tcPr>
            <w:tcW w:w="1134" w:type="dxa"/>
            <w:vMerge/>
            <w:tcBorders>
              <w:top w:val="nil"/>
              <w:left w:val="single" w:sz="2" w:space="0" w:color="000000"/>
              <w:bottom w:val="single" w:sz="2" w:space="0" w:color="000000"/>
              <w:right w:val="nil"/>
            </w:tcBorders>
            <w:vAlign w:val="center"/>
            <w:hideMark/>
          </w:tcPr>
          <w:p w14:paraId="66AF1B48" w14:textId="77777777" w:rsidR="006B0E42" w:rsidRPr="006B0E42" w:rsidRDefault="006B0E42">
            <w:pPr>
              <w:spacing w:line="240" w:lineRule="auto"/>
              <w:rPr>
                <w:rFonts w:ascii="Times New Roman" w:hAnsi="Times New Roman" w:cs="Times New Roman"/>
                <w:sz w:val="24"/>
                <w:szCs w:val="24"/>
                <w:lang w:val="uk-UA" w:eastAsia="zh-CN"/>
              </w:rPr>
            </w:pPr>
          </w:p>
        </w:tc>
        <w:tc>
          <w:tcPr>
            <w:tcW w:w="2268" w:type="dxa"/>
            <w:vMerge/>
            <w:tcBorders>
              <w:top w:val="nil"/>
              <w:left w:val="single" w:sz="2" w:space="0" w:color="000000"/>
              <w:bottom w:val="single" w:sz="2" w:space="0" w:color="000000"/>
              <w:right w:val="nil"/>
            </w:tcBorders>
            <w:vAlign w:val="center"/>
            <w:hideMark/>
          </w:tcPr>
          <w:p w14:paraId="66B68CFE" w14:textId="77777777" w:rsidR="006B0E42" w:rsidRPr="006B0E42" w:rsidRDefault="006B0E42">
            <w:pPr>
              <w:spacing w:line="240" w:lineRule="auto"/>
              <w:rPr>
                <w:rFonts w:ascii="Times New Roman" w:hAnsi="Times New Roman" w:cs="Times New Roman"/>
                <w:sz w:val="24"/>
                <w:szCs w:val="24"/>
                <w:lang w:val="uk-UA" w:eastAsia="zh-CN"/>
              </w:rPr>
            </w:pPr>
          </w:p>
        </w:tc>
        <w:tc>
          <w:tcPr>
            <w:tcW w:w="1559" w:type="dxa"/>
            <w:tcBorders>
              <w:top w:val="nil"/>
              <w:left w:val="single" w:sz="2" w:space="0" w:color="000000"/>
              <w:bottom w:val="single" w:sz="2" w:space="0" w:color="000000"/>
              <w:right w:val="nil"/>
            </w:tcBorders>
            <w:hideMark/>
          </w:tcPr>
          <w:p w14:paraId="044BE570"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 xml:space="preserve">Інші джерела фінансування </w:t>
            </w:r>
          </w:p>
        </w:tc>
        <w:tc>
          <w:tcPr>
            <w:tcW w:w="1134" w:type="dxa"/>
            <w:tcBorders>
              <w:top w:val="nil"/>
              <w:left w:val="single" w:sz="2" w:space="0" w:color="000000"/>
              <w:bottom w:val="single" w:sz="2" w:space="0" w:color="000000"/>
              <w:right w:val="nil"/>
            </w:tcBorders>
            <w:hideMark/>
          </w:tcPr>
          <w:p w14:paraId="6EADA225"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134" w:type="dxa"/>
            <w:tcBorders>
              <w:top w:val="nil"/>
              <w:left w:val="single" w:sz="2" w:space="0" w:color="000000"/>
              <w:bottom w:val="single" w:sz="2" w:space="0" w:color="000000"/>
              <w:right w:val="nil"/>
            </w:tcBorders>
            <w:hideMark/>
          </w:tcPr>
          <w:p w14:paraId="163268F2"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134" w:type="dxa"/>
            <w:tcBorders>
              <w:top w:val="nil"/>
              <w:left w:val="single" w:sz="2" w:space="0" w:color="000000"/>
              <w:bottom w:val="single" w:sz="2" w:space="0" w:color="000000"/>
              <w:right w:val="nil"/>
            </w:tcBorders>
            <w:hideMark/>
          </w:tcPr>
          <w:p w14:paraId="26F0B700"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502" w:type="dxa"/>
            <w:vMerge/>
            <w:tcBorders>
              <w:top w:val="nil"/>
              <w:left w:val="single" w:sz="2" w:space="0" w:color="000000"/>
              <w:bottom w:val="single" w:sz="2" w:space="0" w:color="000000"/>
              <w:right w:val="single" w:sz="2" w:space="0" w:color="000000"/>
            </w:tcBorders>
            <w:vAlign w:val="center"/>
            <w:hideMark/>
          </w:tcPr>
          <w:p w14:paraId="7BA93F7B" w14:textId="77777777" w:rsidR="006B0E42" w:rsidRPr="006B0E42" w:rsidRDefault="006B0E42">
            <w:pPr>
              <w:spacing w:line="240" w:lineRule="auto"/>
              <w:rPr>
                <w:rFonts w:ascii="Times New Roman" w:hAnsi="Times New Roman" w:cs="Times New Roman"/>
                <w:sz w:val="24"/>
                <w:szCs w:val="24"/>
                <w:lang w:val="ru-RU" w:eastAsia="zh-CN"/>
              </w:rPr>
            </w:pPr>
          </w:p>
        </w:tc>
      </w:tr>
      <w:tr w:rsidR="006B0E42" w:rsidRPr="006B0E42" w14:paraId="20BFD8A6"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2C7001EB"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600671E1"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val="restart"/>
            <w:tcBorders>
              <w:top w:val="nil"/>
              <w:left w:val="single" w:sz="2" w:space="0" w:color="000000"/>
              <w:bottom w:val="single" w:sz="2" w:space="0" w:color="000000"/>
              <w:right w:val="nil"/>
            </w:tcBorders>
            <w:hideMark/>
          </w:tcPr>
          <w:p w14:paraId="724BB8F3"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2.5.2. </w:t>
            </w:r>
            <w:r w:rsidRPr="006B0E42">
              <w:rPr>
                <w:rFonts w:ascii="Times New Roman" w:hAnsi="Times New Roman" w:cs="Times New Roman"/>
                <w:b/>
                <w:bCs/>
                <w:color w:val="000000"/>
                <w:sz w:val="24"/>
                <w:szCs w:val="24"/>
              </w:rPr>
              <w:t>Д</w:t>
            </w:r>
            <w:r w:rsidRPr="006B0E42">
              <w:rPr>
                <w:rFonts w:ascii="Times New Roman" w:hAnsi="Times New Roman" w:cs="Times New Roman"/>
                <w:b/>
                <w:bCs/>
                <w:color w:val="333333"/>
                <w:sz w:val="24"/>
                <w:szCs w:val="24"/>
              </w:rPr>
              <w:t xml:space="preserve">ля </w:t>
            </w:r>
            <w:r w:rsidRPr="006B0E42">
              <w:rPr>
                <w:rFonts w:ascii="Times New Roman" w:hAnsi="Times New Roman" w:cs="Times New Roman"/>
                <w:b/>
                <w:bCs/>
                <w:color w:val="000000"/>
                <w:sz w:val="24"/>
                <w:szCs w:val="24"/>
              </w:rPr>
              <w:t xml:space="preserve">забезпечення </w:t>
            </w:r>
            <w:r w:rsidRPr="006B0E42">
              <w:rPr>
                <w:rFonts w:ascii="Times New Roman" w:hAnsi="Times New Roman" w:cs="Times New Roman"/>
                <w:b/>
                <w:bCs/>
                <w:color w:val="333333"/>
                <w:sz w:val="24"/>
                <w:szCs w:val="24"/>
              </w:rPr>
              <w:t>працівників суб’єктів господарювання, які призначаються до складу територіальних формувань та територіальних спеціалізованих служб цивільного захисту</w:t>
            </w:r>
          </w:p>
        </w:tc>
        <w:tc>
          <w:tcPr>
            <w:tcW w:w="1134" w:type="dxa"/>
            <w:vMerge w:val="restart"/>
            <w:tcBorders>
              <w:top w:val="nil"/>
              <w:left w:val="single" w:sz="2" w:space="0" w:color="000000"/>
              <w:bottom w:val="single" w:sz="2" w:space="0" w:color="000000"/>
              <w:right w:val="nil"/>
            </w:tcBorders>
            <w:hideMark/>
          </w:tcPr>
          <w:p w14:paraId="5E0337EA" w14:textId="77777777" w:rsidR="006B0E42" w:rsidRPr="006B0E42" w:rsidRDefault="006B0E42">
            <w:pPr>
              <w:pStyle w:val="a4"/>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rPr>
              <w:t>2025-</w:t>
            </w:r>
            <w:r w:rsidRPr="006B0E42">
              <w:rPr>
                <w:rFonts w:ascii="Times New Roman" w:hAnsi="Times New Roman" w:cs="Times New Roman"/>
                <w:color w:val="000000"/>
                <w:sz w:val="24"/>
                <w:szCs w:val="24"/>
              </w:rPr>
              <w:lastRenderedPageBreak/>
              <w:t>2027</w:t>
            </w:r>
          </w:p>
        </w:tc>
        <w:tc>
          <w:tcPr>
            <w:tcW w:w="2268" w:type="dxa"/>
            <w:vMerge w:val="restart"/>
            <w:tcBorders>
              <w:top w:val="nil"/>
              <w:left w:val="single" w:sz="2" w:space="0" w:color="000000"/>
              <w:bottom w:val="single" w:sz="2" w:space="0" w:color="000000"/>
              <w:right w:val="nil"/>
            </w:tcBorders>
            <w:hideMark/>
          </w:tcPr>
          <w:p w14:paraId="3C84ECBE" w14:textId="77777777" w:rsidR="006B0E42" w:rsidRPr="006B0E42" w:rsidRDefault="006B0E42">
            <w:pPr>
              <w:pStyle w:val="a4"/>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rPr>
              <w:lastRenderedPageBreak/>
              <w:t xml:space="preserve">Управління з </w:t>
            </w:r>
            <w:r w:rsidRPr="006B0E42">
              <w:rPr>
                <w:rFonts w:ascii="Times New Roman" w:hAnsi="Times New Roman" w:cs="Times New Roman"/>
                <w:color w:val="000000"/>
                <w:sz w:val="24"/>
                <w:szCs w:val="24"/>
              </w:rPr>
              <w:lastRenderedPageBreak/>
              <w:t>питань НС та ЦЗН ММР</w:t>
            </w:r>
          </w:p>
        </w:tc>
        <w:tc>
          <w:tcPr>
            <w:tcW w:w="1559" w:type="dxa"/>
            <w:tcBorders>
              <w:top w:val="nil"/>
              <w:left w:val="single" w:sz="2" w:space="0" w:color="000000"/>
              <w:bottom w:val="single" w:sz="2" w:space="0" w:color="000000"/>
              <w:right w:val="nil"/>
            </w:tcBorders>
            <w:hideMark/>
          </w:tcPr>
          <w:p w14:paraId="527AFB9B"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b/>
                <w:bCs/>
                <w:color w:val="000000"/>
                <w:sz w:val="24"/>
                <w:szCs w:val="24"/>
                <w:lang w:val="uk-UA"/>
              </w:rPr>
              <w:lastRenderedPageBreak/>
              <w:t xml:space="preserve">Всього: </w:t>
            </w:r>
          </w:p>
        </w:tc>
        <w:tc>
          <w:tcPr>
            <w:tcW w:w="1134" w:type="dxa"/>
            <w:tcBorders>
              <w:top w:val="nil"/>
              <w:left w:val="single" w:sz="2" w:space="0" w:color="000000"/>
              <w:bottom w:val="single" w:sz="2" w:space="0" w:color="000000"/>
              <w:right w:val="nil"/>
            </w:tcBorders>
          </w:tcPr>
          <w:p w14:paraId="53134731" w14:textId="77777777" w:rsidR="006B0E42" w:rsidRPr="006B0E42" w:rsidRDefault="006B0E42">
            <w:pPr>
              <w:snapToGrid w:val="0"/>
              <w:spacing w:line="230" w:lineRule="auto"/>
              <w:jc w:val="center"/>
              <w:rPr>
                <w:rFonts w:ascii="Times New Roman" w:hAnsi="Times New Roman" w:cs="Times New Roman"/>
                <w:b/>
                <w:bCs/>
                <w:color w:val="000000"/>
                <w:sz w:val="24"/>
                <w:szCs w:val="24"/>
                <w:lang w:val="uk-UA"/>
              </w:rPr>
            </w:pPr>
          </w:p>
        </w:tc>
        <w:tc>
          <w:tcPr>
            <w:tcW w:w="1134" w:type="dxa"/>
            <w:tcBorders>
              <w:top w:val="nil"/>
              <w:left w:val="single" w:sz="2" w:space="0" w:color="000000"/>
              <w:bottom w:val="single" w:sz="2" w:space="0" w:color="000000"/>
              <w:right w:val="nil"/>
            </w:tcBorders>
          </w:tcPr>
          <w:p w14:paraId="259F137F" w14:textId="77777777" w:rsidR="006B0E42" w:rsidRPr="006B0E42" w:rsidRDefault="006B0E42">
            <w:pPr>
              <w:snapToGrid w:val="0"/>
              <w:spacing w:line="230" w:lineRule="auto"/>
              <w:jc w:val="center"/>
              <w:rPr>
                <w:rFonts w:ascii="Times New Roman" w:hAnsi="Times New Roman" w:cs="Times New Roman"/>
                <w:b/>
                <w:bCs/>
                <w:color w:val="000000"/>
                <w:sz w:val="24"/>
                <w:szCs w:val="24"/>
                <w:lang w:val="uk-UA"/>
              </w:rPr>
            </w:pPr>
          </w:p>
        </w:tc>
        <w:tc>
          <w:tcPr>
            <w:tcW w:w="1134" w:type="dxa"/>
            <w:tcBorders>
              <w:top w:val="nil"/>
              <w:left w:val="single" w:sz="2" w:space="0" w:color="000000"/>
              <w:bottom w:val="single" w:sz="2" w:space="0" w:color="000000"/>
              <w:right w:val="nil"/>
            </w:tcBorders>
          </w:tcPr>
          <w:p w14:paraId="62BBA9CE" w14:textId="77777777" w:rsidR="006B0E42" w:rsidRPr="006B0E42" w:rsidRDefault="006B0E42">
            <w:pPr>
              <w:snapToGrid w:val="0"/>
              <w:spacing w:line="230" w:lineRule="auto"/>
              <w:jc w:val="center"/>
              <w:rPr>
                <w:rFonts w:ascii="Times New Roman" w:hAnsi="Times New Roman" w:cs="Times New Roman"/>
                <w:b/>
                <w:bCs/>
                <w:color w:val="000000"/>
                <w:sz w:val="24"/>
                <w:szCs w:val="24"/>
                <w:lang w:val="uk-UA"/>
              </w:rPr>
            </w:pPr>
          </w:p>
        </w:tc>
        <w:tc>
          <w:tcPr>
            <w:tcW w:w="1502" w:type="dxa"/>
            <w:vMerge w:val="restart"/>
            <w:tcBorders>
              <w:top w:val="nil"/>
              <w:left w:val="single" w:sz="2" w:space="0" w:color="000000"/>
              <w:bottom w:val="single" w:sz="2" w:space="0" w:color="000000"/>
              <w:right w:val="single" w:sz="2" w:space="0" w:color="000000"/>
            </w:tcBorders>
            <w:hideMark/>
          </w:tcPr>
          <w:p w14:paraId="546E264A" w14:textId="77777777" w:rsidR="006B0E42" w:rsidRPr="006B0E42" w:rsidRDefault="006B0E42">
            <w:pPr>
              <w:spacing w:line="230" w:lineRule="auto"/>
              <w:rPr>
                <w:rFonts w:ascii="Times New Roman" w:hAnsi="Times New Roman" w:cs="Times New Roman"/>
                <w:sz w:val="24"/>
                <w:szCs w:val="24"/>
                <w:lang w:val="ru-RU"/>
              </w:rPr>
            </w:pPr>
            <w:r w:rsidRPr="006B0E42">
              <w:rPr>
                <w:rFonts w:ascii="Times New Roman" w:hAnsi="Times New Roman" w:cs="Times New Roman"/>
                <w:color w:val="000000"/>
                <w:sz w:val="24"/>
                <w:szCs w:val="24"/>
                <w:lang w:val="uk-UA"/>
              </w:rPr>
              <w:t>Забезпечення гарантованого захисту населення від надзвичайних ситуацій у мирний час та в особливий період</w:t>
            </w:r>
          </w:p>
        </w:tc>
      </w:tr>
      <w:tr w:rsidR="006B0E42" w:rsidRPr="006B0E42" w14:paraId="68E2DCA9"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7AE72421"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1061FF4D"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tcBorders>
              <w:top w:val="nil"/>
              <w:left w:val="single" w:sz="2" w:space="0" w:color="000000"/>
              <w:bottom w:val="single" w:sz="2" w:space="0" w:color="000000"/>
              <w:right w:val="nil"/>
            </w:tcBorders>
            <w:vAlign w:val="center"/>
            <w:hideMark/>
          </w:tcPr>
          <w:p w14:paraId="1A8BE373" w14:textId="77777777" w:rsidR="006B0E42" w:rsidRPr="006B0E42" w:rsidRDefault="006B0E42">
            <w:pPr>
              <w:spacing w:line="240" w:lineRule="auto"/>
              <w:rPr>
                <w:rFonts w:ascii="Times New Roman" w:hAnsi="Times New Roman" w:cs="Times New Roman"/>
                <w:sz w:val="24"/>
                <w:szCs w:val="24"/>
                <w:lang w:val="ru-RU" w:eastAsia="zh-CN"/>
              </w:rPr>
            </w:pPr>
          </w:p>
        </w:tc>
        <w:tc>
          <w:tcPr>
            <w:tcW w:w="1134" w:type="dxa"/>
            <w:vMerge/>
            <w:tcBorders>
              <w:top w:val="nil"/>
              <w:left w:val="single" w:sz="2" w:space="0" w:color="000000"/>
              <w:bottom w:val="single" w:sz="2" w:space="0" w:color="000000"/>
              <w:right w:val="nil"/>
            </w:tcBorders>
            <w:vAlign w:val="center"/>
            <w:hideMark/>
          </w:tcPr>
          <w:p w14:paraId="03A16848" w14:textId="77777777" w:rsidR="006B0E42" w:rsidRPr="006B0E42" w:rsidRDefault="006B0E42">
            <w:pPr>
              <w:spacing w:line="240" w:lineRule="auto"/>
              <w:rPr>
                <w:rFonts w:ascii="Times New Roman" w:hAnsi="Times New Roman" w:cs="Times New Roman"/>
                <w:sz w:val="24"/>
                <w:szCs w:val="24"/>
                <w:lang w:val="uk-UA" w:eastAsia="zh-CN"/>
              </w:rPr>
            </w:pPr>
          </w:p>
        </w:tc>
        <w:tc>
          <w:tcPr>
            <w:tcW w:w="2268" w:type="dxa"/>
            <w:vMerge/>
            <w:tcBorders>
              <w:top w:val="nil"/>
              <w:left w:val="single" w:sz="2" w:space="0" w:color="000000"/>
              <w:bottom w:val="single" w:sz="2" w:space="0" w:color="000000"/>
              <w:right w:val="nil"/>
            </w:tcBorders>
            <w:vAlign w:val="center"/>
            <w:hideMark/>
          </w:tcPr>
          <w:p w14:paraId="622A39CB" w14:textId="77777777" w:rsidR="006B0E42" w:rsidRPr="006B0E42" w:rsidRDefault="006B0E42">
            <w:pPr>
              <w:spacing w:line="240" w:lineRule="auto"/>
              <w:rPr>
                <w:rFonts w:ascii="Times New Roman" w:hAnsi="Times New Roman" w:cs="Times New Roman"/>
                <w:sz w:val="24"/>
                <w:szCs w:val="24"/>
                <w:lang w:val="uk-UA" w:eastAsia="zh-CN"/>
              </w:rPr>
            </w:pPr>
          </w:p>
        </w:tc>
        <w:tc>
          <w:tcPr>
            <w:tcW w:w="1559" w:type="dxa"/>
            <w:tcBorders>
              <w:top w:val="nil"/>
              <w:left w:val="single" w:sz="2" w:space="0" w:color="000000"/>
              <w:bottom w:val="single" w:sz="2" w:space="0" w:color="000000"/>
              <w:right w:val="nil"/>
            </w:tcBorders>
            <w:hideMark/>
          </w:tcPr>
          <w:p w14:paraId="08F7FDF6"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Кошти бюджету міської територіальної громади</w:t>
            </w:r>
          </w:p>
        </w:tc>
        <w:tc>
          <w:tcPr>
            <w:tcW w:w="1134" w:type="dxa"/>
            <w:tcBorders>
              <w:top w:val="nil"/>
              <w:left w:val="single" w:sz="2" w:space="0" w:color="000000"/>
              <w:bottom w:val="single" w:sz="2" w:space="0" w:color="000000"/>
              <w:right w:val="nil"/>
            </w:tcBorders>
            <w:hideMark/>
          </w:tcPr>
          <w:p w14:paraId="2CD67859" w14:textId="77777777" w:rsidR="006B0E42" w:rsidRPr="006B0E42" w:rsidRDefault="006B0E42">
            <w:pPr>
              <w:pStyle w:val="Style7"/>
              <w:tabs>
                <w:tab w:val="left" w:leader="underscore" w:pos="4929"/>
                <w:tab w:val="left" w:leader="underscore" w:pos="5813"/>
              </w:tabs>
              <w:snapToGrid w:val="0"/>
              <w:spacing w:after="0" w:line="230" w:lineRule="auto"/>
              <w:jc w:val="center"/>
              <w:rPr>
                <w:rFonts w:ascii="Times New Roman" w:hAnsi="Times New Roman" w:cs="Times New Roman"/>
                <w:sz w:val="24"/>
              </w:rPr>
            </w:pPr>
            <w:r w:rsidRPr="006B0E42">
              <w:rPr>
                <w:rFonts w:ascii="Times New Roman" w:hAnsi="Times New Roman" w:cs="Times New Roman"/>
                <w:color w:val="000000"/>
                <w:sz w:val="24"/>
                <w:lang w:val="uk-UA" w:eastAsia="en-US"/>
              </w:rPr>
              <w:t>525,000</w:t>
            </w:r>
          </w:p>
        </w:tc>
        <w:tc>
          <w:tcPr>
            <w:tcW w:w="1134" w:type="dxa"/>
            <w:tcBorders>
              <w:top w:val="nil"/>
              <w:left w:val="single" w:sz="2" w:space="0" w:color="000000"/>
              <w:bottom w:val="single" w:sz="2" w:space="0" w:color="000000"/>
              <w:right w:val="nil"/>
            </w:tcBorders>
            <w:hideMark/>
          </w:tcPr>
          <w:p w14:paraId="3AD3A7BA"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rPr>
              <w:t>609,408</w:t>
            </w:r>
          </w:p>
        </w:tc>
        <w:tc>
          <w:tcPr>
            <w:tcW w:w="1134" w:type="dxa"/>
            <w:tcBorders>
              <w:top w:val="nil"/>
              <w:left w:val="single" w:sz="2" w:space="0" w:color="000000"/>
              <w:bottom w:val="single" w:sz="2" w:space="0" w:color="000000"/>
              <w:right w:val="nil"/>
            </w:tcBorders>
            <w:hideMark/>
          </w:tcPr>
          <w:p w14:paraId="64D669A7"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502" w:type="dxa"/>
            <w:vMerge/>
            <w:tcBorders>
              <w:top w:val="nil"/>
              <w:left w:val="single" w:sz="2" w:space="0" w:color="000000"/>
              <w:bottom w:val="single" w:sz="2" w:space="0" w:color="000000"/>
              <w:right w:val="single" w:sz="2" w:space="0" w:color="000000"/>
            </w:tcBorders>
            <w:vAlign w:val="center"/>
            <w:hideMark/>
          </w:tcPr>
          <w:p w14:paraId="10A018C4" w14:textId="77777777" w:rsidR="006B0E42" w:rsidRPr="006B0E42" w:rsidRDefault="006B0E42">
            <w:pPr>
              <w:spacing w:line="240" w:lineRule="auto"/>
              <w:rPr>
                <w:rFonts w:ascii="Times New Roman" w:hAnsi="Times New Roman" w:cs="Times New Roman"/>
                <w:sz w:val="24"/>
                <w:szCs w:val="24"/>
                <w:lang w:val="ru-RU" w:eastAsia="zh-CN"/>
              </w:rPr>
            </w:pPr>
          </w:p>
        </w:tc>
      </w:tr>
      <w:tr w:rsidR="006B0E42" w:rsidRPr="006B0E42" w14:paraId="215664A5"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623827D8"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1F5D6B41"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tcBorders>
              <w:top w:val="nil"/>
              <w:left w:val="single" w:sz="2" w:space="0" w:color="000000"/>
              <w:bottom w:val="single" w:sz="2" w:space="0" w:color="000000"/>
              <w:right w:val="nil"/>
            </w:tcBorders>
            <w:vAlign w:val="center"/>
            <w:hideMark/>
          </w:tcPr>
          <w:p w14:paraId="5DE851A9" w14:textId="77777777" w:rsidR="006B0E42" w:rsidRPr="006B0E42" w:rsidRDefault="006B0E42">
            <w:pPr>
              <w:spacing w:line="240" w:lineRule="auto"/>
              <w:rPr>
                <w:rFonts w:ascii="Times New Roman" w:hAnsi="Times New Roman" w:cs="Times New Roman"/>
                <w:sz w:val="24"/>
                <w:szCs w:val="24"/>
                <w:lang w:val="ru-RU" w:eastAsia="zh-CN"/>
              </w:rPr>
            </w:pPr>
          </w:p>
        </w:tc>
        <w:tc>
          <w:tcPr>
            <w:tcW w:w="1134" w:type="dxa"/>
            <w:vMerge/>
            <w:tcBorders>
              <w:top w:val="nil"/>
              <w:left w:val="single" w:sz="2" w:space="0" w:color="000000"/>
              <w:bottom w:val="single" w:sz="2" w:space="0" w:color="000000"/>
              <w:right w:val="nil"/>
            </w:tcBorders>
            <w:vAlign w:val="center"/>
            <w:hideMark/>
          </w:tcPr>
          <w:p w14:paraId="3491B150" w14:textId="77777777" w:rsidR="006B0E42" w:rsidRPr="006B0E42" w:rsidRDefault="006B0E42">
            <w:pPr>
              <w:spacing w:line="240" w:lineRule="auto"/>
              <w:rPr>
                <w:rFonts w:ascii="Times New Roman" w:hAnsi="Times New Roman" w:cs="Times New Roman"/>
                <w:sz w:val="24"/>
                <w:szCs w:val="24"/>
                <w:lang w:val="uk-UA" w:eastAsia="zh-CN"/>
              </w:rPr>
            </w:pPr>
          </w:p>
        </w:tc>
        <w:tc>
          <w:tcPr>
            <w:tcW w:w="2268" w:type="dxa"/>
            <w:vMerge/>
            <w:tcBorders>
              <w:top w:val="nil"/>
              <w:left w:val="single" w:sz="2" w:space="0" w:color="000000"/>
              <w:bottom w:val="single" w:sz="2" w:space="0" w:color="000000"/>
              <w:right w:val="nil"/>
            </w:tcBorders>
            <w:vAlign w:val="center"/>
            <w:hideMark/>
          </w:tcPr>
          <w:p w14:paraId="544C19A3" w14:textId="77777777" w:rsidR="006B0E42" w:rsidRPr="006B0E42" w:rsidRDefault="006B0E42">
            <w:pPr>
              <w:spacing w:line="240" w:lineRule="auto"/>
              <w:rPr>
                <w:rFonts w:ascii="Times New Roman" w:hAnsi="Times New Roman" w:cs="Times New Roman"/>
                <w:sz w:val="24"/>
                <w:szCs w:val="24"/>
                <w:lang w:val="uk-UA" w:eastAsia="zh-CN"/>
              </w:rPr>
            </w:pPr>
          </w:p>
        </w:tc>
        <w:tc>
          <w:tcPr>
            <w:tcW w:w="1559" w:type="dxa"/>
            <w:tcBorders>
              <w:top w:val="nil"/>
              <w:left w:val="single" w:sz="2" w:space="0" w:color="000000"/>
              <w:bottom w:val="single" w:sz="2" w:space="0" w:color="000000"/>
              <w:right w:val="nil"/>
            </w:tcBorders>
            <w:hideMark/>
          </w:tcPr>
          <w:p w14:paraId="06805850"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Інші джерела фінансування</w:t>
            </w:r>
          </w:p>
        </w:tc>
        <w:tc>
          <w:tcPr>
            <w:tcW w:w="1134" w:type="dxa"/>
            <w:tcBorders>
              <w:top w:val="nil"/>
              <w:left w:val="single" w:sz="2" w:space="0" w:color="000000"/>
              <w:bottom w:val="single" w:sz="2" w:space="0" w:color="000000"/>
              <w:right w:val="nil"/>
            </w:tcBorders>
            <w:hideMark/>
          </w:tcPr>
          <w:p w14:paraId="04C89D3A"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134" w:type="dxa"/>
            <w:tcBorders>
              <w:top w:val="nil"/>
              <w:left w:val="single" w:sz="2" w:space="0" w:color="000000"/>
              <w:bottom w:val="single" w:sz="2" w:space="0" w:color="000000"/>
              <w:right w:val="nil"/>
            </w:tcBorders>
            <w:hideMark/>
          </w:tcPr>
          <w:p w14:paraId="1F447B56"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134" w:type="dxa"/>
            <w:tcBorders>
              <w:top w:val="nil"/>
              <w:left w:val="single" w:sz="2" w:space="0" w:color="000000"/>
              <w:bottom w:val="single" w:sz="2" w:space="0" w:color="000000"/>
              <w:right w:val="nil"/>
            </w:tcBorders>
            <w:hideMark/>
          </w:tcPr>
          <w:p w14:paraId="213C4DBD"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502" w:type="dxa"/>
            <w:vMerge/>
            <w:tcBorders>
              <w:top w:val="nil"/>
              <w:left w:val="single" w:sz="2" w:space="0" w:color="000000"/>
              <w:bottom w:val="single" w:sz="2" w:space="0" w:color="000000"/>
              <w:right w:val="single" w:sz="2" w:space="0" w:color="000000"/>
            </w:tcBorders>
            <w:vAlign w:val="center"/>
            <w:hideMark/>
          </w:tcPr>
          <w:p w14:paraId="217F07AE" w14:textId="77777777" w:rsidR="006B0E42" w:rsidRPr="006B0E42" w:rsidRDefault="006B0E42">
            <w:pPr>
              <w:spacing w:line="240" w:lineRule="auto"/>
              <w:rPr>
                <w:rFonts w:ascii="Times New Roman" w:hAnsi="Times New Roman" w:cs="Times New Roman"/>
                <w:sz w:val="24"/>
                <w:szCs w:val="24"/>
                <w:lang w:val="ru-RU" w:eastAsia="zh-CN"/>
              </w:rPr>
            </w:pPr>
          </w:p>
        </w:tc>
      </w:tr>
      <w:tr w:rsidR="006B0E42" w:rsidRPr="006B0E42" w14:paraId="07424F10"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0A5FDDE5"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1AD04667"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val="restart"/>
            <w:tcBorders>
              <w:top w:val="nil"/>
              <w:left w:val="single" w:sz="2" w:space="0" w:color="000000"/>
              <w:bottom w:val="single" w:sz="2" w:space="0" w:color="000000"/>
              <w:right w:val="nil"/>
            </w:tcBorders>
            <w:hideMark/>
          </w:tcPr>
          <w:p w14:paraId="43299756"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2.5.3. </w:t>
            </w:r>
            <w:r w:rsidRPr="006B0E42">
              <w:rPr>
                <w:rFonts w:ascii="Times New Roman" w:hAnsi="Times New Roman" w:cs="Times New Roman"/>
                <w:color w:val="000000"/>
                <w:sz w:val="24"/>
                <w:szCs w:val="24"/>
                <w:lang w:val="uk-UA" w:eastAsia="en-US"/>
              </w:rPr>
              <w:t>Для забезпечення працівників органів місцевого самоврядування</w:t>
            </w:r>
          </w:p>
        </w:tc>
        <w:tc>
          <w:tcPr>
            <w:tcW w:w="1134" w:type="dxa"/>
            <w:vMerge w:val="restart"/>
            <w:tcBorders>
              <w:top w:val="nil"/>
              <w:left w:val="single" w:sz="2" w:space="0" w:color="000000"/>
              <w:bottom w:val="single" w:sz="2" w:space="0" w:color="000000"/>
              <w:right w:val="nil"/>
            </w:tcBorders>
            <w:hideMark/>
          </w:tcPr>
          <w:p w14:paraId="2D9FA7BE" w14:textId="77777777" w:rsidR="006B0E42" w:rsidRPr="006B0E42" w:rsidRDefault="006B0E42">
            <w:pPr>
              <w:pStyle w:val="a4"/>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rPr>
              <w:t>2025-2027</w:t>
            </w:r>
          </w:p>
        </w:tc>
        <w:tc>
          <w:tcPr>
            <w:tcW w:w="2268" w:type="dxa"/>
            <w:vMerge w:val="restart"/>
            <w:tcBorders>
              <w:top w:val="nil"/>
              <w:left w:val="single" w:sz="2" w:space="0" w:color="000000"/>
              <w:bottom w:val="single" w:sz="2" w:space="0" w:color="000000"/>
              <w:right w:val="nil"/>
            </w:tcBorders>
            <w:hideMark/>
          </w:tcPr>
          <w:p w14:paraId="60F2F445" w14:textId="77777777" w:rsidR="006B0E42" w:rsidRPr="006B0E42" w:rsidRDefault="006B0E42">
            <w:pPr>
              <w:pStyle w:val="a4"/>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rPr>
              <w:t>Управління з питань НС та ЦЗН ММР</w:t>
            </w:r>
          </w:p>
        </w:tc>
        <w:tc>
          <w:tcPr>
            <w:tcW w:w="1559" w:type="dxa"/>
            <w:tcBorders>
              <w:top w:val="nil"/>
              <w:left w:val="single" w:sz="2" w:space="0" w:color="000000"/>
              <w:bottom w:val="single" w:sz="2" w:space="0" w:color="000000"/>
              <w:right w:val="nil"/>
            </w:tcBorders>
            <w:hideMark/>
          </w:tcPr>
          <w:p w14:paraId="6391E982"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b/>
                <w:bCs/>
                <w:color w:val="000000"/>
                <w:sz w:val="24"/>
                <w:szCs w:val="24"/>
                <w:lang w:val="uk-UA"/>
              </w:rPr>
              <w:t>Всього:</w:t>
            </w:r>
          </w:p>
        </w:tc>
        <w:tc>
          <w:tcPr>
            <w:tcW w:w="1134" w:type="dxa"/>
            <w:tcBorders>
              <w:top w:val="nil"/>
              <w:left w:val="single" w:sz="2" w:space="0" w:color="000000"/>
              <w:bottom w:val="single" w:sz="2" w:space="0" w:color="000000"/>
              <w:right w:val="nil"/>
            </w:tcBorders>
            <w:hideMark/>
          </w:tcPr>
          <w:p w14:paraId="6FB81663" w14:textId="77777777" w:rsidR="006B0E42" w:rsidRPr="006B0E42" w:rsidRDefault="006B0E42">
            <w:pPr>
              <w:pStyle w:val="Style7"/>
              <w:tabs>
                <w:tab w:val="left" w:leader="underscore" w:pos="4929"/>
                <w:tab w:val="left" w:leader="underscore" w:pos="5813"/>
              </w:tabs>
              <w:snapToGrid w:val="0"/>
              <w:spacing w:after="0" w:line="230" w:lineRule="auto"/>
              <w:jc w:val="center"/>
              <w:rPr>
                <w:rFonts w:ascii="Times New Roman" w:hAnsi="Times New Roman" w:cs="Times New Roman"/>
                <w:sz w:val="24"/>
              </w:rPr>
            </w:pPr>
            <w:r w:rsidRPr="006B0E42">
              <w:rPr>
                <w:rFonts w:ascii="Times New Roman" w:hAnsi="Times New Roman" w:cs="Times New Roman"/>
                <w:color w:val="000000"/>
                <w:sz w:val="24"/>
                <w:lang w:val="uk-UA" w:eastAsia="en-US"/>
              </w:rPr>
              <w:t>258,00</w:t>
            </w:r>
          </w:p>
        </w:tc>
        <w:tc>
          <w:tcPr>
            <w:tcW w:w="1134" w:type="dxa"/>
            <w:tcBorders>
              <w:top w:val="nil"/>
              <w:left w:val="single" w:sz="2" w:space="0" w:color="000000"/>
              <w:bottom w:val="single" w:sz="2" w:space="0" w:color="000000"/>
              <w:right w:val="nil"/>
            </w:tcBorders>
            <w:hideMark/>
          </w:tcPr>
          <w:p w14:paraId="043FBEF7"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lang w:eastAsia="en-US"/>
              </w:rPr>
              <w:t>284,832</w:t>
            </w:r>
          </w:p>
        </w:tc>
        <w:tc>
          <w:tcPr>
            <w:tcW w:w="1134" w:type="dxa"/>
            <w:tcBorders>
              <w:top w:val="nil"/>
              <w:left w:val="single" w:sz="2" w:space="0" w:color="000000"/>
              <w:bottom w:val="single" w:sz="2" w:space="0" w:color="000000"/>
              <w:right w:val="nil"/>
            </w:tcBorders>
            <w:hideMark/>
          </w:tcPr>
          <w:p w14:paraId="1C8DCBE5"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lang w:eastAsia="en-US"/>
              </w:rPr>
              <w:t>301,638</w:t>
            </w:r>
          </w:p>
        </w:tc>
        <w:tc>
          <w:tcPr>
            <w:tcW w:w="1502" w:type="dxa"/>
            <w:vMerge w:val="restart"/>
            <w:tcBorders>
              <w:top w:val="nil"/>
              <w:left w:val="single" w:sz="2" w:space="0" w:color="000000"/>
              <w:bottom w:val="single" w:sz="2" w:space="0" w:color="000000"/>
              <w:right w:val="single" w:sz="2" w:space="0" w:color="000000"/>
            </w:tcBorders>
            <w:hideMark/>
          </w:tcPr>
          <w:p w14:paraId="06D3D295"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Забезпечення гарантованого захисту населення від надзвичайних ситуацій у мирний час та в особливий період</w:t>
            </w:r>
          </w:p>
        </w:tc>
      </w:tr>
      <w:tr w:rsidR="006B0E42" w:rsidRPr="006B0E42" w14:paraId="03FEFA57"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15DFBD61"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4370FE4A"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tcBorders>
              <w:top w:val="nil"/>
              <w:left w:val="single" w:sz="2" w:space="0" w:color="000000"/>
              <w:bottom w:val="single" w:sz="2" w:space="0" w:color="000000"/>
              <w:right w:val="nil"/>
            </w:tcBorders>
            <w:vAlign w:val="center"/>
            <w:hideMark/>
          </w:tcPr>
          <w:p w14:paraId="60D844BB" w14:textId="77777777" w:rsidR="006B0E42" w:rsidRPr="006B0E42" w:rsidRDefault="006B0E42">
            <w:pPr>
              <w:spacing w:line="240" w:lineRule="auto"/>
              <w:rPr>
                <w:rFonts w:ascii="Times New Roman" w:hAnsi="Times New Roman" w:cs="Times New Roman"/>
                <w:sz w:val="24"/>
                <w:szCs w:val="24"/>
                <w:lang w:val="ru-RU" w:eastAsia="zh-CN"/>
              </w:rPr>
            </w:pPr>
          </w:p>
        </w:tc>
        <w:tc>
          <w:tcPr>
            <w:tcW w:w="1134" w:type="dxa"/>
            <w:vMerge/>
            <w:tcBorders>
              <w:top w:val="nil"/>
              <w:left w:val="single" w:sz="2" w:space="0" w:color="000000"/>
              <w:bottom w:val="single" w:sz="2" w:space="0" w:color="000000"/>
              <w:right w:val="nil"/>
            </w:tcBorders>
            <w:vAlign w:val="center"/>
            <w:hideMark/>
          </w:tcPr>
          <w:p w14:paraId="63D1B0B1" w14:textId="77777777" w:rsidR="006B0E42" w:rsidRPr="006B0E42" w:rsidRDefault="006B0E42">
            <w:pPr>
              <w:spacing w:line="240" w:lineRule="auto"/>
              <w:rPr>
                <w:rFonts w:ascii="Times New Roman" w:hAnsi="Times New Roman" w:cs="Times New Roman"/>
                <w:sz w:val="24"/>
                <w:szCs w:val="24"/>
                <w:lang w:val="uk-UA" w:eastAsia="zh-CN"/>
              </w:rPr>
            </w:pPr>
          </w:p>
        </w:tc>
        <w:tc>
          <w:tcPr>
            <w:tcW w:w="2268" w:type="dxa"/>
            <w:vMerge/>
            <w:tcBorders>
              <w:top w:val="nil"/>
              <w:left w:val="single" w:sz="2" w:space="0" w:color="000000"/>
              <w:bottom w:val="single" w:sz="2" w:space="0" w:color="000000"/>
              <w:right w:val="nil"/>
            </w:tcBorders>
            <w:vAlign w:val="center"/>
            <w:hideMark/>
          </w:tcPr>
          <w:p w14:paraId="7E7472AE" w14:textId="77777777" w:rsidR="006B0E42" w:rsidRPr="006B0E42" w:rsidRDefault="006B0E42">
            <w:pPr>
              <w:spacing w:line="240" w:lineRule="auto"/>
              <w:rPr>
                <w:rFonts w:ascii="Times New Roman" w:hAnsi="Times New Roman" w:cs="Times New Roman"/>
                <w:sz w:val="24"/>
                <w:szCs w:val="24"/>
                <w:lang w:val="uk-UA" w:eastAsia="zh-CN"/>
              </w:rPr>
            </w:pPr>
          </w:p>
        </w:tc>
        <w:tc>
          <w:tcPr>
            <w:tcW w:w="1559" w:type="dxa"/>
            <w:tcBorders>
              <w:top w:val="nil"/>
              <w:left w:val="single" w:sz="2" w:space="0" w:color="000000"/>
              <w:bottom w:val="single" w:sz="2" w:space="0" w:color="000000"/>
              <w:right w:val="nil"/>
            </w:tcBorders>
            <w:hideMark/>
          </w:tcPr>
          <w:p w14:paraId="54606B21"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Кошти бюджету міської територіальної громади</w:t>
            </w:r>
          </w:p>
        </w:tc>
        <w:tc>
          <w:tcPr>
            <w:tcW w:w="1134" w:type="dxa"/>
            <w:tcBorders>
              <w:top w:val="nil"/>
              <w:left w:val="single" w:sz="2" w:space="0" w:color="000000"/>
              <w:bottom w:val="single" w:sz="2" w:space="0" w:color="000000"/>
              <w:right w:val="nil"/>
            </w:tcBorders>
            <w:hideMark/>
          </w:tcPr>
          <w:p w14:paraId="11FABCD0" w14:textId="77777777" w:rsidR="006B0E42" w:rsidRPr="006B0E42" w:rsidRDefault="006B0E42">
            <w:pPr>
              <w:pStyle w:val="Style7"/>
              <w:tabs>
                <w:tab w:val="left" w:leader="underscore" w:pos="4929"/>
                <w:tab w:val="left" w:leader="underscore" w:pos="5813"/>
              </w:tabs>
              <w:snapToGrid w:val="0"/>
              <w:spacing w:after="0" w:line="230" w:lineRule="auto"/>
              <w:jc w:val="center"/>
              <w:rPr>
                <w:rFonts w:ascii="Times New Roman" w:hAnsi="Times New Roman" w:cs="Times New Roman"/>
                <w:sz w:val="24"/>
              </w:rPr>
            </w:pPr>
            <w:r w:rsidRPr="006B0E42">
              <w:rPr>
                <w:rFonts w:ascii="Times New Roman" w:hAnsi="Times New Roman" w:cs="Times New Roman"/>
                <w:color w:val="000000"/>
                <w:sz w:val="24"/>
                <w:lang w:val="uk-UA" w:eastAsia="en-US"/>
              </w:rPr>
              <w:t>258,00</w:t>
            </w:r>
          </w:p>
        </w:tc>
        <w:tc>
          <w:tcPr>
            <w:tcW w:w="1134" w:type="dxa"/>
            <w:tcBorders>
              <w:top w:val="nil"/>
              <w:left w:val="single" w:sz="2" w:space="0" w:color="000000"/>
              <w:bottom w:val="single" w:sz="2" w:space="0" w:color="000000"/>
              <w:right w:val="nil"/>
            </w:tcBorders>
            <w:hideMark/>
          </w:tcPr>
          <w:p w14:paraId="5B2A39A6"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lang w:eastAsia="en-US"/>
              </w:rPr>
              <w:t>284,832</w:t>
            </w:r>
          </w:p>
        </w:tc>
        <w:tc>
          <w:tcPr>
            <w:tcW w:w="1134" w:type="dxa"/>
            <w:tcBorders>
              <w:top w:val="nil"/>
              <w:left w:val="single" w:sz="2" w:space="0" w:color="000000"/>
              <w:bottom w:val="single" w:sz="2" w:space="0" w:color="000000"/>
              <w:right w:val="nil"/>
            </w:tcBorders>
            <w:hideMark/>
          </w:tcPr>
          <w:p w14:paraId="7DF27715"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lang w:eastAsia="en-US"/>
              </w:rPr>
              <w:t>301,638</w:t>
            </w:r>
          </w:p>
        </w:tc>
        <w:tc>
          <w:tcPr>
            <w:tcW w:w="1502" w:type="dxa"/>
            <w:vMerge/>
            <w:tcBorders>
              <w:top w:val="nil"/>
              <w:left w:val="single" w:sz="2" w:space="0" w:color="000000"/>
              <w:bottom w:val="single" w:sz="2" w:space="0" w:color="000000"/>
              <w:right w:val="single" w:sz="2" w:space="0" w:color="000000"/>
            </w:tcBorders>
            <w:vAlign w:val="center"/>
            <w:hideMark/>
          </w:tcPr>
          <w:p w14:paraId="59CF6267" w14:textId="77777777" w:rsidR="006B0E42" w:rsidRPr="006B0E42" w:rsidRDefault="006B0E42">
            <w:pPr>
              <w:spacing w:line="240" w:lineRule="auto"/>
              <w:rPr>
                <w:rFonts w:ascii="Times New Roman" w:hAnsi="Times New Roman" w:cs="Times New Roman"/>
                <w:sz w:val="24"/>
                <w:szCs w:val="24"/>
                <w:lang w:val="ru-RU" w:eastAsia="zh-CN"/>
              </w:rPr>
            </w:pPr>
          </w:p>
        </w:tc>
      </w:tr>
      <w:tr w:rsidR="006B0E42" w:rsidRPr="006B0E42" w14:paraId="158707C4"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67D684D0"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2BB21C05"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tcBorders>
              <w:top w:val="nil"/>
              <w:left w:val="single" w:sz="2" w:space="0" w:color="000000"/>
              <w:bottom w:val="single" w:sz="2" w:space="0" w:color="000000"/>
              <w:right w:val="nil"/>
            </w:tcBorders>
            <w:vAlign w:val="center"/>
            <w:hideMark/>
          </w:tcPr>
          <w:p w14:paraId="6AE9BA57" w14:textId="77777777" w:rsidR="006B0E42" w:rsidRPr="006B0E42" w:rsidRDefault="006B0E42">
            <w:pPr>
              <w:spacing w:line="240" w:lineRule="auto"/>
              <w:rPr>
                <w:rFonts w:ascii="Times New Roman" w:hAnsi="Times New Roman" w:cs="Times New Roman"/>
                <w:sz w:val="24"/>
                <w:szCs w:val="24"/>
                <w:lang w:val="ru-RU" w:eastAsia="zh-CN"/>
              </w:rPr>
            </w:pPr>
          </w:p>
        </w:tc>
        <w:tc>
          <w:tcPr>
            <w:tcW w:w="1134" w:type="dxa"/>
            <w:vMerge/>
            <w:tcBorders>
              <w:top w:val="nil"/>
              <w:left w:val="single" w:sz="2" w:space="0" w:color="000000"/>
              <w:bottom w:val="single" w:sz="2" w:space="0" w:color="000000"/>
              <w:right w:val="nil"/>
            </w:tcBorders>
            <w:vAlign w:val="center"/>
            <w:hideMark/>
          </w:tcPr>
          <w:p w14:paraId="239E833C" w14:textId="77777777" w:rsidR="006B0E42" w:rsidRPr="006B0E42" w:rsidRDefault="006B0E42">
            <w:pPr>
              <w:spacing w:line="240" w:lineRule="auto"/>
              <w:rPr>
                <w:rFonts w:ascii="Times New Roman" w:hAnsi="Times New Roman" w:cs="Times New Roman"/>
                <w:sz w:val="24"/>
                <w:szCs w:val="24"/>
                <w:lang w:val="uk-UA" w:eastAsia="zh-CN"/>
              </w:rPr>
            </w:pPr>
          </w:p>
        </w:tc>
        <w:tc>
          <w:tcPr>
            <w:tcW w:w="2268" w:type="dxa"/>
            <w:vMerge/>
            <w:tcBorders>
              <w:top w:val="nil"/>
              <w:left w:val="single" w:sz="2" w:space="0" w:color="000000"/>
              <w:bottom w:val="single" w:sz="2" w:space="0" w:color="000000"/>
              <w:right w:val="nil"/>
            </w:tcBorders>
            <w:vAlign w:val="center"/>
            <w:hideMark/>
          </w:tcPr>
          <w:p w14:paraId="131D505E" w14:textId="77777777" w:rsidR="006B0E42" w:rsidRPr="006B0E42" w:rsidRDefault="006B0E42">
            <w:pPr>
              <w:spacing w:line="240" w:lineRule="auto"/>
              <w:rPr>
                <w:rFonts w:ascii="Times New Roman" w:hAnsi="Times New Roman" w:cs="Times New Roman"/>
                <w:sz w:val="24"/>
                <w:szCs w:val="24"/>
                <w:lang w:val="uk-UA" w:eastAsia="zh-CN"/>
              </w:rPr>
            </w:pPr>
          </w:p>
        </w:tc>
        <w:tc>
          <w:tcPr>
            <w:tcW w:w="1559" w:type="dxa"/>
            <w:tcBorders>
              <w:top w:val="nil"/>
              <w:left w:val="single" w:sz="2" w:space="0" w:color="000000"/>
              <w:bottom w:val="single" w:sz="2" w:space="0" w:color="000000"/>
              <w:right w:val="nil"/>
            </w:tcBorders>
            <w:hideMark/>
          </w:tcPr>
          <w:p w14:paraId="66A0E922"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Інші джерела фінансування</w:t>
            </w:r>
          </w:p>
        </w:tc>
        <w:tc>
          <w:tcPr>
            <w:tcW w:w="1134" w:type="dxa"/>
            <w:tcBorders>
              <w:top w:val="nil"/>
              <w:left w:val="single" w:sz="2" w:space="0" w:color="000000"/>
              <w:bottom w:val="single" w:sz="2" w:space="0" w:color="000000"/>
              <w:right w:val="nil"/>
            </w:tcBorders>
            <w:hideMark/>
          </w:tcPr>
          <w:p w14:paraId="461CA607"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134" w:type="dxa"/>
            <w:tcBorders>
              <w:top w:val="nil"/>
              <w:left w:val="single" w:sz="2" w:space="0" w:color="000000"/>
              <w:bottom w:val="single" w:sz="2" w:space="0" w:color="000000"/>
              <w:right w:val="nil"/>
            </w:tcBorders>
            <w:hideMark/>
          </w:tcPr>
          <w:p w14:paraId="541A2ADD"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134" w:type="dxa"/>
            <w:tcBorders>
              <w:top w:val="nil"/>
              <w:left w:val="single" w:sz="2" w:space="0" w:color="000000"/>
              <w:bottom w:val="single" w:sz="2" w:space="0" w:color="000000"/>
              <w:right w:val="nil"/>
            </w:tcBorders>
            <w:hideMark/>
          </w:tcPr>
          <w:p w14:paraId="0AEB55B4"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502" w:type="dxa"/>
            <w:vMerge/>
            <w:tcBorders>
              <w:top w:val="nil"/>
              <w:left w:val="single" w:sz="2" w:space="0" w:color="000000"/>
              <w:bottom w:val="single" w:sz="2" w:space="0" w:color="000000"/>
              <w:right w:val="single" w:sz="2" w:space="0" w:color="000000"/>
            </w:tcBorders>
            <w:vAlign w:val="center"/>
            <w:hideMark/>
          </w:tcPr>
          <w:p w14:paraId="01437FB6" w14:textId="77777777" w:rsidR="006B0E42" w:rsidRPr="006B0E42" w:rsidRDefault="006B0E42">
            <w:pPr>
              <w:spacing w:line="240" w:lineRule="auto"/>
              <w:rPr>
                <w:rFonts w:ascii="Times New Roman" w:hAnsi="Times New Roman" w:cs="Times New Roman"/>
                <w:sz w:val="24"/>
                <w:szCs w:val="24"/>
                <w:lang w:val="ru-RU" w:eastAsia="zh-CN"/>
              </w:rPr>
            </w:pPr>
          </w:p>
        </w:tc>
      </w:tr>
      <w:tr w:rsidR="006B0E42" w:rsidRPr="006B0E42" w14:paraId="256BE31A"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7841A8D7"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09F7461E"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val="restart"/>
            <w:tcBorders>
              <w:top w:val="nil"/>
              <w:left w:val="single" w:sz="2" w:space="0" w:color="000000"/>
              <w:bottom w:val="single" w:sz="2" w:space="0" w:color="000000"/>
              <w:right w:val="nil"/>
            </w:tcBorders>
            <w:hideMark/>
          </w:tcPr>
          <w:p w14:paraId="6E49AE75"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2.6. Здійснення заходів з утилізації металевої ртуті та інших небезпечних речовин, виявлених на території міста</w:t>
            </w:r>
          </w:p>
        </w:tc>
        <w:tc>
          <w:tcPr>
            <w:tcW w:w="1134" w:type="dxa"/>
            <w:vMerge w:val="restart"/>
            <w:tcBorders>
              <w:top w:val="nil"/>
              <w:left w:val="single" w:sz="2" w:space="0" w:color="000000"/>
              <w:bottom w:val="single" w:sz="2" w:space="0" w:color="000000"/>
              <w:right w:val="nil"/>
            </w:tcBorders>
            <w:hideMark/>
          </w:tcPr>
          <w:p w14:paraId="1BB6BC3C" w14:textId="77777777" w:rsidR="006B0E42" w:rsidRPr="006B0E42" w:rsidRDefault="006B0E42">
            <w:pPr>
              <w:pStyle w:val="a4"/>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rPr>
              <w:t>2025-2027</w:t>
            </w:r>
          </w:p>
        </w:tc>
        <w:tc>
          <w:tcPr>
            <w:tcW w:w="2268" w:type="dxa"/>
            <w:vMerge w:val="restart"/>
            <w:tcBorders>
              <w:top w:val="nil"/>
              <w:left w:val="single" w:sz="2" w:space="0" w:color="000000"/>
              <w:bottom w:val="single" w:sz="2" w:space="0" w:color="000000"/>
              <w:right w:val="nil"/>
            </w:tcBorders>
            <w:hideMark/>
          </w:tcPr>
          <w:p w14:paraId="4C601BD8" w14:textId="77777777" w:rsidR="006B0E42" w:rsidRPr="006B0E42" w:rsidRDefault="006B0E42">
            <w:pPr>
              <w:pStyle w:val="a4"/>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rPr>
              <w:t>Управління з питань НС та ЦЗН ММР</w:t>
            </w:r>
          </w:p>
        </w:tc>
        <w:tc>
          <w:tcPr>
            <w:tcW w:w="1559" w:type="dxa"/>
            <w:tcBorders>
              <w:top w:val="nil"/>
              <w:left w:val="single" w:sz="2" w:space="0" w:color="000000"/>
              <w:bottom w:val="single" w:sz="2" w:space="0" w:color="000000"/>
              <w:right w:val="nil"/>
            </w:tcBorders>
            <w:hideMark/>
          </w:tcPr>
          <w:p w14:paraId="1E190357"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b/>
                <w:bCs/>
                <w:color w:val="000000"/>
                <w:sz w:val="24"/>
                <w:szCs w:val="24"/>
                <w:lang w:val="uk-UA"/>
              </w:rPr>
              <w:t>Всього:</w:t>
            </w:r>
          </w:p>
        </w:tc>
        <w:tc>
          <w:tcPr>
            <w:tcW w:w="1134" w:type="dxa"/>
            <w:tcBorders>
              <w:top w:val="nil"/>
              <w:left w:val="single" w:sz="2" w:space="0" w:color="000000"/>
              <w:bottom w:val="single" w:sz="2" w:space="0" w:color="000000"/>
              <w:right w:val="nil"/>
            </w:tcBorders>
            <w:hideMark/>
          </w:tcPr>
          <w:p w14:paraId="40A1DA3A"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13,469</w:t>
            </w:r>
          </w:p>
        </w:tc>
        <w:tc>
          <w:tcPr>
            <w:tcW w:w="1134" w:type="dxa"/>
            <w:tcBorders>
              <w:top w:val="nil"/>
              <w:left w:val="single" w:sz="2" w:space="0" w:color="000000"/>
              <w:bottom w:val="single" w:sz="2" w:space="0" w:color="000000"/>
              <w:right w:val="nil"/>
            </w:tcBorders>
            <w:hideMark/>
          </w:tcPr>
          <w:p w14:paraId="1C3DB0B3"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14,869</w:t>
            </w:r>
          </w:p>
        </w:tc>
        <w:tc>
          <w:tcPr>
            <w:tcW w:w="1134" w:type="dxa"/>
            <w:tcBorders>
              <w:top w:val="nil"/>
              <w:left w:val="single" w:sz="2" w:space="0" w:color="000000"/>
              <w:bottom w:val="single" w:sz="2" w:space="0" w:color="000000"/>
              <w:right w:val="nil"/>
            </w:tcBorders>
            <w:hideMark/>
          </w:tcPr>
          <w:p w14:paraId="05B07D66"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15,747</w:t>
            </w:r>
          </w:p>
        </w:tc>
        <w:tc>
          <w:tcPr>
            <w:tcW w:w="1502" w:type="dxa"/>
            <w:vMerge w:val="restart"/>
            <w:tcBorders>
              <w:top w:val="nil"/>
              <w:left w:val="single" w:sz="2" w:space="0" w:color="000000"/>
              <w:bottom w:val="single" w:sz="2" w:space="0" w:color="000000"/>
              <w:right w:val="single" w:sz="2" w:space="0" w:color="000000"/>
            </w:tcBorders>
            <w:hideMark/>
          </w:tcPr>
          <w:p w14:paraId="5EC778A3"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Забезпечення гарантованого захисту населення від надзвичайни</w:t>
            </w:r>
            <w:r w:rsidRPr="006B0E42">
              <w:rPr>
                <w:rFonts w:ascii="Times New Roman" w:hAnsi="Times New Roman" w:cs="Times New Roman"/>
                <w:color w:val="000000"/>
                <w:sz w:val="24"/>
                <w:szCs w:val="24"/>
                <w:lang w:val="uk-UA"/>
              </w:rPr>
              <w:lastRenderedPageBreak/>
              <w:t>х ситуацій у мирний час та в особливий період</w:t>
            </w:r>
          </w:p>
        </w:tc>
      </w:tr>
      <w:tr w:rsidR="006B0E42" w:rsidRPr="006B0E42" w14:paraId="74C081E9"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36F426C6"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4F805AF6"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tcBorders>
              <w:top w:val="nil"/>
              <w:left w:val="single" w:sz="2" w:space="0" w:color="000000"/>
              <w:bottom w:val="single" w:sz="2" w:space="0" w:color="000000"/>
              <w:right w:val="nil"/>
            </w:tcBorders>
            <w:vAlign w:val="center"/>
            <w:hideMark/>
          </w:tcPr>
          <w:p w14:paraId="0A2E71D4" w14:textId="77777777" w:rsidR="006B0E42" w:rsidRPr="006B0E42" w:rsidRDefault="006B0E42">
            <w:pPr>
              <w:spacing w:line="240" w:lineRule="auto"/>
              <w:rPr>
                <w:rFonts w:ascii="Times New Roman" w:hAnsi="Times New Roman" w:cs="Times New Roman"/>
                <w:sz w:val="24"/>
                <w:szCs w:val="24"/>
                <w:lang w:val="ru-RU" w:eastAsia="zh-CN"/>
              </w:rPr>
            </w:pPr>
          </w:p>
        </w:tc>
        <w:tc>
          <w:tcPr>
            <w:tcW w:w="1134" w:type="dxa"/>
            <w:vMerge/>
            <w:tcBorders>
              <w:top w:val="nil"/>
              <w:left w:val="single" w:sz="2" w:space="0" w:color="000000"/>
              <w:bottom w:val="single" w:sz="2" w:space="0" w:color="000000"/>
              <w:right w:val="nil"/>
            </w:tcBorders>
            <w:vAlign w:val="center"/>
            <w:hideMark/>
          </w:tcPr>
          <w:p w14:paraId="32D1790E" w14:textId="77777777" w:rsidR="006B0E42" w:rsidRPr="006B0E42" w:rsidRDefault="006B0E42">
            <w:pPr>
              <w:spacing w:line="240" w:lineRule="auto"/>
              <w:rPr>
                <w:rFonts w:ascii="Times New Roman" w:hAnsi="Times New Roman" w:cs="Times New Roman"/>
                <w:sz w:val="24"/>
                <w:szCs w:val="24"/>
                <w:lang w:val="uk-UA" w:eastAsia="zh-CN"/>
              </w:rPr>
            </w:pPr>
          </w:p>
        </w:tc>
        <w:tc>
          <w:tcPr>
            <w:tcW w:w="2268" w:type="dxa"/>
            <w:vMerge/>
            <w:tcBorders>
              <w:top w:val="nil"/>
              <w:left w:val="single" w:sz="2" w:space="0" w:color="000000"/>
              <w:bottom w:val="single" w:sz="2" w:space="0" w:color="000000"/>
              <w:right w:val="nil"/>
            </w:tcBorders>
            <w:vAlign w:val="center"/>
            <w:hideMark/>
          </w:tcPr>
          <w:p w14:paraId="291DD9EA" w14:textId="77777777" w:rsidR="006B0E42" w:rsidRPr="006B0E42" w:rsidRDefault="006B0E42">
            <w:pPr>
              <w:spacing w:line="240" w:lineRule="auto"/>
              <w:rPr>
                <w:rFonts w:ascii="Times New Roman" w:hAnsi="Times New Roman" w:cs="Times New Roman"/>
                <w:sz w:val="24"/>
                <w:szCs w:val="24"/>
                <w:lang w:val="uk-UA" w:eastAsia="zh-CN"/>
              </w:rPr>
            </w:pPr>
          </w:p>
        </w:tc>
        <w:tc>
          <w:tcPr>
            <w:tcW w:w="1559" w:type="dxa"/>
            <w:tcBorders>
              <w:top w:val="nil"/>
              <w:left w:val="single" w:sz="2" w:space="0" w:color="000000"/>
              <w:bottom w:val="single" w:sz="2" w:space="0" w:color="000000"/>
              <w:right w:val="nil"/>
            </w:tcBorders>
            <w:hideMark/>
          </w:tcPr>
          <w:p w14:paraId="793DB8F3"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Кошти бюджету міської територіальної громади</w:t>
            </w:r>
          </w:p>
        </w:tc>
        <w:tc>
          <w:tcPr>
            <w:tcW w:w="1134" w:type="dxa"/>
            <w:tcBorders>
              <w:top w:val="nil"/>
              <w:left w:val="single" w:sz="2" w:space="0" w:color="000000"/>
              <w:bottom w:val="single" w:sz="2" w:space="0" w:color="000000"/>
              <w:right w:val="nil"/>
            </w:tcBorders>
            <w:hideMark/>
          </w:tcPr>
          <w:p w14:paraId="4FED4567"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13,469</w:t>
            </w:r>
          </w:p>
        </w:tc>
        <w:tc>
          <w:tcPr>
            <w:tcW w:w="1134" w:type="dxa"/>
            <w:tcBorders>
              <w:top w:val="nil"/>
              <w:left w:val="single" w:sz="2" w:space="0" w:color="000000"/>
              <w:bottom w:val="single" w:sz="2" w:space="0" w:color="000000"/>
              <w:right w:val="nil"/>
            </w:tcBorders>
            <w:hideMark/>
          </w:tcPr>
          <w:p w14:paraId="5C8C5576"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14,869</w:t>
            </w:r>
          </w:p>
        </w:tc>
        <w:tc>
          <w:tcPr>
            <w:tcW w:w="1134" w:type="dxa"/>
            <w:tcBorders>
              <w:top w:val="nil"/>
              <w:left w:val="single" w:sz="2" w:space="0" w:color="000000"/>
              <w:bottom w:val="single" w:sz="2" w:space="0" w:color="000000"/>
              <w:right w:val="nil"/>
            </w:tcBorders>
            <w:hideMark/>
          </w:tcPr>
          <w:p w14:paraId="0EB76FEE"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15,747</w:t>
            </w:r>
          </w:p>
        </w:tc>
        <w:tc>
          <w:tcPr>
            <w:tcW w:w="1502" w:type="dxa"/>
            <w:vMerge/>
            <w:tcBorders>
              <w:top w:val="nil"/>
              <w:left w:val="single" w:sz="2" w:space="0" w:color="000000"/>
              <w:bottom w:val="single" w:sz="2" w:space="0" w:color="000000"/>
              <w:right w:val="single" w:sz="2" w:space="0" w:color="000000"/>
            </w:tcBorders>
            <w:vAlign w:val="center"/>
            <w:hideMark/>
          </w:tcPr>
          <w:p w14:paraId="2E4DABB1" w14:textId="77777777" w:rsidR="006B0E42" w:rsidRPr="006B0E42" w:rsidRDefault="006B0E42">
            <w:pPr>
              <w:spacing w:line="240" w:lineRule="auto"/>
              <w:rPr>
                <w:rFonts w:ascii="Times New Roman" w:hAnsi="Times New Roman" w:cs="Times New Roman"/>
                <w:sz w:val="24"/>
                <w:szCs w:val="24"/>
                <w:lang w:val="ru-RU" w:eastAsia="zh-CN"/>
              </w:rPr>
            </w:pPr>
          </w:p>
        </w:tc>
      </w:tr>
      <w:tr w:rsidR="006B0E42" w:rsidRPr="006B0E42" w14:paraId="6AC92CEC"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1844B4F8"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1EDF422C"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tcBorders>
              <w:top w:val="nil"/>
              <w:left w:val="single" w:sz="2" w:space="0" w:color="000000"/>
              <w:bottom w:val="single" w:sz="2" w:space="0" w:color="000000"/>
              <w:right w:val="nil"/>
            </w:tcBorders>
            <w:vAlign w:val="center"/>
            <w:hideMark/>
          </w:tcPr>
          <w:p w14:paraId="75FA4EAC" w14:textId="77777777" w:rsidR="006B0E42" w:rsidRPr="006B0E42" w:rsidRDefault="006B0E42">
            <w:pPr>
              <w:spacing w:line="240" w:lineRule="auto"/>
              <w:rPr>
                <w:rFonts w:ascii="Times New Roman" w:hAnsi="Times New Roman" w:cs="Times New Roman"/>
                <w:sz w:val="24"/>
                <w:szCs w:val="24"/>
                <w:lang w:val="ru-RU" w:eastAsia="zh-CN"/>
              </w:rPr>
            </w:pPr>
          </w:p>
        </w:tc>
        <w:tc>
          <w:tcPr>
            <w:tcW w:w="1134" w:type="dxa"/>
            <w:vMerge/>
            <w:tcBorders>
              <w:top w:val="nil"/>
              <w:left w:val="single" w:sz="2" w:space="0" w:color="000000"/>
              <w:bottom w:val="single" w:sz="2" w:space="0" w:color="000000"/>
              <w:right w:val="nil"/>
            </w:tcBorders>
            <w:vAlign w:val="center"/>
            <w:hideMark/>
          </w:tcPr>
          <w:p w14:paraId="1EA921A2" w14:textId="77777777" w:rsidR="006B0E42" w:rsidRPr="006B0E42" w:rsidRDefault="006B0E42">
            <w:pPr>
              <w:spacing w:line="240" w:lineRule="auto"/>
              <w:rPr>
                <w:rFonts w:ascii="Times New Roman" w:hAnsi="Times New Roman" w:cs="Times New Roman"/>
                <w:sz w:val="24"/>
                <w:szCs w:val="24"/>
                <w:lang w:val="uk-UA" w:eastAsia="zh-CN"/>
              </w:rPr>
            </w:pPr>
          </w:p>
        </w:tc>
        <w:tc>
          <w:tcPr>
            <w:tcW w:w="2268" w:type="dxa"/>
            <w:vMerge/>
            <w:tcBorders>
              <w:top w:val="nil"/>
              <w:left w:val="single" w:sz="2" w:space="0" w:color="000000"/>
              <w:bottom w:val="single" w:sz="2" w:space="0" w:color="000000"/>
              <w:right w:val="nil"/>
            </w:tcBorders>
            <w:vAlign w:val="center"/>
            <w:hideMark/>
          </w:tcPr>
          <w:p w14:paraId="597C1526" w14:textId="77777777" w:rsidR="006B0E42" w:rsidRPr="006B0E42" w:rsidRDefault="006B0E42">
            <w:pPr>
              <w:spacing w:line="240" w:lineRule="auto"/>
              <w:rPr>
                <w:rFonts w:ascii="Times New Roman" w:hAnsi="Times New Roman" w:cs="Times New Roman"/>
                <w:sz w:val="24"/>
                <w:szCs w:val="24"/>
                <w:lang w:val="uk-UA" w:eastAsia="zh-CN"/>
              </w:rPr>
            </w:pPr>
          </w:p>
        </w:tc>
        <w:tc>
          <w:tcPr>
            <w:tcW w:w="1559" w:type="dxa"/>
            <w:tcBorders>
              <w:top w:val="nil"/>
              <w:left w:val="single" w:sz="2" w:space="0" w:color="000000"/>
              <w:bottom w:val="single" w:sz="2" w:space="0" w:color="000000"/>
              <w:right w:val="nil"/>
            </w:tcBorders>
            <w:hideMark/>
          </w:tcPr>
          <w:p w14:paraId="08442FB8"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 xml:space="preserve">Інші джерела фінансування </w:t>
            </w:r>
          </w:p>
        </w:tc>
        <w:tc>
          <w:tcPr>
            <w:tcW w:w="1134" w:type="dxa"/>
            <w:tcBorders>
              <w:top w:val="nil"/>
              <w:left w:val="single" w:sz="2" w:space="0" w:color="000000"/>
              <w:bottom w:val="single" w:sz="2" w:space="0" w:color="000000"/>
              <w:right w:val="nil"/>
            </w:tcBorders>
            <w:hideMark/>
          </w:tcPr>
          <w:p w14:paraId="3AE76250"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134" w:type="dxa"/>
            <w:tcBorders>
              <w:top w:val="nil"/>
              <w:left w:val="single" w:sz="2" w:space="0" w:color="000000"/>
              <w:bottom w:val="single" w:sz="2" w:space="0" w:color="000000"/>
              <w:right w:val="nil"/>
            </w:tcBorders>
            <w:hideMark/>
          </w:tcPr>
          <w:p w14:paraId="59B360F1"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134" w:type="dxa"/>
            <w:tcBorders>
              <w:top w:val="nil"/>
              <w:left w:val="single" w:sz="2" w:space="0" w:color="000000"/>
              <w:bottom w:val="single" w:sz="2" w:space="0" w:color="000000"/>
              <w:right w:val="nil"/>
            </w:tcBorders>
            <w:hideMark/>
          </w:tcPr>
          <w:p w14:paraId="519ADB23"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502" w:type="dxa"/>
            <w:vMerge/>
            <w:tcBorders>
              <w:top w:val="nil"/>
              <w:left w:val="single" w:sz="2" w:space="0" w:color="000000"/>
              <w:bottom w:val="single" w:sz="2" w:space="0" w:color="000000"/>
              <w:right w:val="single" w:sz="2" w:space="0" w:color="000000"/>
            </w:tcBorders>
            <w:vAlign w:val="center"/>
            <w:hideMark/>
          </w:tcPr>
          <w:p w14:paraId="3CD5A289" w14:textId="77777777" w:rsidR="006B0E42" w:rsidRPr="006B0E42" w:rsidRDefault="006B0E42">
            <w:pPr>
              <w:spacing w:line="240" w:lineRule="auto"/>
              <w:rPr>
                <w:rFonts w:ascii="Times New Roman" w:hAnsi="Times New Roman" w:cs="Times New Roman"/>
                <w:sz w:val="24"/>
                <w:szCs w:val="24"/>
                <w:lang w:val="ru-RU" w:eastAsia="zh-CN"/>
              </w:rPr>
            </w:pPr>
          </w:p>
        </w:tc>
      </w:tr>
      <w:tr w:rsidR="006B0E42" w:rsidRPr="006B0E42" w14:paraId="43C9C45C"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42CD3AB1"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565173F0"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val="restart"/>
            <w:tcBorders>
              <w:top w:val="nil"/>
              <w:left w:val="single" w:sz="2" w:space="0" w:color="000000"/>
              <w:bottom w:val="single" w:sz="2" w:space="0" w:color="000000"/>
              <w:right w:val="nil"/>
            </w:tcBorders>
            <w:hideMark/>
          </w:tcPr>
          <w:p w14:paraId="0DD99DA6"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2.7. </w:t>
            </w:r>
            <w:r w:rsidRPr="006B0E42">
              <w:rPr>
                <w:rFonts w:ascii="Times New Roman" w:hAnsi="Times New Roman" w:cs="Times New Roman"/>
                <w:b/>
                <w:bCs/>
                <w:color w:val="000000"/>
                <w:sz w:val="24"/>
                <w:szCs w:val="24"/>
                <w:lang w:eastAsia="en-US"/>
              </w:rPr>
              <w:t>Задоволення продовольчих потреб цивільного населення, евакуацію/вивезення/переміщення цивільного населення із місцевості, де ведуться бойові дії, та небезпечних територій у безпечні місця, зокрема на оплату транспортних послуг, пально-мастильних матеріалів, облаштування місць розміщення громадян, які у зв’язку з бойовими діями залишили місце проживання/перебування, оплату інших заходів, спрямованих на підтримку цивільного населення в умовах воєнного стану</w:t>
            </w:r>
          </w:p>
        </w:tc>
        <w:tc>
          <w:tcPr>
            <w:tcW w:w="1134" w:type="dxa"/>
            <w:vMerge w:val="restart"/>
            <w:tcBorders>
              <w:top w:val="nil"/>
              <w:left w:val="single" w:sz="2" w:space="0" w:color="000000"/>
              <w:bottom w:val="single" w:sz="2" w:space="0" w:color="000000"/>
              <w:right w:val="nil"/>
            </w:tcBorders>
            <w:hideMark/>
          </w:tcPr>
          <w:p w14:paraId="7081AC83" w14:textId="77777777" w:rsidR="006B0E42" w:rsidRPr="006B0E42" w:rsidRDefault="006B0E42">
            <w:pPr>
              <w:pStyle w:val="a4"/>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rPr>
              <w:t>2025-2027</w:t>
            </w:r>
          </w:p>
        </w:tc>
        <w:tc>
          <w:tcPr>
            <w:tcW w:w="2268" w:type="dxa"/>
            <w:vMerge w:val="restart"/>
            <w:tcBorders>
              <w:top w:val="nil"/>
              <w:left w:val="single" w:sz="2" w:space="0" w:color="000000"/>
              <w:bottom w:val="single" w:sz="2" w:space="0" w:color="000000"/>
              <w:right w:val="nil"/>
            </w:tcBorders>
            <w:hideMark/>
          </w:tcPr>
          <w:p w14:paraId="39C41B2C" w14:textId="77777777" w:rsidR="006B0E42" w:rsidRPr="006B0E42" w:rsidRDefault="006B0E42">
            <w:pPr>
              <w:snapToGrid w:val="0"/>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Виконавчий комітет ММР,</w:t>
            </w:r>
          </w:p>
          <w:p w14:paraId="33532AF2" w14:textId="77777777" w:rsidR="006B0E42" w:rsidRPr="006B0E42" w:rsidRDefault="006B0E42">
            <w:pPr>
              <w:snapToGrid w:val="0"/>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адміністрації районів ММР,</w:t>
            </w:r>
          </w:p>
          <w:p w14:paraId="18A35617" w14:textId="77777777" w:rsidR="006B0E42" w:rsidRPr="006B0E42" w:rsidRDefault="006B0E42">
            <w:pPr>
              <w:snapToGrid w:val="0"/>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департамент праці та соціального захисту населення ММР,</w:t>
            </w:r>
          </w:p>
          <w:p w14:paraId="4D2A7178" w14:textId="77777777" w:rsidR="006B0E42" w:rsidRPr="006B0E42" w:rsidRDefault="006B0E42">
            <w:pPr>
              <w:snapToGrid w:val="0"/>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департамент житлово-комунального господарства ММР</w:t>
            </w:r>
          </w:p>
        </w:tc>
        <w:tc>
          <w:tcPr>
            <w:tcW w:w="1559" w:type="dxa"/>
            <w:tcBorders>
              <w:top w:val="nil"/>
              <w:left w:val="single" w:sz="2" w:space="0" w:color="000000"/>
              <w:bottom w:val="single" w:sz="2" w:space="0" w:color="000000"/>
              <w:right w:val="nil"/>
            </w:tcBorders>
            <w:hideMark/>
          </w:tcPr>
          <w:p w14:paraId="704FDC83"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b/>
                <w:bCs/>
                <w:color w:val="000000"/>
                <w:sz w:val="24"/>
                <w:szCs w:val="24"/>
                <w:lang w:val="uk-UA"/>
              </w:rPr>
              <w:t xml:space="preserve">Всього: </w:t>
            </w:r>
          </w:p>
        </w:tc>
        <w:tc>
          <w:tcPr>
            <w:tcW w:w="1134" w:type="dxa"/>
            <w:tcBorders>
              <w:top w:val="nil"/>
              <w:left w:val="single" w:sz="2" w:space="0" w:color="000000"/>
              <w:bottom w:val="single" w:sz="2" w:space="0" w:color="000000"/>
              <w:right w:val="nil"/>
            </w:tcBorders>
            <w:hideMark/>
          </w:tcPr>
          <w:p w14:paraId="42CB7837" w14:textId="77777777" w:rsidR="006B0E42" w:rsidRPr="006B0E42" w:rsidRDefault="006B0E42">
            <w:pPr>
              <w:pStyle w:val="Style7"/>
              <w:tabs>
                <w:tab w:val="left" w:leader="underscore" w:pos="4929"/>
                <w:tab w:val="left" w:leader="underscore" w:pos="5813"/>
              </w:tabs>
              <w:snapToGrid w:val="0"/>
              <w:spacing w:after="0" w:line="230" w:lineRule="auto"/>
              <w:jc w:val="center"/>
              <w:rPr>
                <w:rFonts w:ascii="Times New Roman" w:hAnsi="Times New Roman" w:cs="Times New Roman"/>
                <w:sz w:val="24"/>
              </w:rPr>
            </w:pPr>
            <w:r w:rsidRPr="006B0E42">
              <w:rPr>
                <w:rStyle w:val="FontStyle19"/>
                <w:rFonts w:eastAsia="Times New Roman"/>
                <w:color w:val="000000"/>
                <w:sz w:val="24"/>
                <w:lang w:val="uk-UA"/>
              </w:rPr>
              <w:t>7400,000</w:t>
            </w:r>
          </w:p>
        </w:tc>
        <w:tc>
          <w:tcPr>
            <w:tcW w:w="1134" w:type="dxa"/>
            <w:tcBorders>
              <w:top w:val="nil"/>
              <w:left w:val="single" w:sz="2" w:space="0" w:color="000000"/>
              <w:bottom w:val="single" w:sz="2" w:space="0" w:color="000000"/>
              <w:right w:val="nil"/>
            </w:tcBorders>
            <w:hideMark/>
          </w:tcPr>
          <w:p w14:paraId="12CF9BBE"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lang w:eastAsia="en-US"/>
              </w:rPr>
              <w:t>8169,600</w:t>
            </w:r>
          </w:p>
        </w:tc>
        <w:tc>
          <w:tcPr>
            <w:tcW w:w="1134" w:type="dxa"/>
            <w:tcBorders>
              <w:top w:val="nil"/>
              <w:left w:val="single" w:sz="2" w:space="0" w:color="000000"/>
              <w:bottom w:val="single" w:sz="2" w:space="0" w:color="000000"/>
              <w:right w:val="nil"/>
            </w:tcBorders>
            <w:hideMark/>
          </w:tcPr>
          <w:p w14:paraId="41967F9F"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lang w:eastAsia="en-US"/>
              </w:rPr>
              <w:t>8651,606</w:t>
            </w:r>
          </w:p>
        </w:tc>
        <w:tc>
          <w:tcPr>
            <w:tcW w:w="1502" w:type="dxa"/>
            <w:vMerge w:val="restart"/>
            <w:tcBorders>
              <w:top w:val="nil"/>
              <w:left w:val="single" w:sz="2" w:space="0" w:color="000000"/>
              <w:bottom w:val="single" w:sz="2" w:space="0" w:color="000000"/>
              <w:right w:val="single" w:sz="2" w:space="0" w:color="000000"/>
            </w:tcBorders>
            <w:hideMark/>
          </w:tcPr>
          <w:p w14:paraId="45AAC80F"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Підтримка цивільного населення в умовах воєнного стану</w:t>
            </w:r>
          </w:p>
        </w:tc>
      </w:tr>
      <w:tr w:rsidR="006B0E42" w:rsidRPr="006B0E42" w14:paraId="323E29F6"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2E7EE041"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546DE77E"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tcBorders>
              <w:top w:val="nil"/>
              <w:left w:val="single" w:sz="2" w:space="0" w:color="000000"/>
              <w:bottom w:val="single" w:sz="2" w:space="0" w:color="000000"/>
              <w:right w:val="nil"/>
            </w:tcBorders>
            <w:vAlign w:val="center"/>
            <w:hideMark/>
          </w:tcPr>
          <w:p w14:paraId="1756AA5D" w14:textId="77777777" w:rsidR="006B0E42" w:rsidRPr="006B0E42" w:rsidRDefault="006B0E42">
            <w:pPr>
              <w:spacing w:line="240" w:lineRule="auto"/>
              <w:rPr>
                <w:rFonts w:ascii="Times New Roman" w:hAnsi="Times New Roman" w:cs="Times New Roman"/>
                <w:sz w:val="24"/>
                <w:szCs w:val="24"/>
                <w:lang w:val="ru-RU" w:eastAsia="zh-CN"/>
              </w:rPr>
            </w:pPr>
          </w:p>
        </w:tc>
        <w:tc>
          <w:tcPr>
            <w:tcW w:w="1134" w:type="dxa"/>
            <w:vMerge/>
            <w:tcBorders>
              <w:top w:val="nil"/>
              <w:left w:val="single" w:sz="2" w:space="0" w:color="000000"/>
              <w:bottom w:val="single" w:sz="2" w:space="0" w:color="000000"/>
              <w:right w:val="nil"/>
            </w:tcBorders>
            <w:vAlign w:val="center"/>
            <w:hideMark/>
          </w:tcPr>
          <w:p w14:paraId="72D2603D" w14:textId="77777777" w:rsidR="006B0E42" w:rsidRPr="006B0E42" w:rsidRDefault="006B0E42">
            <w:pPr>
              <w:spacing w:line="240" w:lineRule="auto"/>
              <w:rPr>
                <w:rFonts w:ascii="Times New Roman" w:hAnsi="Times New Roman" w:cs="Times New Roman"/>
                <w:sz w:val="24"/>
                <w:szCs w:val="24"/>
                <w:lang w:val="uk-UA" w:eastAsia="zh-CN"/>
              </w:rPr>
            </w:pPr>
          </w:p>
        </w:tc>
        <w:tc>
          <w:tcPr>
            <w:tcW w:w="2268" w:type="dxa"/>
            <w:vMerge/>
            <w:tcBorders>
              <w:top w:val="nil"/>
              <w:left w:val="single" w:sz="2" w:space="0" w:color="000000"/>
              <w:bottom w:val="single" w:sz="2" w:space="0" w:color="000000"/>
              <w:right w:val="nil"/>
            </w:tcBorders>
            <w:vAlign w:val="center"/>
            <w:hideMark/>
          </w:tcPr>
          <w:p w14:paraId="0BC2F5AE" w14:textId="77777777" w:rsidR="006B0E42" w:rsidRPr="006B0E42" w:rsidRDefault="006B0E42">
            <w:pPr>
              <w:spacing w:line="240" w:lineRule="auto"/>
              <w:rPr>
                <w:rFonts w:ascii="Times New Roman" w:hAnsi="Times New Roman" w:cs="Times New Roman"/>
                <w:sz w:val="24"/>
                <w:szCs w:val="24"/>
                <w:lang w:val="ru-RU" w:eastAsia="zh-CN"/>
              </w:rPr>
            </w:pPr>
          </w:p>
        </w:tc>
        <w:tc>
          <w:tcPr>
            <w:tcW w:w="1559" w:type="dxa"/>
            <w:tcBorders>
              <w:top w:val="single" w:sz="2" w:space="0" w:color="000000"/>
              <w:left w:val="single" w:sz="2" w:space="0" w:color="000000"/>
              <w:bottom w:val="single" w:sz="2" w:space="0" w:color="000000"/>
              <w:right w:val="nil"/>
            </w:tcBorders>
            <w:hideMark/>
          </w:tcPr>
          <w:p w14:paraId="5157CEE1"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Кошти бюджету міської територіальної громади</w:t>
            </w:r>
          </w:p>
        </w:tc>
        <w:tc>
          <w:tcPr>
            <w:tcW w:w="1134" w:type="dxa"/>
            <w:tcBorders>
              <w:top w:val="single" w:sz="2" w:space="0" w:color="000000"/>
              <w:left w:val="single" w:sz="2" w:space="0" w:color="000000"/>
              <w:bottom w:val="single" w:sz="2" w:space="0" w:color="000000"/>
              <w:right w:val="nil"/>
            </w:tcBorders>
            <w:hideMark/>
          </w:tcPr>
          <w:p w14:paraId="30A87032" w14:textId="77777777" w:rsidR="006B0E42" w:rsidRPr="006B0E42" w:rsidRDefault="006B0E42">
            <w:pPr>
              <w:pStyle w:val="Style7"/>
              <w:tabs>
                <w:tab w:val="left" w:leader="underscore" w:pos="4929"/>
                <w:tab w:val="left" w:leader="underscore" w:pos="5813"/>
              </w:tabs>
              <w:snapToGrid w:val="0"/>
              <w:spacing w:after="0" w:line="230" w:lineRule="auto"/>
              <w:jc w:val="center"/>
              <w:rPr>
                <w:rFonts w:ascii="Times New Roman" w:hAnsi="Times New Roman" w:cs="Times New Roman"/>
                <w:sz w:val="24"/>
              </w:rPr>
            </w:pPr>
            <w:r w:rsidRPr="006B0E42">
              <w:rPr>
                <w:rStyle w:val="FontStyle19"/>
                <w:rFonts w:eastAsia="Times New Roman"/>
                <w:color w:val="000000"/>
                <w:sz w:val="24"/>
                <w:lang w:val="uk-UA"/>
              </w:rPr>
              <w:t>7400,000</w:t>
            </w:r>
          </w:p>
        </w:tc>
        <w:tc>
          <w:tcPr>
            <w:tcW w:w="1134" w:type="dxa"/>
            <w:tcBorders>
              <w:top w:val="single" w:sz="2" w:space="0" w:color="000000"/>
              <w:left w:val="single" w:sz="2" w:space="0" w:color="000000"/>
              <w:bottom w:val="single" w:sz="2" w:space="0" w:color="000000"/>
              <w:right w:val="nil"/>
            </w:tcBorders>
            <w:hideMark/>
          </w:tcPr>
          <w:p w14:paraId="48E4FB91"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lang w:eastAsia="en-US"/>
              </w:rPr>
              <w:t>8169,600</w:t>
            </w:r>
          </w:p>
        </w:tc>
        <w:tc>
          <w:tcPr>
            <w:tcW w:w="1134" w:type="dxa"/>
            <w:tcBorders>
              <w:top w:val="single" w:sz="2" w:space="0" w:color="000000"/>
              <w:left w:val="single" w:sz="2" w:space="0" w:color="000000"/>
              <w:bottom w:val="single" w:sz="2" w:space="0" w:color="000000"/>
              <w:right w:val="nil"/>
            </w:tcBorders>
            <w:hideMark/>
          </w:tcPr>
          <w:p w14:paraId="1393B582"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b/>
                <w:bCs/>
                <w:color w:val="000000"/>
                <w:sz w:val="24"/>
                <w:szCs w:val="24"/>
                <w:lang w:eastAsia="en-US"/>
              </w:rPr>
              <w:t>8651,606</w:t>
            </w:r>
          </w:p>
        </w:tc>
        <w:tc>
          <w:tcPr>
            <w:tcW w:w="1502" w:type="dxa"/>
            <w:vMerge/>
            <w:tcBorders>
              <w:top w:val="nil"/>
              <w:left w:val="single" w:sz="2" w:space="0" w:color="000000"/>
              <w:bottom w:val="single" w:sz="2" w:space="0" w:color="000000"/>
              <w:right w:val="single" w:sz="2" w:space="0" w:color="000000"/>
            </w:tcBorders>
            <w:vAlign w:val="center"/>
            <w:hideMark/>
          </w:tcPr>
          <w:p w14:paraId="24A6E8D0" w14:textId="77777777" w:rsidR="006B0E42" w:rsidRPr="006B0E42" w:rsidRDefault="006B0E42">
            <w:pPr>
              <w:spacing w:line="240" w:lineRule="auto"/>
              <w:rPr>
                <w:rFonts w:ascii="Times New Roman" w:hAnsi="Times New Roman" w:cs="Times New Roman"/>
                <w:sz w:val="24"/>
                <w:szCs w:val="24"/>
                <w:lang w:val="ru-RU" w:eastAsia="zh-CN"/>
              </w:rPr>
            </w:pPr>
          </w:p>
        </w:tc>
      </w:tr>
      <w:tr w:rsidR="006B0E42" w:rsidRPr="006B0E42" w14:paraId="0C06FC14"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15DC9744"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4AA3B776"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tcBorders>
              <w:top w:val="nil"/>
              <w:left w:val="single" w:sz="2" w:space="0" w:color="000000"/>
              <w:bottom w:val="single" w:sz="2" w:space="0" w:color="000000"/>
              <w:right w:val="nil"/>
            </w:tcBorders>
            <w:vAlign w:val="center"/>
            <w:hideMark/>
          </w:tcPr>
          <w:p w14:paraId="05C206B5" w14:textId="77777777" w:rsidR="006B0E42" w:rsidRPr="006B0E42" w:rsidRDefault="006B0E42">
            <w:pPr>
              <w:spacing w:line="240" w:lineRule="auto"/>
              <w:rPr>
                <w:rFonts w:ascii="Times New Roman" w:hAnsi="Times New Roman" w:cs="Times New Roman"/>
                <w:sz w:val="24"/>
                <w:szCs w:val="24"/>
                <w:lang w:val="ru-RU" w:eastAsia="zh-CN"/>
              </w:rPr>
            </w:pPr>
          </w:p>
        </w:tc>
        <w:tc>
          <w:tcPr>
            <w:tcW w:w="1134" w:type="dxa"/>
            <w:vMerge/>
            <w:tcBorders>
              <w:top w:val="nil"/>
              <w:left w:val="single" w:sz="2" w:space="0" w:color="000000"/>
              <w:bottom w:val="single" w:sz="2" w:space="0" w:color="000000"/>
              <w:right w:val="nil"/>
            </w:tcBorders>
            <w:vAlign w:val="center"/>
            <w:hideMark/>
          </w:tcPr>
          <w:p w14:paraId="7F880340" w14:textId="77777777" w:rsidR="006B0E42" w:rsidRPr="006B0E42" w:rsidRDefault="006B0E42">
            <w:pPr>
              <w:spacing w:line="240" w:lineRule="auto"/>
              <w:rPr>
                <w:rFonts w:ascii="Times New Roman" w:hAnsi="Times New Roman" w:cs="Times New Roman"/>
                <w:sz w:val="24"/>
                <w:szCs w:val="24"/>
                <w:lang w:val="uk-UA" w:eastAsia="zh-CN"/>
              </w:rPr>
            </w:pPr>
          </w:p>
        </w:tc>
        <w:tc>
          <w:tcPr>
            <w:tcW w:w="2268" w:type="dxa"/>
            <w:vMerge/>
            <w:tcBorders>
              <w:top w:val="nil"/>
              <w:left w:val="single" w:sz="2" w:space="0" w:color="000000"/>
              <w:bottom w:val="single" w:sz="2" w:space="0" w:color="000000"/>
              <w:right w:val="nil"/>
            </w:tcBorders>
            <w:vAlign w:val="center"/>
            <w:hideMark/>
          </w:tcPr>
          <w:p w14:paraId="1FF1A29E" w14:textId="77777777" w:rsidR="006B0E42" w:rsidRPr="006B0E42" w:rsidRDefault="006B0E42">
            <w:pPr>
              <w:spacing w:line="240" w:lineRule="auto"/>
              <w:rPr>
                <w:rFonts w:ascii="Times New Roman" w:hAnsi="Times New Roman" w:cs="Times New Roman"/>
                <w:sz w:val="24"/>
                <w:szCs w:val="24"/>
                <w:lang w:val="ru-RU" w:eastAsia="zh-CN"/>
              </w:rPr>
            </w:pPr>
          </w:p>
        </w:tc>
        <w:tc>
          <w:tcPr>
            <w:tcW w:w="1559" w:type="dxa"/>
            <w:tcBorders>
              <w:top w:val="nil"/>
              <w:left w:val="single" w:sz="2" w:space="0" w:color="000000"/>
              <w:bottom w:val="single" w:sz="2" w:space="0" w:color="000000"/>
              <w:right w:val="nil"/>
            </w:tcBorders>
            <w:hideMark/>
          </w:tcPr>
          <w:p w14:paraId="13F83E53"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 xml:space="preserve">Інші джерела фінансування </w:t>
            </w:r>
          </w:p>
        </w:tc>
        <w:tc>
          <w:tcPr>
            <w:tcW w:w="1134" w:type="dxa"/>
            <w:tcBorders>
              <w:top w:val="nil"/>
              <w:left w:val="single" w:sz="2" w:space="0" w:color="000000"/>
              <w:bottom w:val="single" w:sz="2" w:space="0" w:color="000000"/>
              <w:right w:val="nil"/>
            </w:tcBorders>
            <w:hideMark/>
          </w:tcPr>
          <w:p w14:paraId="357BAF19"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134" w:type="dxa"/>
            <w:tcBorders>
              <w:top w:val="nil"/>
              <w:left w:val="single" w:sz="2" w:space="0" w:color="000000"/>
              <w:bottom w:val="single" w:sz="2" w:space="0" w:color="000000"/>
              <w:right w:val="nil"/>
            </w:tcBorders>
            <w:hideMark/>
          </w:tcPr>
          <w:p w14:paraId="64F92DB8"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134" w:type="dxa"/>
            <w:tcBorders>
              <w:top w:val="nil"/>
              <w:left w:val="single" w:sz="2" w:space="0" w:color="000000"/>
              <w:bottom w:val="single" w:sz="2" w:space="0" w:color="000000"/>
              <w:right w:val="nil"/>
            </w:tcBorders>
            <w:hideMark/>
          </w:tcPr>
          <w:p w14:paraId="465BCB4D"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502" w:type="dxa"/>
            <w:vMerge/>
            <w:tcBorders>
              <w:top w:val="nil"/>
              <w:left w:val="single" w:sz="2" w:space="0" w:color="000000"/>
              <w:bottom w:val="single" w:sz="2" w:space="0" w:color="000000"/>
              <w:right w:val="single" w:sz="2" w:space="0" w:color="000000"/>
            </w:tcBorders>
            <w:vAlign w:val="center"/>
            <w:hideMark/>
          </w:tcPr>
          <w:p w14:paraId="4A93328C" w14:textId="77777777" w:rsidR="006B0E42" w:rsidRPr="006B0E42" w:rsidRDefault="006B0E42">
            <w:pPr>
              <w:spacing w:line="240" w:lineRule="auto"/>
              <w:rPr>
                <w:rFonts w:ascii="Times New Roman" w:hAnsi="Times New Roman" w:cs="Times New Roman"/>
                <w:sz w:val="24"/>
                <w:szCs w:val="24"/>
                <w:lang w:val="ru-RU" w:eastAsia="zh-CN"/>
              </w:rPr>
            </w:pPr>
          </w:p>
        </w:tc>
      </w:tr>
      <w:tr w:rsidR="006B0E42" w:rsidRPr="006B0E42" w14:paraId="0D713D97" w14:textId="77777777" w:rsidTr="006B0E42">
        <w:trPr>
          <w:cantSplit/>
          <w:trHeight w:val="227"/>
        </w:trPr>
        <w:tc>
          <w:tcPr>
            <w:tcW w:w="417" w:type="dxa"/>
            <w:vMerge w:val="restart"/>
            <w:tcBorders>
              <w:top w:val="nil"/>
              <w:left w:val="single" w:sz="2" w:space="0" w:color="000000"/>
              <w:bottom w:val="single" w:sz="2" w:space="0" w:color="000000"/>
              <w:right w:val="nil"/>
            </w:tcBorders>
            <w:hideMark/>
          </w:tcPr>
          <w:p w14:paraId="03014F3B"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3</w:t>
            </w:r>
          </w:p>
        </w:tc>
        <w:tc>
          <w:tcPr>
            <w:tcW w:w="2133" w:type="dxa"/>
            <w:vMerge w:val="restart"/>
            <w:tcBorders>
              <w:top w:val="nil"/>
              <w:left w:val="single" w:sz="2" w:space="0" w:color="000000"/>
              <w:bottom w:val="single" w:sz="2" w:space="0" w:color="000000"/>
              <w:right w:val="nil"/>
            </w:tcBorders>
            <w:hideMark/>
          </w:tcPr>
          <w:p w14:paraId="6449343E"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Інформаційне забезпечення у сфері цивільного захисту</w:t>
            </w:r>
          </w:p>
        </w:tc>
        <w:tc>
          <w:tcPr>
            <w:tcW w:w="2695" w:type="dxa"/>
            <w:vMerge w:val="restart"/>
            <w:tcBorders>
              <w:top w:val="nil"/>
              <w:left w:val="single" w:sz="2" w:space="0" w:color="000000"/>
              <w:bottom w:val="single" w:sz="2" w:space="0" w:color="000000"/>
              <w:right w:val="nil"/>
            </w:tcBorders>
            <w:hideMark/>
          </w:tcPr>
          <w:p w14:paraId="67661600"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3.1. Виготовлення та розповсюдження пам’яток для навчання населення щодо дій в умовах загрози та виникнення надзвичайних ситуацій</w:t>
            </w:r>
          </w:p>
        </w:tc>
        <w:tc>
          <w:tcPr>
            <w:tcW w:w="1134" w:type="dxa"/>
            <w:vMerge w:val="restart"/>
            <w:tcBorders>
              <w:top w:val="nil"/>
              <w:left w:val="single" w:sz="2" w:space="0" w:color="000000"/>
              <w:bottom w:val="single" w:sz="2" w:space="0" w:color="000000"/>
              <w:right w:val="nil"/>
            </w:tcBorders>
            <w:hideMark/>
          </w:tcPr>
          <w:p w14:paraId="5266E8EC" w14:textId="77777777" w:rsidR="006B0E42" w:rsidRPr="006B0E42" w:rsidRDefault="006B0E42">
            <w:pPr>
              <w:pStyle w:val="a4"/>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rPr>
              <w:t>2025-</w:t>
            </w:r>
            <w:r w:rsidRPr="006B0E42">
              <w:rPr>
                <w:rFonts w:ascii="Times New Roman" w:hAnsi="Times New Roman" w:cs="Times New Roman"/>
                <w:color w:val="000000"/>
                <w:sz w:val="24"/>
                <w:szCs w:val="24"/>
              </w:rPr>
              <w:lastRenderedPageBreak/>
              <w:t>2027</w:t>
            </w:r>
          </w:p>
        </w:tc>
        <w:tc>
          <w:tcPr>
            <w:tcW w:w="2268" w:type="dxa"/>
            <w:vMerge w:val="restart"/>
            <w:tcBorders>
              <w:top w:val="nil"/>
              <w:left w:val="single" w:sz="2" w:space="0" w:color="000000"/>
              <w:bottom w:val="single" w:sz="2" w:space="0" w:color="000000"/>
              <w:right w:val="nil"/>
            </w:tcBorders>
            <w:hideMark/>
          </w:tcPr>
          <w:p w14:paraId="5102874A" w14:textId="77777777" w:rsidR="006B0E42" w:rsidRPr="006B0E42" w:rsidRDefault="006B0E42">
            <w:pPr>
              <w:pStyle w:val="a4"/>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rPr>
              <w:lastRenderedPageBreak/>
              <w:t xml:space="preserve">Управління з </w:t>
            </w:r>
            <w:r w:rsidRPr="006B0E42">
              <w:rPr>
                <w:rFonts w:ascii="Times New Roman" w:hAnsi="Times New Roman" w:cs="Times New Roman"/>
                <w:color w:val="000000"/>
                <w:sz w:val="24"/>
                <w:szCs w:val="24"/>
              </w:rPr>
              <w:lastRenderedPageBreak/>
              <w:t>питань НС та ЦЗН ММР</w:t>
            </w:r>
          </w:p>
        </w:tc>
        <w:tc>
          <w:tcPr>
            <w:tcW w:w="1559" w:type="dxa"/>
            <w:tcBorders>
              <w:top w:val="nil"/>
              <w:left w:val="single" w:sz="2" w:space="0" w:color="000000"/>
              <w:bottom w:val="single" w:sz="2" w:space="0" w:color="000000"/>
              <w:right w:val="nil"/>
            </w:tcBorders>
            <w:hideMark/>
          </w:tcPr>
          <w:p w14:paraId="690D0EC0"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b/>
                <w:bCs/>
                <w:color w:val="000000"/>
                <w:sz w:val="24"/>
                <w:szCs w:val="24"/>
                <w:lang w:val="uk-UA"/>
              </w:rPr>
              <w:lastRenderedPageBreak/>
              <w:t>Всього:</w:t>
            </w:r>
          </w:p>
        </w:tc>
        <w:tc>
          <w:tcPr>
            <w:tcW w:w="1134" w:type="dxa"/>
            <w:tcBorders>
              <w:top w:val="nil"/>
              <w:left w:val="single" w:sz="2" w:space="0" w:color="000000"/>
              <w:bottom w:val="single" w:sz="2" w:space="0" w:color="000000"/>
              <w:right w:val="nil"/>
            </w:tcBorders>
            <w:hideMark/>
          </w:tcPr>
          <w:p w14:paraId="34FBD908"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77,500</w:t>
            </w:r>
          </w:p>
        </w:tc>
        <w:tc>
          <w:tcPr>
            <w:tcW w:w="1134" w:type="dxa"/>
            <w:tcBorders>
              <w:top w:val="nil"/>
              <w:left w:val="single" w:sz="2" w:space="0" w:color="000000"/>
              <w:bottom w:val="single" w:sz="2" w:space="0" w:color="000000"/>
              <w:right w:val="nil"/>
            </w:tcBorders>
            <w:hideMark/>
          </w:tcPr>
          <w:p w14:paraId="3CC1D65B"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85,860</w:t>
            </w:r>
          </w:p>
        </w:tc>
        <w:tc>
          <w:tcPr>
            <w:tcW w:w="1134" w:type="dxa"/>
            <w:tcBorders>
              <w:top w:val="nil"/>
              <w:left w:val="single" w:sz="2" w:space="0" w:color="000000"/>
              <w:bottom w:val="single" w:sz="2" w:space="0" w:color="000000"/>
              <w:right w:val="nil"/>
            </w:tcBorders>
            <w:hideMark/>
          </w:tcPr>
          <w:p w14:paraId="734941B7"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90,608</w:t>
            </w:r>
          </w:p>
        </w:tc>
        <w:tc>
          <w:tcPr>
            <w:tcW w:w="1502" w:type="dxa"/>
            <w:vMerge w:val="restart"/>
            <w:tcBorders>
              <w:top w:val="nil"/>
              <w:left w:val="single" w:sz="2" w:space="0" w:color="000000"/>
              <w:bottom w:val="single" w:sz="2" w:space="0" w:color="000000"/>
              <w:right w:val="single" w:sz="2" w:space="0" w:color="000000"/>
            </w:tcBorders>
            <w:hideMark/>
          </w:tcPr>
          <w:p w14:paraId="5C6AEF75"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Забезпечення інформування населення у сфері цивільного захисту</w:t>
            </w:r>
          </w:p>
        </w:tc>
      </w:tr>
      <w:tr w:rsidR="006B0E42" w:rsidRPr="006B0E42" w14:paraId="52DC01F8"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4C54746A"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5F02E6F0"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tcBorders>
              <w:top w:val="nil"/>
              <w:left w:val="single" w:sz="2" w:space="0" w:color="000000"/>
              <w:bottom w:val="single" w:sz="2" w:space="0" w:color="000000"/>
              <w:right w:val="nil"/>
            </w:tcBorders>
            <w:vAlign w:val="center"/>
            <w:hideMark/>
          </w:tcPr>
          <w:p w14:paraId="0D627CA0" w14:textId="77777777" w:rsidR="006B0E42" w:rsidRPr="006B0E42" w:rsidRDefault="006B0E42">
            <w:pPr>
              <w:spacing w:line="240" w:lineRule="auto"/>
              <w:rPr>
                <w:rFonts w:ascii="Times New Roman" w:hAnsi="Times New Roman" w:cs="Times New Roman"/>
                <w:sz w:val="24"/>
                <w:szCs w:val="24"/>
                <w:lang w:val="ru-RU" w:eastAsia="zh-CN"/>
              </w:rPr>
            </w:pPr>
          </w:p>
        </w:tc>
        <w:tc>
          <w:tcPr>
            <w:tcW w:w="1134" w:type="dxa"/>
            <w:vMerge/>
            <w:tcBorders>
              <w:top w:val="nil"/>
              <w:left w:val="single" w:sz="2" w:space="0" w:color="000000"/>
              <w:bottom w:val="single" w:sz="2" w:space="0" w:color="000000"/>
              <w:right w:val="nil"/>
            </w:tcBorders>
            <w:vAlign w:val="center"/>
            <w:hideMark/>
          </w:tcPr>
          <w:p w14:paraId="1653CE22" w14:textId="77777777" w:rsidR="006B0E42" w:rsidRPr="006B0E42" w:rsidRDefault="006B0E42">
            <w:pPr>
              <w:spacing w:line="240" w:lineRule="auto"/>
              <w:rPr>
                <w:rFonts w:ascii="Times New Roman" w:hAnsi="Times New Roman" w:cs="Times New Roman"/>
                <w:sz w:val="24"/>
                <w:szCs w:val="24"/>
                <w:lang w:val="uk-UA" w:eastAsia="zh-CN"/>
              </w:rPr>
            </w:pPr>
          </w:p>
        </w:tc>
        <w:tc>
          <w:tcPr>
            <w:tcW w:w="2268" w:type="dxa"/>
            <w:vMerge/>
            <w:tcBorders>
              <w:top w:val="nil"/>
              <w:left w:val="single" w:sz="2" w:space="0" w:color="000000"/>
              <w:bottom w:val="single" w:sz="2" w:space="0" w:color="000000"/>
              <w:right w:val="nil"/>
            </w:tcBorders>
            <w:vAlign w:val="center"/>
            <w:hideMark/>
          </w:tcPr>
          <w:p w14:paraId="2817B72F" w14:textId="77777777" w:rsidR="006B0E42" w:rsidRPr="006B0E42" w:rsidRDefault="006B0E42">
            <w:pPr>
              <w:spacing w:line="240" w:lineRule="auto"/>
              <w:rPr>
                <w:rFonts w:ascii="Times New Roman" w:hAnsi="Times New Roman" w:cs="Times New Roman"/>
                <w:sz w:val="24"/>
                <w:szCs w:val="24"/>
                <w:lang w:val="uk-UA" w:eastAsia="zh-CN"/>
              </w:rPr>
            </w:pPr>
          </w:p>
        </w:tc>
        <w:tc>
          <w:tcPr>
            <w:tcW w:w="1559" w:type="dxa"/>
            <w:tcBorders>
              <w:top w:val="nil"/>
              <w:left w:val="single" w:sz="2" w:space="0" w:color="000000"/>
              <w:bottom w:val="single" w:sz="2" w:space="0" w:color="000000"/>
              <w:right w:val="nil"/>
            </w:tcBorders>
            <w:hideMark/>
          </w:tcPr>
          <w:p w14:paraId="30DB4ED5"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Кошти бюджету міської територіальної громади</w:t>
            </w:r>
          </w:p>
        </w:tc>
        <w:tc>
          <w:tcPr>
            <w:tcW w:w="1134" w:type="dxa"/>
            <w:tcBorders>
              <w:top w:val="nil"/>
              <w:left w:val="single" w:sz="2" w:space="0" w:color="000000"/>
              <w:bottom w:val="single" w:sz="2" w:space="0" w:color="000000"/>
              <w:right w:val="nil"/>
            </w:tcBorders>
            <w:hideMark/>
          </w:tcPr>
          <w:p w14:paraId="686C032A"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77,500</w:t>
            </w:r>
          </w:p>
        </w:tc>
        <w:tc>
          <w:tcPr>
            <w:tcW w:w="1134" w:type="dxa"/>
            <w:tcBorders>
              <w:top w:val="nil"/>
              <w:left w:val="single" w:sz="2" w:space="0" w:color="000000"/>
              <w:bottom w:val="single" w:sz="2" w:space="0" w:color="000000"/>
              <w:right w:val="nil"/>
            </w:tcBorders>
            <w:hideMark/>
          </w:tcPr>
          <w:p w14:paraId="12C24E88"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85,860</w:t>
            </w:r>
          </w:p>
        </w:tc>
        <w:tc>
          <w:tcPr>
            <w:tcW w:w="1134" w:type="dxa"/>
            <w:tcBorders>
              <w:top w:val="nil"/>
              <w:left w:val="single" w:sz="2" w:space="0" w:color="000000"/>
              <w:bottom w:val="single" w:sz="2" w:space="0" w:color="000000"/>
              <w:right w:val="nil"/>
            </w:tcBorders>
            <w:hideMark/>
          </w:tcPr>
          <w:p w14:paraId="434B7CF1"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90,608</w:t>
            </w:r>
          </w:p>
        </w:tc>
        <w:tc>
          <w:tcPr>
            <w:tcW w:w="1502" w:type="dxa"/>
            <w:vMerge/>
            <w:tcBorders>
              <w:top w:val="nil"/>
              <w:left w:val="single" w:sz="2" w:space="0" w:color="000000"/>
              <w:bottom w:val="single" w:sz="2" w:space="0" w:color="000000"/>
              <w:right w:val="single" w:sz="2" w:space="0" w:color="000000"/>
            </w:tcBorders>
            <w:vAlign w:val="center"/>
            <w:hideMark/>
          </w:tcPr>
          <w:p w14:paraId="4204F29B" w14:textId="77777777" w:rsidR="006B0E42" w:rsidRPr="006B0E42" w:rsidRDefault="006B0E42">
            <w:pPr>
              <w:spacing w:line="240" w:lineRule="auto"/>
              <w:rPr>
                <w:rFonts w:ascii="Times New Roman" w:hAnsi="Times New Roman" w:cs="Times New Roman"/>
                <w:sz w:val="24"/>
                <w:szCs w:val="24"/>
                <w:lang w:val="ru-RU" w:eastAsia="zh-CN"/>
              </w:rPr>
            </w:pPr>
          </w:p>
        </w:tc>
      </w:tr>
      <w:tr w:rsidR="006B0E42" w:rsidRPr="006B0E42" w14:paraId="6156F18B"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5D4462E1"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23923F23"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tcBorders>
              <w:top w:val="nil"/>
              <w:left w:val="single" w:sz="2" w:space="0" w:color="000000"/>
              <w:bottom w:val="single" w:sz="2" w:space="0" w:color="000000"/>
              <w:right w:val="nil"/>
            </w:tcBorders>
            <w:vAlign w:val="center"/>
            <w:hideMark/>
          </w:tcPr>
          <w:p w14:paraId="3C8CDCAF" w14:textId="77777777" w:rsidR="006B0E42" w:rsidRPr="006B0E42" w:rsidRDefault="006B0E42">
            <w:pPr>
              <w:spacing w:line="240" w:lineRule="auto"/>
              <w:rPr>
                <w:rFonts w:ascii="Times New Roman" w:hAnsi="Times New Roman" w:cs="Times New Roman"/>
                <w:sz w:val="24"/>
                <w:szCs w:val="24"/>
                <w:lang w:val="ru-RU" w:eastAsia="zh-CN"/>
              </w:rPr>
            </w:pPr>
          </w:p>
        </w:tc>
        <w:tc>
          <w:tcPr>
            <w:tcW w:w="1134" w:type="dxa"/>
            <w:vMerge/>
            <w:tcBorders>
              <w:top w:val="nil"/>
              <w:left w:val="single" w:sz="2" w:space="0" w:color="000000"/>
              <w:bottom w:val="single" w:sz="2" w:space="0" w:color="000000"/>
              <w:right w:val="nil"/>
            </w:tcBorders>
            <w:vAlign w:val="center"/>
            <w:hideMark/>
          </w:tcPr>
          <w:p w14:paraId="02FAFD8B" w14:textId="77777777" w:rsidR="006B0E42" w:rsidRPr="006B0E42" w:rsidRDefault="006B0E42">
            <w:pPr>
              <w:spacing w:line="240" w:lineRule="auto"/>
              <w:rPr>
                <w:rFonts w:ascii="Times New Roman" w:hAnsi="Times New Roman" w:cs="Times New Roman"/>
                <w:sz w:val="24"/>
                <w:szCs w:val="24"/>
                <w:lang w:val="uk-UA" w:eastAsia="zh-CN"/>
              </w:rPr>
            </w:pPr>
          </w:p>
        </w:tc>
        <w:tc>
          <w:tcPr>
            <w:tcW w:w="2268" w:type="dxa"/>
            <w:vMerge/>
            <w:tcBorders>
              <w:top w:val="nil"/>
              <w:left w:val="single" w:sz="2" w:space="0" w:color="000000"/>
              <w:bottom w:val="single" w:sz="2" w:space="0" w:color="000000"/>
              <w:right w:val="nil"/>
            </w:tcBorders>
            <w:vAlign w:val="center"/>
            <w:hideMark/>
          </w:tcPr>
          <w:p w14:paraId="71DD7A69" w14:textId="77777777" w:rsidR="006B0E42" w:rsidRPr="006B0E42" w:rsidRDefault="006B0E42">
            <w:pPr>
              <w:spacing w:line="240" w:lineRule="auto"/>
              <w:rPr>
                <w:rFonts w:ascii="Times New Roman" w:hAnsi="Times New Roman" w:cs="Times New Roman"/>
                <w:sz w:val="24"/>
                <w:szCs w:val="24"/>
                <w:lang w:val="uk-UA" w:eastAsia="zh-CN"/>
              </w:rPr>
            </w:pPr>
          </w:p>
        </w:tc>
        <w:tc>
          <w:tcPr>
            <w:tcW w:w="1559" w:type="dxa"/>
            <w:tcBorders>
              <w:top w:val="nil"/>
              <w:left w:val="single" w:sz="2" w:space="0" w:color="000000"/>
              <w:bottom w:val="single" w:sz="2" w:space="0" w:color="000000"/>
              <w:right w:val="nil"/>
            </w:tcBorders>
            <w:hideMark/>
          </w:tcPr>
          <w:p w14:paraId="58AE01D6"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Інші джерела фінансування</w:t>
            </w:r>
          </w:p>
        </w:tc>
        <w:tc>
          <w:tcPr>
            <w:tcW w:w="1134" w:type="dxa"/>
            <w:tcBorders>
              <w:top w:val="nil"/>
              <w:left w:val="single" w:sz="2" w:space="0" w:color="000000"/>
              <w:bottom w:val="single" w:sz="2" w:space="0" w:color="000000"/>
              <w:right w:val="nil"/>
            </w:tcBorders>
            <w:hideMark/>
          </w:tcPr>
          <w:p w14:paraId="26894AAE"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134" w:type="dxa"/>
            <w:tcBorders>
              <w:top w:val="nil"/>
              <w:left w:val="single" w:sz="2" w:space="0" w:color="000000"/>
              <w:bottom w:val="single" w:sz="2" w:space="0" w:color="000000"/>
              <w:right w:val="nil"/>
            </w:tcBorders>
            <w:hideMark/>
          </w:tcPr>
          <w:p w14:paraId="7C02CA2D"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134" w:type="dxa"/>
            <w:tcBorders>
              <w:top w:val="nil"/>
              <w:left w:val="single" w:sz="2" w:space="0" w:color="000000"/>
              <w:bottom w:val="single" w:sz="2" w:space="0" w:color="000000"/>
              <w:right w:val="nil"/>
            </w:tcBorders>
            <w:hideMark/>
          </w:tcPr>
          <w:p w14:paraId="12131FCE"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502" w:type="dxa"/>
            <w:vMerge/>
            <w:tcBorders>
              <w:top w:val="nil"/>
              <w:left w:val="single" w:sz="2" w:space="0" w:color="000000"/>
              <w:bottom w:val="single" w:sz="2" w:space="0" w:color="000000"/>
              <w:right w:val="single" w:sz="2" w:space="0" w:color="000000"/>
            </w:tcBorders>
            <w:vAlign w:val="center"/>
            <w:hideMark/>
          </w:tcPr>
          <w:p w14:paraId="02B7D444" w14:textId="77777777" w:rsidR="006B0E42" w:rsidRPr="006B0E42" w:rsidRDefault="006B0E42">
            <w:pPr>
              <w:spacing w:line="240" w:lineRule="auto"/>
              <w:rPr>
                <w:rFonts w:ascii="Times New Roman" w:hAnsi="Times New Roman" w:cs="Times New Roman"/>
                <w:sz w:val="24"/>
                <w:szCs w:val="24"/>
                <w:lang w:val="ru-RU" w:eastAsia="zh-CN"/>
              </w:rPr>
            </w:pPr>
          </w:p>
        </w:tc>
      </w:tr>
      <w:tr w:rsidR="006B0E42" w:rsidRPr="006B0E42" w14:paraId="43519C6C"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5F7D4E38"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652E9A53"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val="restart"/>
            <w:tcBorders>
              <w:top w:val="nil"/>
              <w:left w:val="single" w:sz="2" w:space="0" w:color="000000"/>
              <w:bottom w:val="single" w:sz="2" w:space="0" w:color="000000"/>
              <w:right w:val="nil"/>
            </w:tcBorders>
            <w:hideMark/>
          </w:tcPr>
          <w:p w14:paraId="47E35624" w14:textId="77777777" w:rsidR="006B0E42" w:rsidRPr="006B0E42" w:rsidRDefault="006B0E42">
            <w:pPr>
              <w:snapToGrid w:val="0"/>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3.2. Забезпечення заходів з інформування населення через мережі регіонального та місцевого радіомовлення і телебачення</w:t>
            </w:r>
          </w:p>
        </w:tc>
        <w:tc>
          <w:tcPr>
            <w:tcW w:w="1134" w:type="dxa"/>
            <w:vMerge w:val="restart"/>
            <w:tcBorders>
              <w:top w:val="nil"/>
              <w:left w:val="single" w:sz="2" w:space="0" w:color="000000"/>
              <w:bottom w:val="single" w:sz="2" w:space="0" w:color="000000"/>
              <w:right w:val="nil"/>
            </w:tcBorders>
            <w:hideMark/>
          </w:tcPr>
          <w:p w14:paraId="776C83CF" w14:textId="77777777" w:rsidR="006B0E42" w:rsidRPr="006B0E42" w:rsidRDefault="006B0E42">
            <w:pPr>
              <w:pStyle w:val="a4"/>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rPr>
              <w:t>2025-2027</w:t>
            </w:r>
          </w:p>
        </w:tc>
        <w:tc>
          <w:tcPr>
            <w:tcW w:w="2268" w:type="dxa"/>
            <w:vMerge w:val="restart"/>
            <w:tcBorders>
              <w:top w:val="nil"/>
              <w:left w:val="single" w:sz="2" w:space="0" w:color="000000"/>
              <w:bottom w:val="single" w:sz="2" w:space="0" w:color="000000"/>
              <w:right w:val="nil"/>
            </w:tcBorders>
            <w:hideMark/>
          </w:tcPr>
          <w:p w14:paraId="19098926" w14:textId="77777777" w:rsidR="006B0E42" w:rsidRPr="006B0E42" w:rsidRDefault="006B0E42">
            <w:pPr>
              <w:pStyle w:val="a4"/>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rPr>
              <w:t>Управління з питань НС та ЦЗН ММР</w:t>
            </w:r>
          </w:p>
        </w:tc>
        <w:tc>
          <w:tcPr>
            <w:tcW w:w="1559" w:type="dxa"/>
            <w:tcBorders>
              <w:top w:val="nil"/>
              <w:left w:val="single" w:sz="2" w:space="0" w:color="000000"/>
              <w:bottom w:val="single" w:sz="2" w:space="0" w:color="000000"/>
              <w:right w:val="nil"/>
            </w:tcBorders>
            <w:hideMark/>
          </w:tcPr>
          <w:p w14:paraId="1DDF2E7B"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b/>
                <w:bCs/>
                <w:color w:val="000000"/>
                <w:sz w:val="24"/>
                <w:szCs w:val="24"/>
                <w:lang w:val="uk-UA"/>
              </w:rPr>
              <w:t>Всього:</w:t>
            </w:r>
          </w:p>
        </w:tc>
        <w:tc>
          <w:tcPr>
            <w:tcW w:w="1134" w:type="dxa"/>
            <w:tcBorders>
              <w:top w:val="nil"/>
              <w:left w:val="single" w:sz="2" w:space="0" w:color="000000"/>
              <w:bottom w:val="single" w:sz="2" w:space="0" w:color="000000"/>
              <w:right w:val="nil"/>
            </w:tcBorders>
            <w:hideMark/>
          </w:tcPr>
          <w:p w14:paraId="1606D697"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128,344</w:t>
            </w:r>
          </w:p>
        </w:tc>
        <w:tc>
          <w:tcPr>
            <w:tcW w:w="1134" w:type="dxa"/>
            <w:tcBorders>
              <w:top w:val="nil"/>
              <w:left w:val="single" w:sz="2" w:space="0" w:color="000000"/>
              <w:bottom w:val="single" w:sz="2" w:space="0" w:color="000000"/>
              <w:right w:val="nil"/>
            </w:tcBorders>
            <w:hideMark/>
          </w:tcPr>
          <w:p w14:paraId="1F631149"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141,692</w:t>
            </w:r>
          </w:p>
        </w:tc>
        <w:tc>
          <w:tcPr>
            <w:tcW w:w="1134" w:type="dxa"/>
            <w:tcBorders>
              <w:top w:val="nil"/>
              <w:left w:val="single" w:sz="2" w:space="0" w:color="000000"/>
              <w:bottom w:val="single" w:sz="2" w:space="0" w:color="000000"/>
              <w:right w:val="nil"/>
            </w:tcBorders>
            <w:hideMark/>
          </w:tcPr>
          <w:p w14:paraId="369ADA5D"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150,052</w:t>
            </w:r>
          </w:p>
        </w:tc>
        <w:tc>
          <w:tcPr>
            <w:tcW w:w="1502" w:type="dxa"/>
            <w:vMerge/>
            <w:tcBorders>
              <w:top w:val="nil"/>
              <w:left w:val="single" w:sz="2" w:space="0" w:color="000000"/>
              <w:bottom w:val="single" w:sz="2" w:space="0" w:color="000000"/>
              <w:right w:val="single" w:sz="2" w:space="0" w:color="000000"/>
            </w:tcBorders>
            <w:vAlign w:val="center"/>
            <w:hideMark/>
          </w:tcPr>
          <w:p w14:paraId="6DB7E824" w14:textId="77777777" w:rsidR="006B0E42" w:rsidRPr="006B0E42" w:rsidRDefault="006B0E42">
            <w:pPr>
              <w:spacing w:line="240" w:lineRule="auto"/>
              <w:rPr>
                <w:rFonts w:ascii="Times New Roman" w:hAnsi="Times New Roman" w:cs="Times New Roman"/>
                <w:sz w:val="24"/>
                <w:szCs w:val="24"/>
                <w:lang w:val="ru-RU" w:eastAsia="zh-CN"/>
              </w:rPr>
            </w:pPr>
          </w:p>
        </w:tc>
      </w:tr>
      <w:tr w:rsidR="006B0E42" w:rsidRPr="006B0E42" w14:paraId="0B0AB063"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2CEAB214"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42BE70BF"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tcBorders>
              <w:top w:val="nil"/>
              <w:left w:val="single" w:sz="2" w:space="0" w:color="000000"/>
              <w:bottom w:val="single" w:sz="2" w:space="0" w:color="000000"/>
              <w:right w:val="nil"/>
            </w:tcBorders>
            <w:vAlign w:val="center"/>
            <w:hideMark/>
          </w:tcPr>
          <w:p w14:paraId="1EF8342B" w14:textId="77777777" w:rsidR="006B0E42" w:rsidRPr="006B0E42" w:rsidRDefault="006B0E42">
            <w:pPr>
              <w:spacing w:line="240" w:lineRule="auto"/>
              <w:rPr>
                <w:rFonts w:ascii="Times New Roman" w:hAnsi="Times New Roman" w:cs="Times New Roman"/>
                <w:sz w:val="24"/>
                <w:szCs w:val="24"/>
                <w:lang w:val="ru-RU" w:eastAsia="zh-CN"/>
              </w:rPr>
            </w:pPr>
          </w:p>
        </w:tc>
        <w:tc>
          <w:tcPr>
            <w:tcW w:w="1134" w:type="dxa"/>
            <w:vMerge/>
            <w:tcBorders>
              <w:top w:val="nil"/>
              <w:left w:val="single" w:sz="2" w:space="0" w:color="000000"/>
              <w:bottom w:val="single" w:sz="2" w:space="0" w:color="000000"/>
              <w:right w:val="nil"/>
            </w:tcBorders>
            <w:vAlign w:val="center"/>
            <w:hideMark/>
          </w:tcPr>
          <w:p w14:paraId="32F614DD" w14:textId="77777777" w:rsidR="006B0E42" w:rsidRPr="006B0E42" w:rsidRDefault="006B0E42">
            <w:pPr>
              <w:spacing w:line="240" w:lineRule="auto"/>
              <w:rPr>
                <w:rFonts w:ascii="Times New Roman" w:hAnsi="Times New Roman" w:cs="Times New Roman"/>
                <w:sz w:val="24"/>
                <w:szCs w:val="24"/>
                <w:lang w:val="uk-UA" w:eastAsia="zh-CN"/>
              </w:rPr>
            </w:pPr>
          </w:p>
        </w:tc>
        <w:tc>
          <w:tcPr>
            <w:tcW w:w="2268" w:type="dxa"/>
            <w:vMerge/>
            <w:tcBorders>
              <w:top w:val="nil"/>
              <w:left w:val="single" w:sz="2" w:space="0" w:color="000000"/>
              <w:bottom w:val="single" w:sz="2" w:space="0" w:color="000000"/>
              <w:right w:val="nil"/>
            </w:tcBorders>
            <w:vAlign w:val="center"/>
            <w:hideMark/>
          </w:tcPr>
          <w:p w14:paraId="258B2174" w14:textId="77777777" w:rsidR="006B0E42" w:rsidRPr="006B0E42" w:rsidRDefault="006B0E42">
            <w:pPr>
              <w:spacing w:line="240" w:lineRule="auto"/>
              <w:rPr>
                <w:rFonts w:ascii="Times New Roman" w:hAnsi="Times New Roman" w:cs="Times New Roman"/>
                <w:sz w:val="24"/>
                <w:szCs w:val="24"/>
                <w:lang w:val="uk-UA" w:eastAsia="zh-CN"/>
              </w:rPr>
            </w:pPr>
          </w:p>
        </w:tc>
        <w:tc>
          <w:tcPr>
            <w:tcW w:w="1559" w:type="dxa"/>
            <w:tcBorders>
              <w:top w:val="nil"/>
              <w:left w:val="single" w:sz="2" w:space="0" w:color="000000"/>
              <w:bottom w:val="single" w:sz="2" w:space="0" w:color="000000"/>
              <w:right w:val="nil"/>
            </w:tcBorders>
            <w:hideMark/>
          </w:tcPr>
          <w:p w14:paraId="658F1756"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Кошти бюджету міської територіальної громади</w:t>
            </w:r>
          </w:p>
        </w:tc>
        <w:tc>
          <w:tcPr>
            <w:tcW w:w="1134" w:type="dxa"/>
            <w:tcBorders>
              <w:top w:val="nil"/>
              <w:left w:val="single" w:sz="2" w:space="0" w:color="000000"/>
              <w:bottom w:val="single" w:sz="2" w:space="0" w:color="000000"/>
              <w:right w:val="nil"/>
            </w:tcBorders>
            <w:hideMark/>
          </w:tcPr>
          <w:p w14:paraId="3D7F20EC"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128,344</w:t>
            </w:r>
          </w:p>
        </w:tc>
        <w:tc>
          <w:tcPr>
            <w:tcW w:w="1134" w:type="dxa"/>
            <w:tcBorders>
              <w:top w:val="nil"/>
              <w:left w:val="single" w:sz="2" w:space="0" w:color="000000"/>
              <w:bottom w:val="single" w:sz="2" w:space="0" w:color="000000"/>
              <w:right w:val="nil"/>
            </w:tcBorders>
            <w:hideMark/>
          </w:tcPr>
          <w:p w14:paraId="511EE00A"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141,692</w:t>
            </w:r>
          </w:p>
        </w:tc>
        <w:tc>
          <w:tcPr>
            <w:tcW w:w="1134" w:type="dxa"/>
            <w:tcBorders>
              <w:top w:val="nil"/>
              <w:left w:val="single" w:sz="2" w:space="0" w:color="000000"/>
              <w:bottom w:val="single" w:sz="2" w:space="0" w:color="000000"/>
              <w:right w:val="nil"/>
            </w:tcBorders>
            <w:hideMark/>
          </w:tcPr>
          <w:p w14:paraId="2885C576"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150,052</w:t>
            </w:r>
          </w:p>
        </w:tc>
        <w:tc>
          <w:tcPr>
            <w:tcW w:w="1502" w:type="dxa"/>
            <w:vMerge/>
            <w:tcBorders>
              <w:top w:val="nil"/>
              <w:left w:val="single" w:sz="2" w:space="0" w:color="000000"/>
              <w:bottom w:val="single" w:sz="2" w:space="0" w:color="000000"/>
              <w:right w:val="single" w:sz="2" w:space="0" w:color="000000"/>
            </w:tcBorders>
            <w:vAlign w:val="center"/>
            <w:hideMark/>
          </w:tcPr>
          <w:p w14:paraId="2EF513F0" w14:textId="77777777" w:rsidR="006B0E42" w:rsidRPr="006B0E42" w:rsidRDefault="006B0E42">
            <w:pPr>
              <w:spacing w:line="240" w:lineRule="auto"/>
              <w:rPr>
                <w:rFonts w:ascii="Times New Roman" w:hAnsi="Times New Roman" w:cs="Times New Roman"/>
                <w:sz w:val="24"/>
                <w:szCs w:val="24"/>
                <w:lang w:val="ru-RU" w:eastAsia="zh-CN"/>
              </w:rPr>
            </w:pPr>
          </w:p>
        </w:tc>
      </w:tr>
      <w:tr w:rsidR="006B0E42" w:rsidRPr="006B0E42" w14:paraId="27A461FA" w14:textId="77777777" w:rsidTr="006B0E42">
        <w:trPr>
          <w:cantSplit/>
          <w:trHeight w:val="227"/>
        </w:trPr>
        <w:tc>
          <w:tcPr>
            <w:tcW w:w="417" w:type="dxa"/>
            <w:vMerge/>
            <w:tcBorders>
              <w:top w:val="nil"/>
              <w:left w:val="single" w:sz="2" w:space="0" w:color="000000"/>
              <w:bottom w:val="single" w:sz="2" w:space="0" w:color="000000"/>
              <w:right w:val="nil"/>
            </w:tcBorders>
            <w:vAlign w:val="center"/>
            <w:hideMark/>
          </w:tcPr>
          <w:p w14:paraId="341D8368" w14:textId="77777777" w:rsidR="006B0E42" w:rsidRPr="006B0E42" w:rsidRDefault="006B0E42">
            <w:pPr>
              <w:spacing w:line="240" w:lineRule="auto"/>
              <w:rPr>
                <w:rFonts w:ascii="Times New Roman" w:hAnsi="Times New Roman" w:cs="Times New Roman"/>
                <w:sz w:val="24"/>
                <w:szCs w:val="24"/>
                <w:lang w:val="ru-RU" w:eastAsia="zh-CN"/>
              </w:rPr>
            </w:pPr>
          </w:p>
        </w:tc>
        <w:tc>
          <w:tcPr>
            <w:tcW w:w="2133" w:type="dxa"/>
            <w:vMerge/>
            <w:tcBorders>
              <w:top w:val="nil"/>
              <w:left w:val="single" w:sz="2" w:space="0" w:color="000000"/>
              <w:bottom w:val="single" w:sz="2" w:space="0" w:color="000000"/>
              <w:right w:val="nil"/>
            </w:tcBorders>
            <w:vAlign w:val="center"/>
            <w:hideMark/>
          </w:tcPr>
          <w:p w14:paraId="6B470485" w14:textId="77777777" w:rsidR="006B0E42" w:rsidRPr="006B0E42" w:rsidRDefault="006B0E42">
            <w:pPr>
              <w:spacing w:line="240" w:lineRule="auto"/>
              <w:rPr>
                <w:rFonts w:ascii="Times New Roman" w:hAnsi="Times New Roman" w:cs="Times New Roman"/>
                <w:sz w:val="24"/>
                <w:szCs w:val="24"/>
                <w:lang w:val="ru-RU" w:eastAsia="zh-CN"/>
              </w:rPr>
            </w:pPr>
          </w:p>
        </w:tc>
        <w:tc>
          <w:tcPr>
            <w:tcW w:w="2695" w:type="dxa"/>
            <w:vMerge/>
            <w:tcBorders>
              <w:top w:val="nil"/>
              <w:left w:val="single" w:sz="2" w:space="0" w:color="000000"/>
              <w:bottom w:val="single" w:sz="2" w:space="0" w:color="000000"/>
              <w:right w:val="nil"/>
            </w:tcBorders>
            <w:vAlign w:val="center"/>
            <w:hideMark/>
          </w:tcPr>
          <w:p w14:paraId="1E85570F" w14:textId="77777777" w:rsidR="006B0E42" w:rsidRPr="006B0E42" w:rsidRDefault="006B0E42">
            <w:pPr>
              <w:spacing w:line="240" w:lineRule="auto"/>
              <w:rPr>
                <w:rFonts w:ascii="Times New Roman" w:hAnsi="Times New Roman" w:cs="Times New Roman"/>
                <w:sz w:val="24"/>
                <w:szCs w:val="24"/>
                <w:lang w:val="ru-RU" w:eastAsia="zh-CN"/>
              </w:rPr>
            </w:pPr>
          </w:p>
        </w:tc>
        <w:tc>
          <w:tcPr>
            <w:tcW w:w="1134" w:type="dxa"/>
            <w:vMerge/>
            <w:tcBorders>
              <w:top w:val="nil"/>
              <w:left w:val="single" w:sz="2" w:space="0" w:color="000000"/>
              <w:bottom w:val="single" w:sz="2" w:space="0" w:color="000000"/>
              <w:right w:val="nil"/>
            </w:tcBorders>
            <w:vAlign w:val="center"/>
            <w:hideMark/>
          </w:tcPr>
          <w:p w14:paraId="7C698DEC" w14:textId="77777777" w:rsidR="006B0E42" w:rsidRPr="006B0E42" w:rsidRDefault="006B0E42">
            <w:pPr>
              <w:spacing w:line="240" w:lineRule="auto"/>
              <w:rPr>
                <w:rFonts w:ascii="Times New Roman" w:hAnsi="Times New Roman" w:cs="Times New Roman"/>
                <w:sz w:val="24"/>
                <w:szCs w:val="24"/>
                <w:lang w:val="uk-UA" w:eastAsia="zh-CN"/>
              </w:rPr>
            </w:pPr>
          </w:p>
        </w:tc>
        <w:tc>
          <w:tcPr>
            <w:tcW w:w="2268" w:type="dxa"/>
            <w:vMerge/>
            <w:tcBorders>
              <w:top w:val="nil"/>
              <w:left w:val="single" w:sz="2" w:space="0" w:color="000000"/>
              <w:bottom w:val="single" w:sz="2" w:space="0" w:color="000000"/>
              <w:right w:val="nil"/>
            </w:tcBorders>
            <w:vAlign w:val="center"/>
            <w:hideMark/>
          </w:tcPr>
          <w:p w14:paraId="78768EC4" w14:textId="77777777" w:rsidR="006B0E42" w:rsidRPr="006B0E42" w:rsidRDefault="006B0E42">
            <w:pPr>
              <w:spacing w:line="240" w:lineRule="auto"/>
              <w:rPr>
                <w:rFonts w:ascii="Times New Roman" w:hAnsi="Times New Roman" w:cs="Times New Roman"/>
                <w:sz w:val="24"/>
                <w:szCs w:val="24"/>
                <w:lang w:val="uk-UA" w:eastAsia="zh-CN"/>
              </w:rPr>
            </w:pPr>
          </w:p>
        </w:tc>
        <w:tc>
          <w:tcPr>
            <w:tcW w:w="1559" w:type="dxa"/>
            <w:tcBorders>
              <w:top w:val="nil"/>
              <w:left w:val="single" w:sz="2" w:space="0" w:color="000000"/>
              <w:bottom w:val="single" w:sz="2" w:space="0" w:color="000000"/>
              <w:right w:val="nil"/>
            </w:tcBorders>
            <w:hideMark/>
          </w:tcPr>
          <w:p w14:paraId="774FF51A" w14:textId="77777777" w:rsidR="006B0E42" w:rsidRPr="006B0E42" w:rsidRDefault="006B0E42">
            <w:pPr>
              <w:spacing w:line="230" w:lineRule="auto"/>
              <w:rPr>
                <w:rFonts w:ascii="Times New Roman" w:hAnsi="Times New Roman" w:cs="Times New Roman"/>
                <w:sz w:val="24"/>
                <w:szCs w:val="24"/>
              </w:rPr>
            </w:pPr>
            <w:r w:rsidRPr="006B0E42">
              <w:rPr>
                <w:rFonts w:ascii="Times New Roman" w:hAnsi="Times New Roman" w:cs="Times New Roman"/>
                <w:color w:val="000000"/>
                <w:sz w:val="24"/>
                <w:szCs w:val="24"/>
                <w:lang w:val="uk-UA"/>
              </w:rPr>
              <w:t>Інші джерела фінансування</w:t>
            </w:r>
          </w:p>
        </w:tc>
        <w:tc>
          <w:tcPr>
            <w:tcW w:w="1134" w:type="dxa"/>
            <w:tcBorders>
              <w:top w:val="nil"/>
              <w:left w:val="single" w:sz="2" w:space="0" w:color="000000"/>
              <w:bottom w:val="single" w:sz="2" w:space="0" w:color="000000"/>
              <w:right w:val="nil"/>
            </w:tcBorders>
            <w:hideMark/>
          </w:tcPr>
          <w:p w14:paraId="517AE90B"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134" w:type="dxa"/>
            <w:tcBorders>
              <w:top w:val="nil"/>
              <w:left w:val="single" w:sz="2" w:space="0" w:color="000000"/>
              <w:bottom w:val="single" w:sz="2" w:space="0" w:color="000000"/>
              <w:right w:val="nil"/>
            </w:tcBorders>
            <w:hideMark/>
          </w:tcPr>
          <w:p w14:paraId="734B3BE9"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134" w:type="dxa"/>
            <w:tcBorders>
              <w:top w:val="nil"/>
              <w:left w:val="single" w:sz="2" w:space="0" w:color="000000"/>
              <w:bottom w:val="single" w:sz="2" w:space="0" w:color="000000"/>
              <w:right w:val="nil"/>
            </w:tcBorders>
            <w:hideMark/>
          </w:tcPr>
          <w:p w14:paraId="28464F95"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502" w:type="dxa"/>
            <w:vMerge/>
            <w:tcBorders>
              <w:top w:val="nil"/>
              <w:left w:val="single" w:sz="2" w:space="0" w:color="000000"/>
              <w:bottom w:val="single" w:sz="2" w:space="0" w:color="000000"/>
              <w:right w:val="single" w:sz="2" w:space="0" w:color="000000"/>
            </w:tcBorders>
            <w:vAlign w:val="center"/>
            <w:hideMark/>
          </w:tcPr>
          <w:p w14:paraId="2C67DD5F" w14:textId="77777777" w:rsidR="006B0E42" w:rsidRPr="006B0E42" w:rsidRDefault="006B0E42">
            <w:pPr>
              <w:spacing w:line="240" w:lineRule="auto"/>
              <w:rPr>
                <w:rFonts w:ascii="Times New Roman" w:hAnsi="Times New Roman" w:cs="Times New Roman"/>
                <w:sz w:val="24"/>
                <w:szCs w:val="24"/>
                <w:lang w:val="ru-RU" w:eastAsia="zh-CN"/>
              </w:rPr>
            </w:pPr>
          </w:p>
        </w:tc>
      </w:tr>
      <w:tr w:rsidR="006B0E42" w:rsidRPr="006B0E42" w14:paraId="023C6756" w14:textId="77777777" w:rsidTr="006B0E42">
        <w:trPr>
          <w:trHeight w:val="227"/>
        </w:trPr>
        <w:tc>
          <w:tcPr>
            <w:tcW w:w="417" w:type="dxa"/>
            <w:tcBorders>
              <w:top w:val="nil"/>
              <w:left w:val="single" w:sz="2" w:space="0" w:color="000000"/>
              <w:bottom w:val="single" w:sz="2" w:space="0" w:color="000000"/>
              <w:right w:val="nil"/>
            </w:tcBorders>
          </w:tcPr>
          <w:p w14:paraId="684F6CD7" w14:textId="77777777" w:rsidR="006B0E42" w:rsidRPr="006B0E42" w:rsidRDefault="006B0E42">
            <w:pPr>
              <w:snapToGrid w:val="0"/>
              <w:spacing w:line="230" w:lineRule="auto"/>
              <w:rPr>
                <w:rFonts w:ascii="Times New Roman" w:hAnsi="Times New Roman" w:cs="Times New Roman"/>
                <w:color w:val="000000"/>
                <w:sz w:val="24"/>
                <w:szCs w:val="24"/>
                <w:lang w:val="uk-UA"/>
              </w:rPr>
            </w:pPr>
          </w:p>
        </w:tc>
        <w:tc>
          <w:tcPr>
            <w:tcW w:w="2133" w:type="dxa"/>
            <w:tcBorders>
              <w:top w:val="nil"/>
              <w:left w:val="single" w:sz="2" w:space="0" w:color="000000"/>
              <w:bottom w:val="single" w:sz="2" w:space="0" w:color="000000"/>
              <w:right w:val="nil"/>
            </w:tcBorders>
            <w:hideMark/>
          </w:tcPr>
          <w:p w14:paraId="4A0F56B6" w14:textId="77777777" w:rsidR="006B0E42" w:rsidRPr="006B0E42" w:rsidRDefault="006B0E42">
            <w:pPr>
              <w:snapToGrid w:val="0"/>
              <w:spacing w:line="230" w:lineRule="auto"/>
              <w:rPr>
                <w:rFonts w:ascii="Times New Roman" w:hAnsi="Times New Roman" w:cs="Times New Roman"/>
                <w:sz w:val="24"/>
                <w:szCs w:val="24"/>
                <w:lang w:val="ru-RU"/>
              </w:rPr>
            </w:pPr>
            <w:r w:rsidRPr="006B0E42">
              <w:rPr>
                <w:rFonts w:ascii="Times New Roman" w:hAnsi="Times New Roman" w:cs="Times New Roman"/>
                <w:b/>
                <w:bCs/>
                <w:color w:val="000000"/>
                <w:sz w:val="24"/>
                <w:szCs w:val="24"/>
                <w:lang w:val="uk-UA"/>
              </w:rPr>
              <w:t>Разом за Програмою:</w:t>
            </w:r>
          </w:p>
        </w:tc>
        <w:tc>
          <w:tcPr>
            <w:tcW w:w="2695" w:type="dxa"/>
            <w:tcBorders>
              <w:top w:val="nil"/>
              <w:left w:val="single" w:sz="2" w:space="0" w:color="000000"/>
              <w:bottom w:val="single" w:sz="2" w:space="0" w:color="000000"/>
              <w:right w:val="nil"/>
            </w:tcBorders>
          </w:tcPr>
          <w:p w14:paraId="497E5F74" w14:textId="77777777" w:rsidR="006B0E42" w:rsidRPr="006B0E42" w:rsidRDefault="006B0E42">
            <w:pPr>
              <w:snapToGrid w:val="0"/>
              <w:spacing w:line="230" w:lineRule="auto"/>
              <w:rPr>
                <w:rFonts w:ascii="Times New Roman" w:hAnsi="Times New Roman" w:cs="Times New Roman"/>
                <w:color w:val="000000"/>
                <w:sz w:val="24"/>
                <w:szCs w:val="24"/>
                <w:lang w:val="uk-UA"/>
              </w:rPr>
            </w:pPr>
          </w:p>
        </w:tc>
        <w:tc>
          <w:tcPr>
            <w:tcW w:w="1134" w:type="dxa"/>
            <w:tcBorders>
              <w:top w:val="nil"/>
              <w:left w:val="single" w:sz="2" w:space="0" w:color="000000"/>
              <w:bottom w:val="single" w:sz="2" w:space="0" w:color="000000"/>
              <w:right w:val="nil"/>
            </w:tcBorders>
          </w:tcPr>
          <w:p w14:paraId="1020CF18" w14:textId="77777777" w:rsidR="006B0E42" w:rsidRPr="006B0E42" w:rsidRDefault="006B0E42">
            <w:pPr>
              <w:snapToGrid w:val="0"/>
              <w:spacing w:line="230" w:lineRule="auto"/>
              <w:rPr>
                <w:rFonts w:ascii="Times New Roman" w:hAnsi="Times New Roman" w:cs="Times New Roman"/>
                <w:color w:val="000000"/>
                <w:sz w:val="24"/>
                <w:szCs w:val="24"/>
                <w:lang w:val="uk-UA"/>
              </w:rPr>
            </w:pPr>
          </w:p>
        </w:tc>
        <w:tc>
          <w:tcPr>
            <w:tcW w:w="2268" w:type="dxa"/>
            <w:tcBorders>
              <w:top w:val="nil"/>
              <w:left w:val="single" w:sz="2" w:space="0" w:color="000000"/>
              <w:bottom w:val="single" w:sz="2" w:space="0" w:color="000000"/>
              <w:right w:val="nil"/>
            </w:tcBorders>
          </w:tcPr>
          <w:p w14:paraId="55B5790D" w14:textId="77777777" w:rsidR="006B0E42" w:rsidRPr="006B0E42" w:rsidRDefault="006B0E42">
            <w:pPr>
              <w:snapToGrid w:val="0"/>
              <w:spacing w:line="230" w:lineRule="auto"/>
              <w:rPr>
                <w:rFonts w:ascii="Times New Roman" w:hAnsi="Times New Roman" w:cs="Times New Roman"/>
                <w:color w:val="000000"/>
                <w:sz w:val="24"/>
                <w:szCs w:val="24"/>
                <w:lang w:val="uk-UA"/>
              </w:rPr>
            </w:pPr>
          </w:p>
        </w:tc>
        <w:tc>
          <w:tcPr>
            <w:tcW w:w="1559" w:type="dxa"/>
            <w:tcBorders>
              <w:top w:val="nil"/>
              <w:left w:val="single" w:sz="2" w:space="0" w:color="000000"/>
              <w:bottom w:val="single" w:sz="2" w:space="0" w:color="000000"/>
              <w:right w:val="nil"/>
            </w:tcBorders>
            <w:hideMark/>
          </w:tcPr>
          <w:p w14:paraId="2DF1BD71" w14:textId="77777777" w:rsidR="006B0E42" w:rsidRPr="006B0E42" w:rsidRDefault="006B0E42">
            <w:pPr>
              <w:snapToGrid w:val="0"/>
              <w:spacing w:line="230" w:lineRule="auto"/>
              <w:rPr>
                <w:rFonts w:ascii="Times New Roman" w:hAnsi="Times New Roman" w:cs="Times New Roman"/>
                <w:sz w:val="24"/>
                <w:szCs w:val="24"/>
                <w:lang w:val="ru-RU"/>
              </w:rPr>
            </w:pPr>
            <w:r w:rsidRPr="006B0E42">
              <w:rPr>
                <w:rFonts w:ascii="Times New Roman" w:hAnsi="Times New Roman" w:cs="Times New Roman"/>
                <w:b/>
                <w:color w:val="000000"/>
                <w:sz w:val="24"/>
                <w:szCs w:val="24"/>
                <w:lang w:val="uk-UA"/>
              </w:rPr>
              <w:t>Всього:</w:t>
            </w:r>
          </w:p>
        </w:tc>
        <w:tc>
          <w:tcPr>
            <w:tcW w:w="1134" w:type="dxa"/>
            <w:tcBorders>
              <w:top w:val="nil"/>
              <w:left w:val="single" w:sz="2" w:space="0" w:color="000000"/>
              <w:bottom w:val="single" w:sz="2" w:space="0" w:color="000000"/>
              <w:right w:val="nil"/>
            </w:tcBorders>
            <w:hideMark/>
          </w:tcPr>
          <w:p w14:paraId="2DFD6A19"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141482,236</w:t>
            </w:r>
          </w:p>
        </w:tc>
        <w:tc>
          <w:tcPr>
            <w:tcW w:w="1134" w:type="dxa"/>
            <w:tcBorders>
              <w:top w:val="nil"/>
              <w:left w:val="single" w:sz="2" w:space="0" w:color="000000"/>
              <w:bottom w:val="single" w:sz="2" w:space="0" w:color="000000"/>
              <w:right w:val="nil"/>
            </w:tcBorders>
            <w:hideMark/>
          </w:tcPr>
          <w:p w14:paraId="6DDC16F3"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156133,662</w:t>
            </w:r>
          </w:p>
        </w:tc>
        <w:tc>
          <w:tcPr>
            <w:tcW w:w="1134" w:type="dxa"/>
            <w:tcBorders>
              <w:top w:val="nil"/>
              <w:left w:val="single" w:sz="2" w:space="0" w:color="000000"/>
              <w:bottom w:val="single" w:sz="2" w:space="0" w:color="000000"/>
              <w:right w:val="nil"/>
            </w:tcBorders>
            <w:hideMark/>
          </w:tcPr>
          <w:p w14:paraId="2F694843"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164699,840</w:t>
            </w:r>
          </w:p>
        </w:tc>
        <w:tc>
          <w:tcPr>
            <w:tcW w:w="1502" w:type="dxa"/>
            <w:tcBorders>
              <w:top w:val="nil"/>
              <w:left w:val="single" w:sz="2" w:space="0" w:color="000000"/>
              <w:bottom w:val="single" w:sz="2" w:space="0" w:color="000000"/>
              <w:right w:val="single" w:sz="2" w:space="0" w:color="000000"/>
            </w:tcBorders>
          </w:tcPr>
          <w:p w14:paraId="7506000A" w14:textId="77777777" w:rsidR="006B0E42" w:rsidRPr="006B0E42" w:rsidRDefault="006B0E42">
            <w:pPr>
              <w:snapToGrid w:val="0"/>
              <w:spacing w:line="230" w:lineRule="auto"/>
              <w:rPr>
                <w:rFonts w:ascii="Times New Roman" w:hAnsi="Times New Roman" w:cs="Times New Roman"/>
                <w:color w:val="000000"/>
                <w:sz w:val="24"/>
                <w:szCs w:val="24"/>
                <w:lang w:val="uk-UA"/>
              </w:rPr>
            </w:pPr>
          </w:p>
        </w:tc>
      </w:tr>
      <w:tr w:rsidR="006B0E42" w:rsidRPr="006B0E42" w14:paraId="35310E3B" w14:textId="77777777" w:rsidTr="006B0E42">
        <w:trPr>
          <w:trHeight w:val="227"/>
        </w:trPr>
        <w:tc>
          <w:tcPr>
            <w:tcW w:w="417" w:type="dxa"/>
            <w:tcBorders>
              <w:top w:val="nil"/>
              <w:left w:val="single" w:sz="2" w:space="0" w:color="000000"/>
              <w:bottom w:val="single" w:sz="2" w:space="0" w:color="000000"/>
              <w:right w:val="nil"/>
            </w:tcBorders>
          </w:tcPr>
          <w:p w14:paraId="625510B4" w14:textId="77777777" w:rsidR="006B0E42" w:rsidRPr="006B0E42" w:rsidRDefault="006B0E42">
            <w:pPr>
              <w:snapToGrid w:val="0"/>
              <w:spacing w:line="230" w:lineRule="auto"/>
              <w:rPr>
                <w:rFonts w:ascii="Times New Roman" w:hAnsi="Times New Roman" w:cs="Times New Roman"/>
                <w:color w:val="000000"/>
                <w:sz w:val="24"/>
                <w:szCs w:val="24"/>
                <w:lang w:val="uk-UA"/>
              </w:rPr>
            </w:pPr>
          </w:p>
        </w:tc>
        <w:tc>
          <w:tcPr>
            <w:tcW w:w="2133" w:type="dxa"/>
            <w:tcBorders>
              <w:top w:val="nil"/>
              <w:left w:val="single" w:sz="2" w:space="0" w:color="000000"/>
              <w:bottom w:val="single" w:sz="2" w:space="0" w:color="000000"/>
              <w:right w:val="nil"/>
            </w:tcBorders>
          </w:tcPr>
          <w:p w14:paraId="746EA7A6" w14:textId="77777777" w:rsidR="006B0E42" w:rsidRPr="006B0E42" w:rsidRDefault="006B0E42">
            <w:pPr>
              <w:snapToGrid w:val="0"/>
              <w:spacing w:line="230" w:lineRule="auto"/>
              <w:rPr>
                <w:rFonts w:ascii="Times New Roman" w:hAnsi="Times New Roman" w:cs="Times New Roman"/>
                <w:b/>
                <w:bCs/>
                <w:color w:val="000000"/>
                <w:sz w:val="24"/>
                <w:szCs w:val="24"/>
                <w:lang w:val="uk-UA"/>
              </w:rPr>
            </w:pPr>
          </w:p>
        </w:tc>
        <w:tc>
          <w:tcPr>
            <w:tcW w:w="2695" w:type="dxa"/>
            <w:tcBorders>
              <w:top w:val="nil"/>
              <w:left w:val="single" w:sz="2" w:space="0" w:color="000000"/>
              <w:bottom w:val="single" w:sz="2" w:space="0" w:color="000000"/>
              <w:right w:val="nil"/>
            </w:tcBorders>
          </w:tcPr>
          <w:p w14:paraId="54228F7A" w14:textId="77777777" w:rsidR="006B0E42" w:rsidRPr="006B0E42" w:rsidRDefault="006B0E42">
            <w:pPr>
              <w:snapToGrid w:val="0"/>
              <w:spacing w:line="230" w:lineRule="auto"/>
              <w:rPr>
                <w:rFonts w:ascii="Times New Roman" w:hAnsi="Times New Roman" w:cs="Times New Roman"/>
                <w:b/>
                <w:bCs/>
                <w:color w:val="000000"/>
                <w:sz w:val="24"/>
                <w:szCs w:val="24"/>
                <w:lang w:val="uk-UA"/>
              </w:rPr>
            </w:pPr>
          </w:p>
        </w:tc>
        <w:tc>
          <w:tcPr>
            <w:tcW w:w="1134" w:type="dxa"/>
            <w:tcBorders>
              <w:top w:val="nil"/>
              <w:left w:val="single" w:sz="2" w:space="0" w:color="000000"/>
              <w:bottom w:val="single" w:sz="2" w:space="0" w:color="000000"/>
              <w:right w:val="nil"/>
            </w:tcBorders>
          </w:tcPr>
          <w:p w14:paraId="4CE7250B" w14:textId="77777777" w:rsidR="006B0E42" w:rsidRPr="006B0E42" w:rsidRDefault="006B0E42">
            <w:pPr>
              <w:snapToGrid w:val="0"/>
              <w:spacing w:line="230" w:lineRule="auto"/>
              <w:rPr>
                <w:rFonts w:ascii="Times New Roman" w:hAnsi="Times New Roman" w:cs="Times New Roman"/>
                <w:b/>
                <w:bCs/>
                <w:color w:val="000000"/>
                <w:sz w:val="24"/>
                <w:szCs w:val="24"/>
                <w:lang w:val="uk-UA"/>
              </w:rPr>
            </w:pPr>
          </w:p>
        </w:tc>
        <w:tc>
          <w:tcPr>
            <w:tcW w:w="2268" w:type="dxa"/>
            <w:tcBorders>
              <w:top w:val="nil"/>
              <w:left w:val="single" w:sz="2" w:space="0" w:color="000000"/>
              <w:bottom w:val="single" w:sz="2" w:space="0" w:color="000000"/>
              <w:right w:val="nil"/>
            </w:tcBorders>
          </w:tcPr>
          <w:p w14:paraId="5A84FC26" w14:textId="77777777" w:rsidR="006B0E42" w:rsidRPr="006B0E42" w:rsidRDefault="006B0E42">
            <w:pPr>
              <w:snapToGrid w:val="0"/>
              <w:spacing w:line="230" w:lineRule="auto"/>
              <w:rPr>
                <w:rFonts w:ascii="Times New Roman" w:hAnsi="Times New Roman" w:cs="Times New Roman"/>
                <w:b/>
                <w:bCs/>
                <w:color w:val="000000"/>
                <w:sz w:val="24"/>
                <w:szCs w:val="24"/>
                <w:lang w:val="uk-UA"/>
              </w:rPr>
            </w:pPr>
          </w:p>
        </w:tc>
        <w:tc>
          <w:tcPr>
            <w:tcW w:w="1559" w:type="dxa"/>
            <w:tcBorders>
              <w:top w:val="nil"/>
              <w:left w:val="single" w:sz="2" w:space="0" w:color="000000"/>
              <w:bottom w:val="single" w:sz="2" w:space="0" w:color="000000"/>
              <w:right w:val="nil"/>
            </w:tcBorders>
            <w:hideMark/>
          </w:tcPr>
          <w:p w14:paraId="3ACA1FE3" w14:textId="77777777" w:rsidR="006B0E42" w:rsidRPr="006B0E42" w:rsidRDefault="006B0E42">
            <w:pPr>
              <w:spacing w:line="230" w:lineRule="auto"/>
              <w:rPr>
                <w:rFonts w:ascii="Times New Roman" w:hAnsi="Times New Roman" w:cs="Times New Roman"/>
                <w:sz w:val="24"/>
                <w:szCs w:val="24"/>
                <w:lang w:val="ru-RU"/>
              </w:rPr>
            </w:pPr>
            <w:r w:rsidRPr="006B0E42">
              <w:rPr>
                <w:rFonts w:ascii="Times New Roman" w:hAnsi="Times New Roman" w:cs="Times New Roman"/>
                <w:color w:val="000000"/>
                <w:sz w:val="24"/>
                <w:szCs w:val="24"/>
                <w:lang w:val="uk-UA"/>
              </w:rPr>
              <w:t>Кошти бюджету міської територіальної громади</w:t>
            </w:r>
          </w:p>
        </w:tc>
        <w:tc>
          <w:tcPr>
            <w:tcW w:w="1134" w:type="dxa"/>
            <w:tcBorders>
              <w:top w:val="nil"/>
              <w:left w:val="single" w:sz="2" w:space="0" w:color="000000"/>
              <w:bottom w:val="single" w:sz="2" w:space="0" w:color="000000"/>
              <w:right w:val="nil"/>
            </w:tcBorders>
            <w:hideMark/>
          </w:tcPr>
          <w:p w14:paraId="77361862"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141482,236</w:t>
            </w:r>
          </w:p>
        </w:tc>
        <w:tc>
          <w:tcPr>
            <w:tcW w:w="1134" w:type="dxa"/>
            <w:tcBorders>
              <w:top w:val="nil"/>
              <w:left w:val="single" w:sz="2" w:space="0" w:color="000000"/>
              <w:bottom w:val="single" w:sz="2" w:space="0" w:color="000000"/>
              <w:right w:val="nil"/>
            </w:tcBorders>
            <w:hideMark/>
          </w:tcPr>
          <w:p w14:paraId="71526E65"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156133,662</w:t>
            </w:r>
          </w:p>
        </w:tc>
        <w:tc>
          <w:tcPr>
            <w:tcW w:w="1134" w:type="dxa"/>
            <w:tcBorders>
              <w:top w:val="nil"/>
              <w:left w:val="single" w:sz="2" w:space="0" w:color="000000"/>
              <w:bottom w:val="single" w:sz="2" w:space="0" w:color="000000"/>
              <w:right w:val="nil"/>
            </w:tcBorders>
            <w:hideMark/>
          </w:tcPr>
          <w:p w14:paraId="02621035"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164699,840</w:t>
            </w:r>
          </w:p>
        </w:tc>
        <w:tc>
          <w:tcPr>
            <w:tcW w:w="1502" w:type="dxa"/>
            <w:tcBorders>
              <w:top w:val="nil"/>
              <w:left w:val="single" w:sz="2" w:space="0" w:color="000000"/>
              <w:bottom w:val="single" w:sz="2" w:space="0" w:color="000000"/>
              <w:right w:val="single" w:sz="2" w:space="0" w:color="000000"/>
            </w:tcBorders>
          </w:tcPr>
          <w:p w14:paraId="071469F2" w14:textId="77777777" w:rsidR="006B0E42" w:rsidRPr="006B0E42" w:rsidRDefault="006B0E42">
            <w:pPr>
              <w:snapToGrid w:val="0"/>
              <w:spacing w:line="230" w:lineRule="auto"/>
              <w:rPr>
                <w:rFonts w:ascii="Times New Roman" w:hAnsi="Times New Roman" w:cs="Times New Roman"/>
                <w:color w:val="000000"/>
                <w:sz w:val="24"/>
                <w:szCs w:val="24"/>
                <w:lang w:val="uk-UA"/>
              </w:rPr>
            </w:pPr>
          </w:p>
        </w:tc>
      </w:tr>
      <w:tr w:rsidR="006B0E42" w:rsidRPr="006B0E42" w14:paraId="0ED72957" w14:textId="77777777" w:rsidTr="006B0E42">
        <w:trPr>
          <w:trHeight w:val="227"/>
        </w:trPr>
        <w:tc>
          <w:tcPr>
            <w:tcW w:w="417" w:type="dxa"/>
            <w:tcBorders>
              <w:top w:val="nil"/>
              <w:left w:val="single" w:sz="2" w:space="0" w:color="000000"/>
              <w:bottom w:val="single" w:sz="2" w:space="0" w:color="000000"/>
              <w:right w:val="nil"/>
            </w:tcBorders>
          </w:tcPr>
          <w:p w14:paraId="35FBC970" w14:textId="77777777" w:rsidR="006B0E42" w:rsidRPr="006B0E42" w:rsidRDefault="006B0E42">
            <w:pPr>
              <w:snapToGrid w:val="0"/>
              <w:spacing w:line="230" w:lineRule="auto"/>
              <w:rPr>
                <w:rFonts w:ascii="Times New Roman" w:hAnsi="Times New Roman" w:cs="Times New Roman"/>
                <w:color w:val="000000"/>
                <w:sz w:val="24"/>
                <w:szCs w:val="24"/>
                <w:lang w:val="uk-UA"/>
              </w:rPr>
            </w:pPr>
          </w:p>
        </w:tc>
        <w:tc>
          <w:tcPr>
            <w:tcW w:w="2133" w:type="dxa"/>
            <w:tcBorders>
              <w:top w:val="nil"/>
              <w:left w:val="single" w:sz="2" w:space="0" w:color="000000"/>
              <w:bottom w:val="single" w:sz="2" w:space="0" w:color="000000"/>
              <w:right w:val="nil"/>
            </w:tcBorders>
          </w:tcPr>
          <w:p w14:paraId="176B9A61" w14:textId="77777777" w:rsidR="006B0E42" w:rsidRPr="006B0E42" w:rsidRDefault="006B0E42">
            <w:pPr>
              <w:snapToGrid w:val="0"/>
              <w:spacing w:line="230" w:lineRule="auto"/>
              <w:rPr>
                <w:rFonts w:ascii="Times New Roman" w:hAnsi="Times New Roman" w:cs="Times New Roman"/>
                <w:b/>
                <w:bCs/>
                <w:color w:val="000000"/>
                <w:sz w:val="24"/>
                <w:szCs w:val="24"/>
                <w:lang w:val="uk-UA"/>
              </w:rPr>
            </w:pPr>
          </w:p>
        </w:tc>
        <w:tc>
          <w:tcPr>
            <w:tcW w:w="2695" w:type="dxa"/>
            <w:tcBorders>
              <w:top w:val="nil"/>
              <w:left w:val="single" w:sz="2" w:space="0" w:color="000000"/>
              <w:bottom w:val="single" w:sz="2" w:space="0" w:color="000000"/>
              <w:right w:val="nil"/>
            </w:tcBorders>
          </w:tcPr>
          <w:p w14:paraId="160E3E60" w14:textId="77777777" w:rsidR="006B0E42" w:rsidRPr="006B0E42" w:rsidRDefault="006B0E42">
            <w:pPr>
              <w:snapToGrid w:val="0"/>
              <w:spacing w:line="230" w:lineRule="auto"/>
              <w:rPr>
                <w:rFonts w:ascii="Times New Roman" w:hAnsi="Times New Roman" w:cs="Times New Roman"/>
                <w:b/>
                <w:bCs/>
                <w:color w:val="000000"/>
                <w:sz w:val="24"/>
                <w:szCs w:val="24"/>
                <w:lang w:val="uk-UA"/>
              </w:rPr>
            </w:pPr>
          </w:p>
        </w:tc>
        <w:tc>
          <w:tcPr>
            <w:tcW w:w="1134" w:type="dxa"/>
            <w:tcBorders>
              <w:top w:val="nil"/>
              <w:left w:val="single" w:sz="2" w:space="0" w:color="000000"/>
              <w:bottom w:val="single" w:sz="2" w:space="0" w:color="000000"/>
              <w:right w:val="nil"/>
            </w:tcBorders>
          </w:tcPr>
          <w:p w14:paraId="3B7BB920" w14:textId="77777777" w:rsidR="006B0E42" w:rsidRPr="006B0E42" w:rsidRDefault="006B0E42">
            <w:pPr>
              <w:snapToGrid w:val="0"/>
              <w:spacing w:line="230" w:lineRule="auto"/>
              <w:rPr>
                <w:rFonts w:ascii="Times New Roman" w:hAnsi="Times New Roman" w:cs="Times New Roman"/>
                <w:b/>
                <w:bCs/>
                <w:color w:val="000000"/>
                <w:sz w:val="24"/>
                <w:szCs w:val="24"/>
                <w:lang w:val="uk-UA"/>
              </w:rPr>
            </w:pPr>
          </w:p>
        </w:tc>
        <w:tc>
          <w:tcPr>
            <w:tcW w:w="2268" w:type="dxa"/>
            <w:tcBorders>
              <w:top w:val="nil"/>
              <w:left w:val="single" w:sz="2" w:space="0" w:color="000000"/>
              <w:bottom w:val="single" w:sz="2" w:space="0" w:color="000000"/>
              <w:right w:val="nil"/>
            </w:tcBorders>
          </w:tcPr>
          <w:p w14:paraId="1479C8B6" w14:textId="77777777" w:rsidR="006B0E42" w:rsidRPr="006B0E42" w:rsidRDefault="006B0E42">
            <w:pPr>
              <w:snapToGrid w:val="0"/>
              <w:spacing w:line="230" w:lineRule="auto"/>
              <w:rPr>
                <w:rFonts w:ascii="Times New Roman" w:hAnsi="Times New Roman" w:cs="Times New Roman"/>
                <w:b/>
                <w:bCs/>
                <w:color w:val="000000"/>
                <w:sz w:val="24"/>
                <w:szCs w:val="24"/>
                <w:lang w:val="uk-UA"/>
              </w:rPr>
            </w:pPr>
          </w:p>
        </w:tc>
        <w:tc>
          <w:tcPr>
            <w:tcW w:w="1559" w:type="dxa"/>
            <w:tcBorders>
              <w:top w:val="nil"/>
              <w:left w:val="single" w:sz="2" w:space="0" w:color="000000"/>
              <w:bottom w:val="single" w:sz="2" w:space="0" w:color="000000"/>
              <w:right w:val="nil"/>
            </w:tcBorders>
            <w:hideMark/>
          </w:tcPr>
          <w:p w14:paraId="1F15978E" w14:textId="77777777" w:rsidR="006B0E42" w:rsidRPr="006B0E42" w:rsidRDefault="006B0E42">
            <w:pPr>
              <w:spacing w:line="230" w:lineRule="auto"/>
              <w:rPr>
                <w:rFonts w:ascii="Times New Roman" w:hAnsi="Times New Roman" w:cs="Times New Roman"/>
                <w:sz w:val="24"/>
                <w:szCs w:val="24"/>
                <w:lang w:val="ru-RU"/>
              </w:rPr>
            </w:pPr>
            <w:r w:rsidRPr="006B0E42">
              <w:rPr>
                <w:rFonts w:ascii="Times New Roman" w:hAnsi="Times New Roman" w:cs="Times New Roman"/>
                <w:color w:val="000000"/>
                <w:sz w:val="24"/>
                <w:szCs w:val="24"/>
                <w:lang w:val="uk-UA"/>
              </w:rPr>
              <w:t>Інші джерела фінансування</w:t>
            </w:r>
          </w:p>
        </w:tc>
        <w:tc>
          <w:tcPr>
            <w:tcW w:w="1134" w:type="dxa"/>
            <w:tcBorders>
              <w:top w:val="nil"/>
              <w:left w:val="single" w:sz="2" w:space="0" w:color="000000"/>
              <w:bottom w:val="single" w:sz="2" w:space="0" w:color="000000"/>
              <w:right w:val="nil"/>
            </w:tcBorders>
            <w:hideMark/>
          </w:tcPr>
          <w:p w14:paraId="1A63E739"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134" w:type="dxa"/>
            <w:tcBorders>
              <w:top w:val="nil"/>
              <w:left w:val="single" w:sz="2" w:space="0" w:color="000000"/>
              <w:bottom w:val="single" w:sz="2" w:space="0" w:color="000000"/>
              <w:right w:val="nil"/>
            </w:tcBorders>
            <w:hideMark/>
          </w:tcPr>
          <w:p w14:paraId="05AA37DF"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134" w:type="dxa"/>
            <w:tcBorders>
              <w:top w:val="nil"/>
              <w:left w:val="single" w:sz="2" w:space="0" w:color="000000"/>
              <w:bottom w:val="single" w:sz="2" w:space="0" w:color="000000"/>
              <w:right w:val="nil"/>
            </w:tcBorders>
            <w:hideMark/>
          </w:tcPr>
          <w:p w14:paraId="6E2E2865" w14:textId="77777777" w:rsidR="006B0E42" w:rsidRPr="006B0E42" w:rsidRDefault="006B0E42">
            <w:pPr>
              <w:snapToGrid w:val="0"/>
              <w:spacing w:line="230" w:lineRule="auto"/>
              <w:jc w:val="center"/>
              <w:rPr>
                <w:rFonts w:ascii="Times New Roman" w:hAnsi="Times New Roman" w:cs="Times New Roman"/>
                <w:sz w:val="24"/>
                <w:szCs w:val="24"/>
              </w:rPr>
            </w:pPr>
            <w:r w:rsidRPr="006B0E42">
              <w:rPr>
                <w:rFonts w:ascii="Times New Roman" w:hAnsi="Times New Roman" w:cs="Times New Roman"/>
                <w:color w:val="000000"/>
                <w:sz w:val="24"/>
                <w:szCs w:val="24"/>
                <w:lang w:val="uk-UA"/>
              </w:rPr>
              <w:t>-</w:t>
            </w:r>
          </w:p>
        </w:tc>
        <w:tc>
          <w:tcPr>
            <w:tcW w:w="1502" w:type="dxa"/>
            <w:tcBorders>
              <w:top w:val="nil"/>
              <w:left w:val="single" w:sz="2" w:space="0" w:color="000000"/>
              <w:bottom w:val="single" w:sz="2" w:space="0" w:color="000000"/>
              <w:right w:val="single" w:sz="2" w:space="0" w:color="000000"/>
            </w:tcBorders>
          </w:tcPr>
          <w:p w14:paraId="7BD0A858" w14:textId="77777777" w:rsidR="006B0E42" w:rsidRPr="006B0E42" w:rsidRDefault="006B0E42">
            <w:pPr>
              <w:snapToGrid w:val="0"/>
              <w:spacing w:line="230" w:lineRule="auto"/>
              <w:rPr>
                <w:rFonts w:ascii="Times New Roman" w:hAnsi="Times New Roman" w:cs="Times New Roman"/>
                <w:color w:val="000000"/>
                <w:sz w:val="24"/>
                <w:szCs w:val="24"/>
                <w:lang w:val="uk-UA"/>
              </w:rPr>
            </w:pPr>
          </w:p>
        </w:tc>
      </w:tr>
    </w:tbl>
    <w:p w14:paraId="6F599B56" w14:textId="77777777" w:rsidR="006B0E42" w:rsidRPr="006B0E42" w:rsidRDefault="006B0E42" w:rsidP="006B0E42">
      <w:pPr>
        <w:spacing w:line="230" w:lineRule="auto"/>
        <w:rPr>
          <w:rFonts w:ascii="Times New Roman" w:hAnsi="Times New Roman" w:cs="Times New Roman"/>
          <w:sz w:val="24"/>
          <w:szCs w:val="24"/>
          <w:lang w:val="ru-RU" w:eastAsia="zh-CN"/>
        </w:rPr>
      </w:pPr>
    </w:p>
    <w:p w14:paraId="42E2982D" w14:textId="77777777" w:rsidR="006B0E42" w:rsidRPr="006B0E42" w:rsidRDefault="006B0E42" w:rsidP="00784155">
      <w:pPr>
        <w:widowControl w:val="0"/>
        <w:tabs>
          <w:tab w:val="left" w:pos="7615"/>
        </w:tabs>
        <w:spacing w:line="240" w:lineRule="auto"/>
        <w:ind w:right="-20"/>
        <w:jc w:val="both"/>
        <w:rPr>
          <w:rFonts w:ascii="Times New Roman" w:eastAsia="Times New Roman" w:hAnsi="Times New Roman" w:cs="Times New Roman"/>
          <w:sz w:val="24"/>
          <w:szCs w:val="24"/>
        </w:rPr>
      </w:pPr>
    </w:p>
    <w:sectPr w:rsidR="006B0E42" w:rsidRPr="006B0E42" w:rsidSect="006B0E42">
      <w:headerReference w:type="default" r:id="rId36"/>
      <w:pgSz w:w="16838" w:h="11906" w:orient="landscape"/>
      <w:pgMar w:top="1701" w:right="1134" w:bottom="567" w:left="1134" w:header="34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B6793" w14:textId="77777777" w:rsidR="005D593B" w:rsidRDefault="005D593B">
      <w:pPr>
        <w:spacing w:line="240" w:lineRule="auto"/>
      </w:pPr>
      <w:r>
        <w:separator/>
      </w:r>
    </w:p>
  </w:endnote>
  <w:endnote w:type="continuationSeparator" w:id="0">
    <w:p w14:paraId="237D59FE" w14:textId="77777777" w:rsidR="005D593B" w:rsidRDefault="005D59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DejaVu Sans">
    <w:charset w:val="CC"/>
    <w:family w:val="swiss"/>
    <w:pitch w:val="variable"/>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OpenSymbol">
    <w:altName w:val="Arial Unicode MS"/>
    <w:charset w:val="CC"/>
    <w:family w:val="auto"/>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F35F5" w14:textId="77777777" w:rsidR="005D593B" w:rsidRDefault="005D593B">
      <w:pPr>
        <w:spacing w:line="240" w:lineRule="auto"/>
      </w:pPr>
      <w:r>
        <w:separator/>
      </w:r>
    </w:p>
  </w:footnote>
  <w:footnote w:type="continuationSeparator" w:id="0">
    <w:p w14:paraId="3931581E" w14:textId="77777777" w:rsidR="005D593B" w:rsidRDefault="005D59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4A" w14:textId="4220CA6E" w:rsidR="001B6509" w:rsidRDefault="00FF297E">
    <w:pPr>
      <w:pBdr>
        <w:top w:val="nil"/>
        <w:left w:val="nil"/>
        <w:bottom w:val="nil"/>
        <w:right w:val="nil"/>
        <w:between w:val="nil"/>
      </w:pBdr>
      <w:tabs>
        <w:tab w:val="center" w:pos="4819"/>
        <w:tab w:val="right" w:pos="9639"/>
      </w:tabs>
      <w:spacing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F54271">
      <w:rPr>
        <w:rFonts w:ascii="Calibri" w:eastAsia="Calibri" w:hAnsi="Calibri" w:cs="Calibri"/>
        <w:noProof/>
        <w:color w:val="000000"/>
      </w:rPr>
      <w:t>2</w:t>
    </w:r>
    <w:r>
      <w:rPr>
        <w:rFonts w:ascii="Calibri" w:eastAsia="Calibri" w:hAnsi="Calibri" w:cs="Calibri"/>
        <w:color w:val="000000"/>
      </w:rPr>
      <w:fldChar w:fldCharType="end"/>
    </w:r>
  </w:p>
  <w:p w14:paraId="0000064B" w14:textId="77777777" w:rsidR="001B6509" w:rsidRDefault="001B6509">
    <w:pPr>
      <w:pBdr>
        <w:top w:val="nil"/>
        <w:left w:val="nil"/>
        <w:bottom w:val="nil"/>
        <w:right w:val="nil"/>
        <w:between w:val="nil"/>
      </w:pBdr>
      <w:tabs>
        <w:tab w:val="center" w:pos="4819"/>
        <w:tab w:val="right" w:pos="9639"/>
      </w:tabs>
      <w:spacing w:line="240" w:lineRule="auto"/>
      <w:rPr>
        <w:rFonts w:ascii="Calibri" w:eastAsia="Calibri" w:hAnsi="Calibri" w:cs="Calibri"/>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5C" w14:textId="38975982" w:rsidR="001B6509" w:rsidRDefault="00FF297E">
    <w:pPr>
      <w:pBdr>
        <w:top w:val="nil"/>
        <w:left w:val="nil"/>
        <w:bottom w:val="nil"/>
        <w:right w:val="nil"/>
        <w:between w:val="nil"/>
      </w:pBdr>
      <w:tabs>
        <w:tab w:val="center" w:pos="4819"/>
        <w:tab w:val="right" w:pos="9639"/>
      </w:tabs>
      <w:spacing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F54271">
      <w:rPr>
        <w:rFonts w:ascii="Calibri" w:eastAsia="Calibri" w:hAnsi="Calibri" w:cs="Calibri"/>
        <w:noProof/>
        <w:color w:val="000000"/>
      </w:rPr>
      <w:t>2</w:t>
    </w:r>
    <w:r w:rsidR="00F54271">
      <w:rPr>
        <w:rFonts w:ascii="Calibri" w:eastAsia="Calibri" w:hAnsi="Calibri" w:cs="Calibri"/>
        <w:noProof/>
        <w:color w:val="000000"/>
      </w:rPr>
      <w:t>7</w:t>
    </w:r>
    <w:r>
      <w:rPr>
        <w:rFonts w:ascii="Calibri" w:eastAsia="Calibri" w:hAnsi="Calibri" w:cs="Calibri"/>
        <w:color w:val="000000"/>
      </w:rPr>
      <w:fldChar w:fldCharType="end"/>
    </w:r>
  </w:p>
  <w:p w14:paraId="0000065D" w14:textId="77777777" w:rsidR="001B6509" w:rsidRDefault="001B6509">
    <w:pPr>
      <w:pBdr>
        <w:top w:val="nil"/>
        <w:left w:val="nil"/>
        <w:bottom w:val="nil"/>
        <w:right w:val="nil"/>
        <w:between w:val="nil"/>
      </w:pBdr>
      <w:tabs>
        <w:tab w:val="center" w:pos="4819"/>
        <w:tab w:val="right" w:pos="9639"/>
      </w:tabs>
      <w:spacing w:line="240" w:lineRule="auto"/>
      <w:rPr>
        <w:rFonts w:ascii="Calibri" w:eastAsia="Calibri" w:hAnsi="Calibri" w:cs="Calibri"/>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5E" w14:textId="2151A3B3" w:rsidR="001B6509" w:rsidRDefault="00FF297E">
    <w:pPr>
      <w:pBdr>
        <w:top w:val="nil"/>
        <w:left w:val="nil"/>
        <w:bottom w:val="nil"/>
        <w:right w:val="nil"/>
        <w:between w:val="nil"/>
      </w:pBdr>
      <w:tabs>
        <w:tab w:val="center" w:pos="4819"/>
        <w:tab w:val="right" w:pos="9639"/>
      </w:tabs>
      <w:spacing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F54271">
      <w:rPr>
        <w:rFonts w:ascii="Calibri" w:eastAsia="Calibri" w:hAnsi="Calibri" w:cs="Calibri"/>
        <w:noProof/>
        <w:color w:val="000000"/>
      </w:rPr>
      <w:t>2</w:t>
    </w:r>
    <w:r w:rsidR="00F54271">
      <w:rPr>
        <w:rFonts w:ascii="Calibri" w:eastAsia="Calibri" w:hAnsi="Calibri" w:cs="Calibri"/>
        <w:noProof/>
        <w:color w:val="000000"/>
      </w:rPr>
      <w:t>9</w:t>
    </w:r>
    <w:r>
      <w:rPr>
        <w:rFonts w:ascii="Calibri" w:eastAsia="Calibri" w:hAnsi="Calibri" w:cs="Calibri"/>
        <w:color w:val="000000"/>
      </w:rPr>
      <w:fldChar w:fldCharType="end"/>
    </w:r>
  </w:p>
  <w:p w14:paraId="0000065F" w14:textId="77777777" w:rsidR="001B6509" w:rsidRDefault="001B6509">
    <w:pPr>
      <w:pBdr>
        <w:top w:val="nil"/>
        <w:left w:val="nil"/>
        <w:bottom w:val="nil"/>
        <w:right w:val="nil"/>
        <w:between w:val="nil"/>
      </w:pBdr>
      <w:tabs>
        <w:tab w:val="center" w:pos="4819"/>
        <w:tab w:val="right" w:pos="9639"/>
      </w:tabs>
      <w:spacing w:line="240" w:lineRule="auto"/>
      <w:rPr>
        <w:rFonts w:ascii="Calibri" w:eastAsia="Calibri" w:hAnsi="Calibri" w:cs="Calibri"/>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60" w14:textId="77777777" w:rsidR="001B6509" w:rsidRDefault="00FF297E">
    <w:pPr>
      <w:pBdr>
        <w:top w:val="nil"/>
        <w:left w:val="nil"/>
        <w:bottom w:val="nil"/>
        <w:right w:val="nil"/>
        <w:between w:val="nil"/>
      </w:pBdr>
      <w:tabs>
        <w:tab w:val="center" w:pos="4819"/>
        <w:tab w:val="right" w:pos="9639"/>
      </w:tabs>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sidR="005D593B">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p>
  <w:p w14:paraId="00000661" w14:textId="77777777" w:rsidR="001B6509" w:rsidRDefault="001B6509">
    <w:pPr>
      <w:pBdr>
        <w:top w:val="nil"/>
        <w:left w:val="nil"/>
        <w:bottom w:val="nil"/>
        <w:right w:val="nil"/>
        <w:between w:val="nil"/>
      </w:pBdr>
      <w:tabs>
        <w:tab w:val="center" w:pos="4819"/>
        <w:tab w:val="right" w:pos="9639"/>
      </w:tabs>
      <w:spacing w:line="240" w:lineRule="auto"/>
      <w:rPr>
        <w:rFonts w:ascii="Calibri" w:eastAsia="Calibri" w:hAnsi="Calibri" w:cs="Calibri"/>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62" w14:textId="5401CAD7" w:rsidR="001B6509" w:rsidRDefault="00FF297E">
    <w:pPr>
      <w:pBdr>
        <w:top w:val="nil"/>
        <w:left w:val="nil"/>
        <w:bottom w:val="nil"/>
        <w:right w:val="nil"/>
        <w:between w:val="nil"/>
      </w:pBdr>
      <w:tabs>
        <w:tab w:val="center" w:pos="4819"/>
        <w:tab w:val="right" w:pos="9639"/>
      </w:tabs>
      <w:spacing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F54271">
      <w:rPr>
        <w:rFonts w:ascii="Calibri" w:eastAsia="Calibri" w:hAnsi="Calibri" w:cs="Calibri"/>
        <w:noProof/>
        <w:color w:val="000000"/>
      </w:rPr>
      <w:t>3</w:t>
    </w:r>
    <w:r w:rsidR="00F54271">
      <w:rPr>
        <w:rFonts w:ascii="Calibri" w:eastAsia="Calibri" w:hAnsi="Calibri" w:cs="Calibri"/>
        <w:noProof/>
        <w:color w:val="000000"/>
      </w:rPr>
      <w:t>2</w:t>
    </w:r>
    <w:r>
      <w:rPr>
        <w:rFonts w:ascii="Calibri" w:eastAsia="Calibri" w:hAnsi="Calibri" w:cs="Calibri"/>
        <w:color w:val="000000"/>
      </w:rPr>
      <w:fldChar w:fldCharType="end"/>
    </w:r>
  </w:p>
  <w:p w14:paraId="00000663" w14:textId="77777777" w:rsidR="001B6509" w:rsidRDefault="001B6509">
    <w:pPr>
      <w:pBdr>
        <w:top w:val="nil"/>
        <w:left w:val="nil"/>
        <w:bottom w:val="nil"/>
        <w:right w:val="nil"/>
        <w:between w:val="nil"/>
      </w:pBdr>
      <w:tabs>
        <w:tab w:val="center" w:pos="4819"/>
        <w:tab w:val="right" w:pos="9639"/>
      </w:tabs>
      <w:spacing w:line="240" w:lineRule="auto"/>
      <w:rPr>
        <w:rFonts w:ascii="Calibri" w:eastAsia="Calibri" w:hAnsi="Calibri" w:cs="Calibri"/>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64" w14:textId="63CF7883" w:rsidR="001B6509" w:rsidRDefault="00FF297E">
    <w:pPr>
      <w:pBdr>
        <w:top w:val="nil"/>
        <w:left w:val="nil"/>
        <w:bottom w:val="nil"/>
        <w:right w:val="nil"/>
        <w:between w:val="nil"/>
      </w:pBdr>
      <w:tabs>
        <w:tab w:val="center" w:pos="4819"/>
        <w:tab w:val="right" w:pos="9639"/>
      </w:tabs>
      <w:spacing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F54271">
      <w:rPr>
        <w:rFonts w:ascii="Calibri" w:eastAsia="Calibri" w:hAnsi="Calibri" w:cs="Calibri"/>
        <w:noProof/>
        <w:color w:val="000000"/>
      </w:rPr>
      <w:t>3</w:t>
    </w:r>
    <w:r w:rsidR="00F54271">
      <w:rPr>
        <w:rFonts w:ascii="Calibri" w:eastAsia="Calibri" w:hAnsi="Calibri" w:cs="Calibri"/>
        <w:noProof/>
        <w:color w:val="000000"/>
      </w:rPr>
      <w:t>4</w:t>
    </w:r>
    <w:r>
      <w:rPr>
        <w:rFonts w:ascii="Calibri" w:eastAsia="Calibri" w:hAnsi="Calibri" w:cs="Calibri"/>
        <w:color w:val="000000"/>
      </w:rPr>
      <w:fldChar w:fldCharType="end"/>
    </w:r>
  </w:p>
  <w:p w14:paraId="00000665" w14:textId="77777777" w:rsidR="001B6509" w:rsidRDefault="001B6509">
    <w:pPr>
      <w:pBdr>
        <w:top w:val="nil"/>
        <w:left w:val="nil"/>
        <w:bottom w:val="nil"/>
        <w:right w:val="nil"/>
        <w:between w:val="nil"/>
      </w:pBdr>
      <w:tabs>
        <w:tab w:val="center" w:pos="4819"/>
        <w:tab w:val="right" w:pos="9639"/>
      </w:tabs>
      <w:spacing w:line="240" w:lineRule="auto"/>
      <w:rPr>
        <w:rFonts w:ascii="Calibri" w:eastAsia="Calibri" w:hAnsi="Calibri" w:cs="Calibri"/>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66" w14:textId="294F34B3" w:rsidR="001B6509" w:rsidRDefault="00FF297E">
    <w:pPr>
      <w:pBdr>
        <w:top w:val="nil"/>
        <w:left w:val="nil"/>
        <w:bottom w:val="nil"/>
        <w:right w:val="nil"/>
        <w:between w:val="nil"/>
      </w:pBdr>
      <w:tabs>
        <w:tab w:val="center" w:pos="4819"/>
        <w:tab w:val="right" w:pos="9639"/>
      </w:tabs>
      <w:spacing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F54271">
      <w:rPr>
        <w:rFonts w:ascii="Calibri" w:eastAsia="Calibri" w:hAnsi="Calibri" w:cs="Calibri"/>
        <w:noProof/>
        <w:color w:val="000000"/>
      </w:rPr>
      <w:t>3</w:t>
    </w:r>
    <w:r w:rsidR="00F54271">
      <w:rPr>
        <w:rFonts w:ascii="Calibri" w:eastAsia="Calibri" w:hAnsi="Calibri" w:cs="Calibri"/>
        <w:noProof/>
        <w:color w:val="000000"/>
      </w:rPr>
      <w:t>6</w:t>
    </w:r>
    <w:r>
      <w:rPr>
        <w:rFonts w:ascii="Calibri" w:eastAsia="Calibri" w:hAnsi="Calibri" w:cs="Calibri"/>
        <w:color w:val="000000"/>
      </w:rPr>
      <w:fldChar w:fldCharType="end"/>
    </w:r>
  </w:p>
  <w:p w14:paraId="00000667" w14:textId="77777777" w:rsidR="001B6509" w:rsidRDefault="001B6509">
    <w:pPr>
      <w:pBdr>
        <w:top w:val="nil"/>
        <w:left w:val="nil"/>
        <w:bottom w:val="nil"/>
        <w:right w:val="nil"/>
        <w:between w:val="nil"/>
      </w:pBdr>
      <w:tabs>
        <w:tab w:val="center" w:pos="4819"/>
        <w:tab w:val="right" w:pos="9639"/>
      </w:tabs>
      <w:spacing w:line="240" w:lineRule="auto"/>
      <w:rPr>
        <w:rFonts w:ascii="Calibri" w:eastAsia="Calibri" w:hAnsi="Calibri" w:cs="Calibri"/>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68" w14:textId="5EA57B36" w:rsidR="001B6509" w:rsidRDefault="00FF297E">
    <w:pPr>
      <w:pBdr>
        <w:top w:val="nil"/>
        <w:left w:val="nil"/>
        <w:bottom w:val="nil"/>
        <w:right w:val="nil"/>
        <w:between w:val="nil"/>
      </w:pBdr>
      <w:tabs>
        <w:tab w:val="center" w:pos="4819"/>
        <w:tab w:val="right" w:pos="9639"/>
      </w:tabs>
      <w:spacing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F54271">
      <w:rPr>
        <w:rFonts w:ascii="Calibri" w:eastAsia="Calibri" w:hAnsi="Calibri" w:cs="Calibri"/>
        <w:noProof/>
        <w:color w:val="000000"/>
      </w:rPr>
      <w:t>4</w:t>
    </w:r>
    <w:r w:rsidR="00F54271">
      <w:rPr>
        <w:rFonts w:ascii="Calibri" w:eastAsia="Calibri" w:hAnsi="Calibri" w:cs="Calibri"/>
        <w:noProof/>
        <w:color w:val="000000"/>
      </w:rPr>
      <w:t>0</w:t>
    </w:r>
    <w:r>
      <w:rPr>
        <w:rFonts w:ascii="Calibri" w:eastAsia="Calibri" w:hAnsi="Calibri" w:cs="Calibri"/>
        <w:color w:val="000000"/>
      </w:rPr>
      <w:fldChar w:fldCharType="end"/>
    </w:r>
  </w:p>
  <w:p w14:paraId="00000669" w14:textId="77777777" w:rsidR="001B6509" w:rsidRDefault="001B6509">
    <w:pPr>
      <w:pBdr>
        <w:top w:val="nil"/>
        <w:left w:val="nil"/>
        <w:bottom w:val="nil"/>
        <w:right w:val="nil"/>
        <w:between w:val="nil"/>
      </w:pBdr>
      <w:tabs>
        <w:tab w:val="center" w:pos="4819"/>
        <w:tab w:val="right" w:pos="9639"/>
      </w:tabs>
      <w:spacing w:line="240" w:lineRule="auto"/>
      <w:rPr>
        <w:rFonts w:ascii="Calibri" w:eastAsia="Calibri" w:hAnsi="Calibri" w:cs="Calibri"/>
        <w:color w:val="00000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6A" w14:textId="0D74ABB3" w:rsidR="001B6509" w:rsidRDefault="00FF297E">
    <w:pPr>
      <w:pBdr>
        <w:top w:val="nil"/>
        <w:left w:val="nil"/>
        <w:bottom w:val="nil"/>
        <w:right w:val="nil"/>
        <w:between w:val="nil"/>
      </w:pBdr>
      <w:tabs>
        <w:tab w:val="center" w:pos="4819"/>
        <w:tab w:val="right" w:pos="9639"/>
      </w:tabs>
      <w:spacing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F54271">
      <w:rPr>
        <w:rFonts w:ascii="Calibri" w:eastAsia="Calibri" w:hAnsi="Calibri" w:cs="Calibri"/>
        <w:noProof/>
        <w:color w:val="000000"/>
      </w:rPr>
      <w:t>4</w:t>
    </w:r>
    <w:r w:rsidR="00F54271">
      <w:rPr>
        <w:rFonts w:ascii="Calibri" w:eastAsia="Calibri" w:hAnsi="Calibri" w:cs="Calibri"/>
        <w:noProof/>
        <w:color w:val="000000"/>
      </w:rPr>
      <w:t>2</w:t>
    </w:r>
    <w:r>
      <w:rPr>
        <w:rFonts w:ascii="Calibri" w:eastAsia="Calibri" w:hAnsi="Calibri" w:cs="Calibri"/>
        <w:color w:val="000000"/>
      </w:rPr>
      <w:fldChar w:fldCharType="end"/>
    </w:r>
  </w:p>
  <w:p w14:paraId="0000066B" w14:textId="77777777" w:rsidR="001B6509" w:rsidRDefault="001B6509">
    <w:pPr>
      <w:pBdr>
        <w:top w:val="nil"/>
        <w:left w:val="nil"/>
        <w:bottom w:val="nil"/>
        <w:right w:val="nil"/>
        <w:between w:val="nil"/>
      </w:pBdr>
      <w:tabs>
        <w:tab w:val="center" w:pos="4819"/>
        <w:tab w:val="right" w:pos="9639"/>
      </w:tabs>
      <w:spacing w:line="240" w:lineRule="auto"/>
      <w:rPr>
        <w:rFonts w:ascii="Calibri" w:eastAsia="Calibri" w:hAnsi="Calibri" w:cs="Calibri"/>
        <w:color w:val="00000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6C" w14:textId="4FEBA6C7" w:rsidR="001B6509" w:rsidRDefault="00FF297E">
    <w:pPr>
      <w:pBdr>
        <w:top w:val="nil"/>
        <w:left w:val="nil"/>
        <w:bottom w:val="nil"/>
        <w:right w:val="nil"/>
        <w:between w:val="nil"/>
      </w:pBdr>
      <w:tabs>
        <w:tab w:val="center" w:pos="4819"/>
        <w:tab w:val="right" w:pos="9639"/>
      </w:tabs>
      <w:spacing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F54271">
      <w:rPr>
        <w:rFonts w:ascii="Calibri" w:eastAsia="Calibri" w:hAnsi="Calibri" w:cs="Calibri"/>
        <w:noProof/>
        <w:color w:val="000000"/>
      </w:rPr>
      <w:t>4</w:t>
    </w:r>
    <w:r w:rsidR="00F54271">
      <w:rPr>
        <w:rFonts w:ascii="Calibri" w:eastAsia="Calibri" w:hAnsi="Calibri" w:cs="Calibri"/>
        <w:noProof/>
        <w:color w:val="000000"/>
      </w:rPr>
      <w:t>6</w:t>
    </w:r>
    <w:r>
      <w:rPr>
        <w:rFonts w:ascii="Calibri" w:eastAsia="Calibri" w:hAnsi="Calibri" w:cs="Calibri"/>
        <w:color w:val="000000"/>
      </w:rPr>
      <w:fldChar w:fldCharType="end"/>
    </w:r>
  </w:p>
  <w:p w14:paraId="0000066D" w14:textId="77777777" w:rsidR="001B6509" w:rsidRDefault="001B6509">
    <w:pPr>
      <w:pBdr>
        <w:top w:val="nil"/>
        <w:left w:val="nil"/>
        <w:bottom w:val="nil"/>
        <w:right w:val="nil"/>
        <w:between w:val="nil"/>
      </w:pBdr>
      <w:tabs>
        <w:tab w:val="center" w:pos="4819"/>
        <w:tab w:val="right" w:pos="9639"/>
      </w:tabs>
      <w:spacing w:line="240" w:lineRule="auto"/>
      <w:rPr>
        <w:rFonts w:ascii="Calibri" w:eastAsia="Calibri" w:hAnsi="Calibri" w:cs="Calibri"/>
        <w:color w:val="00000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6E" w14:textId="1E69F557" w:rsidR="001B6509" w:rsidRDefault="00FF297E">
    <w:pPr>
      <w:pBdr>
        <w:top w:val="nil"/>
        <w:left w:val="nil"/>
        <w:bottom w:val="nil"/>
        <w:right w:val="nil"/>
        <w:between w:val="nil"/>
      </w:pBdr>
      <w:tabs>
        <w:tab w:val="center" w:pos="4819"/>
        <w:tab w:val="right" w:pos="9639"/>
      </w:tabs>
      <w:spacing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F54271">
      <w:rPr>
        <w:rFonts w:ascii="Calibri" w:eastAsia="Calibri" w:hAnsi="Calibri" w:cs="Calibri"/>
        <w:noProof/>
        <w:color w:val="000000"/>
      </w:rPr>
      <w:t>4</w:t>
    </w:r>
    <w:r w:rsidR="00F54271">
      <w:rPr>
        <w:rFonts w:ascii="Calibri" w:eastAsia="Calibri" w:hAnsi="Calibri" w:cs="Calibri"/>
        <w:noProof/>
        <w:color w:val="000000"/>
      </w:rPr>
      <w:t>8</w:t>
    </w:r>
    <w:r>
      <w:rPr>
        <w:rFonts w:ascii="Calibri" w:eastAsia="Calibri" w:hAnsi="Calibri" w:cs="Calibri"/>
        <w:color w:val="000000"/>
      </w:rPr>
      <w:fldChar w:fldCharType="end"/>
    </w:r>
  </w:p>
  <w:p w14:paraId="0000066F" w14:textId="77777777" w:rsidR="001B6509" w:rsidRDefault="001B6509">
    <w:pPr>
      <w:pBdr>
        <w:top w:val="nil"/>
        <w:left w:val="nil"/>
        <w:bottom w:val="nil"/>
        <w:right w:val="nil"/>
        <w:between w:val="nil"/>
      </w:pBdr>
      <w:tabs>
        <w:tab w:val="center" w:pos="4819"/>
        <w:tab w:val="right" w:pos="9639"/>
      </w:tabs>
      <w:spacing w:line="240" w:lineRule="auto"/>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4C" w14:textId="7F02C582" w:rsidR="001B6509" w:rsidRDefault="00FF297E">
    <w:pPr>
      <w:pBdr>
        <w:top w:val="nil"/>
        <w:left w:val="nil"/>
        <w:bottom w:val="nil"/>
        <w:right w:val="nil"/>
        <w:between w:val="nil"/>
      </w:pBdr>
      <w:tabs>
        <w:tab w:val="center" w:pos="4819"/>
        <w:tab w:val="right" w:pos="9639"/>
      </w:tabs>
      <w:spacing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F54271">
      <w:rPr>
        <w:rFonts w:ascii="Calibri" w:eastAsia="Calibri" w:hAnsi="Calibri" w:cs="Calibri"/>
        <w:noProof/>
        <w:color w:val="000000"/>
      </w:rPr>
      <w:t>5</w:t>
    </w:r>
    <w:r>
      <w:rPr>
        <w:rFonts w:ascii="Calibri" w:eastAsia="Calibri" w:hAnsi="Calibri" w:cs="Calibri"/>
        <w:color w:val="000000"/>
      </w:rPr>
      <w:fldChar w:fldCharType="end"/>
    </w:r>
  </w:p>
  <w:p w14:paraId="0000064D" w14:textId="77777777" w:rsidR="001B6509" w:rsidRDefault="001B6509">
    <w:pPr>
      <w:pBdr>
        <w:top w:val="nil"/>
        <w:left w:val="nil"/>
        <w:bottom w:val="nil"/>
        <w:right w:val="nil"/>
        <w:between w:val="nil"/>
      </w:pBdr>
      <w:tabs>
        <w:tab w:val="center" w:pos="4819"/>
        <w:tab w:val="right" w:pos="9639"/>
      </w:tabs>
      <w:spacing w:line="240" w:lineRule="auto"/>
      <w:rPr>
        <w:rFonts w:ascii="Calibri" w:eastAsia="Calibri" w:hAnsi="Calibri" w:cs="Calibri"/>
        <w:color w:val="00000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70" w14:textId="61F5C44C" w:rsidR="001B6509" w:rsidRDefault="00FF297E">
    <w:pPr>
      <w:pBdr>
        <w:top w:val="nil"/>
        <w:left w:val="nil"/>
        <w:bottom w:val="nil"/>
        <w:right w:val="nil"/>
        <w:between w:val="nil"/>
      </w:pBdr>
      <w:tabs>
        <w:tab w:val="center" w:pos="4819"/>
        <w:tab w:val="right" w:pos="9639"/>
      </w:tabs>
      <w:spacing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F54271">
      <w:rPr>
        <w:rFonts w:ascii="Calibri" w:eastAsia="Calibri" w:hAnsi="Calibri" w:cs="Calibri"/>
        <w:noProof/>
        <w:color w:val="000000"/>
      </w:rPr>
      <w:t>5</w:t>
    </w:r>
    <w:r w:rsidR="00F54271">
      <w:rPr>
        <w:rFonts w:ascii="Calibri" w:eastAsia="Calibri" w:hAnsi="Calibri" w:cs="Calibri"/>
        <w:noProof/>
        <w:color w:val="000000"/>
      </w:rPr>
      <w:t>0</w:t>
    </w:r>
    <w:r>
      <w:rPr>
        <w:rFonts w:ascii="Calibri" w:eastAsia="Calibri" w:hAnsi="Calibri" w:cs="Calibri"/>
        <w:color w:val="000000"/>
      </w:rPr>
      <w:fldChar w:fldCharType="end"/>
    </w:r>
  </w:p>
  <w:p w14:paraId="00000671" w14:textId="77777777" w:rsidR="001B6509" w:rsidRDefault="001B6509">
    <w:pPr>
      <w:pBdr>
        <w:top w:val="nil"/>
        <w:left w:val="nil"/>
        <w:bottom w:val="nil"/>
        <w:right w:val="nil"/>
        <w:between w:val="nil"/>
      </w:pBdr>
      <w:tabs>
        <w:tab w:val="center" w:pos="4819"/>
        <w:tab w:val="right" w:pos="9639"/>
      </w:tabs>
      <w:spacing w:line="240" w:lineRule="auto"/>
      <w:rPr>
        <w:rFonts w:ascii="Calibri" w:eastAsia="Calibri" w:hAnsi="Calibri" w:cs="Calibri"/>
        <w:color w:val="00000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72" w14:textId="2C789291" w:rsidR="001B6509" w:rsidRDefault="00FF297E">
    <w:pPr>
      <w:pBdr>
        <w:top w:val="nil"/>
        <w:left w:val="nil"/>
        <w:bottom w:val="nil"/>
        <w:right w:val="nil"/>
        <w:between w:val="nil"/>
      </w:pBdr>
      <w:tabs>
        <w:tab w:val="center" w:pos="4819"/>
        <w:tab w:val="right" w:pos="9639"/>
      </w:tabs>
      <w:spacing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F54271">
      <w:rPr>
        <w:rFonts w:ascii="Calibri" w:eastAsia="Calibri" w:hAnsi="Calibri" w:cs="Calibri"/>
        <w:noProof/>
        <w:color w:val="000000"/>
      </w:rPr>
      <w:t>5</w:t>
    </w:r>
    <w:r w:rsidR="00F54271">
      <w:rPr>
        <w:rFonts w:ascii="Calibri" w:eastAsia="Calibri" w:hAnsi="Calibri" w:cs="Calibri"/>
        <w:noProof/>
        <w:color w:val="000000"/>
      </w:rPr>
      <w:t>2</w:t>
    </w:r>
    <w:r>
      <w:rPr>
        <w:rFonts w:ascii="Calibri" w:eastAsia="Calibri" w:hAnsi="Calibri" w:cs="Calibri"/>
        <w:color w:val="000000"/>
      </w:rPr>
      <w:fldChar w:fldCharType="end"/>
    </w:r>
  </w:p>
  <w:p w14:paraId="00000673" w14:textId="77777777" w:rsidR="001B6509" w:rsidRDefault="001B6509">
    <w:pPr>
      <w:pBdr>
        <w:top w:val="nil"/>
        <w:left w:val="nil"/>
        <w:bottom w:val="nil"/>
        <w:right w:val="nil"/>
        <w:between w:val="nil"/>
      </w:pBdr>
      <w:tabs>
        <w:tab w:val="center" w:pos="4819"/>
        <w:tab w:val="right" w:pos="9639"/>
      </w:tabs>
      <w:spacing w:line="240" w:lineRule="auto"/>
      <w:rPr>
        <w:rFonts w:ascii="Calibri" w:eastAsia="Calibri" w:hAnsi="Calibri" w:cs="Calibri"/>
        <w:color w:val="000000"/>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74" w14:textId="289BA14A" w:rsidR="001B6509" w:rsidRDefault="00FF297E">
    <w:pPr>
      <w:pBdr>
        <w:top w:val="nil"/>
        <w:left w:val="nil"/>
        <w:bottom w:val="nil"/>
        <w:right w:val="nil"/>
        <w:between w:val="nil"/>
      </w:pBdr>
      <w:tabs>
        <w:tab w:val="center" w:pos="4819"/>
        <w:tab w:val="right" w:pos="9639"/>
      </w:tabs>
      <w:spacing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F54271">
      <w:rPr>
        <w:rFonts w:ascii="Calibri" w:eastAsia="Calibri" w:hAnsi="Calibri" w:cs="Calibri"/>
        <w:noProof/>
        <w:color w:val="000000"/>
      </w:rPr>
      <w:t>5</w:t>
    </w:r>
    <w:r w:rsidR="00F54271">
      <w:rPr>
        <w:rFonts w:ascii="Calibri" w:eastAsia="Calibri" w:hAnsi="Calibri" w:cs="Calibri"/>
        <w:noProof/>
        <w:color w:val="000000"/>
      </w:rPr>
      <w:t>6</w:t>
    </w:r>
    <w:r>
      <w:rPr>
        <w:rFonts w:ascii="Calibri" w:eastAsia="Calibri" w:hAnsi="Calibri" w:cs="Calibri"/>
        <w:color w:val="000000"/>
      </w:rPr>
      <w:fldChar w:fldCharType="end"/>
    </w:r>
  </w:p>
  <w:p w14:paraId="00000675" w14:textId="77777777" w:rsidR="001B6509" w:rsidRDefault="001B6509">
    <w:pPr>
      <w:pBdr>
        <w:top w:val="nil"/>
        <w:left w:val="nil"/>
        <w:bottom w:val="nil"/>
        <w:right w:val="nil"/>
        <w:between w:val="nil"/>
      </w:pBdr>
      <w:tabs>
        <w:tab w:val="center" w:pos="4819"/>
        <w:tab w:val="right" w:pos="9639"/>
      </w:tabs>
      <w:spacing w:line="240" w:lineRule="auto"/>
      <w:rPr>
        <w:rFonts w:ascii="Calibri" w:eastAsia="Calibri" w:hAnsi="Calibri" w:cs="Calibri"/>
        <w:color w:val="000000"/>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76" w14:textId="75875AD6" w:rsidR="001B6509" w:rsidRDefault="00FF297E">
    <w:pPr>
      <w:pBdr>
        <w:top w:val="nil"/>
        <w:left w:val="nil"/>
        <w:bottom w:val="nil"/>
        <w:right w:val="nil"/>
        <w:between w:val="nil"/>
      </w:pBdr>
      <w:tabs>
        <w:tab w:val="center" w:pos="4819"/>
        <w:tab w:val="right" w:pos="9639"/>
      </w:tabs>
      <w:spacing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F54271">
      <w:rPr>
        <w:rFonts w:ascii="Calibri" w:eastAsia="Calibri" w:hAnsi="Calibri" w:cs="Calibri"/>
        <w:noProof/>
        <w:color w:val="000000"/>
      </w:rPr>
      <w:t>5</w:t>
    </w:r>
    <w:r w:rsidR="00F54271">
      <w:rPr>
        <w:rFonts w:ascii="Calibri" w:eastAsia="Calibri" w:hAnsi="Calibri" w:cs="Calibri"/>
        <w:noProof/>
        <w:color w:val="000000"/>
      </w:rPr>
      <w:t>8</w:t>
    </w:r>
    <w:r>
      <w:rPr>
        <w:rFonts w:ascii="Calibri" w:eastAsia="Calibri" w:hAnsi="Calibri" w:cs="Calibri"/>
        <w:color w:val="000000"/>
      </w:rPr>
      <w:fldChar w:fldCharType="end"/>
    </w:r>
  </w:p>
  <w:p w14:paraId="00000677" w14:textId="77777777" w:rsidR="001B6509" w:rsidRDefault="001B6509">
    <w:pPr>
      <w:pBdr>
        <w:top w:val="nil"/>
        <w:left w:val="nil"/>
        <w:bottom w:val="nil"/>
        <w:right w:val="nil"/>
        <w:between w:val="nil"/>
      </w:pBdr>
      <w:tabs>
        <w:tab w:val="center" w:pos="4819"/>
        <w:tab w:val="right" w:pos="9639"/>
      </w:tabs>
      <w:spacing w:line="240" w:lineRule="auto"/>
      <w:rPr>
        <w:rFonts w:ascii="Calibri" w:eastAsia="Calibri" w:hAnsi="Calibri" w:cs="Calibri"/>
        <w:color w:val="000000"/>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78" w14:textId="64B4C478" w:rsidR="001B6509" w:rsidRDefault="00FF297E">
    <w:pPr>
      <w:pBdr>
        <w:top w:val="nil"/>
        <w:left w:val="nil"/>
        <w:bottom w:val="nil"/>
        <w:right w:val="nil"/>
        <w:between w:val="nil"/>
      </w:pBdr>
      <w:tabs>
        <w:tab w:val="center" w:pos="4819"/>
        <w:tab w:val="right" w:pos="9639"/>
      </w:tabs>
      <w:spacing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F54271">
      <w:rPr>
        <w:rFonts w:ascii="Calibri" w:eastAsia="Calibri" w:hAnsi="Calibri" w:cs="Calibri"/>
        <w:noProof/>
        <w:color w:val="000000"/>
      </w:rPr>
      <w:t>6</w:t>
    </w:r>
    <w:r w:rsidR="00F54271">
      <w:rPr>
        <w:rFonts w:ascii="Calibri" w:eastAsia="Calibri" w:hAnsi="Calibri" w:cs="Calibri"/>
        <w:noProof/>
        <w:color w:val="000000"/>
      </w:rPr>
      <w:t>0</w:t>
    </w:r>
    <w:r>
      <w:rPr>
        <w:rFonts w:ascii="Calibri" w:eastAsia="Calibri" w:hAnsi="Calibri" w:cs="Calibri"/>
        <w:color w:val="000000"/>
      </w:rPr>
      <w:fldChar w:fldCharType="end"/>
    </w:r>
  </w:p>
  <w:p w14:paraId="00000679" w14:textId="77777777" w:rsidR="001B6509" w:rsidRDefault="001B6509">
    <w:pPr>
      <w:pBdr>
        <w:top w:val="nil"/>
        <w:left w:val="nil"/>
        <w:bottom w:val="nil"/>
        <w:right w:val="nil"/>
        <w:between w:val="nil"/>
      </w:pBdr>
      <w:tabs>
        <w:tab w:val="center" w:pos="4819"/>
        <w:tab w:val="right" w:pos="9639"/>
      </w:tabs>
      <w:spacing w:line="240" w:lineRule="auto"/>
      <w:rPr>
        <w:rFonts w:ascii="Calibri" w:eastAsia="Calibri" w:hAnsi="Calibri" w:cs="Calibri"/>
        <w:color w:val="000000"/>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7A" w14:textId="05E20BD6" w:rsidR="001B6509" w:rsidRDefault="00FF297E">
    <w:pPr>
      <w:pBdr>
        <w:top w:val="nil"/>
        <w:left w:val="nil"/>
        <w:bottom w:val="nil"/>
        <w:right w:val="nil"/>
        <w:between w:val="nil"/>
      </w:pBdr>
      <w:tabs>
        <w:tab w:val="center" w:pos="4819"/>
        <w:tab w:val="right" w:pos="9639"/>
      </w:tabs>
      <w:spacing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F54271">
      <w:rPr>
        <w:rFonts w:ascii="Calibri" w:eastAsia="Calibri" w:hAnsi="Calibri" w:cs="Calibri"/>
        <w:noProof/>
        <w:color w:val="000000"/>
      </w:rPr>
      <w:t>6</w:t>
    </w:r>
    <w:r w:rsidR="00F54271">
      <w:rPr>
        <w:rFonts w:ascii="Calibri" w:eastAsia="Calibri" w:hAnsi="Calibri" w:cs="Calibri"/>
        <w:noProof/>
        <w:color w:val="000000"/>
      </w:rPr>
      <w:t>2</w:t>
    </w:r>
    <w:r>
      <w:rPr>
        <w:rFonts w:ascii="Calibri" w:eastAsia="Calibri" w:hAnsi="Calibri" w:cs="Calibri"/>
        <w:color w:val="000000"/>
      </w:rPr>
      <w:fldChar w:fldCharType="end"/>
    </w:r>
  </w:p>
  <w:p w14:paraId="0000067B" w14:textId="77777777" w:rsidR="001B6509" w:rsidRDefault="001B6509">
    <w:pPr>
      <w:pBdr>
        <w:top w:val="nil"/>
        <w:left w:val="nil"/>
        <w:bottom w:val="nil"/>
        <w:right w:val="nil"/>
        <w:between w:val="nil"/>
      </w:pBdr>
      <w:tabs>
        <w:tab w:val="center" w:pos="4819"/>
        <w:tab w:val="right" w:pos="9639"/>
      </w:tabs>
      <w:spacing w:line="240" w:lineRule="auto"/>
      <w:rPr>
        <w:rFonts w:ascii="Calibri" w:eastAsia="Calibri" w:hAnsi="Calibri" w:cs="Calibri"/>
        <w:color w:val="000000"/>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7C" w14:textId="4BECB4DB" w:rsidR="001B6509" w:rsidRDefault="00FF297E">
    <w:pPr>
      <w:pBdr>
        <w:top w:val="nil"/>
        <w:left w:val="nil"/>
        <w:bottom w:val="nil"/>
        <w:right w:val="nil"/>
        <w:between w:val="nil"/>
      </w:pBdr>
      <w:tabs>
        <w:tab w:val="center" w:pos="4819"/>
        <w:tab w:val="right" w:pos="9639"/>
      </w:tabs>
      <w:spacing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F54271">
      <w:rPr>
        <w:rFonts w:ascii="Calibri" w:eastAsia="Calibri" w:hAnsi="Calibri" w:cs="Calibri"/>
        <w:noProof/>
        <w:color w:val="000000"/>
      </w:rPr>
      <w:t>6</w:t>
    </w:r>
    <w:r w:rsidR="00F54271">
      <w:rPr>
        <w:rFonts w:ascii="Calibri" w:eastAsia="Calibri" w:hAnsi="Calibri" w:cs="Calibri"/>
        <w:noProof/>
        <w:color w:val="000000"/>
      </w:rPr>
      <w:t>4</w:t>
    </w:r>
    <w:r>
      <w:rPr>
        <w:rFonts w:ascii="Calibri" w:eastAsia="Calibri" w:hAnsi="Calibri" w:cs="Calibri"/>
        <w:color w:val="000000"/>
      </w:rPr>
      <w:fldChar w:fldCharType="end"/>
    </w:r>
  </w:p>
  <w:p w14:paraId="0000067D" w14:textId="77777777" w:rsidR="001B6509" w:rsidRDefault="001B6509">
    <w:pPr>
      <w:pBdr>
        <w:top w:val="nil"/>
        <w:left w:val="nil"/>
        <w:bottom w:val="nil"/>
        <w:right w:val="nil"/>
        <w:between w:val="nil"/>
      </w:pBdr>
      <w:tabs>
        <w:tab w:val="center" w:pos="4819"/>
        <w:tab w:val="right" w:pos="9639"/>
      </w:tabs>
      <w:spacing w:line="240" w:lineRule="auto"/>
      <w:rPr>
        <w:rFonts w:ascii="Calibri" w:eastAsia="Calibri" w:hAnsi="Calibri" w:cs="Calibri"/>
        <w:color w:val="000000"/>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7E" w14:textId="52E32487" w:rsidR="001B6509" w:rsidRDefault="00FF297E">
    <w:pPr>
      <w:pBdr>
        <w:top w:val="nil"/>
        <w:left w:val="nil"/>
        <w:bottom w:val="nil"/>
        <w:right w:val="nil"/>
        <w:between w:val="nil"/>
      </w:pBdr>
      <w:tabs>
        <w:tab w:val="center" w:pos="4819"/>
        <w:tab w:val="right" w:pos="9639"/>
      </w:tabs>
      <w:spacing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F54271">
      <w:rPr>
        <w:rFonts w:ascii="Calibri" w:eastAsia="Calibri" w:hAnsi="Calibri" w:cs="Calibri"/>
        <w:noProof/>
        <w:color w:val="000000"/>
      </w:rPr>
      <w:t>6</w:t>
    </w:r>
    <w:r w:rsidR="00F54271">
      <w:rPr>
        <w:rFonts w:ascii="Calibri" w:eastAsia="Calibri" w:hAnsi="Calibri" w:cs="Calibri"/>
        <w:noProof/>
        <w:color w:val="000000"/>
      </w:rPr>
      <w:t>6</w:t>
    </w:r>
    <w:r>
      <w:rPr>
        <w:rFonts w:ascii="Calibri" w:eastAsia="Calibri" w:hAnsi="Calibri" w:cs="Calibri"/>
        <w:color w:val="000000"/>
      </w:rPr>
      <w:fldChar w:fldCharType="end"/>
    </w:r>
  </w:p>
  <w:p w14:paraId="0000067F" w14:textId="77777777" w:rsidR="001B6509" w:rsidRDefault="001B6509">
    <w:pPr>
      <w:pBdr>
        <w:top w:val="nil"/>
        <w:left w:val="nil"/>
        <w:bottom w:val="nil"/>
        <w:right w:val="nil"/>
        <w:between w:val="nil"/>
      </w:pBdr>
      <w:tabs>
        <w:tab w:val="center" w:pos="4819"/>
        <w:tab w:val="right" w:pos="9639"/>
      </w:tabs>
      <w:spacing w:line="240" w:lineRule="auto"/>
      <w:rPr>
        <w:rFonts w:ascii="Calibri" w:eastAsia="Calibri" w:hAnsi="Calibri" w:cs="Calibri"/>
        <w:color w:val="000000"/>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81" w14:textId="77777777" w:rsidR="001B6509" w:rsidRDefault="001B6509">
    <w:pPr>
      <w:pBdr>
        <w:top w:val="nil"/>
        <w:left w:val="nil"/>
        <w:bottom w:val="nil"/>
        <w:right w:val="nil"/>
        <w:between w:val="nil"/>
      </w:pBdr>
      <w:tabs>
        <w:tab w:val="center" w:pos="4819"/>
        <w:tab w:val="right" w:pos="9639"/>
      </w:tabs>
      <w:spacing w:line="240" w:lineRule="auto"/>
      <w:rPr>
        <w:rFonts w:ascii="Calibri" w:eastAsia="Calibri" w:hAnsi="Calibri" w:cs="Calibri"/>
        <w:color w:val="000000"/>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82" w14:textId="5930BCA4" w:rsidR="001B6509" w:rsidRDefault="00FF297E">
    <w:pPr>
      <w:pBdr>
        <w:top w:val="nil"/>
        <w:left w:val="nil"/>
        <w:bottom w:val="nil"/>
        <w:right w:val="nil"/>
        <w:between w:val="nil"/>
      </w:pBdr>
      <w:tabs>
        <w:tab w:val="center" w:pos="4819"/>
        <w:tab w:val="right" w:pos="9639"/>
      </w:tabs>
      <w:spacing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F54271">
      <w:rPr>
        <w:rFonts w:ascii="Calibri" w:eastAsia="Calibri" w:hAnsi="Calibri" w:cs="Calibri"/>
        <w:noProof/>
        <w:color w:val="000000"/>
      </w:rPr>
      <w:t>7</w:t>
    </w:r>
    <w:r w:rsidR="00F54271">
      <w:rPr>
        <w:rFonts w:ascii="Calibri" w:eastAsia="Calibri" w:hAnsi="Calibri" w:cs="Calibri"/>
        <w:noProof/>
        <w:color w:val="000000"/>
      </w:rPr>
      <w:t>0</w:t>
    </w:r>
    <w:r>
      <w:rPr>
        <w:rFonts w:ascii="Calibri" w:eastAsia="Calibri" w:hAnsi="Calibri" w:cs="Calibri"/>
        <w:color w:val="000000"/>
      </w:rPr>
      <w:fldChar w:fldCharType="end"/>
    </w:r>
  </w:p>
  <w:p w14:paraId="00000683" w14:textId="77777777" w:rsidR="001B6509" w:rsidRDefault="001B6509">
    <w:pPr>
      <w:pBdr>
        <w:top w:val="nil"/>
        <w:left w:val="nil"/>
        <w:bottom w:val="nil"/>
        <w:right w:val="nil"/>
        <w:between w:val="nil"/>
      </w:pBdr>
      <w:tabs>
        <w:tab w:val="center" w:pos="4819"/>
        <w:tab w:val="right" w:pos="9639"/>
      </w:tabs>
      <w:spacing w:line="240" w:lineRule="auto"/>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4E" w14:textId="28600D7B" w:rsidR="001B6509" w:rsidRDefault="00FF297E">
    <w:pPr>
      <w:pBdr>
        <w:top w:val="nil"/>
        <w:left w:val="nil"/>
        <w:bottom w:val="nil"/>
        <w:right w:val="nil"/>
        <w:between w:val="nil"/>
      </w:pBdr>
      <w:tabs>
        <w:tab w:val="center" w:pos="4819"/>
        <w:tab w:val="right" w:pos="9639"/>
      </w:tabs>
      <w:spacing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F54271">
      <w:rPr>
        <w:rFonts w:ascii="Calibri" w:eastAsia="Calibri" w:hAnsi="Calibri" w:cs="Calibri"/>
        <w:noProof/>
        <w:color w:val="000000"/>
      </w:rPr>
      <w:t>7</w:t>
    </w:r>
    <w:r>
      <w:rPr>
        <w:rFonts w:ascii="Calibri" w:eastAsia="Calibri" w:hAnsi="Calibri" w:cs="Calibri"/>
        <w:color w:val="000000"/>
      </w:rPr>
      <w:fldChar w:fldCharType="end"/>
    </w:r>
  </w:p>
  <w:p w14:paraId="0000064F" w14:textId="77777777" w:rsidR="001B6509" w:rsidRDefault="001B6509">
    <w:pPr>
      <w:pBdr>
        <w:top w:val="nil"/>
        <w:left w:val="nil"/>
        <w:bottom w:val="nil"/>
        <w:right w:val="nil"/>
        <w:between w:val="nil"/>
      </w:pBdr>
      <w:tabs>
        <w:tab w:val="center" w:pos="4819"/>
        <w:tab w:val="right" w:pos="9639"/>
      </w:tabs>
      <w:spacing w:line="240" w:lineRule="auto"/>
      <w:rPr>
        <w:rFonts w:ascii="Calibri" w:eastAsia="Calibri" w:hAnsi="Calibri" w:cs="Calibri"/>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50" w14:textId="07F1E7E7" w:rsidR="001B6509" w:rsidRDefault="00FF297E">
    <w:pPr>
      <w:pBdr>
        <w:top w:val="nil"/>
        <w:left w:val="nil"/>
        <w:bottom w:val="nil"/>
        <w:right w:val="nil"/>
        <w:between w:val="nil"/>
      </w:pBdr>
      <w:tabs>
        <w:tab w:val="center" w:pos="4819"/>
        <w:tab w:val="right" w:pos="9639"/>
      </w:tabs>
      <w:spacing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F54271">
      <w:rPr>
        <w:rFonts w:ascii="Calibri" w:eastAsia="Calibri" w:hAnsi="Calibri" w:cs="Calibri"/>
        <w:noProof/>
        <w:color w:val="000000"/>
      </w:rPr>
      <w:t>9</w:t>
    </w:r>
    <w:r>
      <w:rPr>
        <w:rFonts w:ascii="Calibri" w:eastAsia="Calibri" w:hAnsi="Calibri" w:cs="Calibri"/>
        <w:color w:val="000000"/>
      </w:rPr>
      <w:fldChar w:fldCharType="end"/>
    </w:r>
  </w:p>
  <w:p w14:paraId="00000651" w14:textId="77777777" w:rsidR="001B6509" w:rsidRDefault="001B6509">
    <w:pPr>
      <w:pBdr>
        <w:top w:val="nil"/>
        <w:left w:val="nil"/>
        <w:bottom w:val="nil"/>
        <w:right w:val="nil"/>
        <w:between w:val="nil"/>
      </w:pBdr>
      <w:tabs>
        <w:tab w:val="center" w:pos="4819"/>
        <w:tab w:val="right" w:pos="9639"/>
      </w:tabs>
      <w:spacing w:line="240" w:lineRule="auto"/>
      <w:rPr>
        <w:rFonts w:ascii="Calibri" w:eastAsia="Calibri" w:hAnsi="Calibri" w:cs="Calibri"/>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52" w14:textId="665A2F94" w:rsidR="001B6509" w:rsidRDefault="00FF297E">
    <w:pPr>
      <w:pBdr>
        <w:top w:val="nil"/>
        <w:left w:val="nil"/>
        <w:bottom w:val="nil"/>
        <w:right w:val="nil"/>
        <w:between w:val="nil"/>
      </w:pBdr>
      <w:tabs>
        <w:tab w:val="center" w:pos="4819"/>
        <w:tab w:val="right" w:pos="9639"/>
      </w:tabs>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F54271">
      <w:rPr>
        <w:rFonts w:ascii="Times New Roman" w:eastAsia="Times New Roman" w:hAnsi="Times New Roman" w:cs="Times New Roman"/>
        <w:noProof/>
        <w:color w:val="000000"/>
      </w:rPr>
      <w:t>1</w:t>
    </w:r>
    <w:r w:rsidR="00F54271">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00000653" w14:textId="77777777" w:rsidR="001B6509" w:rsidRDefault="001B6509">
    <w:pPr>
      <w:pBdr>
        <w:top w:val="nil"/>
        <w:left w:val="nil"/>
        <w:bottom w:val="nil"/>
        <w:right w:val="nil"/>
        <w:between w:val="nil"/>
      </w:pBdr>
      <w:tabs>
        <w:tab w:val="center" w:pos="4819"/>
        <w:tab w:val="right" w:pos="9639"/>
      </w:tabs>
      <w:spacing w:line="240" w:lineRule="auto"/>
      <w:rPr>
        <w:rFonts w:ascii="Calibri" w:eastAsia="Calibri" w:hAnsi="Calibri" w:cs="Calibri"/>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54" w14:textId="2CE0367B" w:rsidR="001B6509" w:rsidRDefault="00FF297E">
    <w:pPr>
      <w:pBdr>
        <w:top w:val="nil"/>
        <w:left w:val="nil"/>
        <w:bottom w:val="nil"/>
        <w:right w:val="nil"/>
        <w:between w:val="nil"/>
      </w:pBdr>
      <w:tabs>
        <w:tab w:val="center" w:pos="4819"/>
        <w:tab w:val="right" w:pos="9639"/>
      </w:tabs>
      <w:spacing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F54271">
      <w:rPr>
        <w:rFonts w:ascii="Calibri" w:eastAsia="Calibri" w:hAnsi="Calibri" w:cs="Calibri"/>
        <w:noProof/>
        <w:color w:val="000000"/>
      </w:rPr>
      <w:t>1</w:t>
    </w:r>
    <w:r w:rsidR="00F54271">
      <w:rPr>
        <w:rFonts w:ascii="Calibri" w:eastAsia="Calibri" w:hAnsi="Calibri" w:cs="Calibri"/>
        <w:noProof/>
        <w:color w:val="000000"/>
      </w:rPr>
      <w:t>6</w:t>
    </w:r>
    <w:r>
      <w:rPr>
        <w:rFonts w:ascii="Calibri" w:eastAsia="Calibri" w:hAnsi="Calibri" w:cs="Calibri"/>
        <w:color w:val="000000"/>
      </w:rPr>
      <w:fldChar w:fldCharType="end"/>
    </w:r>
  </w:p>
  <w:p w14:paraId="00000655" w14:textId="77777777" w:rsidR="001B6509" w:rsidRDefault="001B6509">
    <w:pPr>
      <w:pBdr>
        <w:top w:val="nil"/>
        <w:left w:val="nil"/>
        <w:bottom w:val="nil"/>
        <w:right w:val="nil"/>
        <w:between w:val="nil"/>
      </w:pBdr>
      <w:tabs>
        <w:tab w:val="center" w:pos="4819"/>
        <w:tab w:val="right" w:pos="9639"/>
      </w:tabs>
      <w:spacing w:line="240" w:lineRule="auto"/>
      <w:rPr>
        <w:rFonts w:ascii="Calibri" w:eastAsia="Calibri" w:hAnsi="Calibri" w:cs="Calibri"/>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56" w14:textId="3096CDDF" w:rsidR="001B6509" w:rsidRDefault="00FF297E">
    <w:pPr>
      <w:pBdr>
        <w:top w:val="nil"/>
        <w:left w:val="nil"/>
        <w:bottom w:val="nil"/>
        <w:right w:val="nil"/>
        <w:between w:val="nil"/>
      </w:pBdr>
      <w:tabs>
        <w:tab w:val="center" w:pos="4819"/>
        <w:tab w:val="right" w:pos="9639"/>
      </w:tabs>
      <w:spacing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F54271">
      <w:rPr>
        <w:rFonts w:ascii="Calibri" w:eastAsia="Calibri" w:hAnsi="Calibri" w:cs="Calibri"/>
        <w:noProof/>
        <w:color w:val="000000"/>
      </w:rPr>
      <w:t>1</w:t>
    </w:r>
    <w:r w:rsidR="00F54271">
      <w:rPr>
        <w:rFonts w:ascii="Calibri" w:eastAsia="Calibri" w:hAnsi="Calibri" w:cs="Calibri"/>
        <w:noProof/>
        <w:color w:val="000000"/>
      </w:rPr>
      <w:t>8</w:t>
    </w:r>
    <w:r>
      <w:rPr>
        <w:rFonts w:ascii="Calibri" w:eastAsia="Calibri" w:hAnsi="Calibri" w:cs="Calibri"/>
        <w:color w:val="000000"/>
      </w:rPr>
      <w:fldChar w:fldCharType="end"/>
    </w:r>
  </w:p>
  <w:p w14:paraId="00000657" w14:textId="77777777" w:rsidR="001B6509" w:rsidRDefault="001B6509">
    <w:pPr>
      <w:pBdr>
        <w:top w:val="nil"/>
        <w:left w:val="nil"/>
        <w:bottom w:val="nil"/>
        <w:right w:val="nil"/>
        <w:between w:val="nil"/>
      </w:pBdr>
      <w:tabs>
        <w:tab w:val="center" w:pos="4819"/>
        <w:tab w:val="right" w:pos="9639"/>
      </w:tabs>
      <w:spacing w:line="240" w:lineRule="auto"/>
      <w:rPr>
        <w:rFonts w:ascii="Calibri" w:eastAsia="Calibri" w:hAnsi="Calibri" w:cs="Calibri"/>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58" w14:textId="2464BEE7" w:rsidR="001B6509" w:rsidRDefault="00FF297E">
    <w:pPr>
      <w:pBdr>
        <w:top w:val="nil"/>
        <w:left w:val="nil"/>
        <w:bottom w:val="nil"/>
        <w:right w:val="nil"/>
        <w:between w:val="nil"/>
      </w:pBdr>
      <w:tabs>
        <w:tab w:val="center" w:pos="4819"/>
        <w:tab w:val="right" w:pos="9639"/>
      </w:tabs>
      <w:spacing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F54271">
      <w:rPr>
        <w:rFonts w:ascii="Calibri" w:eastAsia="Calibri" w:hAnsi="Calibri" w:cs="Calibri"/>
        <w:noProof/>
        <w:color w:val="000000"/>
      </w:rPr>
      <w:t>2</w:t>
    </w:r>
    <w:r w:rsidR="00F54271">
      <w:rPr>
        <w:rFonts w:ascii="Calibri" w:eastAsia="Calibri" w:hAnsi="Calibri" w:cs="Calibri"/>
        <w:noProof/>
        <w:color w:val="000000"/>
      </w:rPr>
      <w:t>1</w:t>
    </w:r>
    <w:r>
      <w:rPr>
        <w:rFonts w:ascii="Calibri" w:eastAsia="Calibri" w:hAnsi="Calibri" w:cs="Calibri"/>
        <w:color w:val="000000"/>
      </w:rPr>
      <w:fldChar w:fldCharType="end"/>
    </w:r>
  </w:p>
  <w:p w14:paraId="00000659" w14:textId="77777777" w:rsidR="001B6509" w:rsidRDefault="001B6509">
    <w:pPr>
      <w:pBdr>
        <w:top w:val="nil"/>
        <w:left w:val="nil"/>
        <w:bottom w:val="nil"/>
        <w:right w:val="nil"/>
        <w:between w:val="nil"/>
      </w:pBdr>
      <w:tabs>
        <w:tab w:val="center" w:pos="4819"/>
        <w:tab w:val="right" w:pos="9639"/>
      </w:tabs>
      <w:spacing w:line="240" w:lineRule="auto"/>
      <w:rPr>
        <w:rFonts w:ascii="Calibri" w:eastAsia="Calibri" w:hAnsi="Calibri" w:cs="Calibri"/>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5A" w14:textId="47FC640E" w:rsidR="001B6509" w:rsidRDefault="00FF297E">
    <w:pPr>
      <w:pBdr>
        <w:top w:val="nil"/>
        <w:left w:val="nil"/>
        <w:bottom w:val="nil"/>
        <w:right w:val="nil"/>
        <w:between w:val="nil"/>
      </w:pBdr>
      <w:tabs>
        <w:tab w:val="center" w:pos="4819"/>
        <w:tab w:val="right" w:pos="9639"/>
      </w:tabs>
      <w:spacing w:line="240" w:lineRule="auto"/>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F54271">
      <w:rPr>
        <w:rFonts w:ascii="Calibri" w:eastAsia="Calibri" w:hAnsi="Calibri" w:cs="Calibri"/>
        <w:noProof/>
        <w:color w:val="000000"/>
      </w:rPr>
      <w:t>2</w:t>
    </w:r>
    <w:r w:rsidR="00F54271">
      <w:rPr>
        <w:rFonts w:ascii="Calibri" w:eastAsia="Calibri" w:hAnsi="Calibri" w:cs="Calibri"/>
        <w:noProof/>
        <w:color w:val="000000"/>
      </w:rPr>
      <w:t>5</w:t>
    </w:r>
    <w:r>
      <w:rPr>
        <w:rFonts w:ascii="Calibri" w:eastAsia="Calibri" w:hAnsi="Calibri" w:cs="Calibri"/>
        <w:color w:val="000000"/>
      </w:rPr>
      <w:fldChar w:fldCharType="end"/>
    </w:r>
  </w:p>
  <w:p w14:paraId="0000065B" w14:textId="77777777" w:rsidR="001B6509" w:rsidRDefault="001B6509">
    <w:pPr>
      <w:pBdr>
        <w:top w:val="nil"/>
        <w:left w:val="nil"/>
        <w:bottom w:val="nil"/>
        <w:right w:val="nil"/>
        <w:between w:val="nil"/>
      </w:pBdr>
      <w:tabs>
        <w:tab w:val="center" w:pos="4819"/>
        <w:tab w:val="right" w:pos="9639"/>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sz w:val="20"/>
      </w:rPr>
    </w:lvl>
    <w:lvl w:ilvl="1">
      <w:start w:val="1"/>
      <w:numFmt w:val="none"/>
      <w:suff w:val="nothing"/>
      <w:lvlText w:val=""/>
      <w:lvlJc w:val="left"/>
      <w:pPr>
        <w:tabs>
          <w:tab w:val="num" w:pos="0"/>
        </w:tabs>
        <w:ind w:left="576" w:hanging="576"/>
      </w:pPr>
      <w:rPr>
        <w:rFonts w:ascii="Courier New" w:hAnsi="Courier New" w:cs="Courier New"/>
        <w:sz w:val="20"/>
      </w:rPr>
    </w:lvl>
    <w:lvl w:ilvl="2">
      <w:start w:val="1"/>
      <w:numFmt w:val="none"/>
      <w:suff w:val="nothing"/>
      <w:lvlText w:val=""/>
      <w:lvlJc w:val="left"/>
      <w:pPr>
        <w:tabs>
          <w:tab w:val="num" w:pos="0"/>
        </w:tabs>
        <w:ind w:left="720" w:hanging="720"/>
      </w:pPr>
      <w:rPr>
        <w:rFonts w:ascii="Wingdings" w:hAnsi="Wingdings" w:cs="Wingdings"/>
        <w:sz w:val="20"/>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EDF4BB7"/>
    <w:multiLevelType w:val="hybridMultilevel"/>
    <w:tmpl w:val="FA80C9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509"/>
    <w:rsid w:val="000105A9"/>
    <w:rsid w:val="001B6509"/>
    <w:rsid w:val="00374B00"/>
    <w:rsid w:val="005D593B"/>
    <w:rsid w:val="006751AD"/>
    <w:rsid w:val="00676C63"/>
    <w:rsid w:val="006B0E42"/>
    <w:rsid w:val="00784155"/>
    <w:rsid w:val="009D1615"/>
    <w:rsid w:val="00C64FC2"/>
    <w:rsid w:val="00EE5BF8"/>
    <w:rsid w:val="00EF1204"/>
    <w:rsid w:val="00F54271"/>
    <w:rsid w:val="00F913D5"/>
    <w:rsid w:val="00FF29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691D8"/>
  <w15:docId w15:val="{2D1B58AC-8136-41B0-BD49-CBFA7E7F2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E9C"/>
  </w:style>
  <w:style w:type="paragraph" w:styleId="1">
    <w:name w:val="heading 1"/>
    <w:basedOn w:val="10"/>
    <w:next w:val="10"/>
    <w:link w:val="11"/>
    <w:qFormat/>
    <w:pPr>
      <w:keepNext/>
      <w:keepLines/>
      <w:spacing w:before="480" w:after="120"/>
      <w:outlineLvl w:val="0"/>
    </w:pPr>
    <w:rPr>
      <w:b/>
      <w:sz w:val="48"/>
      <w:szCs w:val="48"/>
    </w:rPr>
  </w:style>
  <w:style w:type="paragraph" w:styleId="2">
    <w:name w:val="heading 2"/>
    <w:basedOn w:val="10"/>
    <w:next w:val="10"/>
    <w:link w:val="20"/>
    <w:semiHidden/>
    <w:unhideWhenUsed/>
    <w:qFormat/>
    <w:pPr>
      <w:keepNext/>
      <w:keepLines/>
      <w:spacing w:before="360" w:after="80"/>
      <w:outlineLvl w:val="1"/>
    </w:pPr>
    <w:rPr>
      <w:b/>
      <w:sz w:val="36"/>
      <w:szCs w:val="36"/>
    </w:rPr>
  </w:style>
  <w:style w:type="paragraph" w:styleId="3">
    <w:name w:val="heading 3"/>
    <w:basedOn w:val="10"/>
    <w:next w:val="10"/>
    <w:link w:val="30"/>
    <w:semiHidden/>
    <w:unhideWhenUsed/>
    <w:qFormat/>
    <w:pPr>
      <w:keepNext/>
      <w:keepLines/>
      <w:spacing w:before="280" w:after="80"/>
      <w:outlineLvl w:val="2"/>
    </w:pPr>
    <w:rPr>
      <w:b/>
      <w:sz w:val="28"/>
      <w:szCs w:val="28"/>
    </w:rPr>
  </w:style>
  <w:style w:type="paragraph" w:styleId="4">
    <w:name w:val="heading 4"/>
    <w:basedOn w:val="10"/>
    <w:next w:val="10"/>
    <w:uiPriority w:val="9"/>
    <w:semiHidden/>
    <w:unhideWhenUsed/>
    <w:qFormat/>
    <w:pPr>
      <w:keepNext/>
      <w:keepLines/>
      <w:spacing w:before="240" w:after="40"/>
      <w:outlineLvl w:val="3"/>
    </w:pPr>
    <w:rPr>
      <w:b/>
      <w:sz w:val="24"/>
      <w:szCs w:val="24"/>
    </w:rPr>
  </w:style>
  <w:style w:type="paragraph" w:styleId="5">
    <w:name w:val="heading 5"/>
    <w:basedOn w:val="10"/>
    <w:next w:val="10"/>
    <w:uiPriority w:val="9"/>
    <w:semiHidden/>
    <w:unhideWhenUsed/>
    <w:qFormat/>
    <w:pPr>
      <w:keepNext/>
      <w:keepLines/>
      <w:spacing w:before="220" w:after="40"/>
      <w:outlineLvl w:val="4"/>
    </w:pPr>
    <w:rPr>
      <w:b/>
    </w:rPr>
  </w:style>
  <w:style w:type="paragraph" w:styleId="6">
    <w:name w:val="heading 6"/>
    <w:basedOn w:val="10"/>
    <w:next w:val="10"/>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style>
  <w:style w:type="character" w:customStyle="1" w:styleId="11">
    <w:name w:val="Заголовок 1 Знак"/>
    <w:basedOn w:val="a0"/>
    <w:link w:val="1"/>
    <w:rsid w:val="006B0E42"/>
    <w:rPr>
      <w:b/>
      <w:sz w:val="48"/>
      <w:szCs w:val="48"/>
    </w:rPr>
  </w:style>
  <w:style w:type="character" w:customStyle="1" w:styleId="20">
    <w:name w:val="Заголовок 2 Знак"/>
    <w:basedOn w:val="a0"/>
    <w:link w:val="2"/>
    <w:semiHidden/>
    <w:rsid w:val="006B0E42"/>
    <w:rPr>
      <w:b/>
      <w:sz w:val="36"/>
      <w:szCs w:val="36"/>
    </w:rPr>
  </w:style>
  <w:style w:type="character" w:customStyle="1" w:styleId="30">
    <w:name w:val="Заголовок 3 Знак"/>
    <w:basedOn w:val="a0"/>
    <w:link w:val="3"/>
    <w:semiHidden/>
    <w:rsid w:val="006B0E42"/>
    <w:rPr>
      <w:b/>
      <w:sz w:val="28"/>
      <w:szCs w:val="28"/>
    </w:rPr>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header"/>
    <w:basedOn w:val="a"/>
    <w:link w:val="a6"/>
    <w:unhideWhenUsed/>
    <w:rsid w:val="0018508B"/>
    <w:pPr>
      <w:tabs>
        <w:tab w:val="center" w:pos="4819"/>
        <w:tab w:val="right" w:pos="9639"/>
      </w:tabs>
      <w:spacing w:line="240" w:lineRule="auto"/>
    </w:pPr>
    <w:rPr>
      <w:rFonts w:ascii="Calibri" w:eastAsia="Calibri" w:hAnsi="Calibri" w:cs="Calibri"/>
      <w:lang w:val="uk-UA" w:eastAsia="ru-RU"/>
    </w:rPr>
  </w:style>
  <w:style w:type="character" w:customStyle="1" w:styleId="a6">
    <w:name w:val="Верхній колонтитул Знак"/>
    <w:basedOn w:val="a0"/>
    <w:link w:val="a5"/>
    <w:rsid w:val="0018508B"/>
    <w:rPr>
      <w:rFonts w:ascii="Calibri" w:eastAsia="Calibri" w:hAnsi="Calibri" w:cs="Calibri"/>
      <w:lang w:val="uk-UA" w:eastAsia="ru-RU" w:bidi="ar-SA"/>
    </w:rPr>
  </w:style>
  <w:style w:type="paragraph" w:styleId="a7">
    <w:name w:val="Body Text"/>
    <w:basedOn w:val="a"/>
    <w:link w:val="a8"/>
    <w:qFormat/>
    <w:pPr>
      <w:widowControl w:val="0"/>
      <w:autoSpaceDE w:val="0"/>
      <w:autoSpaceDN w:val="0"/>
      <w:spacing w:line="240" w:lineRule="auto"/>
      <w:ind w:left="101"/>
    </w:pPr>
    <w:rPr>
      <w:rFonts w:ascii="Times New Roman" w:eastAsia="Times New Roman" w:hAnsi="Times New Roman" w:cs="Times New Roman"/>
      <w:sz w:val="28"/>
      <w:szCs w:val="28"/>
      <w:lang w:val="uk-UA" w:eastAsia="en-US"/>
    </w:rPr>
  </w:style>
  <w:style w:type="character" w:customStyle="1" w:styleId="a8">
    <w:name w:val="Основний текст Знак"/>
    <w:basedOn w:val="a0"/>
    <w:link w:val="a7"/>
    <w:rsid w:val="006B0E42"/>
    <w:rPr>
      <w:rFonts w:ascii="Times New Roman" w:eastAsia="Times New Roman" w:hAnsi="Times New Roman" w:cs="Times New Roman"/>
      <w:sz w:val="28"/>
      <w:szCs w:val="28"/>
      <w:lang w:val="uk-UA" w:eastAsia="en-US"/>
    </w:rPr>
  </w:style>
  <w:style w:type="paragraph" w:styleId="a9">
    <w:name w:val="Normal (Web)"/>
    <w:basedOn w:val="a"/>
    <w:uiPriority w:val="99"/>
    <w:unhideWhenUsed/>
    <w:rsid w:val="00EB65C9"/>
    <w:pPr>
      <w:spacing w:before="100" w:beforeAutospacing="1" w:after="100" w:afterAutospacing="1" w:line="240" w:lineRule="auto"/>
    </w:pPr>
    <w:rPr>
      <w:rFonts w:ascii="Times New Roman" w:eastAsia="Times New Roman" w:hAnsi="Times New Roman" w:cs="Times New Roman"/>
      <w:sz w:val="24"/>
      <w:szCs w:val="24"/>
      <w:lang w:val="uk-UA"/>
    </w:rPr>
  </w:style>
  <w:style w:type="paragraph" w:styleId="aa">
    <w:name w:val="List Paragraph"/>
    <w:basedOn w:val="a"/>
    <w:qFormat/>
    <w:rsid w:val="00EE5BF8"/>
    <w:pPr>
      <w:ind w:left="720"/>
      <w:contextualSpacing/>
    </w:pPr>
  </w:style>
  <w:style w:type="table" w:styleId="ab">
    <w:name w:val="Table Grid"/>
    <w:basedOn w:val="a1"/>
    <w:uiPriority w:val="39"/>
    <w:rsid w:val="00784155"/>
    <w:pPr>
      <w:spacing w:line="240" w:lineRule="auto"/>
    </w:pPr>
    <w:rPr>
      <w:rFonts w:ascii="Times New Roman" w:eastAsia="Times New Roman" w:hAnsi="Times New Roman" w:cs="Times New Roman"/>
      <w:sz w:val="20"/>
      <w:szCs w:val="20"/>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semiHidden/>
    <w:unhideWhenUsed/>
    <w:rsid w:val="006B0E42"/>
    <w:rPr>
      <w:color w:val="0000FF"/>
      <w:u w:val="single"/>
    </w:rPr>
  </w:style>
  <w:style w:type="paragraph" w:customStyle="1" w:styleId="msonormal0">
    <w:name w:val="msonormal"/>
    <w:basedOn w:val="a"/>
    <w:rsid w:val="006B0E42"/>
    <w:pPr>
      <w:spacing w:before="100" w:beforeAutospacing="1" w:after="100" w:afterAutospacing="1" w:line="240" w:lineRule="auto"/>
    </w:pPr>
    <w:rPr>
      <w:rFonts w:ascii="Times New Roman" w:eastAsia="Times New Roman" w:hAnsi="Times New Roman" w:cs="Times New Roman"/>
      <w:sz w:val="24"/>
      <w:szCs w:val="24"/>
      <w:lang w:val="uk-UA"/>
    </w:rPr>
  </w:style>
  <w:style w:type="paragraph" w:styleId="ad">
    <w:name w:val="footer"/>
    <w:basedOn w:val="a"/>
    <w:link w:val="ae"/>
    <w:unhideWhenUsed/>
    <w:rsid w:val="006B0E42"/>
    <w:pPr>
      <w:tabs>
        <w:tab w:val="center" w:pos="4677"/>
        <w:tab w:val="right" w:pos="9355"/>
      </w:tabs>
      <w:suppressAutoHyphens/>
      <w:spacing w:line="240" w:lineRule="auto"/>
    </w:pPr>
    <w:rPr>
      <w:rFonts w:ascii="Times New Roman" w:eastAsia="Times New Roman" w:hAnsi="Times New Roman" w:cs="Times New Roman"/>
      <w:sz w:val="24"/>
      <w:szCs w:val="24"/>
      <w:lang w:val="uk-UA" w:eastAsia="zh-CN"/>
    </w:rPr>
  </w:style>
  <w:style w:type="character" w:customStyle="1" w:styleId="ae">
    <w:name w:val="Нижній колонтитул Знак"/>
    <w:basedOn w:val="a0"/>
    <w:link w:val="ad"/>
    <w:rsid w:val="006B0E42"/>
    <w:rPr>
      <w:rFonts w:ascii="Times New Roman" w:eastAsia="Times New Roman" w:hAnsi="Times New Roman" w:cs="Times New Roman"/>
      <w:sz w:val="24"/>
      <w:szCs w:val="24"/>
      <w:lang w:val="uk-UA" w:eastAsia="zh-CN"/>
    </w:rPr>
  </w:style>
  <w:style w:type="paragraph" w:styleId="af">
    <w:name w:val="caption"/>
    <w:basedOn w:val="a"/>
    <w:semiHidden/>
    <w:unhideWhenUsed/>
    <w:qFormat/>
    <w:rsid w:val="006B0E42"/>
    <w:pPr>
      <w:suppressLineNumbers/>
      <w:suppressAutoHyphens/>
      <w:spacing w:before="120" w:after="120"/>
    </w:pPr>
    <w:rPr>
      <w:rFonts w:ascii="Calibri" w:eastAsia="Times New Roman" w:hAnsi="Calibri" w:cs="Mangal"/>
      <w:i/>
      <w:iCs/>
      <w:sz w:val="24"/>
      <w:szCs w:val="24"/>
      <w:lang w:val="ru-RU" w:eastAsia="zh-CN"/>
    </w:rPr>
  </w:style>
  <w:style w:type="paragraph" w:styleId="af0">
    <w:name w:val="List"/>
    <w:basedOn w:val="a7"/>
    <w:semiHidden/>
    <w:unhideWhenUsed/>
    <w:rsid w:val="006B0E42"/>
    <w:pPr>
      <w:widowControl/>
      <w:suppressAutoHyphens/>
      <w:autoSpaceDE/>
      <w:autoSpaceDN/>
      <w:ind w:left="0" w:right="3790"/>
      <w:jc w:val="both"/>
    </w:pPr>
    <w:rPr>
      <w:lang w:eastAsia="zh-CN"/>
    </w:rPr>
  </w:style>
  <w:style w:type="paragraph" w:styleId="af1">
    <w:name w:val="Balloon Text"/>
    <w:basedOn w:val="a"/>
    <w:link w:val="12"/>
    <w:semiHidden/>
    <w:unhideWhenUsed/>
    <w:rsid w:val="006B0E42"/>
    <w:pPr>
      <w:suppressAutoHyphens/>
      <w:spacing w:line="240" w:lineRule="auto"/>
    </w:pPr>
    <w:rPr>
      <w:rFonts w:ascii="Segoe UI" w:eastAsia="Times New Roman" w:hAnsi="Segoe UI" w:cs="Segoe UI"/>
      <w:sz w:val="18"/>
      <w:szCs w:val="18"/>
      <w:lang w:val="ru-RU" w:eastAsia="zh-CN"/>
    </w:rPr>
  </w:style>
  <w:style w:type="character" w:customStyle="1" w:styleId="12">
    <w:name w:val="Текст у виносці Знак1"/>
    <w:basedOn w:val="a0"/>
    <w:link w:val="af1"/>
    <w:semiHidden/>
    <w:locked/>
    <w:rsid w:val="006B0E42"/>
    <w:rPr>
      <w:rFonts w:ascii="Segoe UI" w:eastAsia="Times New Roman" w:hAnsi="Segoe UI" w:cs="Segoe UI"/>
      <w:sz w:val="18"/>
      <w:szCs w:val="18"/>
      <w:lang w:val="ru-RU" w:eastAsia="zh-CN"/>
    </w:rPr>
  </w:style>
  <w:style w:type="character" w:customStyle="1" w:styleId="af2">
    <w:name w:val="Текст у виносці Знак"/>
    <w:basedOn w:val="a0"/>
    <w:semiHidden/>
    <w:rsid w:val="006B0E42"/>
    <w:rPr>
      <w:rFonts w:ascii="Segoe UI" w:hAnsi="Segoe UI" w:cs="Segoe UI"/>
      <w:sz w:val="18"/>
      <w:szCs w:val="18"/>
    </w:rPr>
  </w:style>
  <w:style w:type="paragraph" w:customStyle="1" w:styleId="af3">
    <w:name w:val="Заголовок"/>
    <w:basedOn w:val="a"/>
    <w:next w:val="a7"/>
    <w:rsid w:val="006B0E42"/>
    <w:pPr>
      <w:keepNext/>
      <w:suppressAutoHyphens/>
      <w:spacing w:before="240" w:after="120"/>
    </w:pPr>
    <w:rPr>
      <w:rFonts w:ascii="Liberation Sans" w:eastAsia="Microsoft YaHei" w:hAnsi="Liberation Sans" w:cs="Mangal"/>
      <w:sz w:val="28"/>
      <w:szCs w:val="28"/>
      <w:lang w:val="ru-RU" w:eastAsia="zh-CN"/>
    </w:rPr>
  </w:style>
  <w:style w:type="paragraph" w:customStyle="1" w:styleId="af4">
    <w:name w:val="Указатель"/>
    <w:basedOn w:val="a"/>
    <w:rsid w:val="006B0E42"/>
    <w:pPr>
      <w:suppressLineNumbers/>
      <w:suppressAutoHyphens/>
      <w:spacing w:after="200"/>
    </w:pPr>
    <w:rPr>
      <w:rFonts w:ascii="Calibri" w:eastAsia="Times New Roman" w:hAnsi="Calibri" w:cs="Mangal"/>
      <w:lang w:val="ru-RU" w:eastAsia="zh-CN"/>
    </w:rPr>
  </w:style>
  <w:style w:type="paragraph" w:customStyle="1" w:styleId="13">
    <w:name w:val="Заголовок1"/>
    <w:basedOn w:val="a"/>
    <w:next w:val="a7"/>
    <w:rsid w:val="006B0E42"/>
    <w:pPr>
      <w:keepNext/>
      <w:suppressAutoHyphens/>
      <w:spacing w:before="240" w:after="120"/>
    </w:pPr>
    <w:rPr>
      <w:rFonts w:eastAsia="DejaVu Sans" w:cs="DejaVu Sans"/>
      <w:sz w:val="28"/>
      <w:szCs w:val="28"/>
      <w:lang w:val="ru-RU" w:eastAsia="zh-CN"/>
    </w:rPr>
  </w:style>
  <w:style w:type="paragraph" w:customStyle="1" w:styleId="af5">
    <w:name w:val="Название объекта"/>
    <w:basedOn w:val="a"/>
    <w:rsid w:val="006B0E42"/>
    <w:pPr>
      <w:suppressLineNumbers/>
      <w:suppressAutoHyphens/>
      <w:spacing w:before="120" w:after="120"/>
    </w:pPr>
    <w:rPr>
      <w:rFonts w:ascii="Calibri" w:eastAsia="Times New Roman" w:hAnsi="Calibri" w:cs="Mangal"/>
      <w:i/>
      <w:iCs/>
      <w:sz w:val="24"/>
      <w:szCs w:val="24"/>
      <w:lang w:val="ru-RU" w:eastAsia="zh-CN"/>
    </w:rPr>
  </w:style>
  <w:style w:type="paragraph" w:customStyle="1" w:styleId="60">
    <w:name w:val="Указатель6"/>
    <w:basedOn w:val="a"/>
    <w:rsid w:val="006B0E42"/>
    <w:pPr>
      <w:suppressLineNumbers/>
      <w:suppressAutoHyphens/>
      <w:spacing w:after="200"/>
    </w:pPr>
    <w:rPr>
      <w:rFonts w:ascii="Calibri" w:eastAsia="Times New Roman" w:hAnsi="Calibri" w:cs="Mangal"/>
      <w:lang w:val="ru-RU" w:eastAsia="zh-CN"/>
    </w:rPr>
  </w:style>
  <w:style w:type="paragraph" w:customStyle="1" w:styleId="14">
    <w:name w:val="Назва об'єкта1"/>
    <w:basedOn w:val="a"/>
    <w:rsid w:val="006B0E42"/>
    <w:pPr>
      <w:suppressLineNumbers/>
      <w:suppressAutoHyphens/>
      <w:spacing w:before="120" w:after="120"/>
    </w:pPr>
    <w:rPr>
      <w:rFonts w:ascii="Calibri" w:eastAsia="Times New Roman" w:hAnsi="Calibri" w:cs="Mangal"/>
      <w:i/>
      <w:iCs/>
      <w:sz w:val="24"/>
      <w:szCs w:val="24"/>
      <w:lang w:val="ru-RU" w:eastAsia="zh-CN"/>
    </w:rPr>
  </w:style>
  <w:style w:type="paragraph" w:customStyle="1" w:styleId="50">
    <w:name w:val="Указатель5"/>
    <w:basedOn w:val="a"/>
    <w:rsid w:val="006B0E42"/>
    <w:pPr>
      <w:suppressLineNumbers/>
      <w:suppressAutoHyphens/>
      <w:spacing w:after="200"/>
    </w:pPr>
    <w:rPr>
      <w:rFonts w:ascii="Calibri" w:eastAsia="Times New Roman" w:hAnsi="Calibri" w:cs="Mangal"/>
      <w:lang w:val="ru-RU" w:eastAsia="zh-CN"/>
    </w:rPr>
  </w:style>
  <w:style w:type="paragraph" w:customStyle="1" w:styleId="31">
    <w:name w:val="Название объекта3"/>
    <w:basedOn w:val="a"/>
    <w:rsid w:val="006B0E42"/>
    <w:pPr>
      <w:suppressLineNumbers/>
      <w:suppressAutoHyphens/>
      <w:spacing w:before="120" w:after="120"/>
    </w:pPr>
    <w:rPr>
      <w:rFonts w:ascii="Calibri" w:eastAsia="Times New Roman" w:hAnsi="Calibri" w:cs="Mangal"/>
      <w:i/>
      <w:iCs/>
      <w:sz w:val="24"/>
      <w:szCs w:val="24"/>
      <w:lang w:val="ru-RU" w:eastAsia="zh-CN"/>
    </w:rPr>
  </w:style>
  <w:style w:type="paragraph" w:customStyle="1" w:styleId="40">
    <w:name w:val="Указатель4"/>
    <w:basedOn w:val="a"/>
    <w:rsid w:val="006B0E42"/>
    <w:pPr>
      <w:suppressLineNumbers/>
      <w:suppressAutoHyphens/>
      <w:spacing w:after="200"/>
    </w:pPr>
    <w:rPr>
      <w:rFonts w:ascii="Calibri" w:eastAsia="Times New Roman" w:hAnsi="Calibri" w:cs="Mangal"/>
      <w:lang w:val="ru-RU" w:eastAsia="zh-CN"/>
    </w:rPr>
  </w:style>
  <w:style w:type="paragraph" w:customStyle="1" w:styleId="21">
    <w:name w:val="Название объекта2"/>
    <w:basedOn w:val="a"/>
    <w:rsid w:val="006B0E42"/>
    <w:pPr>
      <w:suppressLineNumbers/>
      <w:suppressAutoHyphens/>
      <w:spacing w:before="120" w:after="120"/>
    </w:pPr>
    <w:rPr>
      <w:rFonts w:ascii="Calibri" w:eastAsia="Times New Roman" w:hAnsi="Calibri" w:cs="Mangal"/>
      <w:i/>
      <w:iCs/>
      <w:sz w:val="24"/>
      <w:szCs w:val="24"/>
      <w:lang w:val="ru-RU" w:eastAsia="zh-CN"/>
    </w:rPr>
  </w:style>
  <w:style w:type="paragraph" w:customStyle="1" w:styleId="32">
    <w:name w:val="Указатель3"/>
    <w:basedOn w:val="a"/>
    <w:rsid w:val="006B0E42"/>
    <w:pPr>
      <w:suppressLineNumbers/>
      <w:suppressAutoHyphens/>
      <w:spacing w:after="200"/>
    </w:pPr>
    <w:rPr>
      <w:rFonts w:ascii="Calibri" w:eastAsia="Times New Roman" w:hAnsi="Calibri" w:cs="Mangal"/>
      <w:lang w:val="ru-RU" w:eastAsia="zh-CN"/>
    </w:rPr>
  </w:style>
  <w:style w:type="paragraph" w:customStyle="1" w:styleId="15">
    <w:name w:val="Название1"/>
    <w:basedOn w:val="a"/>
    <w:rsid w:val="006B0E42"/>
    <w:pPr>
      <w:suppressLineNumbers/>
      <w:suppressAutoHyphens/>
      <w:spacing w:before="120" w:after="120"/>
    </w:pPr>
    <w:rPr>
      <w:rFonts w:ascii="Calibri" w:eastAsia="Times New Roman" w:hAnsi="Calibri" w:cs="Mangal"/>
      <w:i/>
      <w:iCs/>
      <w:sz w:val="24"/>
      <w:szCs w:val="24"/>
      <w:lang w:val="ru-RU" w:eastAsia="zh-CN"/>
    </w:rPr>
  </w:style>
  <w:style w:type="paragraph" w:customStyle="1" w:styleId="22">
    <w:name w:val="Указатель2"/>
    <w:basedOn w:val="a"/>
    <w:rsid w:val="006B0E42"/>
    <w:pPr>
      <w:suppressLineNumbers/>
      <w:suppressAutoHyphens/>
      <w:spacing w:after="200"/>
    </w:pPr>
    <w:rPr>
      <w:rFonts w:ascii="Calibri" w:eastAsia="Times New Roman" w:hAnsi="Calibri" w:cs="Mangal"/>
      <w:lang w:val="ru-RU" w:eastAsia="zh-CN"/>
    </w:rPr>
  </w:style>
  <w:style w:type="paragraph" w:customStyle="1" w:styleId="16">
    <w:name w:val="Название объекта1"/>
    <w:basedOn w:val="a"/>
    <w:rsid w:val="006B0E42"/>
    <w:pPr>
      <w:suppressLineNumbers/>
      <w:suppressAutoHyphens/>
      <w:spacing w:before="120" w:after="120"/>
    </w:pPr>
    <w:rPr>
      <w:rFonts w:ascii="Calibri" w:eastAsia="Times New Roman" w:hAnsi="Calibri" w:cs="Calibri"/>
      <w:i/>
      <w:iCs/>
      <w:sz w:val="24"/>
      <w:szCs w:val="24"/>
      <w:lang w:val="ru-RU" w:eastAsia="zh-CN"/>
    </w:rPr>
  </w:style>
  <w:style w:type="paragraph" w:customStyle="1" w:styleId="17">
    <w:name w:val="Указатель1"/>
    <w:basedOn w:val="a"/>
    <w:rsid w:val="006B0E42"/>
    <w:pPr>
      <w:suppressLineNumbers/>
      <w:suppressAutoHyphens/>
      <w:spacing w:after="200"/>
    </w:pPr>
    <w:rPr>
      <w:rFonts w:ascii="Calibri" w:eastAsia="Times New Roman" w:hAnsi="Calibri" w:cs="Calibri"/>
      <w:lang w:val="ru-RU" w:eastAsia="zh-CN"/>
    </w:rPr>
  </w:style>
  <w:style w:type="paragraph" w:customStyle="1" w:styleId="newsp">
    <w:name w:val="news_p"/>
    <w:basedOn w:val="a"/>
    <w:rsid w:val="006B0E42"/>
    <w:pPr>
      <w:suppressAutoHyphens/>
      <w:spacing w:before="280" w:after="280" w:line="240" w:lineRule="auto"/>
      <w:ind w:left="710" w:right="203"/>
      <w:jc w:val="both"/>
    </w:pPr>
    <w:rPr>
      <w:rFonts w:ascii="Times New Roman" w:eastAsia="Times New Roman" w:hAnsi="Times New Roman" w:cs="Times New Roman"/>
      <w:color w:val="636363"/>
      <w:sz w:val="24"/>
      <w:szCs w:val="24"/>
      <w:lang w:val="ru-RU" w:eastAsia="zh-CN"/>
    </w:rPr>
  </w:style>
  <w:style w:type="paragraph" w:customStyle="1" w:styleId="18">
    <w:name w:val="Обычный (веб)1"/>
    <w:basedOn w:val="a"/>
    <w:rsid w:val="006B0E42"/>
    <w:pPr>
      <w:suppressAutoHyphens/>
      <w:spacing w:before="280" w:after="280" w:line="240" w:lineRule="auto"/>
    </w:pPr>
    <w:rPr>
      <w:rFonts w:ascii="Times New Roman" w:eastAsia="Times New Roman" w:hAnsi="Times New Roman" w:cs="Times New Roman"/>
      <w:color w:val="336666"/>
      <w:sz w:val="24"/>
      <w:szCs w:val="24"/>
      <w:lang w:val="ru-RU" w:eastAsia="zh-CN"/>
    </w:rPr>
  </w:style>
  <w:style w:type="paragraph" w:customStyle="1" w:styleId="LO-normal">
    <w:name w:val="LO-normal"/>
    <w:basedOn w:val="a"/>
    <w:rsid w:val="006B0E42"/>
    <w:pPr>
      <w:suppressAutoHyphens/>
      <w:spacing w:before="280" w:after="280" w:line="240" w:lineRule="auto"/>
    </w:pPr>
    <w:rPr>
      <w:rFonts w:ascii="Times New Roman" w:eastAsia="Times New Roman" w:hAnsi="Times New Roman" w:cs="Times New Roman"/>
      <w:sz w:val="24"/>
      <w:szCs w:val="24"/>
      <w:lang w:val="ru-RU" w:eastAsia="zh-CN"/>
    </w:rPr>
  </w:style>
  <w:style w:type="paragraph" w:customStyle="1" w:styleId="19">
    <w:name w:val="Текст выноски1"/>
    <w:basedOn w:val="a"/>
    <w:rsid w:val="006B0E42"/>
    <w:pPr>
      <w:suppressAutoHyphens/>
      <w:spacing w:line="240" w:lineRule="auto"/>
    </w:pPr>
    <w:rPr>
      <w:rFonts w:ascii="Tahoma" w:eastAsia="Times New Roman" w:hAnsi="Tahoma" w:cs="Tahoma"/>
      <w:sz w:val="16"/>
      <w:szCs w:val="16"/>
      <w:lang w:val="ru-RU" w:eastAsia="zh-CN"/>
    </w:rPr>
  </w:style>
  <w:style w:type="paragraph" w:customStyle="1" w:styleId="af6">
    <w:name w:val="Абзац списка"/>
    <w:basedOn w:val="a"/>
    <w:rsid w:val="006B0E42"/>
    <w:pPr>
      <w:suppressAutoHyphens/>
      <w:spacing w:line="240" w:lineRule="auto"/>
      <w:ind w:left="720"/>
    </w:pPr>
    <w:rPr>
      <w:rFonts w:ascii="Times New Roman" w:eastAsia="Times New Roman" w:hAnsi="Times New Roman" w:cs="Times New Roman"/>
      <w:sz w:val="20"/>
      <w:szCs w:val="20"/>
      <w:lang w:val="ru-RU" w:eastAsia="zh-CN"/>
    </w:rPr>
  </w:style>
  <w:style w:type="paragraph" w:customStyle="1" w:styleId="af7">
    <w:name w:val="Содержимое таблицы"/>
    <w:basedOn w:val="a"/>
    <w:rsid w:val="006B0E42"/>
    <w:pPr>
      <w:suppressLineNumbers/>
      <w:suppressAutoHyphens/>
      <w:spacing w:after="200"/>
    </w:pPr>
    <w:rPr>
      <w:rFonts w:ascii="Calibri" w:eastAsia="Times New Roman" w:hAnsi="Calibri" w:cs="Calibri"/>
      <w:lang w:val="ru-RU" w:eastAsia="zh-CN"/>
    </w:rPr>
  </w:style>
  <w:style w:type="paragraph" w:customStyle="1" w:styleId="af8">
    <w:name w:val="Заголовок таблицы"/>
    <w:basedOn w:val="af7"/>
    <w:rsid w:val="006B0E42"/>
    <w:pPr>
      <w:jc w:val="center"/>
    </w:pPr>
    <w:rPr>
      <w:b/>
      <w:bCs/>
    </w:rPr>
  </w:style>
  <w:style w:type="paragraph" w:customStyle="1" w:styleId="af9">
    <w:name w:val="Содержимое врезки"/>
    <w:basedOn w:val="a7"/>
    <w:rsid w:val="006B0E42"/>
    <w:pPr>
      <w:widowControl/>
      <w:suppressAutoHyphens/>
      <w:autoSpaceDE/>
      <w:autoSpaceDN/>
      <w:ind w:left="0" w:right="3790"/>
      <w:jc w:val="both"/>
    </w:pPr>
    <w:rPr>
      <w:lang w:eastAsia="zh-CN"/>
    </w:rPr>
  </w:style>
  <w:style w:type="paragraph" w:customStyle="1" w:styleId="western">
    <w:name w:val="western"/>
    <w:basedOn w:val="a"/>
    <w:rsid w:val="006B0E42"/>
    <w:pPr>
      <w:spacing w:before="280" w:line="240" w:lineRule="auto"/>
    </w:pPr>
    <w:rPr>
      <w:rFonts w:ascii="Times New Roman" w:eastAsia="Times New Roman" w:hAnsi="Times New Roman" w:cs="Times New Roman"/>
      <w:color w:val="000000"/>
      <w:sz w:val="28"/>
      <w:szCs w:val="28"/>
      <w:lang w:val="en-US" w:eastAsia="zh-CN"/>
    </w:rPr>
  </w:style>
  <w:style w:type="paragraph" w:customStyle="1" w:styleId="Style3">
    <w:name w:val="Style3"/>
    <w:basedOn w:val="a"/>
    <w:rsid w:val="006B0E42"/>
    <w:pPr>
      <w:suppressAutoHyphens/>
      <w:spacing w:after="200" w:line="322" w:lineRule="exact"/>
      <w:ind w:firstLine="696"/>
      <w:jc w:val="both"/>
    </w:pPr>
    <w:rPr>
      <w:rFonts w:ascii="Calibri" w:eastAsia="Times New Roman" w:hAnsi="Calibri" w:cs="Calibri"/>
      <w:lang w:val="ru-RU" w:eastAsia="zh-CN"/>
    </w:rPr>
  </w:style>
  <w:style w:type="paragraph" w:customStyle="1" w:styleId="Style7">
    <w:name w:val="Style7"/>
    <w:basedOn w:val="a"/>
    <w:rsid w:val="006B0E42"/>
    <w:pPr>
      <w:widowControl w:val="0"/>
      <w:suppressAutoHyphens/>
      <w:spacing w:after="200"/>
    </w:pPr>
    <w:rPr>
      <w:rFonts w:ascii="Calibri" w:eastAsia="Andale Sans UI" w:hAnsi="Calibri" w:cs="Calibri"/>
      <w:kern w:val="2"/>
      <w:szCs w:val="24"/>
      <w:lang w:val="ru-RU" w:eastAsia="zh-CN"/>
    </w:rPr>
  </w:style>
  <w:style w:type="character" w:customStyle="1" w:styleId="WW8Num1z0">
    <w:name w:val="WW8Num1z0"/>
    <w:rsid w:val="006B0E42"/>
    <w:rPr>
      <w:rFonts w:ascii="Symbol" w:hAnsi="Symbol" w:cs="Symbol" w:hint="default"/>
      <w:sz w:val="20"/>
    </w:rPr>
  </w:style>
  <w:style w:type="character" w:customStyle="1" w:styleId="WW8Num1z1">
    <w:name w:val="WW8Num1z1"/>
    <w:rsid w:val="006B0E42"/>
    <w:rPr>
      <w:rFonts w:ascii="Courier New" w:hAnsi="Courier New" w:cs="Courier New" w:hint="default"/>
      <w:sz w:val="20"/>
    </w:rPr>
  </w:style>
  <w:style w:type="character" w:customStyle="1" w:styleId="WW8Num1z2">
    <w:name w:val="WW8Num1z2"/>
    <w:rsid w:val="006B0E42"/>
    <w:rPr>
      <w:rFonts w:ascii="Wingdings" w:hAnsi="Wingdings" w:cs="Wingdings" w:hint="default"/>
      <w:sz w:val="20"/>
    </w:rPr>
  </w:style>
  <w:style w:type="character" w:customStyle="1" w:styleId="WW8Num1z3">
    <w:name w:val="WW8Num1z3"/>
    <w:rsid w:val="006B0E42"/>
  </w:style>
  <w:style w:type="character" w:customStyle="1" w:styleId="WW8Num1z4">
    <w:name w:val="WW8Num1z4"/>
    <w:rsid w:val="006B0E42"/>
  </w:style>
  <w:style w:type="character" w:customStyle="1" w:styleId="WW8Num1z5">
    <w:name w:val="WW8Num1z5"/>
    <w:rsid w:val="006B0E42"/>
  </w:style>
  <w:style w:type="character" w:customStyle="1" w:styleId="WW8Num1z6">
    <w:name w:val="WW8Num1z6"/>
    <w:rsid w:val="006B0E42"/>
  </w:style>
  <w:style w:type="character" w:customStyle="1" w:styleId="WW8Num1z7">
    <w:name w:val="WW8Num1z7"/>
    <w:rsid w:val="006B0E42"/>
  </w:style>
  <w:style w:type="character" w:customStyle="1" w:styleId="WW8Num1z8">
    <w:name w:val="WW8Num1z8"/>
    <w:rsid w:val="006B0E42"/>
  </w:style>
  <w:style w:type="character" w:customStyle="1" w:styleId="afa">
    <w:name w:val="Основной шрифт абзаца"/>
    <w:rsid w:val="006B0E42"/>
  </w:style>
  <w:style w:type="character" w:customStyle="1" w:styleId="afb">
    <w:name w:val="Шрифт абзацу за промовчанням"/>
    <w:rsid w:val="006B0E42"/>
  </w:style>
  <w:style w:type="character" w:customStyle="1" w:styleId="51">
    <w:name w:val="Основной шрифт абзаца5"/>
    <w:rsid w:val="006B0E42"/>
  </w:style>
  <w:style w:type="character" w:customStyle="1" w:styleId="41">
    <w:name w:val="Основной шрифт абзаца4"/>
    <w:rsid w:val="006B0E42"/>
  </w:style>
  <w:style w:type="character" w:customStyle="1" w:styleId="33">
    <w:name w:val="Основной шрифт абзаца3"/>
    <w:rsid w:val="006B0E42"/>
  </w:style>
  <w:style w:type="character" w:customStyle="1" w:styleId="Absatz-Standardschriftart">
    <w:name w:val="Absatz-Standardschriftart"/>
    <w:rsid w:val="006B0E42"/>
  </w:style>
  <w:style w:type="character" w:customStyle="1" w:styleId="WW-Absatz-Standardschriftart">
    <w:name w:val="WW-Absatz-Standardschriftart"/>
    <w:rsid w:val="006B0E42"/>
  </w:style>
  <w:style w:type="character" w:customStyle="1" w:styleId="23">
    <w:name w:val="Основной шрифт абзаца2"/>
    <w:rsid w:val="006B0E42"/>
  </w:style>
  <w:style w:type="character" w:customStyle="1" w:styleId="WW-Absatz-Standardschriftart1">
    <w:name w:val="WW-Absatz-Standardschriftart1"/>
    <w:rsid w:val="006B0E42"/>
  </w:style>
  <w:style w:type="character" w:customStyle="1" w:styleId="WW-Absatz-Standardschriftart11">
    <w:name w:val="WW-Absatz-Standardschriftart11"/>
    <w:rsid w:val="006B0E42"/>
  </w:style>
  <w:style w:type="character" w:customStyle="1" w:styleId="WW-Absatz-Standardschriftart111">
    <w:name w:val="WW-Absatz-Standardschriftart111"/>
    <w:rsid w:val="006B0E42"/>
  </w:style>
  <w:style w:type="character" w:customStyle="1" w:styleId="WW-Absatz-Standardschriftart1111">
    <w:name w:val="WW-Absatz-Standardschriftart1111"/>
    <w:rsid w:val="006B0E42"/>
  </w:style>
  <w:style w:type="character" w:customStyle="1" w:styleId="WW-Absatz-Standardschriftart11111">
    <w:name w:val="WW-Absatz-Standardschriftart11111"/>
    <w:rsid w:val="006B0E42"/>
  </w:style>
  <w:style w:type="character" w:customStyle="1" w:styleId="WW-Absatz-Standardschriftart111111">
    <w:name w:val="WW-Absatz-Standardschriftart111111"/>
    <w:rsid w:val="006B0E42"/>
  </w:style>
  <w:style w:type="character" w:customStyle="1" w:styleId="WW-Absatz-Standardschriftart1111111">
    <w:name w:val="WW-Absatz-Standardschriftart1111111"/>
    <w:rsid w:val="006B0E42"/>
  </w:style>
  <w:style w:type="character" w:customStyle="1" w:styleId="WW8Num2z0">
    <w:name w:val="WW8Num2z0"/>
    <w:rsid w:val="006B0E42"/>
    <w:rPr>
      <w:rFonts w:ascii="Symbol" w:hAnsi="Symbol" w:cs="Symbol" w:hint="default"/>
      <w:sz w:val="20"/>
    </w:rPr>
  </w:style>
  <w:style w:type="character" w:customStyle="1" w:styleId="WW-Absatz-Standardschriftart11111111">
    <w:name w:val="WW-Absatz-Standardschriftart11111111"/>
    <w:rsid w:val="006B0E42"/>
  </w:style>
  <w:style w:type="character" w:customStyle="1" w:styleId="WW-Absatz-Standardschriftart111111111">
    <w:name w:val="WW-Absatz-Standardschriftart111111111"/>
    <w:rsid w:val="006B0E42"/>
  </w:style>
  <w:style w:type="character" w:customStyle="1" w:styleId="WW-Absatz-Standardschriftart1111111111">
    <w:name w:val="WW-Absatz-Standardschriftart1111111111"/>
    <w:rsid w:val="006B0E42"/>
  </w:style>
  <w:style w:type="character" w:customStyle="1" w:styleId="WW-Absatz-Standardschriftart11111111111">
    <w:name w:val="WW-Absatz-Standardschriftart11111111111"/>
    <w:rsid w:val="006B0E42"/>
  </w:style>
  <w:style w:type="character" w:customStyle="1" w:styleId="WW-Absatz-Standardschriftart111111111111">
    <w:name w:val="WW-Absatz-Standardschriftart111111111111"/>
    <w:rsid w:val="006B0E42"/>
  </w:style>
  <w:style w:type="character" w:customStyle="1" w:styleId="WW-Absatz-Standardschriftart1111111111111">
    <w:name w:val="WW-Absatz-Standardschriftart1111111111111"/>
    <w:rsid w:val="006B0E42"/>
  </w:style>
  <w:style w:type="character" w:customStyle="1" w:styleId="WW8Num2z1">
    <w:name w:val="WW8Num2z1"/>
    <w:rsid w:val="006B0E42"/>
    <w:rPr>
      <w:rFonts w:ascii="Courier New" w:hAnsi="Courier New" w:cs="Courier New" w:hint="default"/>
      <w:sz w:val="20"/>
    </w:rPr>
  </w:style>
  <w:style w:type="character" w:customStyle="1" w:styleId="WW8Num2z2">
    <w:name w:val="WW8Num2z2"/>
    <w:rsid w:val="006B0E42"/>
    <w:rPr>
      <w:rFonts w:ascii="Wingdings" w:hAnsi="Wingdings" w:cs="Wingdings" w:hint="default"/>
      <w:sz w:val="20"/>
    </w:rPr>
  </w:style>
  <w:style w:type="character" w:customStyle="1" w:styleId="WW8Num3z0">
    <w:name w:val="WW8Num3z0"/>
    <w:rsid w:val="006B0E42"/>
    <w:rPr>
      <w:rFonts w:ascii="Times New Roman" w:eastAsia="Times New Roman" w:hAnsi="Times New Roman" w:cs="Times New Roman" w:hint="default"/>
    </w:rPr>
  </w:style>
  <w:style w:type="character" w:customStyle="1" w:styleId="WW8Num3z1">
    <w:name w:val="WW8Num3z1"/>
    <w:rsid w:val="006B0E42"/>
    <w:rPr>
      <w:rFonts w:ascii="Courier New" w:hAnsi="Courier New" w:cs="Courier New" w:hint="default"/>
    </w:rPr>
  </w:style>
  <w:style w:type="character" w:customStyle="1" w:styleId="WW8Num3z2">
    <w:name w:val="WW8Num3z2"/>
    <w:rsid w:val="006B0E42"/>
    <w:rPr>
      <w:rFonts w:ascii="Wingdings" w:hAnsi="Wingdings" w:cs="Wingdings" w:hint="default"/>
    </w:rPr>
  </w:style>
  <w:style w:type="character" w:customStyle="1" w:styleId="WW8Num3z3">
    <w:name w:val="WW8Num3z3"/>
    <w:rsid w:val="006B0E42"/>
    <w:rPr>
      <w:rFonts w:ascii="Symbol" w:hAnsi="Symbol" w:cs="Symbol" w:hint="default"/>
    </w:rPr>
  </w:style>
  <w:style w:type="character" w:customStyle="1" w:styleId="WW8Num5z0">
    <w:name w:val="WW8Num5z0"/>
    <w:rsid w:val="006B0E42"/>
    <w:rPr>
      <w:rFonts w:ascii="Times New Roman" w:eastAsia="Times New Roman" w:hAnsi="Times New Roman" w:cs="Times New Roman" w:hint="default"/>
    </w:rPr>
  </w:style>
  <w:style w:type="character" w:customStyle="1" w:styleId="WW8Num5z1">
    <w:name w:val="WW8Num5z1"/>
    <w:rsid w:val="006B0E42"/>
    <w:rPr>
      <w:rFonts w:ascii="Courier New" w:hAnsi="Courier New" w:cs="Courier New" w:hint="default"/>
    </w:rPr>
  </w:style>
  <w:style w:type="character" w:customStyle="1" w:styleId="WW8Num5z2">
    <w:name w:val="WW8Num5z2"/>
    <w:rsid w:val="006B0E42"/>
    <w:rPr>
      <w:rFonts w:ascii="Wingdings" w:hAnsi="Wingdings" w:cs="Wingdings" w:hint="default"/>
    </w:rPr>
  </w:style>
  <w:style w:type="character" w:customStyle="1" w:styleId="WW8Num5z3">
    <w:name w:val="WW8Num5z3"/>
    <w:rsid w:val="006B0E42"/>
    <w:rPr>
      <w:rFonts w:ascii="Symbol" w:hAnsi="Symbol" w:cs="Symbol" w:hint="default"/>
    </w:rPr>
  </w:style>
  <w:style w:type="character" w:customStyle="1" w:styleId="WW8Num6z0">
    <w:name w:val="WW8Num6z0"/>
    <w:rsid w:val="006B0E42"/>
    <w:rPr>
      <w:rFonts w:ascii="Times New Roman" w:eastAsia="Times New Roman" w:hAnsi="Times New Roman" w:cs="Times New Roman" w:hint="default"/>
    </w:rPr>
  </w:style>
  <w:style w:type="character" w:customStyle="1" w:styleId="WW8Num6z1">
    <w:name w:val="WW8Num6z1"/>
    <w:rsid w:val="006B0E42"/>
    <w:rPr>
      <w:rFonts w:ascii="Courier New" w:hAnsi="Courier New" w:cs="Courier New" w:hint="default"/>
    </w:rPr>
  </w:style>
  <w:style w:type="character" w:customStyle="1" w:styleId="WW8Num6z2">
    <w:name w:val="WW8Num6z2"/>
    <w:rsid w:val="006B0E42"/>
    <w:rPr>
      <w:rFonts w:ascii="Wingdings" w:hAnsi="Wingdings" w:cs="Wingdings" w:hint="default"/>
    </w:rPr>
  </w:style>
  <w:style w:type="character" w:customStyle="1" w:styleId="WW8Num6z3">
    <w:name w:val="WW8Num6z3"/>
    <w:rsid w:val="006B0E42"/>
    <w:rPr>
      <w:rFonts w:ascii="Symbol" w:hAnsi="Symbol" w:cs="Symbol" w:hint="default"/>
    </w:rPr>
  </w:style>
  <w:style w:type="character" w:customStyle="1" w:styleId="WW8Num8z0">
    <w:name w:val="WW8Num8z0"/>
    <w:rsid w:val="006B0E42"/>
    <w:rPr>
      <w:rFonts w:ascii="Symbol" w:hAnsi="Symbol" w:cs="Symbol" w:hint="default"/>
      <w:sz w:val="20"/>
    </w:rPr>
  </w:style>
  <w:style w:type="character" w:customStyle="1" w:styleId="WW8Num8z1">
    <w:name w:val="WW8Num8z1"/>
    <w:rsid w:val="006B0E42"/>
    <w:rPr>
      <w:rFonts w:ascii="Courier New" w:hAnsi="Courier New" w:cs="Courier New" w:hint="default"/>
      <w:sz w:val="20"/>
    </w:rPr>
  </w:style>
  <w:style w:type="character" w:customStyle="1" w:styleId="WW8Num8z2">
    <w:name w:val="WW8Num8z2"/>
    <w:rsid w:val="006B0E42"/>
    <w:rPr>
      <w:rFonts w:ascii="Wingdings" w:hAnsi="Wingdings" w:cs="Wingdings" w:hint="default"/>
      <w:sz w:val="20"/>
    </w:rPr>
  </w:style>
  <w:style w:type="character" w:customStyle="1" w:styleId="WW8Num9z0">
    <w:name w:val="WW8Num9z0"/>
    <w:rsid w:val="006B0E42"/>
    <w:rPr>
      <w:rFonts w:ascii="Symbol" w:hAnsi="Symbol" w:cs="Symbol" w:hint="default"/>
      <w:sz w:val="20"/>
    </w:rPr>
  </w:style>
  <w:style w:type="character" w:customStyle="1" w:styleId="WW8Num9z1">
    <w:name w:val="WW8Num9z1"/>
    <w:rsid w:val="006B0E42"/>
    <w:rPr>
      <w:rFonts w:ascii="Courier New" w:hAnsi="Courier New" w:cs="Courier New" w:hint="default"/>
      <w:sz w:val="20"/>
    </w:rPr>
  </w:style>
  <w:style w:type="character" w:customStyle="1" w:styleId="WW8Num9z2">
    <w:name w:val="WW8Num9z2"/>
    <w:rsid w:val="006B0E42"/>
    <w:rPr>
      <w:rFonts w:ascii="Wingdings" w:hAnsi="Wingdings" w:cs="Wingdings" w:hint="default"/>
      <w:sz w:val="20"/>
    </w:rPr>
  </w:style>
  <w:style w:type="character" w:customStyle="1" w:styleId="1a">
    <w:name w:val="Основной шрифт абзаца1"/>
    <w:rsid w:val="006B0E42"/>
  </w:style>
  <w:style w:type="character" w:customStyle="1" w:styleId="afc">
    <w:name w:val="Текст выноски Знак"/>
    <w:rsid w:val="006B0E42"/>
    <w:rPr>
      <w:rFonts w:ascii="Tahoma" w:hAnsi="Tahoma" w:cs="Tahoma" w:hint="default"/>
      <w:sz w:val="16"/>
      <w:szCs w:val="16"/>
    </w:rPr>
  </w:style>
  <w:style w:type="character" w:customStyle="1" w:styleId="afd">
    <w:name w:val="Основной текст Знак"/>
    <w:rsid w:val="006B0E42"/>
    <w:rPr>
      <w:rFonts w:ascii="Times New Roman" w:hAnsi="Times New Roman" w:cs="Times New Roman" w:hint="default"/>
      <w:sz w:val="28"/>
      <w:szCs w:val="28"/>
      <w:lang w:val="uk-UA"/>
    </w:rPr>
  </w:style>
  <w:style w:type="character" w:customStyle="1" w:styleId="afe">
    <w:name w:val="Верхний колонтитул Знак"/>
    <w:rsid w:val="006B0E42"/>
    <w:rPr>
      <w:rFonts w:ascii="Times New Roman" w:hAnsi="Times New Roman" w:cs="Times New Roman" w:hint="default"/>
      <w:sz w:val="24"/>
      <w:szCs w:val="24"/>
      <w:lang w:val="uk-UA"/>
    </w:rPr>
  </w:style>
  <w:style w:type="character" w:customStyle="1" w:styleId="aff">
    <w:name w:val="Нижний колонтитул Знак"/>
    <w:rsid w:val="006B0E42"/>
    <w:rPr>
      <w:rFonts w:ascii="Times New Roman" w:hAnsi="Times New Roman" w:cs="Times New Roman" w:hint="default"/>
      <w:sz w:val="24"/>
      <w:szCs w:val="24"/>
      <w:lang w:val="uk-UA"/>
    </w:rPr>
  </w:style>
  <w:style w:type="character" w:customStyle="1" w:styleId="aff0">
    <w:name w:val="Символ нумерации"/>
    <w:rsid w:val="006B0E42"/>
  </w:style>
  <w:style w:type="character" w:customStyle="1" w:styleId="aff1">
    <w:name w:val="Маркеры списка"/>
    <w:rsid w:val="006B0E42"/>
    <w:rPr>
      <w:rFonts w:ascii="OpenSymbol" w:eastAsia="OpenSymbol" w:hAnsi="OpenSymbol" w:cs="OpenSymbol" w:hint="default"/>
    </w:rPr>
  </w:style>
  <w:style w:type="character" w:customStyle="1" w:styleId="FontStyle31">
    <w:name w:val="Font Style31"/>
    <w:rsid w:val="006B0E42"/>
    <w:rPr>
      <w:rFonts w:ascii="Times New Roman" w:eastAsia="Times New Roman" w:hAnsi="Times New Roman" w:cs="Times New Roman" w:hint="default"/>
      <w:sz w:val="18"/>
      <w:szCs w:val="18"/>
    </w:rPr>
  </w:style>
  <w:style w:type="character" w:customStyle="1" w:styleId="FontStyle19">
    <w:name w:val="Font Style19"/>
    <w:rsid w:val="006B0E42"/>
    <w:rPr>
      <w:rFonts w:ascii="Times New Roman" w:hAnsi="Times New Roman" w:cs="Times New Roman" w:hint="default"/>
      <w:sz w:val="26"/>
    </w:rPr>
  </w:style>
  <w:style w:type="character" w:customStyle="1" w:styleId="Strong">
    <w:name w:val="Strong"/>
    <w:rsid w:val="006B0E42"/>
    <w:rPr>
      <w:b/>
      <w:bCs/>
    </w:rPr>
  </w:style>
  <w:style w:type="character" w:styleId="aff2">
    <w:name w:val="Strong"/>
    <w:basedOn w:val="a0"/>
    <w:qFormat/>
    <w:rsid w:val="006B0E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43647">
      <w:bodyDiv w:val="1"/>
      <w:marLeft w:val="0"/>
      <w:marRight w:val="0"/>
      <w:marTop w:val="0"/>
      <w:marBottom w:val="0"/>
      <w:divBdr>
        <w:top w:val="none" w:sz="0" w:space="0" w:color="auto"/>
        <w:left w:val="none" w:sz="0" w:space="0" w:color="auto"/>
        <w:bottom w:val="none" w:sz="0" w:space="0" w:color="auto"/>
        <w:right w:val="none" w:sz="0" w:space="0" w:color="auto"/>
      </w:divBdr>
    </w:div>
    <w:div w:id="1058893165">
      <w:bodyDiv w:val="1"/>
      <w:marLeft w:val="0"/>
      <w:marRight w:val="0"/>
      <w:marTop w:val="0"/>
      <w:marBottom w:val="0"/>
      <w:divBdr>
        <w:top w:val="none" w:sz="0" w:space="0" w:color="auto"/>
        <w:left w:val="none" w:sz="0" w:space="0" w:color="auto"/>
        <w:bottom w:val="none" w:sz="0" w:space="0" w:color="auto"/>
        <w:right w:val="none" w:sz="0" w:space="0" w:color="auto"/>
      </w:divBdr>
    </w:div>
    <w:div w:id="1454403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21" Type="http://schemas.openxmlformats.org/officeDocument/2006/relationships/header" Target="header14.xml"/><Relationship Id="rId34" Type="http://schemas.openxmlformats.org/officeDocument/2006/relationships/header" Target="header27.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EbBNTczhc2sEGjps5VKnke3QLg==">CgMxLjAyCWguMzBqMHpsbDIJaC4xZm9iOXRlMgloLjJldDkycDAyCGgudHlqY3d0MgloLjNkeTZ2a20yCWguMXQzaDVzZjIJaC40ZDM0b2c4MgloLjJzOGV5bzEyCWguMTdkcDh2dTIJaC4zcmRjcmpuMgloLjI2aW4xcmcyCGgubG54Yno5MgloLjM1bmt1bjIyCWguMWtzdjR1djIJaC40NHNpbmlvMgloLjJqeHN4cWgyCGguejMzN3lh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NGYxbWRsbTIJaC4xOWM2eTE4MgloLjN0YnVncDEyCWguMjhoNHF3dTIIaC5ubWYxNG4yCWguMzdtMmpzZzIJaC4xbXJjdTA5MgloLjQ2cjBjbzIyCWguMmx3YW12djIJaC4xMTFreDNvMgloLjNsMThmcmgyCWguMjA2aXB6YTIJaC40azY2OG4zMgloLjJ6YmdpdXc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147</Pages>
  <Words>205696</Words>
  <Characters>117248</Characters>
  <Application>Microsoft Office Word</Application>
  <DocSecurity>0</DocSecurity>
  <Lines>977</Lines>
  <Paragraphs>644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2024-12-10T13:37:00Z</dcterms:created>
  <dcterms:modified xsi:type="dcterms:W3CDTF">2024-12-16T14:58:00Z</dcterms:modified>
</cp:coreProperties>
</file>