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802"/>
        <w:gridCol w:w="835"/>
      </w:tblGrid>
      <w:tr w:rsidR="00173184" w14:paraId="2FD86508" w14:textId="77777777" w:rsidTr="00341831">
        <w:trPr>
          <w:trHeight w:val="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515787" w14:textId="15CA35AE" w:rsidR="00173184" w:rsidRDefault="00173184" w:rsidP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7C11E" w14:textId="77777777" w:rsidR="00173184" w:rsidRDefault="00173184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84CE1" w14:paraId="32D738F7" w14:textId="77777777" w:rsidTr="00050C22">
        <w:trPr>
          <w:gridAfter w:val="1"/>
          <w:trHeight w:val="125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0F516" w14:textId="76396433" w:rsidR="00184CE1" w:rsidRDefault="00184CE1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drawing>
                <wp:inline distT="0" distB="0" distL="0" distR="0" wp14:anchorId="1193CDF5" wp14:editId="265DC41D">
                  <wp:extent cx="1021080" cy="800100"/>
                  <wp:effectExtent l="0" t="0" r="7620" b="0"/>
                  <wp:docPr id="1" name="Рисунок 1" descr="https://lh5.googleusercontent.com/tue9jaM99EobpHqLrwCHp8jJeFYGs7yv_lwGn54l7dKXBW4kyQs0_tWvkfiTwdRAxRk8-tIxzAhYlRDH6vSt4rTl7Zkeza6q9rBuY6UIEEwMaNjidGIBFU9eOOk3POHiRVnfD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lh5.googleusercontent.com/tue9jaM99EobpHqLrwCHp8jJeFYGs7yv_lwGn54l7dKXBW4kyQs0_tWvkfiTwdRAxRk8-tIxzAhYlRDH6vSt4rTl7Zkeza6q9rBuY6UIEEwMaNjidGIBFU9eOOk3POHiRVnfD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CE1" w14:paraId="6B591517" w14:textId="77777777" w:rsidTr="00184CE1">
        <w:trPr>
          <w:gridAfter w:val="1"/>
          <w:trHeight w:val="32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12BD5" w14:textId="77777777" w:rsidR="00184CE1" w:rsidRDefault="00184CE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Миколаївська міська рада</w:t>
            </w:r>
          </w:p>
          <w:p w14:paraId="78EB4485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0A0B8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   Постійна  комісія з питань охорони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здоровˈя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, </w:t>
            </w:r>
          </w:p>
          <w:p w14:paraId="37129D2B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соціального захисту населення, освіти, </w:t>
            </w:r>
          </w:p>
          <w:p w14:paraId="44767142" w14:textId="77777777" w:rsidR="00184CE1" w:rsidRDefault="00184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   культури, туризму, молоді та спорту </w:t>
            </w:r>
          </w:p>
          <w:p w14:paraId="60244ADE" w14:textId="77777777" w:rsidR="008C386E" w:rsidRDefault="008C3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A8A22D" w14:textId="4617315B" w:rsidR="00173184" w:rsidRPr="00293A73" w:rsidRDefault="00184CE1" w:rsidP="00184C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</w:t>
      </w:r>
      <w:r w:rsidR="0017318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ПРОТОКОЛ  №</w:t>
      </w:r>
      <w:r w:rsidR="00DF00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293A73" w:rsidRPr="00293A7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ru-RU"/>
        </w:rPr>
        <w:t>2</w:t>
      </w:r>
    </w:p>
    <w:p w14:paraId="2F6249A7" w14:textId="290E0DC3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від  </w:t>
      </w:r>
      <w:r w:rsidR="00293A73" w:rsidRPr="00967E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93A73" w:rsidRPr="00967E3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1</w:t>
      </w:r>
      <w:r w:rsidR="00293A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р. 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DF00F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</w:t>
      </w:r>
      <w:r w:rsidR="005A145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</w:t>
      </w:r>
      <w:r w:rsidR="00293A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 w:rsidR="00293A73" w:rsidRPr="00967E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0 у дистанційному режимі </w:t>
      </w:r>
    </w:p>
    <w:p w14:paraId="68B05313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 Миколаїв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(форма – відеоконференція)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4F6FDDB6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Засідання постійної комісії</w:t>
      </w:r>
    </w:p>
    <w:p w14:paraId="119978D8" w14:textId="77777777" w:rsidR="00173184" w:rsidRPr="006F2522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міської ради з питань охорони</w:t>
      </w:r>
    </w:p>
    <w:p w14:paraId="47BDB542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здоров’я, соціального захисту населення,</w:t>
      </w:r>
    </w:p>
    <w:p w14:paraId="53DF870F" w14:textId="77777777" w:rsidR="00173184" w:rsidRDefault="00173184" w:rsidP="0017318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освіти, культури, туризму, молоді та спорту</w:t>
      </w:r>
    </w:p>
    <w:p w14:paraId="414D1B5F" w14:textId="77777777" w:rsidR="00173184" w:rsidRDefault="00173184" w:rsidP="00173184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61FEBF2" w14:textId="77777777" w:rsidR="00173184" w:rsidRPr="00A45E22" w:rsidRDefault="00173184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E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Присутні депутати Миколаївської міської ради Миколаївського району Миколаївської області VIII скликання:</w:t>
      </w:r>
    </w:p>
    <w:p w14:paraId="51AB73FC" w14:textId="77777777" w:rsidR="00173184" w:rsidRPr="00A45E22" w:rsidRDefault="00173184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E2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Голова комісії</w:t>
      </w:r>
      <w:r w:rsidRPr="00A45E2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:  </w:t>
      </w:r>
      <w:r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>Г. Норд</w:t>
      </w:r>
    </w:p>
    <w:p w14:paraId="398D78EB" w14:textId="77777777" w:rsidR="00173184" w:rsidRPr="00A45E22" w:rsidRDefault="00173184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E2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Секретар комісії:</w:t>
      </w:r>
      <w:r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 Кузьміна</w:t>
      </w:r>
      <w:r w:rsidRPr="00A45E2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</w:p>
    <w:p w14:paraId="03649835" w14:textId="321881AD" w:rsidR="00173184" w:rsidRPr="00A45E22" w:rsidRDefault="00173184" w:rsidP="00A45E22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A45E2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Члени комісії:</w:t>
      </w:r>
      <w:r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 w:rsidRPr="00A45E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М. Грачова, З. Моторна, О. </w:t>
      </w:r>
      <w:proofErr w:type="spellStart"/>
      <w:r w:rsidR="00842A69" w:rsidRPr="00A45E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Мєдвєдєв</w:t>
      </w:r>
      <w:proofErr w:type="spellEnd"/>
      <w:r w:rsidR="00842A69" w:rsidRPr="00A45E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 </w:t>
      </w:r>
      <w:r w:rsidR="00B948F4" w:rsidRPr="00A45E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М. Карцев</w:t>
      </w:r>
    </w:p>
    <w:p w14:paraId="452FCBA5" w14:textId="713392AD" w:rsidR="00173184" w:rsidRPr="00A45E22" w:rsidRDefault="00173184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5E2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Відсутні члени комісії:</w:t>
      </w:r>
      <w:r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>Р.</w:t>
      </w:r>
      <w:r w:rsidR="000E1888"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42A69"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>Москаленко</w:t>
      </w:r>
      <w:r w:rsidR="00C73299"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С. </w:t>
      </w:r>
      <w:proofErr w:type="spellStart"/>
      <w:r w:rsidR="00C73299" w:rsidRPr="00A45E22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Мартиросов</w:t>
      </w:r>
      <w:proofErr w:type="spellEnd"/>
      <w:r w:rsidR="006C08DA" w:rsidRPr="00A45E2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</w:p>
    <w:p w14:paraId="1F344867" w14:textId="6F8AC160" w:rsidR="005A1455" w:rsidRPr="00A45E22" w:rsidRDefault="00173184" w:rsidP="00A45E22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  <w:r w:rsidRPr="00A45E22">
        <w:rPr>
          <w:rFonts w:ascii="Times New Roman" w:hAnsi="Times New Roman" w:cs="Times New Roman"/>
          <w:b/>
          <w:bCs/>
          <w:sz w:val="25"/>
          <w:szCs w:val="25"/>
        </w:rPr>
        <w:t xml:space="preserve">Запрошені та присутні: </w:t>
      </w:r>
      <w:r w:rsidR="00B948F4"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293A73"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заступник </w:t>
      </w:r>
      <w:r w:rsidR="00293A73" w:rsidRPr="00A45E22">
        <w:rPr>
          <w:rFonts w:ascii="Times New Roman" w:hAnsi="Times New Roman" w:cs="Times New Roman"/>
          <w:sz w:val="26"/>
          <w:szCs w:val="26"/>
        </w:rPr>
        <w:t>начальника управління освіти Миколаївської міської ради  Макарова Світлана Борисівна</w:t>
      </w:r>
      <w:r w:rsidR="005A1455" w:rsidRPr="00A45E22">
        <w:rPr>
          <w:rFonts w:ascii="Times New Roman" w:eastAsia="Times New Roman" w:hAnsi="Times New Roman" w:cs="Times New Roman"/>
          <w:color w:val="303030"/>
          <w:sz w:val="26"/>
          <w:szCs w:val="26"/>
        </w:rPr>
        <w:t xml:space="preserve">, </w:t>
      </w:r>
      <w:r w:rsidR="00293A73"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 w:rsidR="00293A73" w:rsidRPr="00A45E22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="00293A73"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Йосипович, </w:t>
      </w:r>
      <w:r w:rsidR="00293A73" w:rsidRPr="00A45E22">
        <w:rPr>
          <w:rFonts w:ascii="Times New Roman" w:hAnsi="Times New Roman" w:cs="Times New Roman"/>
          <w:sz w:val="26"/>
          <w:szCs w:val="26"/>
        </w:rPr>
        <w:t xml:space="preserve">заступник начальника управління у справах ветеранів війни Миколаївської міської ради – начальник відділу по роботі з ветеранами війни – </w:t>
      </w:r>
      <w:proofErr w:type="spellStart"/>
      <w:r w:rsidR="00293A73" w:rsidRPr="00A45E22">
        <w:rPr>
          <w:rFonts w:ascii="Times New Roman" w:hAnsi="Times New Roman" w:cs="Times New Roman"/>
          <w:sz w:val="26"/>
          <w:szCs w:val="26"/>
        </w:rPr>
        <w:t>Кочева</w:t>
      </w:r>
      <w:proofErr w:type="spellEnd"/>
      <w:r w:rsidR="00293A73" w:rsidRPr="00A45E22">
        <w:rPr>
          <w:rFonts w:ascii="Times New Roman" w:hAnsi="Times New Roman" w:cs="Times New Roman"/>
          <w:sz w:val="26"/>
          <w:szCs w:val="26"/>
        </w:rPr>
        <w:t xml:space="preserve"> Ірина Євгенівна,</w:t>
      </w:r>
      <w:r w:rsidR="00293A73"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 заступник начальника  управління охорони здоров’я Миколаївської міської ради  Садовська Вікторія Ігорівна.</w:t>
      </w:r>
    </w:p>
    <w:p w14:paraId="6213B0BE" w14:textId="77777777" w:rsidR="005A1455" w:rsidRPr="00A45E22" w:rsidRDefault="005A1455" w:rsidP="00A45E22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303030"/>
          <w:sz w:val="26"/>
          <w:szCs w:val="26"/>
        </w:rPr>
      </w:pPr>
    </w:p>
    <w:p w14:paraId="1A4E7DEF" w14:textId="2505BBF5" w:rsidR="005A1455" w:rsidRPr="00A45E22" w:rsidRDefault="00173184" w:rsidP="00A45E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A45E22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ПОРЯДОК ДЕННИЙ</w:t>
      </w:r>
    </w:p>
    <w:p w14:paraId="68087D12" w14:textId="77777777" w:rsidR="00293A73" w:rsidRPr="00A45E22" w:rsidRDefault="00293A73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14:paraId="75178E24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1.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 </w:t>
      </w:r>
      <w:r w:rsidRPr="00A45E22">
        <w:rPr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</w:rPr>
        <w:t>«</w:t>
      </w:r>
      <w:r w:rsidRPr="00A45E22"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23.02.2023 № 18/1 «Про затвердження міської Програми розвитку і функціонування української мови у м. Миколаєві на 2023-2025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sz w:val="26"/>
          <w:szCs w:val="26"/>
          <w:shd w:val="clear" w:color="auto" w:fill="FFFFFF"/>
        </w:rPr>
        <w:t>(</w:t>
      </w:r>
      <w:r w:rsidRPr="00A45E22">
        <w:rPr>
          <w:b/>
          <w:color w:val="303030"/>
          <w:sz w:val="26"/>
          <w:szCs w:val="26"/>
          <w:shd w:val="clear" w:color="auto" w:fill="FFFFFF"/>
        </w:rPr>
        <w:t>s-kl-015</w:t>
      </w:r>
      <w:r w:rsidRPr="00A45E22">
        <w:rPr>
          <w:b/>
          <w:sz w:val="26"/>
          <w:szCs w:val="26"/>
          <w:shd w:val="clear" w:color="auto" w:fill="FFFFFF"/>
        </w:rPr>
        <w:t xml:space="preserve">) </w:t>
      </w:r>
      <w:r w:rsidRPr="00A45E22">
        <w:rPr>
          <w:sz w:val="26"/>
          <w:szCs w:val="26"/>
          <w:shd w:val="clear" w:color="auto" w:fill="FFFFFF"/>
        </w:rPr>
        <w:t>(від 08.10.2025 за вх.№4908).</w:t>
      </w:r>
    </w:p>
    <w:p w14:paraId="23B4E6D4" w14:textId="77777777" w:rsidR="00293A73" w:rsidRPr="00A45E22" w:rsidRDefault="00293A73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A45E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з питань культури та охорони культурної спадщини Миколаївської міської ради  </w:t>
      </w:r>
      <w:proofErr w:type="spellStart"/>
      <w:r w:rsidRPr="00A45E22">
        <w:rPr>
          <w:rFonts w:ascii="Times New Roman" w:hAnsi="Times New Roman" w:cs="Times New Roman"/>
          <w:color w:val="000000"/>
          <w:sz w:val="26"/>
          <w:szCs w:val="26"/>
        </w:rPr>
        <w:t>Любаров</w:t>
      </w:r>
      <w:proofErr w:type="spellEnd"/>
      <w:r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 Юрій Йосипович</w:t>
      </w:r>
    </w:p>
    <w:p w14:paraId="6E080E48" w14:textId="77777777" w:rsidR="00293A73" w:rsidRPr="00A45E22" w:rsidRDefault="00293A73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618D3FF" w14:textId="77777777" w:rsidR="00293A73" w:rsidRPr="00A45E22" w:rsidRDefault="00293A73" w:rsidP="00A45E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A45E22">
        <w:rPr>
          <w:rFonts w:ascii="Times New Roman" w:hAnsi="Times New Roman" w:cs="Times New Roman"/>
          <w:sz w:val="26"/>
          <w:szCs w:val="26"/>
        </w:rPr>
        <w:t xml:space="preserve">2. Розгляд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рішення «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 внесення змін до рішення міської ради від 28.11.2023 № 26/70 «Про затвердження комплексної програми підтримки Захисників і Захисниць України, членів їх сімей та членів сімей загиблих (померлих) 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Захисників і Захисниць України м. Миколаєва на 2024–2026 роки» (зі змінами та  доповненнями)</w:t>
      </w:r>
      <w:r w:rsidRPr="00A45E2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A45E2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(s-uv-013)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(від 17.10.2025 за вх.№4963).</w:t>
      </w:r>
    </w:p>
    <w:p w14:paraId="4189B095" w14:textId="77777777" w:rsidR="00293A73" w:rsidRPr="00A45E22" w:rsidRDefault="00293A73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5E22">
        <w:rPr>
          <w:rFonts w:ascii="Times New Roman" w:hAnsi="Times New Roman" w:cs="Times New Roman"/>
          <w:b/>
          <w:sz w:val="26"/>
          <w:szCs w:val="26"/>
          <w:highlight w:val="white"/>
        </w:rPr>
        <w:t>Доповідач:</w:t>
      </w:r>
      <w:r w:rsidRPr="00A45E22">
        <w:rPr>
          <w:rFonts w:ascii="Times New Roman" w:hAnsi="Times New Roman" w:cs="Times New Roman"/>
          <w:sz w:val="26"/>
          <w:szCs w:val="26"/>
        </w:rPr>
        <w:t xml:space="preserve"> заступник начальника управління у справах ветеранів війни Миколаївської міської ради – начальник відділу по роботі з ветеранами війни –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Кочева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Ірина Євгенівна </w:t>
      </w:r>
    </w:p>
    <w:p w14:paraId="5A4820E4" w14:textId="77777777" w:rsidR="00293A73" w:rsidRPr="00A45E22" w:rsidRDefault="00293A73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C229FB9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</w:rPr>
      </w:pPr>
      <w:r w:rsidRPr="00A45E22">
        <w:rPr>
          <w:sz w:val="26"/>
          <w:szCs w:val="26"/>
        </w:rPr>
        <w:t xml:space="preserve">3.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 </w:t>
      </w:r>
      <w:r w:rsidRPr="00A45E22">
        <w:rPr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</w:rPr>
        <w:t>«</w:t>
      </w:r>
      <w:r w:rsidRPr="00A45E22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(s-zd-046)</w:t>
      </w:r>
      <w:r w:rsidRPr="00A45E22">
        <w:rPr>
          <w:sz w:val="26"/>
          <w:szCs w:val="26"/>
          <w:shd w:val="clear" w:color="auto" w:fill="FFFFFF"/>
        </w:rPr>
        <w:t xml:space="preserve"> </w:t>
      </w:r>
      <w:r w:rsidRPr="00A45E22">
        <w:rPr>
          <w:sz w:val="26"/>
          <w:szCs w:val="26"/>
        </w:rPr>
        <w:t>(від 14.10.2025 за вх.№4938).</w:t>
      </w:r>
    </w:p>
    <w:p w14:paraId="77564E53" w14:textId="77777777" w:rsidR="00293A73" w:rsidRPr="00A45E22" w:rsidRDefault="00293A73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Доповідач:</w:t>
      </w:r>
      <w:r w:rsidRPr="00A45E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начальник  управління охорони здоров’я Миколаївської міської ради  Шамрай Ірина Валентинівна. </w:t>
      </w:r>
    </w:p>
    <w:p w14:paraId="4507C95A" w14:textId="77777777" w:rsidR="00293A73" w:rsidRPr="00A45E22" w:rsidRDefault="00293A73" w:rsidP="00A45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6C45DA2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4.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sz w:val="26"/>
          <w:szCs w:val="26"/>
          <w:shd w:val="clear" w:color="auto" w:fill="FFFFFF"/>
        </w:rPr>
        <w:t xml:space="preserve"> «Про внесення змін до рішення Миколаївської міської ради від 28.11.2024 № 39/8 «Про затвердження міської комплексної програми «Освіта» на 2025-2027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(s-no-060) </w:t>
      </w:r>
      <w:r w:rsidRPr="00A45E22">
        <w:rPr>
          <w:sz w:val="26"/>
          <w:szCs w:val="26"/>
          <w:shd w:val="clear" w:color="auto" w:fill="FFFFFF"/>
        </w:rPr>
        <w:t>(від 17.10.2025 за вх.№4964).</w:t>
      </w:r>
    </w:p>
    <w:p w14:paraId="4648E4D2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A45E22">
        <w:rPr>
          <w:b/>
          <w:bCs/>
          <w:iCs/>
          <w:color w:val="000000"/>
          <w:sz w:val="26"/>
          <w:szCs w:val="26"/>
        </w:rPr>
        <w:t>Доповідач:</w:t>
      </w:r>
      <w:r w:rsidRPr="00A45E22">
        <w:rPr>
          <w:sz w:val="26"/>
          <w:szCs w:val="26"/>
        </w:rPr>
        <w:t xml:space="preserve"> начальник управління освіти Миколаївської міської ради Личко Ганн</w:t>
      </w:r>
      <w:r w:rsidRPr="00A45E22">
        <w:rPr>
          <w:sz w:val="26"/>
          <w:szCs w:val="26"/>
          <w:lang w:val="ru-RU"/>
        </w:rPr>
        <w:t>а</w:t>
      </w:r>
      <w:r w:rsidRPr="00A45E22">
        <w:rPr>
          <w:sz w:val="26"/>
          <w:szCs w:val="26"/>
        </w:rPr>
        <w:t xml:space="preserve"> </w:t>
      </w:r>
      <w:proofErr w:type="spellStart"/>
      <w:r w:rsidRPr="00A45E22">
        <w:rPr>
          <w:sz w:val="26"/>
          <w:szCs w:val="26"/>
        </w:rPr>
        <w:t>Володимирівн</w:t>
      </w:r>
      <w:proofErr w:type="spellEnd"/>
      <w:r w:rsidRPr="00A45E22">
        <w:rPr>
          <w:sz w:val="26"/>
          <w:szCs w:val="26"/>
          <w:lang w:val="ru-RU"/>
        </w:rPr>
        <w:t>а</w:t>
      </w:r>
      <w:r w:rsidRPr="00A45E22">
        <w:rPr>
          <w:sz w:val="26"/>
          <w:szCs w:val="26"/>
        </w:rPr>
        <w:t xml:space="preserve">       </w:t>
      </w:r>
    </w:p>
    <w:p w14:paraId="757F2560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29C9D2F4" w14:textId="77777777" w:rsidR="00293A73" w:rsidRPr="00A45E22" w:rsidRDefault="00293A73" w:rsidP="00A45E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A45E22">
        <w:rPr>
          <w:rFonts w:ascii="Times New Roman" w:hAnsi="Times New Roman" w:cs="Times New Roman"/>
          <w:sz w:val="26"/>
          <w:szCs w:val="26"/>
        </w:rPr>
        <w:tab/>
        <w:t xml:space="preserve">5. Розгляд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A45E22">
        <w:rPr>
          <w:rFonts w:ascii="Times New Roman" w:hAnsi="Times New Roman" w:cs="Times New Roman"/>
          <w:sz w:val="26"/>
          <w:szCs w:val="26"/>
        </w:rPr>
        <w:t xml:space="preserve">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A45E2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(s-no-062)</w:t>
      </w:r>
      <w:r w:rsidRPr="00A45E2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>(від 17.10.2025 за вх.№4964).</w:t>
      </w:r>
    </w:p>
    <w:p w14:paraId="3EAEB6E1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r w:rsidRPr="00A45E22">
        <w:rPr>
          <w:b/>
          <w:bCs/>
          <w:iCs/>
          <w:color w:val="000000"/>
          <w:sz w:val="26"/>
          <w:szCs w:val="26"/>
        </w:rPr>
        <w:t>Доповідач:</w:t>
      </w:r>
      <w:r w:rsidRPr="00A45E22">
        <w:rPr>
          <w:sz w:val="26"/>
          <w:szCs w:val="26"/>
        </w:rPr>
        <w:t xml:space="preserve"> начальник управління освіти Миколаївської міської ради Личко Ганна Володимирівна                                                 </w:t>
      </w:r>
    </w:p>
    <w:p w14:paraId="4FAAA037" w14:textId="77777777" w:rsidR="00293A73" w:rsidRPr="00A45E22" w:rsidRDefault="00293A73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45E2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14:paraId="5FD14CF3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6.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sz w:val="26"/>
          <w:szCs w:val="26"/>
          <w:shd w:val="clear" w:color="auto" w:fill="FFFFFF"/>
        </w:rPr>
        <w:t xml:space="preserve"> «</w:t>
      </w:r>
      <w:r w:rsidRPr="00A45E22">
        <w:rPr>
          <w:sz w:val="26"/>
          <w:szCs w:val="26"/>
        </w:rPr>
        <w:t>Про встановлення педагогічним працівникам закладів загальної середньої освіти м. Миколаєва, що належать до комунальної форми власності, щомісячної доплати за роботу в несприятливих умовах праці</w:t>
      </w:r>
      <w:r w:rsidRPr="00A45E22">
        <w:rPr>
          <w:sz w:val="26"/>
          <w:szCs w:val="26"/>
          <w:shd w:val="clear" w:color="auto" w:fill="FFFFFF"/>
        </w:rPr>
        <w:t>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(s-no-063) </w:t>
      </w:r>
      <w:r w:rsidRPr="00A45E22">
        <w:rPr>
          <w:sz w:val="26"/>
          <w:szCs w:val="26"/>
          <w:shd w:val="clear" w:color="auto" w:fill="FFFFFF"/>
        </w:rPr>
        <w:t>(від 17.10.2025 за вх.№4964).</w:t>
      </w:r>
    </w:p>
    <w:p w14:paraId="7B81E07D" w14:textId="77777777" w:rsidR="00293A73" w:rsidRPr="00A45E22" w:rsidRDefault="00293A73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A45E22">
        <w:rPr>
          <w:b/>
          <w:bCs/>
          <w:iCs/>
          <w:color w:val="000000"/>
          <w:sz w:val="26"/>
          <w:szCs w:val="26"/>
        </w:rPr>
        <w:t>Доповідач:</w:t>
      </w:r>
      <w:r w:rsidRPr="00A45E22">
        <w:rPr>
          <w:sz w:val="26"/>
          <w:szCs w:val="26"/>
        </w:rPr>
        <w:t xml:space="preserve"> начальник управління освіти Миколаївської міської ради Личко Ганн</w:t>
      </w:r>
      <w:r w:rsidRPr="00A45E22">
        <w:rPr>
          <w:sz w:val="26"/>
          <w:szCs w:val="26"/>
          <w:lang w:val="ru-RU"/>
        </w:rPr>
        <w:t>а</w:t>
      </w:r>
      <w:r w:rsidRPr="00A45E22">
        <w:rPr>
          <w:sz w:val="26"/>
          <w:szCs w:val="26"/>
        </w:rPr>
        <w:t xml:space="preserve"> </w:t>
      </w:r>
      <w:proofErr w:type="spellStart"/>
      <w:r w:rsidRPr="00A45E22">
        <w:rPr>
          <w:sz w:val="26"/>
          <w:szCs w:val="26"/>
        </w:rPr>
        <w:t>Володимирівн</w:t>
      </w:r>
      <w:proofErr w:type="spellEnd"/>
      <w:r w:rsidRPr="00A45E22">
        <w:rPr>
          <w:sz w:val="26"/>
          <w:szCs w:val="26"/>
          <w:lang w:val="ru-RU"/>
        </w:rPr>
        <w:t>а</w:t>
      </w:r>
      <w:r w:rsidRPr="00A45E22">
        <w:rPr>
          <w:sz w:val="26"/>
          <w:szCs w:val="26"/>
        </w:rPr>
        <w:t xml:space="preserve">       </w:t>
      </w:r>
    </w:p>
    <w:p w14:paraId="2DDB656E" w14:textId="77777777" w:rsidR="00EF75EA" w:rsidRPr="00A45E22" w:rsidRDefault="00EF75EA" w:rsidP="00DA00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50BA91BB" w14:textId="77777777" w:rsidR="00173184" w:rsidRPr="00A45E22" w:rsidRDefault="00173184" w:rsidP="00A45E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  <w:r w:rsidRPr="00A45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РОЗГЛЯНУЛИ:</w:t>
      </w:r>
    </w:p>
    <w:p w14:paraId="3A64EC56" w14:textId="2D5AF180" w:rsidR="00967E3A" w:rsidRDefault="00967E3A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1.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 </w:t>
      </w:r>
      <w:r w:rsidRPr="00A45E22">
        <w:rPr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</w:rPr>
        <w:t>«</w:t>
      </w:r>
      <w:r w:rsidRPr="00A45E22"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23.02.2023 № 18/1 «Про затвердження міської Програми розвитку і функціонування української мови у м. Миколаєві на 2023-2025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sz w:val="26"/>
          <w:szCs w:val="26"/>
          <w:shd w:val="clear" w:color="auto" w:fill="FFFFFF"/>
        </w:rPr>
        <w:t>(</w:t>
      </w:r>
      <w:r w:rsidRPr="00A45E22">
        <w:rPr>
          <w:b/>
          <w:color w:val="303030"/>
          <w:sz w:val="26"/>
          <w:szCs w:val="26"/>
          <w:shd w:val="clear" w:color="auto" w:fill="FFFFFF"/>
        </w:rPr>
        <w:t>s-kl-015</w:t>
      </w:r>
      <w:r w:rsidR="00010627" w:rsidRPr="00A45E22">
        <w:rPr>
          <w:b/>
          <w:sz w:val="26"/>
          <w:szCs w:val="26"/>
          <w:shd w:val="clear" w:color="auto" w:fill="FFFFFF"/>
        </w:rPr>
        <w:t>)</w:t>
      </w:r>
      <w:r w:rsidR="00010627" w:rsidRPr="00A45E22">
        <w:rPr>
          <w:sz w:val="26"/>
          <w:szCs w:val="26"/>
          <w:shd w:val="clear" w:color="auto" w:fill="FFFFFF"/>
        </w:rPr>
        <w:t>.</w:t>
      </w:r>
    </w:p>
    <w:p w14:paraId="7BCCD5B3" w14:textId="77777777" w:rsidR="00A45E22" w:rsidRDefault="00A45E22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</w:p>
    <w:p w14:paraId="2C66B752" w14:textId="77777777" w:rsidR="00A45E22" w:rsidRDefault="00A45E22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</w:p>
    <w:p w14:paraId="0357517A" w14:textId="77777777" w:rsidR="00DA0051" w:rsidRPr="00A45E22" w:rsidRDefault="00DA0051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  <w:shd w:val="clear" w:color="auto" w:fill="FFFFFF"/>
        </w:rPr>
      </w:pPr>
      <w:bookmarkStart w:id="0" w:name="_GoBack"/>
      <w:bookmarkEnd w:id="0"/>
    </w:p>
    <w:p w14:paraId="5EDDC223" w14:textId="3CEA905B" w:rsidR="00173184" w:rsidRPr="00A45E22" w:rsidRDefault="00173184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b/>
          <w:bCs/>
          <w:sz w:val="26"/>
          <w:szCs w:val="26"/>
        </w:rPr>
        <w:lastRenderedPageBreak/>
        <w:t xml:space="preserve">В обговоренні брали участь: </w:t>
      </w:r>
    </w:p>
    <w:p w14:paraId="7D22C09F" w14:textId="7001A682" w:rsidR="00B477A2" w:rsidRPr="00A45E22" w:rsidRDefault="000B09F4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- Юрій </w:t>
      </w:r>
      <w:proofErr w:type="spellStart"/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Любаров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який проінформував, що даним </w:t>
      </w:r>
      <w:proofErr w:type="spellStart"/>
      <w:r w:rsidRPr="00A45E22">
        <w:rPr>
          <w:rFonts w:ascii="Times New Roman" w:hAnsi="Times New Roman" w:cs="Times New Roman"/>
          <w:color w:val="000000"/>
          <w:sz w:val="26"/>
          <w:szCs w:val="26"/>
        </w:rPr>
        <w:t>проєктом</w:t>
      </w:r>
      <w:proofErr w:type="spellEnd"/>
      <w:r w:rsidRPr="00A45E22">
        <w:rPr>
          <w:rFonts w:ascii="Times New Roman" w:hAnsi="Times New Roman" w:cs="Times New Roman"/>
          <w:color w:val="000000"/>
          <w:sz w:val="26"/>
          <w:szCs w:val="26"/>
        </w:rPr>
        <w:t xml:space="preserve"> рішення міської ради,  вирішує питання продовження терміну дії чинної міської Програми розвитку і функціонування української мови у  м. Миколаєві на 2023-2025рр. терміном на два роки до 2027р.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За</w:t>
      </w:r>
      <w:r w:rsidR="0051223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значив, що Програма </w:t>
      </w:r>
      <w:r w:rsidR="00512230" w:rsidRPr="005122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не суто управління з питань культури, </w:t>
      </w:r>
      <w:r w:rsidR="0051223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а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комплексна, </w:t>
      </w:r>
      <w:r w:rsidR="00512230" w:rsidRPr="0051223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задіяні усі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департаменти та управління міста.</w:t>
      </w:r>
    </w:p>
    <w:p w14:paraId="7B08A911" w14:textId="0E052C0C" w:rsidR="002212EB" w:rsidRPr="00A45E22" w:rsidRDefault="00C7519A" w:rsidP="00A45E2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  <w:r w:rsidR="00B477A2"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41439B6C" w14:textId="782E5709" w:rsidR="005A1455" w:rsidRPr="00A45E22" w:rsidRDefault="00EF75EA" w:rsidP="00A45E22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A45E22">
        <w:rPr>
          <w:sz w:val="26"/>
          <w:szCs w:val="26"/>
        </w:rPr>
        <w:t xml:space="preserve">1. </w:t>
      </w:r>
      <w:r w:rsidR="00C7519A" w:rsidRPr="00A45E22">
        <w:rPr>
          <w:sz w:val="26"/>
          <w:szCs w:val="26"/>
        </w:rPr>
        <w:t>Підтримати</w:t>
      </w:r>
      <w:r w:rsidR="00AA6F00" w:rsidRPr="00A45E22">
        <w:rPr>
          <w:sz w:val="26"/>
          <w:szCs w:val="26"/>
        </w:rPr>
        <w:t xml:space="preserve"> </w:t>
      </w:r>
      <w:proofErr w:type="spellStart"/>
      <w:r w:rsidR="00157E28" w:rsidRPr="00A45E22">
        <w:rPr>
          <w:sz w:val="26"/>
          <w:szCs w:val="26"/>
        </w:rPr>
        <w:t>проєкт</w:t>
      </w:r>
      <w:proofErr w:type="spellEnd"/>
      <w:r w:rsidR="00157E28" w:rsidRPr="00A45E22">
        <w:rPr>
          <w:sz w:val="26"/>
          <w:szCs w:val="26"/>
        </w:rPr>
        <w:t xml:space="preserve"> рішення</w:t>
      </w:r>
      <w:r w:rsidR="00157E28" w:rsidRPr="00A45E22">
        <w:rPr>
          <w:color w:val="303030"/>
          <w:sz w:val="26"/>
          <w:szCs w:val="26"/>
          <w:shd w:val="clear" w:color="auto" w:fill="FFFFFF"/>
        </w:rPr>
        <w:t> </w:t>
      </w:r>
      <w:r w:rsidR="00157E28" w:rsidRPr="00A45E22">
        <w:rPr>
          <w:color w:val="303030"/>
          <w:sz w:val="26"/>
          <w:szCs w:val="26"/>
        </w:rPr>
        <w:t xml:space="preserve"> </w:t>
      </w:r>
      <w:r w:rsidR="00157E28" w:rsidRPr="00A45E22">
        <w:rPr>
          <w:color w:val="303030"/>
          <w:sz w:val="26"/>
          <w:szCs w:val="26"/>
          <w:shd w:val="clear" w:color="auto" w:fill="FFFFFF"/>
        </w:rPr>
        <w:t> </w:t>
      </w:r>
      <w:r w:rsidR="000B09F4" w:rsidRPr="00A45E22">
        <w:rPr>
          <w:sz w:val="26"/>
          <w:szCs w:val="26"/>
        </w:rPr>
        <w:t>«</w:t>
      </w:r>
      <w:r w:rsidR="000B09F4" w:rsidRPr="00A45E22">
        <w:rPr>
          <w:sz w:val="26"/>
          <w:szCs w:val="26"/>
          <w:shd w:val="clear" w:color="auto" w:fill="FFFFFF"/>
        </w:rPr>
        <w:t>Про продовження терміну дії та внесення змін і доповнень до рішення Миколаївської міської ради від 23.02.2023 № 18/1 «Про затвердження міської Програми розвитку і функціонування української мови у м. Миколаєві на 2023-2025 роки»</w:t>
      </w:r>
      <w:r w:rsidR="000B09F4" w:rsidRPr="00A45E22">
        <w:rPr>
          <w:color w:val="303030"/>
          <w:sz w:val="26"/>
          <w:szCs w:val="26"/>
          <w:shd w:val="clear" w:color="auto" w:fill="FFFFFF"/>
        </w:rPr>
        <w:t> </w:t>
      </w:r>
      <w:r w:rsidR="000B09F4" w:rsidRPr="00A45E22">
        <w:rPr>
          <w:b/>
          <w:sz w:val="26"/>
          <w:szCs w:val="26"/>
          <w:shd w:val="clear" w:color="auto" w:fill="FFFFFF"/>
        </w:rPr>
        <w:t>(</w:t>
      </w:r>
      <w:r w:rsidR="000B09F4" w:rsidRPr="00A45E22">
        <w:rPr>
          <w:b/>
          <w:color w:val="303030"/>
          <w:sz w:val="26"/>
          <w:szCs w:val="26"/>
          <w:shd w:val="clear" w:color="auto" w:fill="FFFFFF"/>
        </w:rPr>
        <w:t>s-kl-015</w:t>
      </w:r>
      <w:r w:rsidR="000B09F4" w:rsidRPr="00A45E22">
        <w:rPr>
          <w:b/>
          <w:sz w:val="26"/>
          <w:szCs w:val="26"/>
          <w:shd w:val="clear" w:color="auto" w:fill="FFFFFF"/>
        </w:rPr>
        <w:t>)</w:t>
      </w:r>
      <w:r w:rsidR="000B09F4" w:rsidRPr="00A45E22">
        <w:rPr>
          <w:sz w:val="26"/>
          <w:szCs w:val="26"/>
          <w:shd w:val="clear" w:color="auto" w:fill="FFFFFF"/>
        </w:rPr>
        <w:t>.</w:t>
      </w:r>
    </w:p>
    <w:p w14:paraId="3E272837" w14:textId="02282543" w:rsidR="008D2322" w:rsidRPr="00A45E22" w:rsidRDefault="00C7519A" w:rsidP="00A45E22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«за» - </w:t>
      </w:r>
      <w:r w:rsidR="00157E28" w:rsidRPr="00A45E22">
        <w:rPr>
          <w:bCs/>
          <w:color w:val="303030"/>
          <w:sz w:val="26"/>
          <w:szCs w:val="26"/>
          <w:shd w:val="clear" w:color="auto" w:fill="FFFFFF"/>
        </w:rPr>
        <w:t>6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 (</w:t>
      </w:r>
      <w:r w:rsidR="008D2322" w:rsidRPr="00A45E22">
        <w:rPr>
          <w:sz w:val="26"/>
          <w:szCs w:val="26"/>
          <w:shd w:val="clear" w:color="auto" w:fill="FFFFFF"/>
        </w:rPr>
        <w:t>Г. Норд, М. Грачова, О. Ку</w:t>
      </w:r>
      <w:r w:rsidR="006C08DA" w:rsidRPr="00A45E22">
        <w:rPr>
          <w:sz w:val="26"/>
          <w:szCs w:val="26"/>
          <w:shd w:val="clear" w:color="auto" w:fill="FFFFFF"/>
        </w:rPr>
        <w:t xml:space="preserve">зьміна, З. Моторна, </w:t>
      </w:r>
      <w:r w:rsidR="006003B1" w:rsidRPr="00A45E22">
        <w:rPr>
          <w:sz w:val="26"/>
          <w:szCs w:val="26"/>
          <w:shd w:val="clear" w:color="auto" w:fill="FFFFFF"/>
        </w:rPr>
        <w:t xml:space="preserve">                                    </w:t>
      </w:r>
      <w:r w:rsidR="006C08DA" w:rsidRPr="00A45E22">
        <w:rPr>
          <w:sz w:val="26"/>
          <w:szCs w:val="26"/>
          <w:shd w:val="clear" w:color="auto" w:fill="FFFFFF"/>
        </w:rPr>
        <w:t xml:space="preserve">О. </w:t>
      </w:r>
      <w:proofErr w:type="spellStart"/>
      <w:r w:rsidR="006C08DA" w:rsidRPr="00A45E22">
        <w:rPr>
          <w:sz w:val="26"/>
          <w:szCs w:val="26"/>
          <w:shd w:val="clear" w:color="auto" w:fill="FFFFFF"/>
        </w:rPr>
        <w:t>Мєдвєдєв</w:t>
      </w:r>
      <w:proofErr w:type="spellEnd"/>
      <w:r w:rsidR="00157E28" w:rsidRPr="00A45E22">
        <w:rPr>
          <w:sz w:val="26"/>
          <w:szCs w:val="26"/>
          <w:shd w:val="clear" w:color="auto" w:fill="FFFFFF"/>
        </w:rPr>
        <w:t>, М. Карцев</w:t>
      </w:r>
      <w:r w:rsidRPr="00A45E22">
        <w:rPr>
          <w:bCs/>
          <w:color w:val="303030"/>
          <w:sz w:val="26"/>
          <w:szCs w:val="26"/>
          <w:shd w:val="clear" w:color="auto" w:fill="FFFFFF"/>
        </w:rPr>
        <w:t>); «проти» - 0; «утримались» - 0</w:t>
      </w:r>
      <w:r w:rsidR="008D2322" w:rsidRPr="00A45E22">
        <w:rPr>
          <w:bCs/>
          <w:color w:val="303030"/>
          <w:sz w:val="26"/>
          <w:szCs w:val="26"/>
          <w:shd w:val="clear" w:color="auto" w:fill="FFFFFF"/>
        </w:rPr>
        <w:t>.</w:t>
      </w:r>
    </w:p>
    <w:p w14:paraId="7FE39977" w14:textId="77777777" w:rsidR="00F40FED" w:rsidRPr="00A45E22" w:rsidRDefault="00F40FED" w:rsidP="00A45E2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bCs/>
          <w:color w:val="303030"/>
          <w:sz w:val="26"/>
          <w:szCs w:val="26"/>
          <w:shd w:val="clear" w:color="auto" w:fill="FFFFFF"/>
        </w:rPr>
      </w:pPr>
    </w:p>
    <w:p w14:paraId="6E1825EA" w14:textId="20C0F315" w:rsidR="00010627" w:rsidRPr="00A45E22" w:rsidRDefault="00010627" w:rsidP="00A45E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A45E22">
        <w:rPr>
          <w:rFonts w:ascii="Times New Roman" w:hAnsi="Times New Roman" w:cs="Times New Roman"/>
          <w:sz w:val="26"/>
          <w:szCs w:val="26"/>
        </w:rPr>
        <w:t xml:space="preserve">2. Розгляд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рішення «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>Про внесення змін до рішення міської ради від 28.11.2023 № 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 Миколаєва на 2024–2026 роки» (зі змінами та  доповненнями)</w:t>
      </w:r>
      <w:r w:rsidRPr="00A45E22"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  <w:t> </w:t>
      </w:r>
      <w:r w:rsidRPr="00A45E2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(s-uv-013)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2D39393B" w14:textId="77777777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b/>
          <w:bCs/>
          <w:sz w:val="26"/>
          <w:szCs w:val="26"/>
        </w:rPr>
        <w:t xml:space="preserve">В обговоренні брали участь: </w:t>
      </w:r>
    </w:p>
    <w:p w14:paraId="1F5E05C1" w14:textId="1C1B55B2" w:rsidR="005A25AD" w:rsidRPr="00A45E22" w:rsidRDefault="005A25AD" w:rsidP="00A45E2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- Ірина </w:t>
      </w:r>
      <w:proofErr w:type="spellStart"/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Кочева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яка проінформувала, що даним </w:t>
      </w:r>
      <w:proofErr w:type="spellStart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проєктом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рішення збільшується фінансування на 2025 рік для можливості</w:t>
      </w:r>
      <w:r w:rsidR="00B477A2"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початку процесу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придбання та установлення</w:t>
      </w:r>
      <w:r w:rsidRPr="00A45E22">
        <w:rPr>
          <w:rFonts w:ascii="Times New Roman" w:hAnsi="Times New Roman" w:cs="Times New Roman"/>
          <w:sz w:val="26"/>
          <w:szCs w:val="26"/>
        </w:rPr>
        <w:t xml:space="preserve"> однотипної намогильної споруди на могилах загиблих (померлих) Захисників та Захисниць України, що поховані на території кладовищ Миколаївської міської територіальної громади, у тому числі придбання  намогильних споруд та нанесення на них художніх надписів (гравіювання)</w:t>
      </w:r>
      <w:r w:rsidR="00B477A2" w:rsidRPr="00A45E22">
        <w:rPr>
          <w:rFonts w:ascii="Times New Roman" w:hAnsi="Times New Roman" w:cs="Times New Roman"/>
          <w:sz w:val="26"/>
          <w:szCs w:val="26"/>
        </w:rPr>
        <w:t xml:space="preserve">, </w:t>
      </w:r>
      <w:r w:rsidR="00B477A2" w:rsidRPr="00A45E22">
        <w:rPr>
          <w:rFonts w:ascii="Times New Roman" w:hAnsi="Times New Roman" w:cs="Times New Roman"/>
          <w:color w:val="0F0F0F"/>
          <w:sz w:val="26"/>
          <w:szCs w:val="26"/>
        </w:rPr>
        <w:t>а саме 60 могильних споруд на Балабановському кладовищі.</w:t>
      </w:r>
    </w:p>
    <w:p w14:paraId="77EF0F85" w14:textId="77777777" w:rsidR="00552378" w:rsidRPr="00A45E22" w:rsidRDefault="00552378" w:rsidP="00A45E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293358FB" w14:textId="6A4FD76A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A45E22">
        <w:rPr>
          <w:sz w:val="26"/>
          <w:szCs w:val="26"/>
        </w:rPr>
        <w:t xml:space="preserve">1. Підтримати </w:t>
      </w:r>
      <w:proofErr w:type="spellStart"/>
      <w:r w:rsidRPr="00A45E22">
        <w:rPr>
          <w:sz w:val="26"/>
          <w:szCs w:val="26"/>
        </w:rPr>
        <w:t>проєкт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color w:val="303030"/>
          <w:sz w:val="26"/>
          <w:szCs w:val="26"/>
        </w:rPr>
        <w:t xml:space="preserve"> 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</w:rPr>
        <w:t>«</w:t>
      </w:r>
      <w:r w:rsidRPr="00A45E22">
        <w:rPr>
          <w:sz w:val="26"/>
          <w:szCs w:val="26"/>
          <w:shd w:val="clear" w:color="auto" w:fill="FFFFFF"/>
        </w:rPr>
        <w:t>Про внесення змін до рішення міської ради від 28.11.2023 № 26/70 «Про затвердження комплексної програми підтримки Захисників і Захисниць України, членів їх сімей та членів сімей загиблих (померлих) Захисників і Захисниць України м. Миколаєва на 2024–2026 роки» (зі змінами та  доповненнями)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(s-uv-013)</w:t>
      </w:r>
      <w:r w:rsidRPr="00A45E22">
        <w:rPr>
          <w:sz w:val="26"/>
          <w:szCs w:val="26"/>
          <w:shd w:val="clear" w:color="auto" w:fill="FFFFFF"/>
        </w:rPr>
        <w:t>.</w:t>
      </w:r>
    </w:p>
    <w:p w14:paraId="31E94BCF" w14:textId="1407F52C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A45E22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A45E22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A45E22">
        <w:rPr>
          <w:sz w:val="26"/>
          <w:szCs w:val="26"/>
          <w:shd w:val="clear" w:color="auto" w:fill="FFFFFF"/>
        </w:rPr>
        <w:t>Мєдвєдєв</w:t>
      </w:r>
      <w:proofErr w:type="spellEnd"/>
      <w:r w:rsidRPr="00A45E22">
        <w:rPr>
          <w:sz w:val="26"/>
          <w:szCs w:val="26"/>
          <w:shd w:val="clear" w:color="auto" w:fill="FFFFFF"/>
        </w:rPr>
        <w:t>, М. Карцев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); «проти» - 0; «утримались» - 0. </w:t>
      </w:r>
    </w:p>
    <w:p w14:paraId="5EEB1DF3" w14:textId="77777777" w:rsidR="00010627" w:rsidRPr="00A45E22" w:rsidRDefault="00010627" w:rsidP="00A45E22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CE8D235" w14:textId="6F927516" w:rsidR="00010627" w:rsidRPr="00A45E22" w:rsidRDefault="00010627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color w:val="303030"/>
          <w:sz w:val="26"/>
          <w:szCs w:val="26"/>
        </w:rPr>
      </w:pPr>
      <w:r w:rsidRPr="00A45E22">
        <w:rPr>
          <w:sz w:val="26"/>
          <w:szCs w:val="26"/>
        </w:rPr>
        <w:t xml:space="preserve">3.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 </w:t>
      </w:r>
      <w:r w:rsidRPr="00A45E22">
        <w:rPr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</w:rPr>
        <w:t>«</w:t>
      </w:r>
      <w:r w:rsidRPr="00A45E22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(s-zd-046)</w:t>
      </w:r>
      <w:r w:rsidRPr="00A45E22">
        <w:rPr>
          <w:sz w:val="26"/>
          <w:szCs w:val="26"/>
        </w:rPr>
        <w:t>.</w:t>
      </w:r>
    </w:p>
    <w:p w14:paraId="075544DC" w14:textId="77777777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b/>
          <w:bCs/>
          <w:sz w:val="26"/>
          <w:szCs w:val="26"/>
        </w:rPr>
        <w:t xml:space="preserve">В обговоренні брали участь: </w:t>
      </w:r>
    </w:p>
    <w:p w14:paraId="211CF84D" w14:textId="77777777" w:rsidR="00D3751A" w:rsidRPr="00A45E22" w:rsidRDefault="00552378" w:rsidP="00A45E22">
      <w:pPr>
        <w:spacing w:after="0" w:line="276" w:lineRule="auto"/>
        <w:jc w:val="both"/>
        <w:rPr>
          <w:rFonts w:ascii="Times New Roman" w:hAnsi="Times New Roman" w:cs="Times New Roman"/>
          <w:color w:val="0F0F0F"/>
          <w:sz w:val="26"/>
          <w:szCs w:val="26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</w:rPr>
        <w:t>- Вікторія Садовська</w:t>
      </w:r>
      <w:r w:rsidRPr="00A45E22">
        <w:rPr>
          <w:rFonts w:ascii="Times New Roman" w:hAnsi="Times New Roman" w:cs="Times New Roman"/>
          <w:bCs/>
          <w:sz w:val="26"/>
          <w:szCs w:val="26"/>
        </w:rPr>
        <w:t>,</w:t>
      </w:r>
      <w:r w:rsidRPr="00A45E2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5E22">
        <w:rPr>
          <w:rFonts w:ascii="Times New Roman" w:hAnsi="Times New Roman" w:cs="Times New Roman"/>
          <w:bCs/>
          <w:sz w:val="26"/>
          <w:szCs w:val="26"/>
        </w:rPr>
        <w:t>яка проінформувала</w:t>
      </w:r>
      <w:r w:rsidR="00080950" w:rsidRPr="00A45E22">
        <w:rPr>
          <w:rFonts w:ascii="Times New Roman" w:hAnsi="Times New Roman" w:cs="Times New Roman"/>
          <w:bCs/>
          <w:sz w:val="26"/>
          <w:szCs w:val="26"/>
        </w:rPr>
        <w:t>,</w:t>
      </w:r>
      <w:r w:rsidRPr="00A45E22">
        <w:rPr>
          <w:rFonts w:ascii="Times New Roman" w:hAnsi="Times New Roman" w:cs="Times New Roman"/>
          <w:bCs/>
          <w:sz w:val="26"/>
          <w:szCs w:val="26"/>
        </w:rPr>
        <w:t xml:space="preserve"> що дана </w:t>
      </w:r>
      <w:r w:rsidRPr="00A45E22">
        <w:rPr>
          <w:rFonts w:ascii="Times New Roman" w:hAnsi="Times New Roman" w:cs="Times New Roman"/>
          <w:color w:val="0F0F0F"/>
          <w:sz w:val="26"/>
          <w:szCs w:val="26"/>
        </w:rPr>
        <w:t>Програма визначає перспективи розвитку галузі охорони здоров'я на найближчі три роки в умовах військової</w:t>
      </w:r>
      <w:r w:rsidR="00080950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</w:t>
      </w:r>
      <w:r w:rsidR="00080950" w:rsidRPr="00A45E22">
        <w:rPr>
          <w:rFonts w:ascii="Times New Roman" w:hAnsi="Times New Roman" w:cs="Times New Roman"/>
          <w:sz w:val="26"/>
          <w:szCs w:val="26"/>
        </w:rPr>
        <w:br/>
      </w:r>
      <w:r w:rsidR="00080950" w:rsidRPr="00A45E22">
        <w:rPr>
          <w:rFonts w:ascii="Times New Roman" w:hAnsi="Times New Roman" w:cs="Times New Roman"/>
          <w:color w:val="0F0F0F"/>
          <w:sz w:val="26"/>
          <w:szCs w:val="26"/>
        </w:rPr>
        <w:lastRenderedPageBreak/>
        <w:t xml:space="preserve">агресії російської федерації. </w:t>
      </w:r>
      <w:r w:rsidR="0008095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Зазначила, 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що  Програму</w:t>
      </w:r>
      <w:r w:rsidR="0008095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роблено</w:t>
      </w:r>
      <w:r w:rsidR="0008095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таким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чином</w:t>
      </w:r>
      <w:r w:rsidR="0008095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щоб вона була направлена максимально на медичне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80950" w:rsidRPr="0008095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обслуговування 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містян</w:t>
      </w:r>
      <w:r w:rsidR="00080950" w:rsidRPr="0008095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D3751A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Залишили всі заходи, які були в минулій Програмі, 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було додано </w:t>
      </w:r>
      <w:r w:rsidR="00080950" w:rsidRPr="00080950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розд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іл реабілітації, т</w:t>
      </w:r>
      <w:r w:rsidR="00080950" w:rsidRPr="00080950">
        <w:rPr>
          <w:rFonts w:ascii="Times New Roman" w:eastAsia="Times New Roman" w:hAnsi="Times New Roman" w:cs="Times New Roman"/>
          <w:sz w:val="26"/>
          <w:szCs w:val="26"/>
          <w:lang w:eastAsia="uk-UA"/>
        </w:rPr>
        <w:t>акож ввели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такий</w:t>
      </w:r>
      <w:r w:rsidR="00080950" w:rsidRPr="0008095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захід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як </w:t>
      </w:r>
      <w:r w:rsidR="00080950" w:rsidRPr="00080950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робота з народження вдома.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3751A" w:rsidRPr="00A45E22">
        <w:rPr>
          <w:rFonts w:ascii="Times New Roman" w:hAnsi="Times New Roman" w:cs="Times New Roman"/>
          <w:color w:val="0F0F0F"/>
          <w:sz w:val="26"/>
          <w:szCs w:val="26"/>
        </w:rPr>
        <w:t>Також її відпрацювали  з представниками UNICEF.</w:t>
      </w:r>
    </w:p>
    <w:p w14:paraId="553F1F4A" w14:textId="22B40803" w:rsidR="00D3751A" w:rsidRPr="00A45E22" w:rsidRDefault="00DD3EB7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hAnsi="Times New Roman" w:cs="Times New Roman"/>
          <w:b/>
          <w:color w:val="0F0F0F"/>
          <w:sz w:val="26"/>
          <w:szCs w:val="26"/>
        </w:rPr>
        <w:t>- Ма</w:t>
      </w:r>
      <w:r w:rsidR="00D3751A" w:rsidRPr="00A45E22">
        <w:rPr>
          <w:rFonts w:ascii="Times New Roman" w:hAnsi="Times New Roman" w:cs="Times New Roman"/>
          <w:b/>
          <w:color w:val="0F0F0F"/>
          <w:sz w:val="26"/>
          <w:szCs w:val="26"/>
        </w:rPr>
        <w:t>рія Грачова</w:t>
      </w:r>
      <w:r w:rsidR="00D3751A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, яка звернулася з </w:t>
      </w:r>
      <w:r w:rsidR="00E27AC0" w:rsidRPr="00A45E22">
        <w:rPr>
          <w:rFonts w:ascii="Times New Roman" w:hAnsi="Times New Roman" w:cs="Times New Roman"/>
          <w:color w:val="0F0F0F"/>
          <w:sz w:val="26"/>
          <w:szCs w:val="26"/>
        </w:rPr>
        <w:t>проханням</w:t>
      </w:r>
      <w:r w:rsidR="00D3751A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підтримат</w:t>
      </w:r>
      <w:r w:rsidR="005977B9" w:rsidRPr="00A45E22">
        <w:rPr>
          <w:rFonts w:ascii="Times New Roman" w:hAnsi="Times New Roman" w:cs="Times New Roman"/>
          <w:color w:val="0F0F0F"/>
          <w:sz w:val="26"/>
          <w:szCs w:val="26"/>
        </w:rPr>
        <w:t>и дану П</w:t>
      </w:r>
      <w:r w:rsidR="00D3751A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рограму, проінформувала, що 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особисто приймала участь у розробці Програми, обговорювали </w:t>
      </w:r>
      <w:r w:rsidR="00D3751A" w:rsidRPr="00D3751A">
        <w:rPr>
          <w:rFonts w:ascii="Times New Roman" w:eastAsia="Times New Roman" w:hAnsi="Times New Roman" w:cs="Times New Roman"/>
          <w:sz w:val="26"/>
          <w:szCs w:val="26"/>
          <w:lang w:eastAsia="uk-UA"/>
        </w:rPr>
        <w:t>її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</w:t>
      </w:r>
      <w:r w:rsidR="00D3751A" w:rsidRPr="00D3751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лікувальними закладами і вивчали потреби населення. 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 сьогодні, вона </w:t>
      </w:r>
      <w:r w:rsidR="00D3751A" w:rsidRPr="00D3751A">
        <w:rPr>
          <w:rFonts w:ascii="Times New Roman" w:eastAsia="Times New Roman" w:hAnsi="Times New Roman" w:cs="Times New Roman"/>
          <w:sz w:val="26"/>
          <w:szCs w:val="26"/>
          <w:lang w:eastAsia="uk-UA"/>
        </w:rPr>
        <w:t>охоплює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всі </w:t>
      </w:r>
      <w:r w:rsidR="00E27AC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направлення, які потребує місто</w:t>
      </w:r>
      <w:r w:rsidR="00D3751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Миколаєв</w:t>
      </w:r>
      <w:r w:rsidR="00D3751A" w:rsidRPr="00D3751A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2E655A0E" w14:textId="21D411DE" w:rsidR="00E24EF0" w:rsidRPr="00A45E22" w:rsidRDefault="00A95AA3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- Ганна Норд,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 зазначила</w:t>
      </w:r>
      <w:r w:rsidR="0044208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A45E2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 </w:t>
      </w:r>
      <w:r w:rsidR="0044208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що неодноразово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говорили про </w:t>
      </w:r>
      <w:r w:rsidRPr="00A95AA3">
        <w:rPr>
          <w:rFonts w:ascii="Times New Roman" w:eastAsia="Times New Roman" w:hAnsi="Times New Roman" w:cs="Times New Roman"/>
          <w:sz w:val="26"/>
          <w:szCs w:val="26"/>
          <w:lang w:eastAsia="uk-UA"/>
        </w:rPr>
        <w:t>реформування мережі  закладів охорони здоров'я в місті Миколаєві.</w:t>
      </w:r>
      <w:r w:rsidR="0044208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42088" w:rsidRPr="00A45E22">
        <w:rPr>
          <w:rFonts w:ascii="Times New Roman" w:hAnsi="Times New Roman" w:cs="Times New Roman"/>
          <w:color w:val="0F0F0F"/>
          <w:sz w:val="26"/>
          <w:szCs w:val="26"/>
        </w:rPr>
        <w:t>Запитала, дан</w:t>
      </w:r>
      <w:r w:rsidR="00FC7538" w:rsidRPr="00A45E22">
        <w:rPr>
          <w:rFonts w:ascii="Times New Roman" w:hAnsi="Times New Roman" w:cs="Times New Roman"/>
          <w:color w:val="0F0F0F"/>
          <w:sz w:val="26"/>
          <w:szCs w:val="26"/>
        </w:rPr>
        <w:t>ою</w:t>
      </w:r>
      <w:r w:rsidR="00442088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Програм</w:t>
      </w:r>
      <w:r w:rsidR="00FC7538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ою враховано </w:t>
      </w:r>
      <w:r w:rsidR="00442088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реформування мережі і яка структура планується. </w:t>
      </w:r>
      <w:r w:rsidR="00FC7538" w:rsidRPr="00A45E22">
        <w:rPr>
          <w:rFonts w:ascii="Times New Roman" w:hAnsi="Times New Roman" w:cs="Times New Roman"/>
          <w:color w:val="0F0F0F"/>
          <w:sz w:val="26"/>
          <w:szCs w:val="26"/>
        </w:rPr>
        <w:t>Наголосила, що має п</w:t>
      </w:r>
      <w:r w:rsidR="00E24EF0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итання </w:t>
      </w:r>
      <w:r w:rsidR="00E24EF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до розділів</w:t>
      </w:r>
      <w:r w:rsidR="00E24EF0" w:rsidRPr="00E24EF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які вказані як </w:t>
      </w:r>
      <w:r w:rsidR="00E24EF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покращення матеріально-технічної бази, адже</w:t>
      </w:r>
      <w:r w:rsidR="0044208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є суми, але на які заклади вон</w:t>
      </w:r>
      <w:r w:rsidR="002561B5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 </w:t>
      </w:r>
      <w:r w:rsidR="0044208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спрямовується не вказано. </w:t>
      </w:r>
    </w:p>
    <w:p w14:paraId="2502376D" w14:textId="30487EE2" w:rsidR="00442088" w:rsidRPr="00A45E22" w:rsidRDefault="00327895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Постійна комісія не ознайомлена з </w:t>
      </w:r>
      <w:r w:rsidR="00E24EF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пропози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ціями</w:t>
      </w:r>
      <w:r w:rsidR="00E24EF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щодо об'єднання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</w:t>
      </w:r>
      <w:r w:rsidR="00E24EF0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реформування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A77E2" w:rsidRPr="00A95AA3">
        <w:rPr>
          <w:rFonts w:ascii="Times New Roman" w:eastAsia="Times New Roman" w:hAnsi="Times New Roman" w:cs="Times New Roman"/>
          <w:sz w:val="26"/>
          <w:szCs w:val="26"/>
          <w:lang w:eastAsia="uk-UA"/>
        </w:rPr>
        <w:t>мережі  закладів охорони здоров'я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  <w:r w:rsidR="00FC753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Запитала, чи</w:t>
      </w:r>
      <w:r w:rsidR="0044208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не буде</w:t>
      </w:r>
      <w:r w:rsidR="002561B5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42088" w:rsidRPr="004420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так, що зараз </w:t>
      </w:r>
      <w:r w:rsidR="00FC753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в Програму закладуть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кошти, купиться</w:t>
      </w:r>
      <w:r w:rsidR="001475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обладнання, а потім </w:t>
      </w:r>
      <w:r w:rsidR="00442088" w:rsidRPr="00442088">
        <w:rPr>
          <w:rFonts w:ascii="Times New Roman" w:eastAsia="Times New Roman" w:hAnsi="Times New Roman" w:cs="Times New Roman"/>
          <w:sz w:val="26"/>
          <w:szCs w:val="26"/>
          <w:lang w:eastAsia="uk-UA"/>
        </w:rPr>
        <w:t>що</w:t>
      </w:r>
      <w:r w:rsidR="001475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сь</w:t>
      </w:r>
      <w:r w:rsidR="00442088" w:rsidRPr="0044208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475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буде реформуватися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, змінюватися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 так далі,</w:t>
      </w:r>
      <w:r w:rsidR="00FC7538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а потім виявиться</w:t>
      </w:r>
      <w:r w:rsidR="00BA77E2" w:rsidRPr="00FC753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що не корелює з тими пакетами, які 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управління охорони здоров’я збирається</w:t>
      </w:r>
      <w:r w:rsidR="00BA77E2" w:rsidRPr="00FC753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реалізовувати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A77E2" w:rsidRPr="00FC7538">
        <w:rPr>
          <w:rFonts w:ascii="Times New Roman" w:eastAsia="Times New Roman" w:hAnsi="Times New Roman" w:cs="Times New Roman"/>
          <w:sz w:val="26"/>
          <w:szCs w:val="26"/>
          <w:lang w:eastAsia="uk-UA"/>
        </w:rPr>
        <w:t>в майбутньому</w:t>
      </w:r>
      <w:r w:rsidR="00BA77E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410A6936" w14:textId="3C18E1DE" w:rsidR="0086485A" w:rsidRPr="00A45E22" w:rsidRDefault="00BA77E2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Зазначила, що преамбула Програми не</w:t>
      </w:r>
      <w:r w:rsidR="00F53FA6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дає розуміння, як </w:t>
      </w:r>
      <w:r w:rsidR="00F53FA6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буде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розвиват</w:t>
      </w:r>
      <w:r w:rsidRPr="0086485A">
        <w:rPr>
          <w:rFonts w:ascii="Times New Roman" w:eastAsia="Times New Roman" w:hAnsi="Times New Roman" w:cs="Times New Roman"/>
          <w:sz w:val="26"/>
          <w:szCs w:val="26"/>
          <w:lang w:eastAsia="uk-UA"/>
        </w:rPr>
        <w:t>и</w:t>
      </w:r>
      <w:r w:rsidR="00F53FA6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ся медична мережа</w:t>
      </w:r>
      <w:r w:rsidRPr="008648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міста Миколаєва</w:t>
      </w:r>
      <w:r w:rsidR="00F53FA6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. Наприклад, якщо планується</w:t>
      </w:r>
      <w:r w:rsidR="0086485A" w:rsidRPr="008648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розширити реабілітацію, де, в яких закладах? </w:t>
      </w:r>
    </w:p>
    <w:p w14:paraId="0B0DC1D6" w14:textId="515F504F" w:rsidR="00E24EF0" w:rsidRPr="00A45E22" w:rsidRDefault="00F53FA6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Звернулася до управління охорони здоров’я Миколаївської міської ради з проханням н</w:t>
      </w:r>
      <w:r w:rsidR="0086485A" w:rsidRPr="0086485A">
        <w:rPr>
          <w:rFonts w:ascii="Times New Roman" w:eastAsia="Times New Roman" w:hAnsi="Times New Roman" w:cs="Times New Roman"/>
          <w:sz w:val="26"/>
          <w:szCs w:val="26"/>
          <w:lang w:eastAsia="uk-UA"/>
        </w:rPr>
        <w:t>адати</w:t>
      </w:r>
      <w:r w:rsidR="0086485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розгорнуті плани</w:t>
      </w:r>
      <w:r w:rsidR="0086485A" w:rsidRPr="008648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реформування мереж</w:t>
      </w:r>
      <w:r w:rsidR="0086485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і та куди будуть витрачати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ся кошти:</w:t>
      </w:r>
      <w:r w:rsidR="0086485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які послуги</w:t>
      </w:r>
      <w:r w:rsidR="0086485A" w:rsidRPr="0086485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під які пакети, що </w:t>
      </w:r>
      <w:r w:rsidR="0086485A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планується розширювати. </w:t>
      </w:r>
    </w:p>
    <w:p w14:paraId="0A8C40D6" w14:textId="0BDDA048" w:rsidR="005977B9" w:rsidRPr="005977B9" w:rsidRDefault="00E24EF0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</w:rPr>
        <w:t xml:space="preserve">- Вікторія Садовська, </w:t>
      </w:r>
      <w:r w:rsidRPr="00A45E22">
        <w:rPr>
          <w:rFonts w:ascii="Times New Roman" w:hAnsi="Times New Roman" w:cs="Times New Roman"/>
          <w:bCs/>
          <w:sz w:val="26"/>
          <w:szCs w:val="26"/>
        </w:rPr>
        <w:t>яка</w:t>
      </w:r>
      <w:r w:rsidR="006F252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="006F2522">
        <w:rPr>
          <w:rFonts w:ascii="Times New Roman" w:hAnsi="Times New Roman" w:cs="Times New Roman"/>
          <w:bCs/>
          <w:sz w:val="26"/>
          <w:szCs w:val="26"/>
          <w:lang w:val="ru-RU"/>
        </w:rPr>
        <w:t>зазначила</w:t>
      </w:r>
      <w:proofErr w:type="spellEnd"/>
      <w:r w:rsidR="006F2522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, </w:t>
      </w:r>
      <w:proofErr w:type="spellStart"/>
      <w:r w:rsidR="006F2522">
        <w:rPr>
          <w:rFonts w:ascii="Times New Roman" w:hAnsi="Times New Roman" w:cs="Times New Roman"/>
          <w:bCs/>
          <w:sz w:val="26"/>
          <w:szCs w:val="26"/>
          <w:lang w:val="ru-RU"/>
        </w:rPr>
        <w:t>що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F2522">
        <w:rPr>
          <w:rFonts w:ascii="Times New Roman" w:eastAsia="Times New Roman" w:hAnsi="Times New Roman" w:cs="Times New Roman"/>
          <w:sz w:val="26"/>
          <w:szCs w:val="26"/>
          <w:lang w:eastAsia="uk-UA"/>
        </w:rPr>
        <w:t>дана П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рограма направлена  на медичне обслуговування населення. </w:t>
      </w:r>
      <w:r w:rsidRPr="00E24EF0">
        <w:rPr>
          <w:rFonts w:ascii="Times New Roman" w:eastAsia="Times New Roman" w:hAnsi="Times New Roman" w:cs="Times New Roman"/>
          <w:sz w:val="26"/>
          <w:szCs w:val="26"/>
          <w:lang w:eastAsia="uk-UA"/>
        </w:rPr>
        <w:t>Спроможну мережу не враховували. </w:t>
      </w:r>
      <w:r w:rsidR="005977B9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proofErr w:type="spellStart"/>
      <w:r w:rsidR="005977B9" w:rsidRPr="00A45E22">
        <w:rPr>
          <w:rFonts w:ascii="Times New Roman" w:hAnsi="Times New Roman" w:cs="Times New Roman"/>
          <w:color w:val="0F0F0F"/>
          <w:sz w:val="26"/>
          <w:szCs w:val="26"/>
          <w:lang w:val="ru-RU"/>
        </w:rPr>
        <w:t>азначила</w:t>
      </w:r>
      <w:proofErr w:type="spellEnd"/>
      <w:r w:rsidR="005977B9" w:rsidRPr="00A45E22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, </w:t>
      </w:r>
      <w:proofErr w:type="spellStart"/>
      <w:r w:rsidR="005977B9" w:rsidRPr="00A45E22">
        <w:rPr>
          <w:rFonts w:ascii="Times New Roman" w:hAnsi="Times New Roman" w:cs="Times New Roman"/>
          <w:color w:val="0F0F0F"/>
          <w:sz w:val="26"/>
          <w:szCs w:val="26"/>
          <w:lang w:val="ru-RU"/>
        </w:rPr>
        <w:t>що</w:t>
      </w:r>
      <w:proofErr w:type="spellEnd"/>
      <w:r w:rsidR="005977B9" w:rsidRPr="00A45E22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мережу </w:t>
      </w:r>
      <w:proofErr w:type="spellStart"/>
      <w:r w:rsidR="005977B9" w:rsidRPr="00A45E22">
        <w:rPr>
          <w:rFonts w:ascii="Times New Roman" w:hAnsi="Times New Roman" w:cs="Times New Roman"/>
          <w:color w:val="0F0F0F"/>
          <w:sz w:val="26"/>
          <w:szCs w:val="26"/>
          <w:lang w:val="ru-RU"/>
        </w:rPr>
        <w:t>формує</w:t>
      </w:r>
      <w:proofErr w:type="spellEnd"/>
      <w:r w:rsidR="005977B9" w:rsidRPr="00A45E22">
        <w:rPr>
          <w:rFonts w:ascii="Times New Roman" w:hAnsi="Times New Roman" w:cs="Times New Roman"/>
          <w:color w:val="0F0F0F"/>
          <w:sz w:val="26"/>
          <w:szCs w:val="26"/>
          <w:lang w:val="ru-RU"/>
        </w:rPr>
        <w:t xml:space="preserve"> </w:t>
      </w:r>
      <w:r w:rsidR="005977B9" w:rsidRPr="00A45E22">
        <w:rPr>
          <w:rFonts w:ascii="Times New Roman" w:hAnsi="Times New Roman" w:cs="Times New Roman"/>
          <w:color w:val="0F0F0F"/>
          <w:sz w:val="26"/>
          <w:szCs w:val="26"/>
        </w:rPr>
        <w:t>обласна військова адміністрація.</w:t>
      </w:r>
      <w:r w:rsidR="005977B9" w:rsidRPr="00A45E22">
        <w:rPr>
          <w:rFonts w:ascii="Times New Roman" w:hAnsi="Times New Roman" w:cs="Times New Roman"/>
          <w:sz w:val="26"/>
          <w:szCs w:val="26"/>
        </w:rPr>
        <w:t xml:space="preserve"> </w:t>
      </w:r>
      <w:r w:rsidR="005977B9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Проінформувала, що працювали над Програмою півроку,</w:t>
      </w:r>
      <w:r w:rsidR="00050C2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977B9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проаналізували всі П</w:t>
      </w:r>
      <w:r w:rsidR="005977B9" w:rsidRPr="005977B9">
        <w:rPr>
          <w:rFonts w:ascii="Times New Roman" w:eastAsia="Times New Roman" w:hAnsi="Times New Roman" w:cs="Times New Roman"/>
          <w:sz w:val="26"/>
          <w:szCs w:val="26"/>
          <w:lang w:eastAsia="uk-UA"/>
        </w:rPr>
        <w:t>рограми, працювали з UNICEF, з всіма комісіями. </w:t>
      </w:r>
    </w:p>
    <w:p w14:paraId="42D30CA9" w14:textId="370C4020" w:rsidR="00552378" w:rsidRPr="00A45E22" w:rsidRDefault="005977B9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- Ганна Норд,</w:t>
      </w:r>
      <w:r w:rsidRPr="00A45E22">
        <w:rPr>
          <w:rFonts w:ascii="Times New Roman" w:hAnsi="Times New Roman" w:cs="Times New Roman"/>
          <w:color w:val="0F0F0F"/>
          <w:sz w:val="26"/>
          <w:szCs w:val="26"/>
        </w:rPr>
        <w:t> </w:t>
      </w:r>
      <w:r w:rsidR="00050C22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звернулася </w:t>
      </w:r>
      <w:r w:rsidR="00050C2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до управління охорони здоров’я Миколаївської міської ради</w:t>
      </w:r>
      <w:r w:rsidR="00050C22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з проханням надати</w:t>
      </w:r>
      <w:r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офіційні відповіді </w:t>
      </w:r>
      <w:r w:rsidR="00050C22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від тих суб’єктів, </w:t>
      </w:r>
      <w:r w:rsidRPr="00A45E22">
        <w:rPr>
          <w:rFonts w:ascii="Times New Roman" w:hAnsi="Times New Roman" w:cs="Times New Roman"/>
          <w:color w:val="0F0F0F"/>
          <w:sz w:val="26"/>
          <w:szCs w:val="26"/>
        </w:rPr>
        <w:t>з ким працювали при розроблені Програми.</w:t>
      </w:r>
    </w:p>
    <w:p w14:paraId="313DB32A" w14:textId="77777777" w:rsidR="00552378" w:rsidRPr="00A45E22" w:rsidRDefault="00552378" w:rsidP="00A45E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270F1D6A" w14:textId="72F079C8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color w:val="303030"/>
          <w:sz w:val="26"/>
          <w:szCs w:val="26"/>
        </w:rPr>
      </w:pPr>
      <w:r w:rsidRPr="00A45E22">
        <w:rPr>
          <w:sz w:val="26"/>
          <w:szCs w:val="26"/>
        </w:rPr>
        <w:t xml:space="preserve">1. Підтримати </w:t>
      </w:r>
      <w:proofErr w:type="spellStart"/>
      <w:r w:rsidRPr="00A45E22">
        <w:rPr>
          <w:sz w:val="26"/>
          <w:szCs w:val="26"/>
        </w:rPr>
        <w:t>проєкт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color w:val="303030"/>
          <w:sz w:val="26"/>
          <w:szCs w:val="26"/>
        </w:rPr>
        <w:t xml:space="preserve"> 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</w:rPr>
        <w:t>«</w:t>
      </w:r>
      <w:r w:rsidRPr="00A45E22">
        <w:rPr>
          <w:sz w:val="26"/>
          <w:szCs w:val="26"/>
          <w:shd w:val="clear" w:color="auto" w:fill="FFFFFF"/>
        </w:rPr>
        <w:t>Про затвердження Програми розвитку та підтримки комунальних закладів охорони здоров’я Миколаївської міської ради та надання медичних послуг понад обсяг, передбачений програмою державних гарантій обслуговування населення, на 2026-2028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(s-zd-046)</w:t>
      </w:r>
      <w:r w:rsidRPr="00A45E22">
        <w:rPr>
          <w:sz w:val="26"/>
          <w:szCs w:val="26"/>
        </w:rPr>
        <w:t>.</w:t>
      </w:r>
    </w:p>
    <w:p w14:paraId="09E8261B" w14:textId="72C9DA1D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«за» - </w:t>
      </w:r>
      <w:r w:rsidR="005977B9" w:rsidRPr="00A45E22">
        <w:rPr>
          <w:bCs/>
          <w:color w:val="303030"/>
          <w:sz w:val="26"/>
          <w:szCs w:val="26"/>
          <w:shd w:val="clear" w:color="auto" w:fill="FFFFFF"/>
        </w:rPr>
        <w:t>1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 (</w:t>
      </w:r>
      <w:r w:rsidR="005977B9" w:rsidRPr="00A45E22">
        <w:rPr>
          <w:sz w:val="26"/>
          <w:szCs w:val="26"/>
          <w:shd w:val="clear" w:color="auto" w:fill="FFFFFF"/>
        </w:rPr>
        <w:t>М. Грачова</w:t>
      </w:r>
      <w:r w:rsidR="005977B9" w:rsidRPr="00A45E22">
        <w:rPr>
          <w:bCs/>
          <w:color w:val="303030"/>
          <w:sz w:val="26"/>
          <w:szCs w:val="26"/>
          <w:shd w:val="clear" w:color="auto" w:fill="FFFFFF"/>
        </w:rPr>
        <w:t>); «проти» - 0; «утримались» - 5 (</w:t>
      </w:r>
      <w:r w:rsidR="005977B9" w:rsidRPr="00A45E22">
        <w:rPr>
          <w:sz w:val="26"/>
          <w:szCs w:val="26"/>
          <w:shd w:val="clear" w:color="auto" w:fill="FFFFFF"/>
        </w:rPr>
        <w:t xml:space="preserve">Г. Норд,                       О. Кузьміна, З. Моторна, О. </w:t>
      </w:r>
      <w:proofErr w:type="spellStart"/>
      <w:r w:rsidR="005977B9" w:rsidRPr="00A45E22">
        <w:rPr>
          <w:sz w:val="26"/>
          <w:szCs w:val="26"/>
          <w:shd w:val="clear" w:color="auto" w:fill="FFFFFF"/>
        </w:rPr>
        <w:t>Мєдвєдєв</w:t>
      </w:r>
      <w:proofErr w:type="spellEnd"/>
      <w:r w:rsidR="005977B9" w:rsidRPr="00A45E22">
        <w:rPr>
          <w:sz w:val="26"/>
          <w:szCs w:val="26"/>
          <w:shd w:val="clear" w:color="auto" w:fill="FFFFFF"/>
        </w:rPr>
        <w:t>, М. Карцев</w:t>
      </w:r>
      <w:r w:rsidR="005977B9" w:rsidRPr="00A45E22">
        <w:rPr>
          <w:bCs/>
          <w:color w:val="303030"/>
          <w:sz w:val="26"/>
          <w:szCs w:val="26"/>
          <w:shd w:val="clear" w:color="auto" w:fill="FFFFFF"/>
        </w:rPr>
        <w:t>)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. </w:t>
      </w:r>
    </w:p>
    <w:p w14:paraId="3222E025" w14:textId="0E3E0640" w:rsidR="00010627" w:rsidRPr="00A45E22" w:rsidRDefault="005977B9" w:rsidP="00A45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Примітка: </w:t>
      </w:r>
      <w:r w:rsidRPr="00A45E2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 не прийнято за результатами голосування. </w:t>
      </w:r>
    </w:p>
    <w:p w14:paraId="7C827A39" w14:textId="77777777" w:rsidR="005977B9" w:rsidRPr="00A45E22" w:rsidRDefault="005977B9" w:rsidP="00A45E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EFDBAB6" w14:textId="5B99A651" w:rsidR="00010627" w:rsidRPr="00A45E22" w:rsidRDefault="00010627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lastRenderedPageBreak/>
        <w:t xml:space="preserve">4.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sz w:val="26"/>
          <w:szCs w:val="26"/>
          <w:shd w:val="clear" w:color="auto" w:fill="FFFFFF"/>
        </w:rPr>
        <w:t xml:space="preserve"> «Про внесення змін до рішення Миколаївської міської ради від 28.11.2024 № 39/8 «Про затвердження міської комплексної програми «Освіта» на 2025-2027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(s-no-060)</w:t>
      </w:r>
      <w:r w:rsidRPr="00A45E22">
        <w:rPr>
          <w:sz w:val="26"/>
          <w:szCs w:val="26"/>
          <w:shd w:val="clear" w:color="auto" w:fill="FFFFFF"/>
        </w:rPr>
        <w:t>.</w:t>
      </w:r>
    </w:p>
    <w:p w14:paraId="6D3F56C7" w14:textId="77777777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b/>
          <w:bCs/>
          <w:sz w:val="26"/>
          <w:szCs w:val="26"/>
        </w:rPr>
        <w:t xml:space="preserve">В обговоренні брали участь: </w:t>
      </w:r>
    </w:p>
    <w:p w14:paraId="124D139A" w14:textId="21C62A70" w:rsidR="005A25AD" w:rsidRPr="00A45E22" w:rsidRDefault="005A25AD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Світлана Макарова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яка проінформувала, що</w:t>
      </w:r>
      <w:r w:rsidR="00B477A2"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спільним </w:t>
      </w:r>
      <w:proofErr w:type="spellStart"/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проєктом</w:t>
      </w:r>
      <w:proofErr w:type="spellEnd"/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Міністерства освіти і науки України та Міністерства молоді та спорту </w:t>
      </w:r>
      <w:proofErr w:type="spellStart"/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проє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кт</w:t>
      </w:r>
      <w:proofErr w:type="spellEnd"/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«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Шлях чемпіонів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 затвердження 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порядок формування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спортивних класів. На с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ьогодні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шній день,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базі двох закладів освіти, це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Миколаївська 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гімназія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36 і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Миколаївська 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гімназія 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47, ств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орено чотири спортивних класи. 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 нормального функціонування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цих класів необхідно </w:t>
      </w:r>
      <w:proofErr w:type="spellStart"/>
      <w:r w:rsidR="00B477A2" w:rsidRPr="00B477A2">
        <w:rPr>
          <w:rFonts w:ascii="Times New Roman" w:eastAsia="Times New Roman" w:hAnsi="Times New Roman" w:cs="Times New Roman"/>
          <w:sz w:val="26"/>
          <w:szCs w:val="26"/>
          <w:lang w:eastAsia="uk-UA"/>
        </w:rPr>
        <w:t>в</w:t>
      </w:r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>нести</w:t>
      </w:r>
      <w:proofErr w:type="spellEnd"/>
      <w:r w:rsidR="00B477A2"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зміни до Програми. </w:t>
      </w:r>
      <w:r w:rsidR="00B477A2"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аним </w:t>
      </w:r>
      <w:proofErr w:type="spellStart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проєктом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рішення </w:t>
      </w:r>
      <w:r w:rsidRPr="00A45E22">
        <w:rPr>
          <w:rFonts w:ascii="Times New Roman" w:hAnsi="Times New Roman" w:cs="Times New Roman"/>
          <w:sz w:val="26"/>
          <w:szCs w:val="26"/>
        </w:rPr>
        <w:t xml:space="preserve">пропонується </w:t>
      </w:r>
      <w:proofErr w:type="spellStart"/>
      <w:r w:rsidR="00B477A2" w:rsidRPr="00A45E22">
        <w:rPr>
          <w:rFonts w:ascii="Times New Roman" w:eastAsia="Calibri" w:hAnsi="Times New Roman" w:cs="Times New Roman"/>
          <w:bCs/>
          <w:sz w:val="26"/>
          <w:szCs w:val="26"/>
        </w:rPr>
        <w:t>внести</w:t>
      </w:r>
      <w:proofErr w:type="spellEnd"/>
      <w:r w:rsidR="00B477A2" w:rsidRPr="00A45E22">
        <w:rPr>
          <w:rFonts w:ascii="Times New Roman" w:eastAsia="Calibri" w:hAnsi="Times New Roman" w:cs="Times New Roman"/>
          <w:bCs/>
          <w:sz w:val="26"/>
          <w:szCs w:val="26"/>
        </w:rPr>
        <w:t xml:space="preserve"> зміни </w:t>
      </w:r>
      <w:r w:rsidRPr="00A45E22">
        <w:rPr>
          <w:rFonts w:ascii="Times New Roman" w:eastAsia="Times New Roman" w:hAnsi="Times New Roman" w:cs="Times New Roman"/>
          <w:sz w:val="26"/>
          <w:szCs w:val="26"/>
        </w:rPr>
        <w:t xml:space="preserve">до заходу «забезпечення належного функціонування закладів  загальної середньої освіти, у </w:t>
      </w:r>
      <w:proofErr w:type="spellStart"/>
      <w:r w:rsidRPr="00A45E22">
        <w:rPr>
          <w:rFonts w:ascii="Times New Roman" w:eastAsia="Times New Roman" w:hAnsi="Times New Roman" w:cs="Times New Roman"/>
          <w:sz w:val="26"/>
          <w:szCs w:val="26"/>
        </w:rPr>
        <w:t>т.ч</w:t>
      </w:r>
      <w:proofErr w:type="spellEnd"/>
      <w:r w:rsidRPr="00A45E22">
        <w:rPr>
          <w:rFonts w:ascii="Times New Roman" w:eastAsia="Times New Roman" w:hAnsi="Times New Roman" w:cs="Times New Roman"/>
          <w:sz w:val="26"/>
          <w:szCs w:val="26"/>
        </w:rPr>
        <w:t>. спеціальних та дошкільних відділень» додати «спеціалізованих спортивних класів, що передбачено установчими документами закладів, за погодженням з уповноваженим органом (управлінням освіти ММР)». Крім того, додано що учні таких спеціалізованих спортивних класів будуть забезпечення дворазовим харчуванням.</w:t>
      </w:r>
      <w:r w:rsidR="00B477A2" w:rsidRPr="00A45E22">
        <w:rPr>
          <w:rFonts w:ascii="Times New Roman" w:hAnsi="Times New Roman" w:cs="Times New Roman"/>
          <w:color w:val="0F0F0F"/>
          <w:sz w:val="26"/>
          <w:szCs w:val="26"/>
        </w:rPr>
        <w:t xml:space="preserve"> Додаткового фінансування не потребує.</w:t>
      </w:r>
    </w:p>
    <w:p w14:paraId="612D4F46" w14:textId="77777777" w:rsidR="00552378" w:rsidRPr="00A45E22" w:rsidRDefault="00552378" w:rsidP="00A45E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7662D9F9" w14:textId="77777777" w:rsidR="00552378" w:rsidRPr="00A45E22" w:rsidRDefault="00552378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1. Підтримати </w:t>
      </w:r>
      <w:proofErr w:type="spellStart"/>
      <w:r w:rsidRPr="00A45E22">
        <w:rPr>
          <w:sz w:val="26"/>
          <w:szCs w:val="26"/>
        </w:rPr>
        <w:t>проєкт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color w:val="303030"/>
          <w:sz w:val="26"/>
          <w:szCs w:val="26"/>
        </w:rPr>
        <w:t xml:space="preserve"> 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  <w:shd w:val="clear" w:color="auto" w:fill="FFFFFF"/>
        </w:rPr>
        <w:t>«Про внесення змін до рішення Миколаївської міської ради від 28.11.2024 № 39/8 «Про затвердження міської комплексної програми «Освіта» на 2025-2027 роки»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(s-no-060)</w:t>
      </w:r>
      <w:r w:rsidRPr="00A45E22">
        <w:rPr>
          <w:sz w:val="26"/>
          <w:szCs w:val="26"/>
          <w:shd w:val="clear" w:color="auto" w:fill="FFFFFF"/>
        </w:rPr>
        <w:t>.</w:t>
      </w:r>
    </w:p>
    <w:p w14:paraId="1B6A3ED8" w14:textId="63E2299A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A45E22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A45E22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A45E22">
        <w:rPr>
          <w:sz w:val="26"/>
          <w:szCs w:val="26"/>
          <w:shd w:val="clear" w:color="auto" w:fill="FFFFFF"/>
        </w:rPr>
        <w:t>Мєдвєдєв</w:t>
      </w:r>
      <w:proofErr w:type="spellEnd"/>
      <w:r w:rsidRPr="00A45E22">
        <w:rPr>
          <w:sz w:val="26"/>
          <w:szCs w:val="26"/>
          <w:shd w:val="clear" w:color="auto" w:fill="FFFFFF"/>
        </w:rPr>
        <w:t>, М. Карцев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); «проти» - 0; «утримались» - 0. </w:t>
      </w:r>
    </w:p>
    <w:p w14:paraId="41AA47E6" w14:textId="77777777" w:rsidR="00010627" w:rsidRPr="00A45E22" w:rsidRDefault="00010627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</w:p>
    <w:p w14:paraId="3C95094A" w14:textId="1A1BECCE" w:rsidR="00010627" w:rsidRPr="00A45E22" w:rsidRDefault="00010627" w:rsidP="00A45E2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303030"/>
          <w:sz w:val="26"/>
          <w:szCs w:val="26"/>
          <w:shd w:val="clear" w:color="auto" w:fill="FFFFFF"/>
        </w:rPr>
      </w:pPr>
      <w:r w:rsidRPr="00A45E22">
        <w:rPr>
          <w:rFonts w:ascii="Times New Roman" w:hAnsi="Times New Roman" w:cs="Times New Roman"/>
          <w:sz w:val="26"/>
          <w:szCs w:val="26"/>
        </w:rPr>
        <w:tab/>
        <w:t xml:space="preserve">5. Розгляд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рішення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A45E22">
        <w:rPr>
          <w:rFonts w:ascii="Times New Roman" w:hAnsi="Times New Roman" w:cs="Times New Roman"/>
          <w:sz w:val="26"/>
          <w:szCs w:val="26"/>
        </w:rPr>
        <w:t xml:space="preserve">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 </w:t>
      </w:r>
      <w:r w:rsidRPr="00A45E22">
        <w:rPr>
          <w:rFonts w:ascii="Times New Roman" w:hAnsi="Times New Roman" w:cs="Times New Roman"/>
          <w:b/>
          <w:color w:val="303030"/>
          <w:sz w:val="26"/>
          <w:szCs w:val="26"/>
          <w:shd w:val="clear" w:color="auto" w:fill="FFFFFF"/>
        </w:rPr>
        <w:t>(s-no-062)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31F10C9A" w14:textId="2DBBA533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b/>
          <w:bCs/>
          <w:sz w:val="26"/>
          <w:szCs w:val="26"/>
        </w:rPr>
        <w:t xml:space="preserve">В обговоренні брали участь: </w:t>
      </w:r>
    </w:p>
    <w:p w14:paraId="3DD3E4A9" w14:textId="5209948B" w:rsidR="005A25AD" w:rsidRPr="00A45E22" w:rsidRDefault="005A25AD" w:rsidP="00A45E2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Світлана Макарова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яка проінформувала, що даним </w:t>
      </w:r>
      <w:proofErr w:type="spellStart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проєктом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рішення </w:t>
      </w:r>
      <w:r w:rsidR="00A45E22"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планується </w:t>
      </w:r>
      <w:r w:rsidRPr="00A45E22">
        <w:rPr>
          <w:rFonts w:ascii="Times New Roman" w:hAnsi="Times New Roman" w:cs="Times New Roman"/>
          <w:sz w:val="26"/>
          <w:szCs w:val="26"/>
        </w:rPr>
        <w:t xml:space="preserve">передати у 2025 році </w:t>
      </w:r>
      <w:bookmarkStart w:id="1" w:name="_Hlk210032497"/>
      <w:r w:rsidRPr="00A45E22">
        <w:rPr>
          <w:rFonts w:ascii="Times New Roman" w:hAnsi="Times New Roman" w:cs="Times New Roman"/>
          <w:sz w:val="26"/>
          <w:szCs w:val="26"/>
        </w:rPr>
        <w:t xml:space="preserve">субвенцію з бюджету Миколаївської міської територіальної громади обласному бюджету Миколаївської області для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співфінансування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A45E22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Pr="00A45E22">
        <w:rPr>
          <w:rFonts w:ascii="Times New Roman" w:hAnsi="Times New Roman" w:cs="Times New Roman"/>
          <w:sz w:val="26"/>
          <w:szCs w:val="26"/>
        </w:rPr>
        <w:t xml:space="preserve"> на безперешкодний доступ до якісної освіти – шкільні автобуси з метою закупівлі двох шкільних автобусів для закладів загальної середньої освіти міста Миколаєва</w:t>
      </w:r>
      <w:bookmarkEnd w:id="1"/>
      <w:r w:rsidRPr="00A45E22">
        <w:rPr>
          <w:rFonts w:ascii="Times New Roman" w:hAnsi="Times New Roman" w:cs="Times New Roman"/>
          <w:sz w:val="26"/>
          <w:szCs w:val="26"/>
        </w:rPr>
        <w:t xml:space="preserve"> в сумі 3 950 000,00 грн.</w:t>
      </w:r>
    </w:p>
    <w:p w14:paraId="54948810" w14:textId="1E4D8BD8" w:rsidR="00A45E22" w:rsidRPr="00A45E22" w:rsidRDefault="00A45E22" w:rsidP="00A45E22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Проінформувала, що є необхідність для підвезення дітей, бо відповідно до законодавства діти, які проживають на відстані більше ніж 2 км, мають право на підвезення до закладів освіти. Крім того,  є діти з особливими освітніми потребами. Серед них приблизно 57 дітей з вадами опорно-рухового апарату. З них 17 дітей, які використовують візочки для пересування. Тому є можливість закупити два шкільних </w:t>
      </w:r>
      <w:r w:rsidRPr="00A45E22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автобуса для, які обладнані спеціальними місцями для перевезення дітей з особливими освітніми потребами.</w:t>
      </w:r>
    </w:p>
    <w:p w14:paraId="04346C84" w14:textId="77777777" w:rsidR="00552378" w:rsidRPr="00A45E22" w:rsidRDefault="00552378" w:rsidP="00A45E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6A33AB70" w14:textId="7393B676" w:rsidR="00552378" w:rsidRPr="00A45E22" w:rsidRDefault="00552378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1. Підтримати </w:t>
      </w:r>
      <w:proofErr w:type="spellStart"/>
      <w:r w:rsidRPr="00A45E22">
        <w:rPr>
          <w:sz w:val="26"/>
          <w:szCs w:val="26"/>
        </w:rPr>
        <w:t>проєкт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color w:val="303030"/>
          <w:sz w:val="26"/>
          <w:szCs w:val="26"/>
        </w:rPr>
        <w:t xml:space="preserve"> 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  <w:shd w:val="clear" w:color="auto" w:fill="FFFFFF"/>
        </w:rPr>
        <w:t>«</w:t>
      </w:r>
      <w:r w:rsidRPr="00A45E22">
        <w:rPr>
          <w:sz w:val="26"/>
          <w:szCs w:val="26"/>
        </w:rPr>
        <w:t xml:space="preserve">Про передачу субвенції з бюджету Миколаївської міської територіальної громади обласному бюджету Миколаївської області для </w:t>
      </w:r>
      <w:proofErr w:type="spellStart"/>
      <w:r w:rsidRPr="00A45E22">
        <w:rPr>
          <w:sz w:val="26"/>
          <w:szCs w:val="26"/>
        </w:rPr>
        <w:t>співфінансування</w:t>
      </w:r>
      <w:proofErr w:type="spellEnd"/>
      <w:r w:rsidRPr="00A45E22">
        <w:rPr>
          <w:sz w:val="26"/>
          <w:szCs w:val="26"/>
        </w:rPr>
        <w:t xml:space="preserve"> субвенції з державного бюджету місцевим бюджетам на реалізацію публічного інвестиційного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</w:r>
      <w:r w:rsidRPr="00A45E22">
        <w:rPr>
          <w:sz w:val="26"/>
          <w:szCs w:val="26"/>
          <w:shd w:val="clear" w:color="auto" w:fill="FFFFFF"/>
        </w:rPr>
        <w:t xml:space="preserve">» </w:t>
      </w:r>
      <w:r w:rsidRPr="00A45E22">
        <w:rPr>
          <w:b/>
          <w:color w:val="303030"/>
          <w:sz w:val="26"/>
          <w:szCs w:val="26"/>
          <w:shd w:val="clear" w:color="auto" w:fill="FFFFFF"/>
        </w:rPr>
        <w:t>(s-no-062)</w:t>
      </w:r>
      <w:r w:rsidRPr="00A45E22">
        <w:rPr>
          <w:sz w:val="26"/>
          <w:szCs w:val="26"/>
          <w:shd w:val="clear" w:color="auto" w:fill="FFFFFF"/>
        </w:rPr>
        <w:t>.</w:t>
      </w:r>
    </w:p>
    <w:p w14:paraId="5B44DD53" w14:textId="77777777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A45E22">
        <w:rPr>
          <w:bCs/>
          <w:color w:val="303030"/>
          <w:sz w:val="26"/>
          <w:szCs w:val="26"/>
          <w:shd w:val="clear" w:color="auto" w:fill="FFFFFF"/>
        </w:rPr>
        <w:t>«за» - 6 (</w:t>
      </w:r>
      <w:r w:rsidRPr="00A45E22">
        <w:rPr>
          <w:sz w:val="26"/>
          <w:szCs w:val="26"/>
          <w:shd w:val="clear" w:color="auto" w:fill="FFFFFF"/>
        </w:rPr>
        <w:t xml:space="preserve">Г. Норд, М. Грачова, О. Кузьміна, З. Моторна,                                     О. </w:t>
      </w:r>
      <w:proofErr w:type="spellStart"/>
      <w:r w:rsidRPr="00A45E22">
        <w:rPr>
          <w:sz w:val="26"/>
          <w:szCs w:val="26"/>
          <w:shd w:val="clear" w:color="auto" w:fill="FFFFFF"/>
        </w:rPr>
        <w:t>Мєдвєдєв</w:t>
      </w:r>
      <w:proofErr w:type="spellEnd"/>
      <w:r w:rsidRPr="00A45E22">
        <w:rPr>
          <w:sz w:val="26"/>
          <w:szCs w:val="26"/>
          <w:shd w:val="clear" w:color="auto" w:fill="FFFFFF"/>
        </w:rPr>
        <w:t>, М. Карцев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); «проти» - 0; «утримались» - 0. </w:t>
      </w:r>
    </w:p>
    <w:p w14:paraId="4D15EF0E" w14:textId="77777777" w:rsidR="00010627" w:rsidRPr="00A45E22" w:rsidRDefault="00010627" w:rsidP="00A45E2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E2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5D80CDDE" w14:textId="39944975" w:rsidR="00010627" w:rsidRPr="00A45E22" w:rsidRDefault="00010627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6. Розгляд </w:t>
      </w:r>
      <w:proofErr w:type="spellStart"/>
      <w:r w:rsidRPr="00A45E22">
        <w:rPr>
          <w:sz w:val="26"/>
          <w:szCs w:val="26"/>
        </w:rPr>
        <w:t>проєкту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sz w:val="26"/>
          <w:szCs w:val="26"/>
          <w:shd w:val="clear" w:color="auto" w:fill="FFFFFF"/>
        </w:rPr>
        <w:t xml:space="preserve"> «</w:t>
      </w:r>
      <w:r w:rsidRPr="00A45E22">
        <w:rPr>
          <w:sz w:val="26"/>
          <w:szCs w:val="26"/>
        </w:rPr>
        <w:t>Про встановлення педагогічним працівникам закладів загальної середньої освіти м. Миколаєва, що належать до комунальної форми власності, щомісячної доплати за роботу в несприятливих умовах праці</w:t>
      </w:r>
      <w:r w:rsidRPr="00A45E22">
        <w:rPr>
          <w:sz w:val="26"/>
          <w:szCs w:val="26"/>
          <w:shd w:val="clear" w:color="auto" w:fill="FFFFFF"/>
        </w:rPr>
        <w:t>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(s-no-063)</w:t>
      </w:r>
      <w:r w:rsidRPr="00A45E22">
        <w:rPr>
          <w:sz w:val="26"/>
          <w:szCs w:val="26"/>
          <w:shd w:val="clear" w:color="auto" w:fill="FFFFFF"/>
        </w:rPr>
        <w:t>.</w:t>
      </w:r>
    </w:p>
    <w:p w14:paraId="68BEA125" w14:textId="77777777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b/>
          <w:bCs/>
          <w:sz w:val="26"/>
          <w:szCs w:val="26"/>
        </w:rPr>
        <w:t xml:space="preserve">В обговоренні брали участь: </w:t>
      </w:r>
    </w:p>
    <w:p w14:paraId="07F30B11" w14:textId="658672F4" w:rsidR="005A25AD" w:rsidRPr="00A45E22" w:rsidRDefault="005A25AD" w:rsidP="00A45E2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- Світлана Макарова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</w:t>
      </w:r>
      <w:r w:rsidRPr="00A45E2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яка проінформувала, що </w:t>
      </w:r>
      <w:proofErr w:type="spellStart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проєкт</w:t>
      </w:r>
      <w:proofErr w:type="spellEnd"/>
      <w:r w:rsidRPr="00A45E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рішення </w:t>
      </w:r>
      <w:r w:rsidRPr="00A45E22">
        <w:rPr>
          <w:rFonts w:ascii="Times New Roman" w:hAnsi="Times New Roman" w:cs="Times New Roman"/>
          <w:sz w:val="26"/>
          <w:szCs w:val="26"/>
        </w:rPr>
        <w:t xml:space="preserve">міської ради  розроблено на виконання постанов Кабінету Міністрів </w:t>
      </w:r>
      <w:r w:rsidRPr="00A45E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від 03.10.2025 №1263 «</w:t>
      </w:r>
      <w:r w:rsidRPr="00A45E22">
        <w:rPr>
          <w:rFonts w:ascii="Times New Roman" w:eastAsia="Calibri" w:hAnsi="Times New Roman" w:cs="Times New Roman"/>
          <w:sz w:val="26"/>
          <w:szCs w:val="26"/>
        </w:rPr>
        <w:t>Деякі питання здійснення доплат педагогічним працівникам закладів загальної середньої освіти».</w:t>
      </w:r>
      <w:r w:rsidRPr="00A45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5E22">
        <w:rPr>
          <w:rFonts w:ascii="Times New Roman" w:hAnsi="Times New Roman" w:cs="Times New Roman"/>
          <w:sz w:val="26"/>
          <w:szCs w:val="26"/>
        </w:rPr>
        <w:t xml:space="preserve">Пропонується з 01.09.2025 </w:t>
      </w:r>
      <w:bookmarkStart w:id="2" w:name="_Hlk210916939"/>
      <w:r w:rsidRPr="00A45E22">
        <w:rPr>
          <w:rFonts w:ascii="Times New Roman" w:hAnsi="Times New Roman" w:cs="Times New Roman"/>
          <w:sz w:val="26"/>
          <w:szCs w:val="26"/>
        </w:rPr>
        <w:t xml:space="preserve">встановити 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педагогічним працівникам закладів загальної середньої освіти м. Миколаєва, що належать до комунальної форми власності, </w:t>
      </w:r>
      <w:r w:rsidRPr="00A45E22">
        <w:rPr>
          <w:rFonts w:ascii="Times New Roman" w:hAnsi="Times New Roman" w:cs="Times New Roman"/>
          <w:sz w:val="26"/>
          <w:szCs w:val="26"/>
        </w:rPr>
        <w:t>освітній процес в яких організовано в очній (змішаній) формі здобуття освіти, які безпосередньо виконують свої обов’язки та завдання</w:t>
      </w:r>
      <w:r w:rsidRPr="00A45E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території Миколаївської міської територіальної громади щомісячну доплату за роботу в несприятливих умовах праці у розмірі 5200 гривень за рахунок субвенції з державного бюджету місцевим бюджетам на здійснення доплат педагогічним працівникам закладів загальної середньої освіти.</w:t>
      </w:r>
      <w:bookmarkEnd w:id="2"/>
    </w:p>
    <w:p w14:paraId="71F4FA77" w14:textId="437C30AD" w:rsidR="00A45E22" w:rsidRPr="00A45E22" w:rsidRDefault="00A45E22" w:rsidP="00A45E2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5E2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Висновок постійної комісії: </w:t>
      </w:r>
    </w:p>
    <w:p w14:paraId="4DBB09CD" w14:textId="568153D4" w:rsidR="00552378" w:rsidRPr="00A45E22" w:rsidRDefault="00552378" w:rsidP="00A45E22">
      <w:pPr>
        <w:pStyle w:val="ad"/>
        <w:spacing w:before="0" w:beforeAutospacing="0" w:after="0" w:afterAutospacing="0" w:line="276" w:lineRule="auto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  <w:r w:rsidRPr="00A45E22">
        <w:rPr>
          <w:sz w:val="26"/>
          <w:szCs w:val="26"/>
        </w:rPr>
        <w:t xml:space="preserve">1. Підтримати </w:t>
      </w:r>
      <w:proofErr w:type="spellStart"/>
      <w:r w:rsidRPr="00A45E22">
        <w:rPr>
          <w:sz w:val="26"/>
          <w:szCs w:val="26"/>
        </w:rPr>
        <w:t>проєкт</w:t>
      </w:r>
      <w:proofErr w:type="spellEnd"/>
      <w:r w:rsidRPr="00A45E22">
        <w:rPr>
          <w:sz w:val="26"/>
          <w:szCs w:val="26"/>
        </w:rPr>
        <w:t xml:space="preserve"> рішення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color w:val="303030"/>
          <w:sz w:val="26"/>
          <w:szCs w:val="26"/>
        </w:rPr>
        <w:t xml:space="preserve"> 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sz w:val="26"/>
          <w:szCs w:val="26"/>
          <w:shd w:val="clear" w:color="auto" w:fill="FFFFFF"/>
        </w:rPr>
        <w:t>«</w:t>
      </w:r>
      <w:r w:rsidRPr="00A45E22">
        <w:rPr>
          <w:sz w:val="26"/>
          <w:szCs w:val="26"/>
        </w:rPr>
        <w:t>Про встановлення педагогічним працівникам закладів загальної середньої освіти м. Миколаєва, що належать до комунальної форми власності, щомісячної доплати за роботу в несприятливих умовах праці</w:t>
      </w:r>
      <w:r w:rsidRPr="00A45E22">
        <w:rPr>
          <w:sz w:val="26"/>
          <w:szCs w:val="26"/>
          <w:shd w:val="clear" w:color="auto" w:fill="FFFFFF"/>
        </w:rPr>
        <w:t>»</w:t>
      </w:r>
      <w:r w:rsidRPr="00A45E22">
        <w:rPr>
          <w:color w:val="303030"/>
          <w:sz w:val="26"/>
          <w:szCs w:val="26"/>
          <w:shd w:val="clear" w:color="auto" w:fill="FFFFFF"/>
        </w:rPr>
        <w:t> </w:t>
      </w:r>
      <w:r w:rsidRPr="00A45E22">
        <w:rPr>
          <w:b/>
          <w:color w:val="303030"/>
          <w:sz w:val="26"/>
          <w:szCs w:val="26"/>
          <w:shd w:val="clear" w:color="auto" w:fill="FFFFFF"/>
        </w:rPr>
        <w:t>(s-no-063)</w:t>
      </w:r>
      <w:r w:rsidRPr="00A45E22">
        <w:rPr>
          <w:sz w:val="26"/>
          <w:szCs w:val="26"/>
          <w:shd w:val="clear" w:color="auto" w:fill="FFFFFF"/>
        </w:rPr>
        <w:t>.</w:t>
      </w:r>
    </w:p>
    <w:p w14:paraId="1B73DE95" w14:textId="55F650CC" w:rsidR="00552378" w:rsidRPr="00A45E22" w:rsidRDefault="00552378" w:rsidP="00A45E22">
      <w:pPr>
        <w:pStyle w:val="Style2"/>
        <w:spacing w:line="276" w:lineRule="auto"/>
        <w:ind w:firstLine="708"/>
        <w:jc w:val="both"/>
        <w:rPr>
          <w:bCs/>
          <w:color w:val="303030"/>
          <w:sz w:val="26"/>
          <w:szCs w:val="26"/>
          <w:shd w:val="clear" w:color="auto" w:fill="FFFFFF"/>
        </w:rPr>
      </w:pPr>
      <w:r w:rsidRPr="00A45E22">
        <w:rPr>
          <w:b/>
          <w:color w:val="303030"/>
          <w:sz w:val="26"/>
          <w:szCs w:val="26"/>
          <w:shd w:val="clear" w:color="auto" w:fill="FFFFFF"/>
        </w:rPr>
        <w:t xml:space="preserve">Голосували: 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«за» - </w:t>
      </w:r>
      <w:r w:rsidR="00A45E22" w:rsidRPr="00A45E22">
        <w:rPr>
          <w:bCs/>
          <w:color w:val="303030"/>
          <w:sz w:val="26"/>
          <w:szCs w:val="26"/>
          <w:shd w:val="clear" w:color="auto" w:fill="FFFFFF"/>
        </w:rPr>
        <w:t>5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 (</w:t>
      </w:r>
      <w:r w:rsidRPr="00A45E22">
        <w:rPr>
          <w:sz w:val="26"/>
          <w:szCs w:val="26"/>
          <w:shd w:val="clear" w:color="auto" w:fill="FFFFFF"/>
        </w:rPr>
        <w:t xml:space="preserve">Г. Норд, О. Кузьміна, З. Моторна, О. </w:t>
      </w:r>
      <w:proofErr w:type="spellStart"/>
      <w:r w:rsidRPr="00A45E22">
        <w:rPr>
          <w:sz w:val="26"/>
          <w:szCs w:val="26"/>
          <w:shd w:val="clear" w:color="auto" w:fill="FFFFFF"/>
        </w:rPr>
        <w:t>Мєдвєдєв</w:t>
      </w:r>
      <w:proofErr w:type="spellEnd"/>
      <w:r w:rsidRPr="00A45E22">
        <w:rPr>
          <w:sz w:val="26"/>
          <w:szCs w:val="26"/>
          <w:shd w:val="clear" w:color="auto" w:fill="FFFFFF"/>
        </w:rPr>
        <w:t xml:space="preserve">, </w:t>
      </w:r>
      <w:r w:rsidR="00A45E22" w:rsidRPr="00A45E22">
        <w:rPr>
          <w:sz w:val="26"/>
          <w:szCs w:val="26"/>
          <w:shd w:val="clear" w:color="auto" w:fill="FFFFFF"/>
        </w:rPr>
        <w:t xml:space="preserve">                             </w:t>
      </w:r>
      <w:r w:rsidRPr="00A45E22">
        <w:rPr>
          <w:sz w:val="26"/>
          <w:szCs w:val="26"/>
          <w:shd w:val="clear" w:color="auto" w:fill="FFFFFF"/>
        </w:rPr>
        <w:t>М. Карцев</w:t>
      </w:r>
      <w:r w:rsidRPr="00A45E22">
        <w:rPr>
          <w:bCs/>
          <w:color w:val="303030"/>
          <w:sz w:val="26"/>
          <w:szCs w:val="26"/>
          <w:shd w:val="clear" w:color="auto" w:fill="FFFFFF"/>
        </w:rPr>
        <w:t xml:space="preserve">); «проти» - 0; «утримались» - 0. </w:t>
      </w:r>
    </w:p>
    <w:p w14:paraId="151124BC" w14:textId="643CD530" w:rsidR="00552378" w:rsidRPr="00A45E22" w:rsidRDefault="00A45E22" w:rsidP="00A45E22">
      <w:pPr>
        <w:pStyle w:val="Style2"/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A45E22">
        <w:rPr>
          <w:sz w:val="26"/>
          <w:szCs w:val="26"/>
          <w:shd w:val="clear" w:color="auto" w:fill="FFFFFF"/>
        </w:rPr>
        <w:t xml:space="preserve">Примітка: М. Грачова була відсутня під час голосування. </w:t>
      </w:r>
    </w:p>
    <w:p w14:paraId="077D309D" w14:textId="77777777" w:rsidR="00552378" w:rsidRPr="00471AF6" w:rsidRDefault="00552378" w:rsidP="00010627">
      <w:pPr>
        <w:pStyle w:val="ad"/>
        <w:spacing w:before="0" w:beforeAutospacing="0" w:after="0" w:afterAutospacing="0"/>
        <w:ind w:firstLine="720"/>
        <w:jc w:val="both"/>
        <w:rPr>
          <w:b/>
          <w:color w:val="303030"/>
          <w:sz w:val="26"/>
          <w:szCs w:val="26"/>
          <w:shd w:val="clear" w:color="auto" w:fill="FFFFFF"/>
        </w:rPr>
      </w:pPr>
    </w:p>
    <w:p w14:paraId="1C2EC41F" w14:textId="77777777" w:rsidR="0022611B" w:rsidRDefault="0022611B" w:rsidP="00C732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27B1A2BE" w14:textId="77777777" w:rsidR="00EF75EA" w:rsidRDefault="00EF75EA" w:rsidP="00C7329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5589DEB3" w14:textId="77777777" w:rsidR="00C73299" w:rsidRDefault="00C73299" w:rsidP="00C73299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Голова постійної комісії                                      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   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>Ганна НОРД</w:t>
      </w:r>
    </w:p>
    <w:p w14:paraId="2531696C" w14:textId="77777777" w:rsidR="00C73299" w:rsidRPr="009D781A" w:rsidRDefault="00C73299" w:rsidP="00C73299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14:paraId="73A61964" w14:textId="77777777" w:rsidR="00C73299" w:rsidRDefault="00C73299" w:rsidP="00C7329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Секретар постійної комісії                             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ab/>
        <w:t xml:space="preserve">           Олена КУЗЬМІНА </w:t>
      </w:r>
    </w:p>
    <w:p w14:paraId="736DA454" w14:textId="4CB28CEC" w:rsidR="00CD1325" w:rsidRPr="00644E06" w:rsidRDefault="00CD1325" w:rsidP="00CD1325">
      <w:pPr>
        <w:pStyle w:val="a3"/>
        <w:widowControl w:val="0"/>
        <w:autoSpaceDE w:val="0"/>
        <w:autoSpaceDN w:val="0"/>
        <w:adjustRightInd w:val="0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14:paraId="480EBC3F" w14:textId="362C0B62" w:rsidR="00173184" w:rsidRPr="00173184" w:rsidRDefault="00173184" w:rsidP="00173184">
      <w:pPr>
        <w:rPr>
          <w:b/>
          <w:bCs/>
        </w:rPr>
      </w:pPr>
    </w:p>
    <w:sectPr w:rsidR="00173184" w:rsidRPr="00173184" w:rsidSect="00EF75E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1D7"/>
    <w:multiLevelType w:val="hybridMultilevel"/>
    <w:tmpl w:val="D526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6EF"/>
    <w:multiLevelType w:val="hybridMultilevel"/>
    <w:tmpl w:val="3CF4BDBA"/>
    <w:lvl w:ilvl="0" w:tplc="5BD20D7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638D8"/>
    <w:multiLevelType w:val="hybridMultilevel"/>
    <w:tmpl w:val="78389204"/>
    <w:lvl w:ilvl="0" w:tplc="3F48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367A6"/>
    <w:multiLevelType w:val="hybridMultilevel"/>
    <w:tmpl w:val="B0FE9572"/>
    <w:lvl w:ilvl="0" w:tplc="7B06F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36699F"/>
    <w:multiLevelType w:val="multilevel"/>
    <w:tmpl w:val="A236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F28F3"/>
    <w:multiLevelType w:val="multilevel"/>
    <w:tmpl w:val="783E4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44CC2"/>
    <w:multiLevelType w:val="hybridMultilevel"/>
    <w:tmpl w:val="193C5DDA"/>
    <w:lvl w:ilvl="0" w:tplc="221C00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692125"/>
    <w:multiLevelType w:val="multilevel"/>
    <w:tmpl w:val="92AE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328C2"/>
    <w:multiLevelType w:val="hybridMultilevel"/>
    <w:tmpl w:val="94589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A4879"/>
    <w:multiLevelType w:val="hybridMultilevel"/>
    <w:tmpl w:val="524EE48E"/>
    <w:lvl w:ilvl="0" w:tplc="9D7407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0D0552"/>
    <w:multiLevelType w:val="hybridMultilevel"/>
    <w:tmpl w:val="ED40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C0E87"/>
    <w:multiLevelType w:val="hybridMultilevel"/>
    <w:tmpl w:val="C25CC99E"/>
    <w:lvl w:ilvl="0" w:tplc="88A486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27D58"/>
    <w:multiLevelType w:val="hybridMultilevel"/>
    <w:tmpl w:val="539040DC"/>
    <w:lvl w:ilvl="0" w:tplc="FC4451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8D4585"/>
    <w:multiLevelType w:val="hybridMultilevel"/>
    <w:tmpl w:val="FCB65BB6"/>
    <w:lvl w:ilvl="0" w:tplc="D9F2AF1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BA26DAD"/>
    <w:multiLevelType w:val="hybridMultilevel"/>
    <w:tmpl w:val="5A8E72A4"/>
    <w:lvl w:ilvl="0" w:tplc="4A2E3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090B50"/>
    <w:multiLevelType w:val="multilevel"/>
    <w:tmpl w:val="8116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34C8A"/>
    <w:multiLevelType w:val="multilevel"/>
    <w:tmpl w:val="11C0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8014E"/>
    <w:multiLevelType w:val="hybridMultilevel"/>
    <w:tmpl w:val="2E526954"/>
    <w:lvl w:ilvl="0" w:tplc="1AF0E8C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A6727C2"/>
    <w:multiLevelType w:val="hybridMultilevel"/>
    <w:tmpl w:val="1B12F11A"/>
    <w:lvl w:ilvl="0" w:tplc="C2C824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F279FA"/>
    <w:multiLevelType w:val="hybridMultilevel"/>
    <w:tmpl w:val="35DC947C"/>
    <w:lvl w:ilvl="0" w:tplc="42B0A4D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2BC4C16"/>
    <w:multiLevelType w:val="hybridMultilevel"/>
    <w:tmpl w:val="96D25F70"/>
    <w:lvl w:ilvl="0" w:tplc="4BA0C4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70514F"/>
    <w:multiLevelType w:val="multilevel"/>
    <w:tmpl w:val="340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A474D"/>
    <w:multiLevelType w:val="hybridMultilevel"/>
    <w:tmpl w:val="D96EE536"/>
    <w:lvl w:ilvl="0" w:tplc="6A687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C2D6BB7"/>
    <w:multiLevelType w:val="hybridMultilevel"/>
    <w:tmpl w:val="C276A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F0C28"/>
    <w:multiLevelType w:val="hybridMultilevel"/>
    <w:tmpl w:val="B78E7558"/>
    <w:lvl w:ilvl="0" w:tplc="78E2D43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062B5"/>
    <w:multiLevelType w:val="hybridMultilevel"/>
    <w:tmpl w:val="E7C03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30866"/>
    <w:multiLevelType w:val="hybridMultilevel"/>
    <w:tmpl w:val="DBA4E43A"/>
    <w:lvl w:ilvl="0" w:tplc="F01A9E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B62CA2"/>
    <w:multiLevelType w:val="hybridMultilevel"/>
    <w:tmpl w:val="2E44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094B"/>
    <w:multiLevelType w:val="hybridMultilevel"/>
    <w:tmpl w:val="53AC7062"/>
    <w:lvl w:ilvl="0" w:tplc="400C8F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D580DBC"/>
    <w:multiLevelType w:val="multilevel"/>
    <w:tmpl w:val="0A96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A532A"/>
    <w:multiLevelType w:val="hybridMultilevel"/>
    <w:tmpl w:val="8CA2B9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13B31"/>
    <w:multiLevelType w:val="hybridMultilevel"/>
    <w:tmpl w:val="37E0F7CE"/>
    <w:lvl w:ilvl="0" w:tplc="882A3D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8051C17"/>
    <w:multiLevelType w:val="hybridMultilevel"/>
    <w:tmpl w:val="0DFE4056"/>
    <w:lvl w:ilvl="0" w:tplc="3EAEF4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98125C7"/>
    <w:multiLevelType w:val="hybridMultilevel"/>
    <w:tmpl w:val="58089BB4"/>
    <w:lvl w:ilvl="0" w:tplc="8E90AD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0"/>
  </w:num>
  <w:num w:numId="3">
    <w:abstractNumId w:val="9"/>
  </w:num>
  <w:num w:numId="4">
    <w:abstractNumId w:val="26"/>
  </w:num>
  <w:num w:numId="5">
    <w:abstractNumId w:val="22"/>
  </w:num>
  <w:num w:numId="6">
    <w:abstractNumId w:val="25"/>
  </w:num>
  <w:num w:numId="7">
    <w:abstractNumId w:val="2"/>
  </w:num>
  <w:num w:numId="8">
    <w:abstractNumId w:val="0"/>
  </w:num>
  <w:num w:numId="9">
    <w:abstractNumId w:val="11"/>
  </w:num>
  <w:num w:numId="10">
    <w:abstractNumId w:val="23"/>
  </w:num>
  <w:num w:numId="11">
    <w:abstractNumId w:val="30"/>
  </w:num>
  <w:num w:numId="12">
    <w:abstractNumId w:val="17"/>
  </w:num>
  <w:num w:numId="13">
    <w:abstractNumId w:val="3"/>
  </w:num>
  <w:num w:numId="14">
    <w:abstractNumId w:val="33"/>
  </w:num>
  <w:num w:numId="15">
    <w:abstractNumId w:val="31"/>
  </w:num>
  <w:num w:numId="16">
    <w:abstractNumId w:val="27"/>
  </w:num>
  <w:num w:numId="17">
    <w:abstractNumId w:val="10"/>
  </w:num>
  <w:num w:numId="18">
    <w:abstractNumId w:val="14"/>
  </w:num>
  <w:num w:numId="19">
    <w:abstractNumId w:val="5"/>
  </w:num>
  <w:num w:numId="20">
    <w:abstractNumId w:val="4"/>
  </w:num>
  <w:num w:numId="21">
    <w:abstractNumId w:val="21"/>
  </w:num>
  <w:num w:numId="22">
    <w:abstractNumId w:val="29"/>
  </w:num>
  <w:num w:numId="23">
    <w:abstractNumId w:val="16"/>
  </w:num>
  <w:num w:numId="24">
    <w:abstractNumId w:val="15"/>
  </w:num>
  <w:num w:numId="25">
    <w:abstractNumId w:val="7"/>
  </w:num>
  <w:num w:numId="26">
    <w:abstractNumId w:val="28"/>
  </w:num>
  <w:num w:numId="27">
    <w:abstractNumId w:val="24"/>
  </w:num>
  <w:num w:numId="28">
    <w:abstractNumId w:val="19"/>
  </w:num>
  <w:num w:numId="29">
    <w:abstractNumId w:val="12"/>
  </w:num>
  <w:num w:numId="30">
    <w:abstractNumId w:val="13"/>
  </w:num>
  <w:num w:numId="31">
    <w:abstractNumId w:val="18"/>
  </w:num>
  <w:num w:numId="32">
    <w:abstractNumId w:val="6"/>
  </w:num>
  <w:num w:numId="33">
    <w:abstractNumId w:val="32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60"/>
    <w:rsid w:val="0000453D"/>
    <w:rsid w:val="00007CD3"/>
    <w:rsid w:val="00010627"/>
    <w:rsid w:val="00017C82"/>
    <w:rsid w:val="00040958"/>
    <w:rsid w:val="000473CA"/>
    <w:rsid w:val="00050C22"/>
    <w:rsid w:val="00075AA6"/>
    <w:rsid w:val="00080950"/>
    <w:rsid w:val="000856D8"/>
    <w:rsid w:val="000941E7"/>
    <w:rsid w:val="000B09F4"/>
    <w:rsid w:val="000D763E"/>
    <w:rsid w:val="000E1888"/>
    <w:rsid w:val="000E353D"/>
    <w:rsid w:val="000E5CD0"/>
    <w:rsid w:val="001063A7"/>
    <w:rsid w:val="001145FA"/>
    <w:rsid w:val="001421DF"/>
    <w:rsid w:val="001475A2"/>
    <w:rsid w:val="00151AF1"/>
    <w:rsid w:val="00157E28"/>
    <w:rsid w:val="00173184"/>
    <w:rsid w:val="001848AA"/>
    <w:rsid w:val="00184CE1"/>
    <w:rsid w:val="001852C0"/>
    <w:rsid w:val="001938AF"/>
    <w:rsid w:val="001A2ED4"/>
    <w:rsid w:val="001B2F72"/>
    <w:rsid w:val="001C75BA"/>
    <w:rsid w:val="001D3425"/>
    <w:rsid w:val="001E75F6"/>
    <w:rsid w:val="00203363"/>
    <w:rsid w:val="00210F75"/>
    <w:rsid w:val="002115FE"/>
    <w:rsid w:val="002212EB"/>
    <w:rsid w:val="0022611B"/>
    <w:rsid w:val="00242EAB"/>
    <w:rsid w:val="00251C2E"/>
    <w:rsid w:val="00251D48"/>
    <w:rsid w:val="002561B5"/>
    <w:rsid w:val="00256366"/>
    <w:rsid w:val="00282CE3"/>
    <w:rsid w:val="00292939"/>
    <w:rsid w:val="00293A73"/>
    <w:rsid w:val="002A2F6A"/>
    <w:rsid w:val="002A5A08"/>
    <w:rsid w:val="002B1C40"/>
    <w:rsid w:val="002B2572"/>
    <w:rsid w:val="002D0740"/>
    <w:rsid w:val="002D0F8E"/>
    <w:rsid w:val="002E40E1"/>
    <w:rsid w:val="003108B2"/>
    <w:rsid w:val="00320AD2"/>
    <w:rsid w:val="00327895"/>
    <w:rsid w:val="00332518"/>
    <w:rsid w:val="00341831"/>
    <w:rsid w:val="00363802"/>
    <w:rsid w:val="00373918"/>
    <w:rsid w:val="00386DCE"/>
    <w:rsid w:val="00387BCD"/>
    <w:rsid w:val="00392C70"/>
    <w:rsid w:val="00397DCE"/>
    <w:rsid w:val="003A0063"/>
    <w:rsid w:val="003B4C93"/>
    <w:rsid w:val="003E65EC"/>
    <w:rsid w:val="003F2160"/>
    <w:rsid w:val="003F2C89"/>
    <w:rsid w:val="00420E1B"/>
    <w:rsid w:val="004240D4"/>
    <w:rsid w:val="0043393A"/>
    <w:rsid w:val="00442088"/>
    <w:rsid w:val="00451E1E"/>
    <w:rsid w:val="004550B7"/>
    <w:rsid w:val="004551D5"/>
    <w:rsid w:val="0046213B"/>
    <w:rsid w:val="004636A3"/>
    <w:rsid w:val="0046605F"/>
    <w:rsid w:val="00483E72"/>
    <w:rsid w:val="005017B0"/>
    <w:rsid w:val="00504AEF"/>
    <w:rsid w:val="005070BD"/>
    <w:rsid w:val="0051156A"/>
    <w:rsid w:val="00512230"/>
    <w:rsid w:val="0052112F"/>
    <w:rsid w:val="0053120B"/>
    <w:rsid w:val="0055223F"/>
    <w:rsid w:val="00552378"/>
    <w:rsid w:val="00565B2C"/>
    <w:rsid w:val="0057107F"/>
    <w:rsid w:val="005878DD"/>
    <w:rsid w:val="005977B9"/>
    <w:rsid w:val="005A1455"/>
    <w:rsid w:val="005A25AD"/>
    <w:rsid w:val="005D0F7E"/>
    <w:rsid w:val="005D475B"/>
    <w:rsid w:val="005D7959"/>
    <w:rsid w:val="005E3876"/>
    <w:rsid w:val="006003B1"/>
    <w:rsid w:val="006109F4"/>
    <w:rsid w:val="0061673D"/>
    <w:rsid w:val="006319D2"/>
    <w:rsid w:val="00633B50"/>
    <w:rsid w:val="00644B88"/>
    <w:rsid w:val="00644E06"/>
    <w:rsid w:val="00660B38"/>
    <w:rsid w:val="00671692"/>
    <w:rsid w:val="006834A7"/>
    <w:rsid w:val="00686940"/>
    <w:rsid w:val="006A0119"/>
    <w:rsid w:val="006A24C4"/>
    <w:rsid w:val="006A59FA"/>
    <w:rsid w:val="006C08DA"/>
    <w:rsid w:val="006E0030"/>
    <w:rsid w:val="006E5B0E"/>
    <w:rsid w:val="006F2522"/>
    <w:rsid w:val="007269A8"/>
    <w:rsid w:val="00743ED6"/>
    <w:rsid w:val="00797C43"/>
    <w:rsid w:val="007A50D7"/>
    <w:rsid w:val="007D03FA"/>
    <w:rsid w:val="007D393C"/>
    <w:rsid w:val="007F75DF"/>
    <w:rsid w:val="0080174E"/>
    <w:rsid w:val="00820506"/>
    <w:rsid w:val="00842A69"/>
    <w:rsid w:val="00864250"/>
    <w:rsid w:val="0086485A"/>
    <w:rsid w:val="00880E1D"/>
    <w:rsid w:val="0088376C"/>
    <w:rsid w:val="00884E4D"/>
    <w:rsid w:val="00891441"/>
    <w:rsid w:val="00893A31"/>
    <w:rsid w:val="00896080"/>
    <w:rsid w:val="008A455A"/>
    <w:rsid w:val="008C386E"/>
    <w:rsid w:val="008D2322"/>
    <w:rsid w:val="008D26EB"/>
    <w:rsid w:val="008E509A"/>
    <w:rsid w:val="008E61C4"/>
    <w:rsid w:val="00903CC3"/>
    <w:rsid w:val="00916EFB"/>
    <w:rsid w:val="0092254D"/>
    <w:rsid w:val="0094299D"/>
    <w:rsid w:val="0094454F"/>
    <w:rsid w:val="00956DD9"/>
    <w:rsid w:val="00964711"/>
    <w:rsid w:val="00967E3A"/>
    <w:rsid w:val="0097234B"/>
    <w:rsid w:val="00982140"/>
    <w:rsid w:val="00991AB9"/>
    <w:rsid w:val="009A452B"/>
    <w:rsid w:val="009A52D5"/>
    <w:rsid w:val="009A7219"/>
    <w:rsid w:val="009B410E"/>
    <w:rsid w:val="009D5A9E"/>
    <w:rsid w:val="009D781A"/>
    <w:rsid w:val="009E43AE"/>
    <w:rsid w:val="00A11A8D"/>
    <w:rsid w:val="00A21083"/>
    <w:rsid w:val="00A272FE"/>
    <w:rsid w:val="00A450C4"/>
    <w:rsid w:val="00A45E22"/>
    <w:rsid w:val="00A46F0F"/>
    <w:rsid w:val="00A6732E"/>
    <w:rsid w:val="00A93EB4"/>
    <w:rsid w:val="00A95AA3"/>
    <w:rsid w:val="00AA1DB0"/>
    <w:rsid w:val="00AA6F00"/>
    <w:rsid w:val="00AB0DA8"/>
    <w:rsid w:val="00AC3C7F"/>
    <w:rsid w:val="00AC4139"/>
    <w:rsid w:val="00AC4989"/>
    <w:rsid w:val="00AD76BD"/>
    <w:rsid w:val="00B06816"/>
    <w:rsid w:val="00B07150"/>
    <w:rsid w:val="00B10463"/>
    <w:rsid w:val="00B16C76"/>
    <w:rsid w:val="00B17521"/>
    <w:rsid w:val="00B229D8"/>
    <w:rsid w:val="00B22EA7"/>
    <w:rsid w:val="00B37A0A"/>
    <w:rsid w:val="00B477A2"/>
    <w:rsid w:val="00B75CA6"/>
    <w:rsid w:val="00B8119E"/>
    <w:rsid w:val="00B90DC4"/>
    <w:rsid w:val="00B91274"/>
    <w:rsid w:val="00B948F4"/>
    <w:rsid w:val="00B95D68"/>
    <w:rsid w:val="00BA77E2"/>
    <w:rsid w:val="00BB5A8A"/>
    <w:rsid w:val="00BE1FB9"/>
    <w:rsid w:val="00BE54D0"/>
    <w:rsid w:val="00BF6F35"/>
    <w:rsid w:val="00C05510"/>
    <w:rsid w:val="00C12554"/>
    <w:rsid w:val="00C4047A"/>
    <w:rsid w:val="00C40939"/>
    <w:rsid w:val="00C419F0"/>
    <w:rsid w:val="00C45726"/>
    <w:rsid w:val="00C73299"/>
    <w:rsid w:val="00C7519A"/>
    <w:rsid w:val="00C84B15"/>
    <w:rsid w:val="00C92606"/>
    <w:rsid w:val="00CA0D9C"/>
    <w:rsid w:val="00CA1FC7"/>
    <w:rsid w:val="00CD1325"/>
    <w:rsid w:val="00CD2972"/>
    <w:rsid w:val="00CF752F"/>
    <w:rsid w:val="00D006FC"/>
    <w:rsid w:val="00D365A0"/>
    <w:rsid w:val="00D3751A"/>
    <w:rsid w:val="00D63ED0"/>
    <w:rsid w:val="00D71151"/>
    <w:rsid w:val="00D815B1"/>
    <w:rsid w:val="00DA0051"/>
    <w:rsid w:val="00DA255C"/>
    <w:rsid w:val="00DA48A5"/>
    <w:rsid w:val="00DA6616"/>
    <w:rsid w:val="00DB06C6"/>
    <w:rsid w:val="00DB613E"/>
    <w:rsid w:val="00DB762C"/>
    <w:rsid w:val="00DC3798"/>
    <w:rsid w:val="00DD3EB7"/>
    <w:rsid w:val="00DF00FD"/>
    <w:rsid w:val="00E24EF0"/>
    <w:rsid w:val="00E258C6"/>
    <w:rsid w:val="00E27AC0"/>
    <w:rsid w:val="00E37838"/>
    <w:rsid w:val="00E404A1"/>
    <w:rsid w:val="00E56085"/>
    <w:rsid w:val="00E70EF7"/>
    <w:rsid w:val="00E84793"/>
    <w:rsid w:val="00E858AA"/>
    <w:rsid w:val="00E97A76"/>
    <w:rsid w:val="00EB24DD"/>
    <w:rsid w:val="00EC1EEF"/>
    <w:rsid w:val="00EC587B"/>
    <w:rsid w:val="00EC62FA"/>
    <w:rsid w:val="00EE52B8"/>
    <w:rsid w:val="00EF75EA"/>
    <w:rsid w:val="00F03204"/>
    <w:rsid w:val="00F03EE7"/>
    <w:rsid w:val="00F04D83"/>
    <w:rsid w:val="00F17B80"/>
    <w:rsid w:val="00F2503C"/>
    <w:rsid w:val="00F40FED"/>
    <w:rsid w:val="00F53FA6"/>
    <w:rsid w:val="00F670CB"/>
    <w:rsid w:val="00F73084"/>
    <w:rsid w:val="00F84AAA"/>
    <w:rsid w:val="00FA45E8"/>
    <w:rsid w:val="00FB74B2"/>
    <w:rsid w:val="00FC6D44"/>
    <w:rsid w:val="00FC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87E8"/>
  <w15:chartTrackingRefBased/>
  <w15:docId w15:val="{DC0A684A-4A4F-499E-A0CC-BA10757A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98"/>
  </w:style>
  <w:style w:type="paragraph" w:styleId="1">
    <w:name w:val="heading 1"/>
    <w:basedOn w:val="a"/>
    <w:next w:val="a"/>
    <w:link w:val="10"/>
    <w:uiPriority w:val="9"/>
    <w:qFormat/>
    <w:rsid w:val="00DC37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7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7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7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7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7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7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7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3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86E"/>
    <w:rPr>
      <w:rFonts w:ascii="Segoe UI" w:hAnsi="Segoe UI" w:cs="Segoe UI"/>
      <w:sz w:val="18"/>
      <w:szCs w:val="18"/>
      <w:lang w:val="ru-RU"/>
    </w:rPr>
  </w:style>
  <w:style w:type="paragraph" w:customStyle="1" w:styleId="Style2">
    <w:name w:val="Style2"/>
    <w:basedOn w:val="a"/>
    <w:rsid w:val="006C08D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4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C3798"/>
    <w:rPr>
      <w:b/>
      <w:bCs/>
      <w:color w:val="auto"/>
    </w:rPr>
  </w:style>
  <w:style w:type="character" w:styleId="a7">
    <w:name w:val="annotation reference"/>
    <w:basedOn w:val="a0"/>
    <w:uiPriority w:val="99"/>
    <w:semiHidden/>
    <w:unhideWhenUsed/>
    <w:rsid w:val="009445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445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4454F"/>
    <w:rPr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45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4454F"/>
    <w:rPr>
      <w:b/>
      <w:bCs/>
      <w:sz w:val="20"/>
      <w:szCs w:val="20"/>
      <w:lang w:val="ru-RU"/>
    </w:rPr>
  </w:style>
  <w:style w:type="paragraph" w:customStyle="1" w:styleId="11">
    <w:name w:val="Абзац списка1"/>
    <w:basedOn w:val="a"/>
    <w:rsid w:val="006319D2"/>
    <w:pPr>
      <w:ind w:left="720"/>
      <w:contextualSpacing/>
    </w:pPr>
    <w:rPr>
      <w:rFonts w:ascii="Calibri" w:eastAsia="Times New Roman" w:hAnsi="Calibri" w:cs="Times New Roman"/>
    </w:rPr>
  </w:style>
  <w:style w:type="character" w:styleId="ac">
    <w:name w:val="Emphasis"/>
    <w:basedOn w:val="a0"/>
    <w:uiPriority w:val="20"/>
    <w:qFormat/>
    <w:rsid w:val="00DC3798"/>
    <w:rPr>
      <w:i/>
      <w:iCs/>
      <w:color w:val="auto"/>
    </w:rPr>
  </w:style>
  <w:style w:type="paragraph" w:styleId="ad">
    <w:name w:val="Normal (Web)"/>
    <w:basedOn w:val="a"/>
    <w:uiPriority w:val="99"/>
    <w:unhideWhenUsed/>
    <w:rsid w:val="00A4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DC379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379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379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37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DC37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DC3798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DC379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C379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C379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DC37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DC37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DC379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C379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DC3798"/>
    <w:rPr>
      <w:color w:val="5A5A5A" w:themeColor="text1" w:themeTint="A5"/>
      <w:spacing w:val="15"/>
    </w:rPr>
  </w:style>
  <w:style w:type="paragraph" w:styleId="af3">
    <w:name w:val="No Spacing"/>
    <w:uiPriority w:val="1"/>
    <w:qFormat/>
    <w:rsid w:val="00DC379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C379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798"/>
    <w:rPr>
      <w:i/>
      <w:iCs/>
      <w:color w:val="404040" w:themeColor="text1" w:themeTint="BF"/>
    </w:rPr>
  </w:style>
  <w:style w:type="paragraph" w:styleId="af4">
    <w:name w:val="Intense Quote"/>
    <w:basedOn w:val="a"/>
    <w:next w:val="a"/>
    <w:link w:val="af5"/>
    <w:uiPriority w:val="30"/>
    <w:qFormat/>
    <w:rsid w:val="00DC379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5">
    <w:name w:val="Выделенная цитата Знак"/>
    <w:basedOn w:val="a0"/>
    <w:link w:val="af4"/>
    <w:uiPriority w:val="30"/>
    <w:rsid w:val="00DC3798"/>
    <w:rPr>
      <w:i/>
      <w:iCs/>
      <w:color w:val="404040" w:themeColor="text1" w:themeTint="BF"/>
    </w:rPr>
  </w:style>
  <w:style w:type="character" w:styleId="af6">
    <w:name w:val="Subtle Emphasis"/>
    <w:basedOn w:val="a0"/>
    <w:uiPriority w:val="19"/>
    <w:qFormat/>
    <w:rsid w:val="00DC3798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DC3798"/>
    <w:rPr>
      <w:b/>
      <w:bCs/>
      <w:i/>
      <w:iCs/>
      <w:color w:val="auto"/>
    </w:rPr>
  </w:style>
  <w:style w:type="character" w:styleId="af8">
    <w:name w:val="Subtle Reference"/>
    <w:basedOn w:val="a0"/>
    <w:uiPriority w:val="31"/>
    <w:qFormat/>
    <w:rsid w:val="00DC3798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DC3798"/>
    <w:rPr>
      <w:b/>
      <w:bCs/>
      <w:smallCaps/>
      <w:color w:val="404040" w:themeColor="text1" w:themeTint="BF"/>
      <w:spacing w:val="5"/>
    </w:rPr>
  </w:style>
  <w:style w:type="character" w:styleId="afa">
    <w:name w:val="Book Title"/>
    <w:basedOn w:val="a0"/>
    <w:uiPriority w:val="33"/>
    <w:qFormat/>
    <w:rsid w:val="00DC3798"/>
    <w:rPr>
      <w:b/>
      <w:bCs/>
      <w:i/>
      <w:iC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DC37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2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5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513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50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715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1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1</Pages>
  <Words>9640</Words>
  <Characters>5496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Ольга</cp:lastModifiedBy>
  <cp:revision>154</cp:revision>
  <cp:lastPrinted>2025-04-29T10:34:00Z</cp:lastPrinted>
  <dcterms:created xsi:type="dcterms:W3CDTF">2025-04-22T07:37:00Z</dcterms:created>
  <dcterms:modified xsi:type="dcterms:W3CDTF">2025-10-29T12:58:00Z</dcterms:modified>
</cp:coreProperties>
</file>