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835"/>
      </w:tblGrid>
      <w:tr w:rsidR="006D27AA" w:rsidRPr="006D27AA" w14:paraId="5BC05668" w14:textId="77777777" w:rsidTr="006D27AA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74C0C" w14:textId="77777777" w:rsidR="006D27AA" w:rsidRPr="006D27AA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drawing>
                <wp:inline distT="0" distB="0" distL="0" distR="0" wp14:anchorId="27E002EF" wp14:editId="57DD621D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D5130" w14:textId="77777777"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AA" w:rsidRPr="008E0CAA" w14:paraId="35A1D75E" w14:textId="77777777" w:rsidTr="006D27AA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FC7EB" w14:textId="77777777" w:rsidR="006D27AA" w:rsidRPr="008E0CAA" w:rsidRDefault="006D27AA" w:rsidP="00B247F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Миколаївська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міська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рада</w:t>
            </w:r>
          </w:p>
          <w:p w14:paraId="6465710A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AE716A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proofErr w:type="gram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Постійна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комісія</w:t>
            </w:r>
            <w:proofErr w:type="spellEnd"/>
            <w:proofErr w:type="gram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питань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охорони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здоровˈя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1941AEC0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соціального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захисту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населення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освіти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07D9BAEB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культури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туризму,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молоді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та спорту </w:t>
            </w:r>
          </w:p>
          <w:p w14:paraId="46E48191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B7A5B" w14:textId="77777777" w:rsidR="006D27AA" w:rsidRPr="008E0CAA" w:rsidRDefault="006D27AA" w:rsidP="00B247F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1CCFF09D" w14:textId="41D8A9C8" w:rsidR="006D27AA" w:rsidRPr="000F1FCD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gram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ПРОТОКОЛ  №</w:t>
      </w:r>
      <w:proofErr w:type="gramEnd"/>
      <w:r w:rsidR="005B35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51</w:t>
      </w:r>
    </w:p>
    <w:p w14:paraId="704E8B1A" w14:textId="7FD77555" w:rsidR="006D27AA" w:rsidRPr="008E0CAA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proofErr w:type="spellStart"/>
      <w:proofErr w:type="gramStart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</w:t>
      </w:r>
      <w:r w:rsidR="003253F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</w:t>
      </w:r>
      <w:r w:rsidR="00523208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B3514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10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2061B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2024</w:t>
      </w:r>
      <w:proofErr w:type="gramEnd"/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5B35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10</w:t>
      </w:r>
      <w:r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:00 у дистанційному режимі </w:t>
      </w:r>
    </w:p>
    <w:p w14:paraId="103B5D02" w14:textId="4D08A34A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Миколаїв</w:t>
      </w:r>
      <w:proofErr w:type="spellEnd"/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proofErr w:type="gramStart"/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="00421A76"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(</w:t>
      </w:r>
      <w:proofErr w:type="gramEnd"/>
      <w:r w:rsidR="00421A76"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форма – відеоконференція)</w:t>
      </w:r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14:paraId="506BD33E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Засідання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постійної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</w:p>
    <w:p w14:paraId="5393D03B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з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питань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охорони</w:t>
      </w:r>
      <w:proofErr w:type="spellEnd"/>
    </w:p>
    <w:p w14:paraId="68A8580C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здоров’я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соціального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захисту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населення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</w:p>
    <w:p w14:paraId="1D46C4CA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освіти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культури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туризму,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молоді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та спорту</w:t>
      </w:r>
    </w:p>
    <w:p w14:paraId="3EF83999" w14:textId="77777777" w:rsidR="006D27AA" w:rsidRPr="008E0CAA" w:rsidRDefault="006D27A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C66F9C" w14:textId="77777777" w:rsidR="006D27AA" w:rsidRPr="00177988" w:rsidRDefault="006D27AA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Присутні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депутати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Миколаївської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Миколаївського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району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Миколаївської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області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VIII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скликання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14:paraId="7EB48304" w14:textId="77777777" w:rsidR="006D27AA" w:rsidRPr="00177988" w:rsidRDefault="006D27AA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Голова </w:t>
      </w:r>
      <w:proofErr w:type="spellStart"/>
      <w:proofErr w:type="gram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  </w:t>
      </w:r>
      <w:r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proofErr w:type="gramEnd"/>
      <w:r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Норд</w:t>
      </w:r>
    </w:p>
    <w:p w14:paraId="6E133E5D" w14:textId="14776E53" w:rsidR="006D27AA" w:rsidRPr="00177988" w:rsidRDefault="00B175A4" w:rsidP="0024305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С</w:t>
      </w:r>
      <w:proofErr w:type="spellStart"/>
      <w:r w:rsidR="006D27AA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екретар</w:t>
      </w:r>
      <w:proofErr w:type="spellEnd"/>
      <w:r w:rsidR="006D27AA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6D27AA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комісії</w:t>
      </w:r>
      <w:proofErr w:type="spellEnd"/>
      <w:r w:rsidR="006D27AA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 </w:t>
      </w:r>
      <w:proofErr w:type="spellStart"/>
      <w:r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Кузьміна</w:t>
      </w:r>
      <w:proofErr w:type="spellEnd"/>
      <w:r w:rsidR="006D27AA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734C772F" w14:textId="592A3CC1" w:rsidR="006D27AA" w:rsidRPr="00177988" w:rsidRDefault="006D27AA" w:rsidP="0024305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Члени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комісії</w:t>
      </w:r>
      <w:proofErr w:type="spellEnd"/>
      <w:r w:rsidR="00E85BBD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E85BBD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625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3B5625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3B5625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Мєдвєдєв</w:t>
      </w:r>
      <w:proofErr w:type="spellEnd"/>
      <w:r w:rsidR="00E85BBD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E85BBD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3799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</w:t>
      </w:r>
      <w:proofErr w:type="spellStart"/>
      <w:r w:rsidR="00DB3799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Грачова</w:t>
      </w:r>
      <w:proofErr w:type="spellEnd"/>
      <w:r w:rsidR="00DB3799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DB3799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З. </w:t>
      </w:r>
      <w:proofErr w:type="spellStart"/>
      <w:r w:rsidR="00DB3799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Моторна</w:t>
      </w:r>
      <w:proofErr w:type="spellEnd"/>
      <w:r w:rsidR="00190E9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190E9D" w:rsidRPr="00190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0E9D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М. Карцев</w:t>
      </w:r>
    </w:p>
    <w:p w14:paraId="57853A96" w14:textId="1065C584" w:rsidR="00421A76" w:rsidRPr="00177988" w:rsidRDefault="00421A76" w:rsidP="0024305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Відсутні члени комісії:</w:t>
      </w:r>
      <w:r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Р. Москаленко</w:t>
      </w:r>
      <w:r w:rsidR="0050150B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1B6979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5475F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45475F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45475F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Мартиросов</w:t>
      </w:r>
      <w:proofErr w:type="spellEnd"/>
      <w:r w:rsidR="00732154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C260429" w14:textId="2773613A" w:rsidR="00190E9D" w:rsidRPr="005B3514" w:rsidRDefault="006D27AA" w:rsidP="00190E9D">
      <w:pPr>
        <w:jc w:val="both"/>
        <w:rPr>
          <w:lang w:val="uk-UA"/>
        </w:rPr>
      </w:pPr>
      <w:r w:rsidRPr="00177988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Запрошені та присутні:</w:t>
      </w:r>
      <w:r w:rsidR="00F714B8" w:rsidRPr="00177988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5B3514" w:rsidRPr="005B3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начальник управління охорони здоров’я Миколаївської міської ради</w:t>
      </w:r>
      <w:r w:rsidR="005B3514" w:rsidRPr="005B351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B3514" w:rsidRPr="005B3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Шамрай Ірина Валентинівна</w:t>
      </w:r>
      <w:r w:rsidR="005B35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, </w:t>
      </w:r>
      <w:r w:rsidR="005B3514" w:rsidRPr="005B3514">
        <w:rPr>
          <w:rFonts w:ascii="Times New Roman" w:hAnsi="Times New Roman" w:cs="Times New Roman"/>
          <w:sz w:val="26"/>
          <w:szCs w:val="26"/>
          <w:lang w:val="uk-UA"/>
        </w:rPr>
        <w:t>заступник начальника управління комунального майна Миколаївської міської ради Дмитрова Тетяна Олександрівна</w:t>
      </w:r>
      <w:r w:rsidR="005B351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5B3514" w:rsidRPr="005B3514">
        <w:rPr>
          <w:rFonts w:ascii="Times New Roman" w:hAnsi="Times New Roman" w:cs="Times New Roman"/>
          <w:sz w:val="26"/>
          <w:szCs w:val="26"/>
          <w:lang w:val="uk-UA"/>
        </w:rPr>
        <w:t>директор департаменту праці та соціального захисту населення Миколаївської міської ради Василенко Сергій Михайлович</w:t>
      </w:r>
      <w:r w:rsidR="005B3514">
        <w:rPr>
          <w:rFonts w:ascii="Times New Roman" w:hAnsi="Times New Roman" w:cs="Times New Roman"/>
          <w:sz w:val="26"/>
          <w:szCs w:val="26"/>
          <w:lang w:val="uk-UA"/>
        </w:rPr>
        <w:t xml:space="preserve">, в.о. директора комунальної установи Миколаївської міської ради «Центр енергоефективності міста Миколаєва» </w:t>
      </w:r>
      <w:proofErr w:type="spellStart"/>
      <w:r w:rsidR="005B3514">
        <w:rPr>
          <w:rFonts w:ascii="Times New Roman" w:hAnsi="Times New Roman" w:cs="Times New Roman"/>
          <w:sz w:val="26"/>
          <w:szCs w:val="26"/>
          <w:lang w:val="uk-UA"/>
        </w:rPr>
        <w:t>Гавеля</w:t>
      </w:r>
      <w:proofErr w:type="spellEnd"/>
      <w:r w:rsidR="005B3514">
        <w:rPr>
          <w:rFonts w:ascii="Times New Roman" w:hAnsi="Times New Roman" w:cs="Times New Roman"/>
          <w:sz w:val="26"/>
          <w:szCs w:val="26"/>
          <w:lang w:val="uk-UA"/>
        </w:rPr>
        <w:t xml:space="preserve"> Ольга Євгенівна. </w:t>
      </w:r>
    </w:p>
    <w:p w14:paraId="621B478A" w14:textId="2361DB47" w:rsidR="00190E9D" w:rsidRPr="00D50DB1" w:rsidRDefault="00190E9D" w:rsidP="00190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50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ПОРЯДОК ДЕННИЙ</w:t>
      </w:r>
    </w:p>
    <w:p w14:paraId="597AA323" w14:textId="77777777" w:rsidR="00190E9D" w:rsidRDefault="00190E9D" w:rsidP="00190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290C0CF" w14:textId="77777777" w:rsidR="005B3514" w:rsidRPr="005B3514" w:rsidRDefault="005B3514" w:rsidP="005B35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</w:pPr>
      <w:r w:rsidRPr="005B3514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proofErr w:type="spellStart"/>
      <w:r w:rsidRPr="005B3514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5B3514"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r w:rsidRPr="005B351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«Про внесення змін до Статуту комунального підприємства «Дочірнє підприємство стоматологічної поліклініки №</w:t>
      </w:r>
      <w:r w:rsidRPr="003B078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5B351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1» та затвердження Статуту в новій редакції»</w:t>
      </w:r>
      <w:r w:rsidRPr="003B078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5B3514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(</w:t>
      </w:r>
      <w:r w:rsidRPr="003B078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Pr="005B3514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Pr="003B078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zd</w:t>
      </w:r>
      <w:proofErr w:type="spellEnd"/>
      <w:r w:rsidRPr="005B3514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-034</w:t>
      </w:r>
      <w:r w:rsidRPr="005B3514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) (від 07.10.2024 за вх.№2287).</w:t>
      </w:r>
    </w:p>
    <w:p w14:paraId="7641A627" w14:textId="77777777" w:rsidR="005B3514" w:rsidRDefault="005B3514" w:rsidP="005B35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3B078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Доповідач</w:t>
      </w:r>
      <w:proofErr w:type="spellEnd"/>
      <w:r w:rsidRPr="003B078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  <w:r w:rsidRPr="003B07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начальник </w:t>
      </w:r>
      <w:proofErr w:type="spellStart"/>
      <w:r w:rsidRPr="003B07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управління</w:t>
      </w:r>
      <w:proofErr w:type="spellEnd"/>
      <w:r w:rsidRPr="003B07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B07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охорони</w:t>
      </w:r>
      <w:proofErr w:type="spellEnd"/>
      <w:r w:rsidRPr="003B07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B07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здоров’я</w:t>
      </w:r>
      <w:proofErr w:type="spellEnd"/>
      <w:r w:rsidRPr="003B07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B07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Миколаївської</w:t>
      </w:r>
      <w:proofErr w:type="spellEnd"/>
      <w:r w:rsidRPr="003B07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B07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міської</w:t>
      </w:r>
      <w:proofErr w:type="spellEnd"/>
      <w:r w:rsidRPr="003B07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ради</w:t>
      </w:r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Шамрай</w:t>
      </w:r>
      <w:proofErr w:type="spellEnd"/>
      <w:r w:rsidRPr="003B07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B07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Ірина</w:t>
      </w:r>
      <w:proofErr w:type="spellEnd"/>
      <w:r w:rsidRPr="003B07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B07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Валентинівна</w:t>
      </w:r>
      <w:proofErr w:type="spellEnd"/>
    </w:p>
    <w:p w14:paraId="4F902805" w14:textId="77777777" w:rsidR="005B3514" w:rsidRDefault="005B3514" w:rsidP="005B35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85C1969" w14:textId="77777777" w:rsidR="005B3514" w:rsidRPr="003B0789" w:rsidRDefault="005B3514" w:rsidP="005B3514">
      <w:pPr>
        <w:tabs>
          <w:tab w:val="left" w:pos="130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58A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Розгляд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рішення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B0789">
        <w:rPr>
          <w:rFonts w:ascii="Times New Roman" w:hAnsi="Times New Roman" w:cs="Times New Roman"/>
          <w:sz w:val="26"/>
          <w:szCs w:val="26"/>
        </w:rPr>
        <w:t xml:space="preserve">«Про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внесення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доповнень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видів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економічної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комунального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некомерційного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підприємства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ради «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Міська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лікарня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№4»,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містяться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Єдиному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державному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реєстрі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юридичних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фізичних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осіб-підприємців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громадських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формувань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» </w:t>
      </w:r>
      <w:r w:rsidRPr="003B0789">
        <w:rPr>
          <w:rFonts w:ascii="Times New Roman" w:hAnsi="Times New Roman" w:cs="Times New Roman"/>
          <w:b/>
          <w:sz w:val="26"/>
          <w:szCs w:val="26"/>
        </w:rPr>
        <w:t xml:space="preserve">(s-fk-992) </w:t>
      </w:r>
      <w:r w:rsidRPr="003B078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18.10.2024 за </w:t>
      </w:r>
      <w:proofErr w:type="gramStart"/>
      <w:r w:rsidRPr="003B0789">
        <w:rPr>
          <w:rFonts w:ascii="Times New Roman" w:hAnsi="Times New Roman" w:cs="Times New Roman"/>
          <w:sz w:val="26"/>
          <w:szCs w:val="26"/>
        </w:rPr>
        <w:t>вх.№</w:t>
      </w:r>
      <w:proofErr w:type="gramEnd"/>
      <w:r w:rsidRPr="003B0789">
        <w:rPr>
          <w:rFonts w:ascii="Times New Roman" w:hAnsi="Times New Roman" w:cs="Times New Roman"/>
          <w:sz w:val="26"/>
          <w:szCs w:val="26"/>
        </w:rPr>
        <w:t>2445).</w:t>
      </w:r>
    </w:p>
    <w:p w14:paraId="3047C9EE" w14:textId="77777777" w:rsidR="005B3514" w:rsidRPr="003B0789" w:rsidRDefault="005B3514" w:rsidP="005B35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B0789">
        <w:rPr>
          <w:rFonts w:ascii="Times New Roman" w:hAnsi="Times New Roman" w:cs="Times New Roman"/>
          <w:b/>
          <w:sz w:val="26"/>
          <w:szCs w:val="26"/>
        </w:rPr>
        <w:lastRenderedPageBreak/>
        <w:t>Доповідач</w:t>
      </w:r>
      <w:proofErr w:type="spellEnd"/>
      <w:r w:rsidRPr="003B0789">
        <w:rPr>
          <w:rFonts w:ascii="Times New Roman" w:hAnsi="Times New Roman" w:cs="Times New Roman"/>
          <w:b/>
          <w:sz w:val="26"/>
          <w:szCs w:val="26"/>
        </w:rPr>
        <w:t>:</w:t>
      </w:r>
      <w:r w:rsidRPr="003B0789">
        <w:rPr>
          <w:rFonts w:ascii="Times New Roman" w:hAnsi="Times New Roman" w:cs="Times New Roman"/>
          <w:sz w:val="26"/>
          <w:szCs w:val="26"/>
        </w:rPr>
        <w:t xml:space="preserve"> заступник начальника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комунального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майна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ради Дмитрова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Тетяна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Олександрівна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1A81CF" w14:textId="77777777" w:rsidR="005B3514" w:rsidRPr="003B0789" w:rsidRDefault="005B3514" w:rsidP="005B35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F2AD95" w14:textId="77777777" w:rsidR="005B3514" w:rsidRPr="003B0789" w:rsidRDefault="005B3514" w:rsidP="005B351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58A1">
        <w:rPr>
          <w:rFonts w:ascii="Times New Roman" w:hAnsi="Times New Roman" w:cs="Times New Roman"/>
          <w:sz w:val="26"/>
          <w:szCs w:val="26"/>
        </w:rPr>
        <w:t>3</w:t>
      </w:r>
      <w:r w:rsidRPr="003B078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3B07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Pr="003B0789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згоди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списання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основних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засобів</w:t>
      </w:r>
      <w:proofErr w:type="spellEnd"/>
      <w:r w:rsidRPr="003B0789">
        <w:rPr>
          <w:rFonts w:ascii="Times New Roman" w:hAnsi="Times New Roman" w:cs="Times New Roman"/>
          <w:sz w:val="26"/>
          <w:szCs w:val="26"/>
          <w:shd w:val="clear" w:color="auto" w:fill="FFFFFF"/>
        </w:rPr>
        <w:t>» (</w:t>
      </w:r>
      <w:r w:rsidRPr="003B078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en-US"/>
        </w:rPr>
        <w:t>S</w:t>
      </w:r>
      <w:r w:rsidRPr="003B078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-</w:t>
      </w:r>
      <w:proofErr w:type="spellStart"/>
      <w:r w:rsidRPr="003B078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en-US"/>
        </w:rPr>
        <w:t>sz</w:t>
      </w:r>
      <w:proofErr w:type="spellEnd"/>
      <w:r w:rsidRPr="003B078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-029</w:t>
      </w:r>
      <w:r w:rsidRPr="003B0789">
        <w:rPr>
          <w:rFonts w:ascii="Times New Roman" w:hAnsi="Times New Roman" w:cs="Times New Roman"/>
          <w:sz w:val="26"/>
          <w:szCs w:val="26"/>
          <w:shd w:val="clear" w:color="auto" w:fill="FFFFFF"/>
        </w:rPr>
        <w:t>) (</w:t>
      </w:r>
      <w:proofErr w:type="spellStart"/>
      <w:r w:rsidRPr="003B0789"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proofErr w:type="spellEnd"/>
      <w:r w:rsidRPr="003B07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24.09.2024 за </w:t>
      </w:r>
      <w:proofErr w:type="gramStart"/>
      <w:r w:rsidRPr="003B0789">
        <w:rPr>
          <w:rFonts w:ascii="Times New Roman" w:hAnsi="Times New Roman" w:cs="Times New Roman"/>
          <w:sz w:val="26"/>
          <w:szCs w:val="26"/>
          <w:shd w:val="clear" w:color="auto" w:fill="FFFFFF"/>
        </w:rPr>
        <w:t>вх.№</w:t>
      </w:r>
      <w:proofErr w:type="gramEnd"/>
      <w:r w:rsidRPr="003B0789">
        <w:rPr>
          <w:rFonts w:ascii="Times New Roman" w:hAnsi="Times New Roman" w:cs="Times New Roman"/>
          <w:sz w:val="26"/>
          <w:szCs w:val="26"/>
          <w:shd w:val="clear" w:color="auto" w:fill="FFFFFF"/>
        </w:rPr>
        <w:t>2198).</w:t>
      </w:r>
    </w:p>
    <w:p w14:paraId="54F9D643" w14:textId="77777777" w:rsidR="005B3514" w:rsidRPr="003B0789" w:rsidRDefault="005B3514" w:rsidP="005B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B0789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3B0789">
        <w:rPr>
          <w:rFonts w:ascii="Times New Roman" w:hAnsi="Times New Roman" w:cs="Times New Roman"/>
          <w:b/>
          <w:sz w:val="26"/>
          <w:szCs w:val="26"/>
        </w:rPr>
        <w:t>:</w:t>
      </w:r>
      <w:r w:rsidRPr="003B0789">
        <w:rPr>
          <w:rFonts w:ascii="Times New Roman" w:hAnsi="Times New Roman" w:cs="Times New Roman"/>
          <w:sz w:val="26"/>
          <w:szCs w:val="26"/>
        </w:rPr>
        <w:t xml:space="preserve"> директор департаменту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населення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ради Василенко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Сергій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Михайлович</w:t>
      </w:r>
    </w:p>
    <w:p w14:paraId="0F9DBDD5" w14:textId="77777777" w:rsidR="005B3514" w:rsidRPr="003B0789" w:rsidRDefault="005B3514" w:rsidP="005B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8840AA" w14:textId="77777777" w:rsidR="005B3514" w:rsidRPr="003B0789" w:rsidRDefault="005B3514" w:rsidP="005B3514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3E58A1">
        <w:rPr>
          <w:rFonts w:ascii="Times New Roman" w:eastAsia="Times New Roman" w:hAnsi="Times New Roman" w:cs="Times New Roman"/>
          <w:sz w:val="26"/>
          <w:szCs w:val="26"/>
          <w:highlight w:val="white"/>
        </w:rPr>
        <w:t>4</w:t>
      </w:r>
      <w:r w:rsidRPr="003B078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.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Розгляд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рішення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Pr="003B0789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грошової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компенсації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часткового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відшкодування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суми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початкового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внеску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іпотечними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кредитами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окремих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категорій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громадян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Миколаївській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міській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територіальній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громаді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на 2025-2027 роки</w:t>
      </w:r>
      <w:r w:rsidRPr="003B078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B078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3B078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(s-sz-027)</w:t>
      </w:r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(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від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08.10.2024 за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вх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. №2293).</w:t>
      </w:r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53257AA5" w14:textId="77777777" w:rsidR="005B3514" w:rsidRPr="003B0789" w:rsidRDefault="005B3514" w:rsidP="005B351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078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ab/>
      </w:r>
      <w:proofErr w:type="spellStart"/>
      <w:r w:rsidRPr="003B078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Доповідач</w:t>
      </w:r>
      <w:proofErr w:type="spellEnd"/>
      <w:r w:rsidRPr="003B078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:</w:t>
      </w:r>
      <w:r w:rsidRPr="003B07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B0789">
        <w:rPr>
          <w:rFonts w:ascii="Times New Roman" w:hAnsi="Times New Roman" w:cs="Times New Roman"/>
          <w:sz w:val="26"/>
          <w:szCs w:val="26"/>
        </w:rPr>
        <w:t xml:space="preserve">директор департаменту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населення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ради Василенко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Сергій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Михайлович  </w:t>
      </w:r>
    </w:p>
    <w:p w14:paraId="5FDEF151" w14:textId="77777777" w:rsidR="005B3514" w:rsidRPr="003B0789" w:rsidRDefault="005B3514" w:rsidP="005B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DCA76A" w14:textId="77777777" w:rsidR="005B3514" w:rsidRPr="003B0789" w:rsidRDefault="005B3514" w:rsidP="005B3514">
      <w:pPr>
        <w:tabs>
          <w:tab w:val="left" w:pos="1305"/>
        </w:tabs>
        <w:spacing w:after="0"/>
        <w:ind w:firstLine="567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3E58A1">
        <w:rPr>
          <w:rFonts w:ascii="Times New Roman" w:hAnsi="Times New Roman" w:cs="Times New Roman"/>
          <w:sz w:val="26"/>
          <w:szCs w:val="26"/>
        </w:rPr>
        <w:t>5</w:t>
      </w:r>
      <w:r w:rsidRPr="003B078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Розгляд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рішення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Pr="003B0789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внесення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зміни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доповнень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30.05.2023 № 19/47 «Про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Положення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виплату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грошової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компенсації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належні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отримання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жилі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приміщення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військовослужбовцям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військових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частин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вищого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військового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навчального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закладу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Миколаївського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гарнізону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військовослужбовцям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Служби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безпеки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Миколаївській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платникам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податку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на доходи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фізичних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з грошового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грошових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винагород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виплат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до бюджету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територіальної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громади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, та членам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сімей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>»</w:t>
      </w:r>
      <w:r w:rsidRPr="003B078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3B078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(s-sz-030) </w:t>
      </w:r>
      <w:r w:rsidRPr="003B078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</w:t>
      </w:r>
      <w:proofErr w:type="spellStart"/>
      <w:r w:rsidRPr="003B078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 w:rsidRPr="003B078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11.10.2024 за вх.№2342). </w:t>
      </w:r>
    </w:p>
    <w:p w14:paraId="5A0F5211" w14:textId="77777777" w:rsidR="005B3514" w:rsidRPr="003B0789" w:rsidRDefault="005B3514" w:rsidP="005B3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B078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Доповідач</w:t>
      </w:r>
      <w:proofErr w:type="spellEnd"/>
      <w:r w:rsidRPr="003B078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:</w:t>
      </w:r>
      <w:r w:rsidRPr="003B0789">
        <w:rPr>
          <w:rFonts w:ascii="Times New Roman" w:hAnsi="Times New Roman" w:cs="Times New Roman"/>
          <w:sz w:val="26"/>
          <w:szCs w:val="26"/>
        </w:rPr>
        <w:t xml:space="preserve"> директор департаменту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населення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ради Василенко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Сергій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Михайлович</w:t>
      </w:r>
    </w:p>
    <w:p w14:paraId="18CC37BC" w14:textId="77777777" w:rsidR="005B3514" w:rsidRPr="003B0789" w:rsidRDefault="005B3514" w:rsidP="005B3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D82EDCD" w14:textId="77777777" w:rsidR="005B3514" w:rsidRPr="003B0789" w:rsidRDefault="005B3514" w:rsidP="005B3514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3E58A1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Розгляд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рішення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Pr="003B0789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внесення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доповнень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23.12.2023 № 27/1 «Про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Соціальний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захист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>» на 2024-2026 роки»</w:t>
      </w:r>
      <w:r w:rsidRPr="003B078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3B078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(s-sz-031) </w:t>
      </w:r>
      <w:r w:rsidRPr="003B078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</w:t>
      </w:r>
      <w:proofErr w:type="spellStart"/>
      <w:r w:rsidRPr="003B078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від</w:t>
      </w:r>
      <w:proofErr w:type="spellEnd"/>
      <w:r w:rsidRPr="003B078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15.10.2024 за </w:t>
      </w:r>
      <w:proofErr w:type="gramStart"/>
      <w:r w:rsidRPr="003B078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вх.№</w:t>
      </w:r>
      <w:proofErr w:type="gramEnd"/>
      <w:r w:rsidRPr="003B078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2407).</w:t>
      </w:r>
      <w:r w:rsidRPr="003B078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</w:t>
      </w:r>
    </w:p>
    <w:p w14:paraId="52E9CEC0" w14:textId="77777777" w:rsidR="005B3514" w:rsidRPr="003B0789" w:rsidRDefault="005B3514" w:rsidP="005B3514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B0789">
        <w:rPr>
          <w:rFonts w:ascii="Times New Roman" w:eastAsia="Times New Roman" w:hAnsi="Times New Roman" w:cs="Times New Roman"/>
          <w:b/>
          <w:sz w:val="26"/>
          <w:szCs w:val="26"/>
        </w:rPr>
        <w:t>Доповідач</w:t>
      </w:r>
      <w:proofErr w:type="spellEnd"/>
      <w:r w:rsidRPr="003B0789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3B0789">
        <w:rPr>
          <w:rFonts w:ascii="Times New Roman" w:hAnsi="Times New Roman" w:cs="Times New Roman"/>
          <w:sz w:val="26"/>
          <w:szCs w:val="26"/>
        </w:rPr>
        <w:t xml:space="preserve"> директор департаменту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населення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ради Василенко </w:t>
      </w:r>
      <w:proofErr w:type="spellStart"/>
      <w:r w:rsidRPr="003B0789">
        <w:rPr>
          <w:rFonts w:ascii="Times New Roman" w:hAnsi="Times New Roman" w:cs="Times New Roman"/>
          <w:sz w:val="26"/>
          <w:szCs w:val="26"/>
        </w:rPr>
        <w:t>Сергій</w:t>
      </w:r>
      <w:proofErr w:type="spellEnd"/>
      <w:r w:rsidRPr="003B0789">
        <w:rPr>
          <w:rFonts w:ascii="Times New Roman" w:hAnsi="Times New Roman" w:cs="Times New Roman"/>
          <w:sz w:val="26"/>
          <w:szCs w:val="26"/>
        </w:rPr>
        <w:t xml:space="preserve"> Михайлович  </w:t>
      </w:r>
    </w:p>
    <w:p w14:paraId="6EAD9090" w14:textId="77777777" w:rsidR="005B3514" w:rsidRPr="003B0789" w:rsidRDefault="005B3514" w:rsidP="005B35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8FC4F9" w14:textId="77777777" w:rsidR="005B3514" w:rsidRPr="003B0789" w:rsidRDefault="005B3514" w:rsidP="005B35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 w:rsidRPr="003E58A1">
        <w:rPr>
          <w:rFonts w:ascii="Times New Roman" w:hAnsi="Times New Roman" w:cs="Times New Roman"/>
          <w:sz w:val="26"/>
          <w:szCs w:val="26"/>
        </w:rPr>
        <w:t>7</w:t>
      </w:r>
      <w:r w:rsidRPr="003B0789">
        <w:rPr>
          <w:rFonts w:ascii="Times New Roman" w:hAnsi="Times New Roman" w:cs="Times New Roman"/>
          <w:sz w:val="26"/>
          <w:szCs w:val="26"/>
        </w:rPr>
        <w:t>.</w:t>
      </w:r>
      <w:r w:rsidRPr="003B07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рішення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участь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Миколаївської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міської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ради у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програмі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«Револьверного фонду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міст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Асоціації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Енергоефективні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міста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України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3B0789"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 w:rsidRPr="003B0789"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(s-de-004) </w:t>
      </w:r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(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від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16.10.2024 за </w:t>
      </w:r>
      <w:proofErr w:type="spellStart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вх</w:t>
      </w:r>
      <w:proofErr w:type="spellEnd"/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. №43901/20.04-09/24-2).</w:t>
      </w:r>
      <w:r w:rsidRPr="003B078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0D844439" w14:textId="77777777" w:rsidR="005B3514" w:rsidRPr="003B0789" w:rsidRDefault="005B3514" w:rsidP="005B3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B0789">
        <w:rPr>
          <w:rFonts w:ascii="Times New Roman" w:eastAsia="Times New Roman" w:hAnsi="Times New Roman" w:cs="Times New Roman"/>
          <w:b/>
          <w:sz w:val="26"/>
          <w:szCs w:val="26"/>
        </w:rPr>
        <w:t>Доповідач</w:t>
      </w:r>
      <w:proofErr w:type="spellEnd"/>
      <w:r w:rsidRPr="003B0789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3B0789">
        <w:rPr>
          <w:rFonts w:ascii="Times New Roman" w:eastAsia="Times New Roman" w:hAnsi="Times New Roman" w:cs="Times New Roman"/>
          <w:sz w:val="26"/>
          <w:szCs w:val="26"/>
        </w:rPr>
        <w:t xml:space="preserve"> заступник директора – начальник </w:t>
      </w:r>
      <w:proofErr w:type="spellStart"/>
      <w:r w:rsidRPr="003B0789">
        <w:rPr>
          <w:rFonts w:ascii="Times New Roman" w:eastAsia="Times New Roman" w:hAnsi="Times New Roman" w:cs="Times New Roman"/>
          <w:sz w:val="26"/>
          <w:szCs w:val="26"/>
        </w:rPr>
        <w:t>відділу</w:t>
      </w:r>
      <w:proofErr w:type="spellEnd"/>
      <w:r w:rsidRPr="003B07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eastAsia="Times New Roman" w:hAnsi="Times New Roman" w:cs="Times New Roman"/>
          <w:sz w:val="26"/>
          <w:szCs w:val="26"/>
        </w:rPr>
        <w:t>закупівель</w:t>
      </w:r>
      <w:proofErr w:type="spellEnd"/>
      <w:r w:rsidRPr="003B07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B0789">
        <w:rPr>
          <w:rFonts w:ascii="Times New Roman" w:eastAsia="Times New Roman" w:hAnsi="Times New Roman" w:cs="Times New Roman"/>
          <w:sz w:val="26"/>
          <w:szCs w:val="26"/>
        </w:rPr>
        <w:t>планування</w:t>
      </w:r>
      <w:proofErr w:type="spellEnd"/>
      <w:r w:rsidRPr="003B0789"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 w:rsidRPr="003B0789">
        <w:rPr>
          <w:rFonts w:ascii="Times New Roman" w:eastAsia="Times New Roman" w:hAnsi="Times New Roman" w:cs="Times New Roman"/>
          <w:sz w:val="26"/>
          <w:szCs w:val="26"/>
        </w:rPr>
        <w:t>організації</w:t>
      </w:r>
      <w:proofErr w:type="spellEnd"/>
      <w:r w:rsidRPr="003B07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eastAsia="Times New Roman" w:hAnsi="Times New Roman" w:cs="Times New Roman"/>
          <w:sz w:val="26"/>
          <w:szCs w:val="26"/>
        </w:rPr>
        <w:t>діяльності</w:t>
      </w:r>
      <w:proofErr w:type="spellEnd"/>
      <w:r w:rsidRPr="003B0789">
        <w:rPr>
          <w:rFonts w:ascii="Times New Roman" w:eastAsia="Times New Roman" w:hAnsi="Times New Roman" w:cs="Times New Roman"/>
          <w:sz w:val="26"/>
          <w:szCs w:val="26"/>
        </w:rPr>
        <w:t xml:space="preserve"> департаменту </w:t>
      </w:r>
      <w:proofErr w:type="spellStart"/>
      <w:r w:rsidRPr="003B0789">
        <w:rPr>
          <w:rFonts w:ascii="Times New Roman" w:eastAsia="Times New Roman" w:hAnsi="Times New Roman" w:cs="Times New Roman"/>
          <w:sz w:val="26"/>
          <w:szCs w:val="26"/>
        </w:rPr>
        <w:t>енергетики</w:t>
      </w:r>
      <w:proofErr w:type="spellEnd"/>
      <w:r w:rsidRPr="003B07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B0789">
        <w:rPr>
          <w:rFonts w:ascii="Times New Roman" w:eastAsia="Times New Roman" w:hAnsi="Times New Roman" w:cs="Times New Roman"/>
          <w:sz w:val="26"/>
          <w:szCs w:val="26"/>
        </w:rPr>
        <w:t>енергозбереження</w:t>
      </w:r>
      <w:proofErr w:type="spellEnd"/>
      <w:r w:rsidRPr="003B0789"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 w:rsidRPr="003B0789">
        <w:rPr>
          <w:rFonts w:ascii="Times New Roman" w:eastAsia="Times New Roman" w:hAnsi="Times New Roman" w:cs="Times New Roman"/>
          <w:sz w:val="26"/>
          <w:szCs w:val="26"/>
        </w:rPr>
        <w:t>запровадження</w:t>
      </w:r>
      <w:proofErr w:type="spellEnd"/>
      <w:r w:rsidRPr="003B07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eastAsia="Times New Roman" w:hAnsi="Times New Roman" w:cs="Times New Roman"/>
          <w:sz w:val="26"/>
          <w:szCs w:val="26"/>
        </w:rPr>
        <w:t>інноваційних</w:t>
      </w:r>
      <w:proofErr w:type="spellEnd"/>
      <w:r w:rsidRPr="003B07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eastAsia="Times New Roman" w:hAnsi="Times New Roman" w:cs="Times New Roman"/>
          <w:sz w:val="26"/>
          <w:szCs w:val="26"/>
        </w:rPr>
        <w:t>технологій</w:t>
      </w:r>
      <w:proofErr w:type="spellEnd"/>
      <w:r w:rsidRPr="003B07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eastAsia="Times New Roman" w:hAnsi="Times New Roman" w:cs="Times New Roman"/>
          <w:sz w:val="26"/>
          <w:szCs w:val="26"/>
        </w:rPr>
        <w:t>Миколаївської</w:t>
      </w:r>
      <w:proofErr w:type="spellEnd"/>
      <w:r w:rsidRPr="003B07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Pr="003B0789">
        <w:rPr>
          <w:rFonts w:ascii="Times New Roman" w:eastAsia="Times New Roman" w:hAnsi="Times New Roman" w:cs="Times New Roman"/>
          <w:sz w:val="26"/>
          <w:szCs w:val="26"/>
        </w:rPr>
        <w:t xml:space="preserve"> ради </w:t>
      </w:r>
      <w:proofErr w:type="spellStart"/>
      <w:r w:rsidRPr="003B0789">
        <w:rPr>
          <w:rFonts w:ascii="Times New Roman" w:eastAsia="Times New Roman" w:hAnsi="Times New Roman" w:cs="Times New Roman"/>
          <w:sz w:val="26"/>
          <w:szCs w:val="26"/>
        </w:rPr>
        <w:t>Лебідь</w:t>
      </w:r>
      <w:proofErr w:type="spellEnd"/>
      <w:r w:rsidRPr="003B07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eastAsia="Times New Roman" w:hAnsi="Times New Roman" w:cs="Times New Roman"/>
          <w:sz w:val="26"/>
          <w:szCs w:val="26"/>
        </w:rPr>
        <w:t>Євген</w:t>
      </w:r>
      <w:proofErr w:type="spellEnd"/>
      <w:r w:rsidRPr="003B07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B0789">
        <w:rPr>
          <w:rFonts w:ascii="Times New Roman" w:eastAsia="Times New Roman" w:hAnsi="Times New Roman" w:cs="Times New Roman"/>
          <w:sz w:val="26"/>
          <w:szCs w:val="26"/>
        </w:rPr>
        <w:t>Васильович</w:t>
      </w:r>
      <w:proofErr w:type="spellEnd"/>
    </w:p>
    <w:p w14:paraId="263A084A" w14:textId="77777777" w:rsidR="005B3514" w:rsidRPr="003B0789" w:rsidRDefault="005B3514" w:rsidP="005B3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5CC099" w14:textId="77777777" w:rsidR="005B3514" w:rsidRPr="00A8503F" w:rsidRDefault="005B3514" w:rsidP="005B3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229375C" w14:textId="77777777" w:rsidR="00190E9D" w:rsidRPr="009577F5" w:rsidRDefault="00190E9D" w:rsidP="00190E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2B5D674" w14:textId="77777777" w:rsidR="00176712" w:rsidRPr="00177988" w:rsidRDefault="00176712" w:rsidP="00190E9D">
      <w:pPr>
        <w:suppressAutoHyphens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018ACBA6" w14:textId="3B7CBC54" w:rsidR="0045475F" w:rsidRPr="001A6EBC" w:rsidRDefault="00FD1713" w:rsidP="001A6EBC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1A6E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lastRenderedPageBreak/>
        <w:t>РОЗГЛЯНУЛИ:</w:t>
      </w:r>
    </w:p>
    <w:p w14:paraId="63BB919A" w14:textId="77777777" w:rsidR="005B3514" w:rsidRPr="001A6EBC" w:rsidRDefault="005B3514" w:rsidP="001A6EBC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</w:pPr>
      <w:r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proofErr w:type="spellStart"/>
      <w:r w:rsidRPr="001A6EBC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r w:rsidRPr="001A6EB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«Про внесення змін до Статуту комунального підприємства «Дочірнє підприємство стоматологічної поліклініки №</w:t>
      </w:r>
      <w:r w:rsidRPr="001A6EB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A6EB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1» та затвердження Статуту в новій редакції»</w:t>
      </w:r>
      <w:r w:rsidRPr="001A6EBC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1A6EBC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(</w:t>
      </w:r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zd</w:t>
      </w:r>
      <w:proofErr w:type="spellEnd"/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-034</w:t>
      </w:r>
      <w:r w:rsidRPr="001A6EBC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) (від 07.10.2024 за вх.№2287).</w:t>
      </w:r>
    </w:p>
    <w:p w14:paraId="0152B170" w14:textId="32362F5F" w:rsidR="00AB2538" w:rsidRPr="001A6EBC" w:rsidRDefault="00AB2538" w:rsidP="00A2105E">
      <w:pPr>
        <w:tabs>
          <w:tab w:val="left" w:pos="9600"/>
        </w:tabs>
        <w:spacing w:after="0"/>
        <w:ind w:left="426" w:right="-62" w:hanging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A6EB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="00A210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</w:t>
      </w:r>
      <w:r w:rsidRPr="001A6EBC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6B9285D9" w14:textId="5F0D3403" w:rsidR="0018027C" w:rsidRPr="001A6EBC" w:rsidRDefault="0018027C" w:rsidP="001A6EBC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A6EBC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Ірина Шамрай, </w:t>
      </w:r>
      <w:r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яка зазначила, що </w:t>
      </w:r>
      <w:proofErr w:type="spellStart"/>
      <w:r w:rsidRPr="001A6EBC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 рішення розроблено у зв’язку зі зміною назви вулиці.</w:t>
      </w:r>
      <w:r w:rsidRPr="001A6EB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1E0A74F3" w14:textId="77777777" w:rsidR="00B317AF" w:rsidRPr="001A6EBC" w:rsidRDefault="00B317AF" w:rsidP="001A6EB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A6EB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3DC433D2" w14:textId="149DDF87" w:rsidR="00B317AF" w:rsidRPr="001A6EBC" w:rsidRDefault="00B317AF" w:rsidP="001A6EBC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</w:pPr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1A6EBC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1A6EB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«Про внесення змін до Статуту комунального підприємства «Дочірнє підприємство стоматологічної поліклініки №</w:t>
      </w:r>
      <w:r w:rsidRPr="001A6EBC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A6EB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1» та затвердження Статуту в новій редакції»</w:t>
      </w:r>
      <w:r w:rsidRPr="001A6EBC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1A6EBC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(</w:t>
      </w:r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zd</w:t>
      </w:r>
      <w:proofErr w:type="spellEnd"/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-034</w:t>
      </w:r>
      <w:r w:rsidRPr="001A6EBC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).</w:t>
      </w:r>
    </w:p>
    <w:p w14:paraId="319F72ED" w14:textId="342D5895" w:rsidR="00B317AF" w:rsidRPr="001A6EBC" w:rsidRDefault="00B317AF" w:rsidP="001A6EBC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A6EB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 (М. Карцев, Г. Норд, М. Грачова, О. Кузьміна,                              З. Моторна, О. </w:t>
      </w:r>
      <w:proofErr w:type="spellStart"/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07950BF9" w14:textId="77777777" w:rsidR="00B317AF" w:rsidRPr="001A6EBC" w:rsidRDefault="00B317AF" w:rsidP="001A6EBC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</w:p>
    <w:p w14:paraId="45BA6B8B" w14:textId="77777777" w:rsidR="005B3514" w:rsidRPr="001A6EBC" w:rsidRDefault="005B3514" w:rsidP="001A6EBC">
      <w:pPr>
        <w:tabs>
          <w:tab w:val="left" w:pos="130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2. Розгляд </w:t>
      </w:r>
      <w:proofErr w:type="spellStart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проєкту</w:t>
      </w:r>
      <w:proofErr w:type="spellEnd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рішення </w:t>
      </w:r>
      <w:r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«Про внесення доповнень до видів економічної діяльності комунального некомерційного підприємства Миколаївської міської ради «Міська лікарня №4», що містяться в Єдиному державному реєстрі юридичних осіб, фізичних осіб-підприємців та громадських формувань» </w:t>
      </w:r>
      <w:r w:rsidRPr="001A6EBC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Pr="001A6EBC">
        <w:rPr>
          <w:rFonts w:ascii="Times New Roman" w:hAnsi="Times New Roman" w:cs="Times New Roman"/>
          <w:b/>
          <w:sz w:val="26"/>
          <w:szCs w:val="26"/>
        </w:rPr>
        <w:t>s</w:t>
      </w:r>
      <w:r w:rsidRPr="001A6EBC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proofErr w:type="spellStart"/>
      <w:r w:rsidRPr="001A6EBC">
        <w:rPr>
          <w:rFonts w:ascii="Times New Roman" w:hAnsi="Times New Roman" w:cs="Times New Roman"/>
          <w:b/>
          <w:sz w:val="26"/>
          <w:szCs w:val="26"/>
        </w:rPr>
        <w:t>fk</w:t>
      </w:r>
      <w:proofErr w:type="spellEnd"/>
      <w:r w:rsidRPr="001A6EBC">
        <w:rPr>
          <w:rFonts w:ascii="Times New Roman" w:hAnsi="Times New Roman" w:cs="Times New Roman"/>
          <w:b/>
          <w:sz w:val="26"/>
          <w:szCs w:val="26"/>
          <w:lang w:val="uk-UA"/>
        </w:rPr>
        <w:t xml:space="preserve">-992) </w:t>
      </w:r>
      <w:r w:rsidRPr="001A6EBC">
        <w:rPr>
          <w:rFonts w:ascii="Times New Roman" w:hAnsi="Times New Roman" w:cs="Times New Roman"/>
          <w:sz w:val="26"/>
          <w:szCs w:val="26"/>
          <w:lang w:val="uk-UA"/>
        </w:rPr>
        <w:t>(від 18.10.2024 за вх.№2445).</w:t>
      </w:r>
    </w:p>
    <w:p w14:paraId="59C3BFD0" w14:textId="3F414089" w:rsidR="004702B7" w:rsidRPr="001A6EBC" w:rsidRDefault="00A2105E" w:rsidP="001A6EBC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</w:t>
      </w:r>
      <w:r w:rsidR="00AB2538" w:rsidRPr="001A6EBC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3D444DBE" w14:textId="77A796A0" w:rsidR="00CA132D" w:rsidRPr="001A6EBC" w:rsidRDefault="00CA132D" w:rsidP="001A6EBC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A6EBC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Ірина Шамрай, </w:t>
      </w:r>
      <w:r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яка зазначила, що  </w:t>
      </w:r>
      <w:r w:rsidR="000568A0"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на базі КНП Миколаївської міської ради «Міська лікарня №4» </w:t>
      </w:r>
      <w:r w:rsidR="000568A0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створено відділ </w:t>
      </w:r>
      <w:r w:rsidR="005F13D8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>реабілітаційного центру, протезно-</w:t>
      </w:r>
      <w:proofErr w:type="spellStart"/>
      <w:r w:rsidR="005F13D8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>ортезна</w:t>
      </w:r>
      <w:proofErr w:type="spellEnd"/>
      <w:r w:rsidR="005F13D8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майстерня, відповідно до чого  необхідно </w:t>
      </w:r>
      <w:proofErr w:type="spellStart"/>
      <w:r w:rsidR="005F13D8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>внести</w:t>
      </w:r>
      <w:proofErr w:type="spellEnd"/>
      <w:r w:rsidR="005F13D8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5F13D8" w:rsidRPr="001A6EBC">
        <w:rPr>
          <w:rFonts w:ascii="Times New Roman" w:hAnsi="Times New Roman" w:cs="Times New Roman"/>
          <w:sz w:val="26"/>
          <w:szCs w:val="26"/>
          <w:lang w:val="uk-UA"/>
        </w:rPr>
        <w:t>доповнення до видів економічної діяльності даного підприємства</w:t>
      </w:r>
      <w:r w:rsidR="00972BE7" w:rsidRPr="001A6EBC">
        <w:rPr>
          <w:rFonts w:ascii="Times New Roman" w:hAnsi="Times New Roman" w:cs="Times New Roman"/>
          <w:sz w:val="26"/>
          <w:szCs w:val="26"/>
          <w:lang w:val="uk-UA"/>
        </w:rPr>
        <w:t>, а саме</w:t>
      </w:r>
      <w:r w:rsidR="00972BE7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виробництво медичних і стоматологічних інструментів і матеріалів</w:t>
      </w:r>
      <w:r w:rsidR="005F13D8" w:rsidRPr="001A6EBC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370BD545" w14:textId="77777777" w:rsidR="000F1FCD" w:rsidRPr="001A6EBC" w:rsidRDefault="000F1FCD" w:rsidP="001A6EB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A6EB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2398811C" w14:textId="3559A654" w:rsidR="00826C28" w:rsidRPr="001A6EBC" w:rsidRDefault="000F1FCD" w:rsidP="001A6EBC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1A6EBC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1A6EB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77761C"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«Про внесення доповнень до видів економічної діяльності комунального некомерційного підприємства Миколаївської міської ради «Міська лікарня №4», що містяться в Єдиному державному реєстрі юридичних осіб, фізичних осіб-підприємців та громадських формувань» </w:t>
      </w:r>
      <w:r w:rsidR="0077761C" w:rsidRPr="001A6EBC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="0077761C" w:rsidRPr="001A6EBC">
        <w:rPr>
          <w:rFonts w:ascii="Times New Roman" w:hAnsi="Times New Roman" w:cs="Times New Roman"/>
          <w:b/>
          <w:sz w:val="26"/>
          <w:szCs w:val="26"/>
        </w:rPr>
        <w:t>s</w:t>
      </w:r>
      <w:r w:rsidR="0077761C" w:rsidRPr="001A6EBC">
        <w:rPr>
          <w:rFonts w:ascii="Times New Roman" w:hAnsi="Times New Roman" w:cs="Times New Roman"/>
          <w:b/>
          <w:sz w:val="26"/>
          <w:szCs w:val="26"/>
          <w:lang w:val="uk-UA"/>
        </w:rPr>
        <w:t>-</w:t>
      </w:r>
      <w:proofErr w:type="spellStart"/>
      <w:r w:rsidR="0077761C" w:rsidRPr="001A6EBC">
        <w:rPr>
          <w:rFonts w:ascii="Times New Roman" w:hAnsi="Times New Roman" w:cs="Times New Roman"/>
          <w:b/>
          <w:sz w:val="26"/>
          <w:szCs w:val="26"/>
        </w:rPr>
        <w:t>fk</w:t>
      </w:r>
      <w:proofErr w:type="spellEnd"/>
      <w:r w:rsidR="0077761C" w:rsidRPr="001A6EBC">
        <w:rPr>
          <w:rFonts w:ascii="Times New Roman" w:hAnsi="Times New Roman" w:cs="Times New Roman"/>
          <w:b/>
          <w:sz w:val="26"/>
          <w:szCs w:val="26"/>
          <w:lang w:val="uk-UA"/>
        </w:rPr>
        <w:t>-992).</w:t>
      </w:r>
    </w:p>
    <w:p w14:paraId="0412EB91" w14:textId="77777777" w:rsidR="0077761C" w:rsidRPr="001A6EBC" w:rsidRDefault="0077761C" w:rsidP="001A6EBC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A6EB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 (М. Карцев, Г. Норд, М. Грачова, О. Кузьміна,                              З. Моторна, О. </w:t>
      </w:r>
      <w:proofErr w:type="spellStart"/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07A820B5" w14:textId="77777777" w:rsidR="004702B7" w:rsidRPr="001A6EBC" w:rsidRDefault="004702B7" w:rsidP="001A6EBC">
      <w:pPr>
        <w:spacing w:after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14:paraId="1344B2F2" w14:textId="77777777" w:rsidR="005B3514" w:rsidRPr="001A6EBC" w:rsidRDefault="005B3514" w:rsidP="001A6E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A6EBC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1A6E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Pr="001A6EBC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згоди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списання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основних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засобів</w:t>
      </w:r>
      <w:proofErr w:type="spellEnd"/>
      <w:r w:rsidRPr="001A6EBC">
        <w:rPr>
          <w:rFonts w:ascii="Times New Roman" w:hAnsi="Times New Roman" w:cs="Times New Roman"/>
          <w:sz w:val="26"/>
          <w:szCs w:val="26"/>
          <w:shd w:val="clear" w:color="auto" w:fill="FFFFFF"/>
        </w:rPr>
        <w:t>» (</w:t>
      </w:r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en-US"/>
        </w:rPr>
        <w:t>S</w:t>
      </w:r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-</w:t>
      </w:r>
      <w:proofErr w:type="spellStart"/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en-US"/>
        </w:rPr>
        <w:t>sz</w:t>
      </w:r>
      <w:proofErr w:type="spellEnd"/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-029</w:t>
      </w:r>
      <w:r w:rsidRPr="001A6EBC">
        <w:rPr>
          <w:rFonts w:ascii="Times New Roman" w:hAnsi="Times New Roman" w:cs="Times New Roman"/>
          <w:sz w:val="26"/>
          <w:szCs w:val="26"/>
          <w:shd w:val="clear" w:color="auto" w:fill="FFFFFF"/>
        </w:rPr>
        <w:t>) (</w:t>
      </w:r>
      <w:proofErr w:type="spellStart"/>
      <w:r w:rsidRPr="001A6EBC"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proofErr w:type="spellEnd"/>
      <w:r w:rsidRPr="001A6E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24.09.2024 за </w:t>
      </w:r>
      <w:proofErr w:type="gramStart"/>
      <w:r w:rsidRPr="001A6EBC">
        <w:rPr>
          <w:rFonts w:ascii="Times New Roman" w:hAnsi="Times New Roman" w:cs="Times New Roman"/>
          <w:sz w:val="26"/>
          <w:szCs w:val="26"/>
          <w:shd w:val="clear" w:color="auto" w:fill="FFFFFF"/>
        </w:rPr>
        <w:t>вх.№</w:t>
      </w:r>
      <w:proofErr w:type="gramEnd"/>
      <w:r w:rsidRPr="001A6EBC">
        <w:rPr>
          <w:rFonts w:ascii="Times New Roman" w:hAnsi="Times New Roman" w:cs="Times New Roman"/>
          <w:sz w:val="26"/>
          <w:szCs w:val="26"/>
          <w:shd w:val="clear" w:color="auto" w:fill="FFFFFF"/>
        </w:rPr>
        <w:t>2198).</w:t>
      </w:r>
    </w:p>
    <w:p w14:paraId="7065BF5F" w14:textId="67D9F28D" w:rsidR="00856AE8" w:rsidRPr="001A6EBC" w:rsidRDefault="00A2105E" w:rsidP="001A6EBC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</w:t>
      </w:r>
      <w:r w:rsidR="00856AE8" w:rsidRPr="001A6EBC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431AA62C" w14:textId="25C3F01A" w:rsidR="00856AE8" w:rsidRPr="001A6EBC" w:rsidRDefault="00856AE8" w:rsidP="001A6EBC">
      <w:pPr>
        <w:spacing w:after="0"/>
        <w:ind w:firstLine="708"/>
        <w:jc w:val="both"/>
        <w:rPr>
          <w:rFonts w:ascii="Times New Roman" w:hAnsi="Times New Roman" w:cs="Times New Roman"/>
          <w:color w:val="0F0F0F"/>
          <w:sz w:val="26"/>
          <w:szCs w:val="26"/>
          <w:lang w:val="uk-UA"/>
        </w:rPr>
      </w:pPr>
      <w:r w:rsidRPr="001A6EB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 Сергій Василенко</w:t>
      </w:r>
      <w:r w:rsidRPr="001A6EB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, який зазначив, що відповідно до даного </w:t>
      </w:r>
      <w:proofErr w:type="spellStart"/>
      <w:r w:rsidRPr="001A6EB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проєкту</w:t>
      </w:r>
      <w:proofErr w:type="spellEnd"/>
      <w:r w:rsidRPr="001A6EB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рішення комунальній установі «Міський центр комплексної реабілітації для дітей та осіб з інвалідністю» надається згода на списання автомобіля ЗАЗ 1102 2001 року. </w:t>
      </w:r>
      <w:r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>Акт технічного стану автомобіля і комісія признала, що його не можливо відремонтувати і запчастини до цього автомобіля вже не випускаються.</w:t>
      </w:r>
    </w:p>
    <w:p w14:paraId="41FD3AF0" w14:textId="77777777" w:rsidR="00856AE8" w:rsidRPr="001A6EBC" w:rsidRDefault="00856AE8" w:rsidP="001A6E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35F1C254" w14:textId="77777777" w:rsidR="0077761C" w:rsidRPr="001A6EBC" w:rsidRDefault="0077761C" w:rsidP="001A6EB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A6EB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lastRenderedPageBreak/>
        <w:t>Висновок постійної комісії</w:t>
      </w:r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38BB34C7" w14:textId="77777777" w:rsidR="0077761C" w:rsidRPr="001A6EBC" w:rsidRDefault="0077761C" w:rsidP="001A6EBC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1A6EBC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1A6EB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Pr="001A6EBC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1A6EBC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згоди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списання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основних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засобів</w:t>
      </w:r>
      <w:proofErr w:type="spellEnd"/>
      <w:r w:rsidRPr="001A6EBC">
        <w:rPr>
          <w:rFonts w:ascii="Times New Roman" w:hAnsi="Times New Roman" w:cs="Times New Roman"/>
          <w:sz w:val="26"/>
          <w:szCs w:val="26"/>
          <w:shd w:val="clear" w:color="auto" w:fill="FFFFFF"/>
        </w:rPr>
        <w:t>» (</w:t>
      </w:r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en-US"/>
        </w:rPr>
        <w:t>S</w:t>
      </w:r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-</w:t>
      </w:r>
      <w:proofErr w:type="spellStart"/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en-US"/>
        </w:rPr>
        <w:t>sz</w:t>
      </w:r>
      <w:proofErr w:type="spellEnd"/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-029</w:t>
      </w:r>
      <w:r w:rsidRPr="001A6EBC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1A6EB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14:paraId="4BB09D03" w14:textId="00E497DB" w:rsidR="0077761C" w:rsidRPr="001A6EBC" w:rsidRDefault="0077761C" w:rsidP="001A6EBC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1A6EB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 (М. Карцев, Г. Норд, М. Грачова, О. Кузьміна,                              З. Моторна, О. </w:t>
      </w:r>
      <w:proofErr w:type="spellStart"/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677344CA" w14:textId="77777777" w:rsidR="005B3514" w:rsidRPr="001A6EBC" w:rsidRDefault="005B3514" w:rsidP="001A6E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C22F324" w14:textId="77777777" w:rsidR="005B3514" w:rsidRPr="001A6EBC" w:rsidRDefault="005B3514" w:rsidP="001A6EB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6EBC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4. </w:t>
      </w:r>
      <w:proofErr w:type="spellStart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>Розгляд</w:t>
      </w:r>
      <w:proofErr w:type="spellEnd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>рішення</w:t>
      </w:r>
      <w:proofErr w:type="spellEnd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Pr="001A6EBC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надання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грошової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компенсації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часткового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відшкодування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суми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початкового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внеску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іпотечними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кредитами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окремих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категорій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громадян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Миколаївській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міській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територіальній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громаді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на 2025-2027 роки</w:t>
      </w:r>
      <w:r w:rsidRPr="001A6EB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A6EBC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(s-sz-027)</w:t>
      </w:r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(</w:t>
      </w:r>
      <w:proofErr w:type="spellStart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від</w:t>
      </w:r>
      <w:proofErr w:type="spellEnd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08.10.2024 за </w:t>
      </w:r>
      <w:proofErr w:type="spellStart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вх</w:t>
      </w:r>
      <w:proofErr w:type="spellEnd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. №2293).</w:t>
      </w:r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7F81EA48" w14:textId="3E0FC94F" w:rsidR="00211274" w:rsidRPr="001A6EBC" w:rsidRDefault="00A2105E" w:rsidP="001A6EBC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  <w:r w:rsidR="00211274" w:rsidRPr="001A6EBC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20AB4B8C" w14:textId="7EAAA26E" w:rsidR="00211274" w:rsidRPr="001A6EBC" w:rsidRDefault="00211274" w:rsidP="001A6E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 Сергій Василенко</w:t>
      </w:r>
      <w:r w:rsidRPr="001A6EBC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, який зазначив, що </w:t>
      </w:r>
      <w:r w:rsidR="009C374F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>відповідно</w:t>
      </w:r>
      <w:r w:rsidR="009C374F" w:rsidRPr="001A6EBC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 до </w:t>
      </w:r>
      <w:r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>Президентс</w:t>
      </w:r>
      <w:r w:rsidR="00187C9D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>ької</w:t>
      </w:r>
      <w:r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програма «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>єОселя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>»</w:t>
      </w:r>
      <w:r w:rsidR="009C374F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>пільговим категоріям населення буде надаватися можливість взяти 3% або 7% кредит</w:t>
      </w:r>
      <w:r w:rsidR="009C374F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>, відповідно до</w:t>
      </w:r>
      <w:r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постанов</w:t>
      </w:r>
      <w:r w:rsidR="009C374F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>и</w:t>
      </w:r>
      <w:r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844683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>Кабінету Міністрів №856 від 2022 року. Проінформував</w:t>
      </w:r>
      <w:r w:rsidR="009C374F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</w:t>
      </w:r>
      <w:proofErr w:type="spellStart"/>
      <w:r w:rsidR="009C374F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>проєктом</w:t>
      </w:r>
      <w:proofErr w:type="spellEnd"/>
      <w:r w:rsidR="009C374F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рішення</w:t>
      </w:r>
      <w:r w:rsidR="00844683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8E1576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>передбачається</w:t>
      </w:r>
      <w:r w:rsidR="00A2105E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="008E1576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9C374F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що </w:t>
      </w:r>
      <w:r w:rsidR="00187C9D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за місцеві кошти </w:t>
      </w:r>
      <w:r w:rsidR="00B865C8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>окремих категорій громадян</w:t>
      </w:r>
      <w:r w:rsidR="00187C9D" w:rsidRPr="001A6EB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 xml:space="preserve"> </w:t>
      </w:r>
      <w:r w:rsidR="009C374F" w:rsidRPr="001A6EB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 xml:space="preserve">буде </w:t>
      </w:r>
      <w:r w:rsidR="00187C9D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>мож</w:t>
      </w:r>
      <w:r w:rsidR="008E1576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>ливість</w:t>
      </w:r>
      <w:r w:rsidR="00187C9D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8E1576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погашення </w:t>
      </w:r>
      <w:r w:rsidR="00187C9D"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до </w:t>
      </w:r>
      <w:r w:rsidR="00187C9D" w:rsidRPr="001A6EB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50% первинного внеску</w:t>
      </w:r>
      <w:r w:rsidR="008E1576" w:rsidRPr="001A6EB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187C9D" w:rsidRPr="001A6EB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8E1576" w:rsidRPr="001A6EB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але </w:t>
      </w:r>
      <w:r w:rsidR="00187C9D" w:rsidRPr="001A6EB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 більше 200 000 грн</w:t>
      </w:r>
      <w:r w:rsidR="008E1576" w:rsidRPr="001A6EB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 Проінформував, що</w:t>
      </w:r>
      <w:r w:rsidR="00187C9D" w:rsidRPr="001A6EB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8E1576" w:rsidRPr="001A6EB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сума, що </w:t>
      </w:r>
      <w:r w:rsidR="00187C9D" w:rsidRPr="001A6EB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щорічно</w:t>
      </w:r>
      <w:r w:rsidR="008E1576" w:rsidRPr="001A6EB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планується виділятися</w:t>
      </w:r>
      <w:r w:rsidR="00187C9D" w:rsidRPr="001A6EB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цю програму</w:t>
      </w:r>
      <w:r w:rsidR="008E1576" w:rsidRPr="001A6EB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складає </w:t>
      </w:r>
      <w:r w:rsidR="00187C9D" w:rsidRPr="001A6EB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2 млн</w:t>
      </w:r>
      <w:r w:rsidR="008E1576" w:rsidRPr="001A6EB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187C9D" w:rsidRPr="001A6EB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грн</w:t>
      </w:r>
      <w:r w:rsidR="008E1576" w:rsidRPr="001A6EB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2D24911E" w14:textId="77777777" w:rsidR="0077761C" w:rsidRPr="001A6EBC" w:rsidRDefault="005B3514" w:rsidP="001A6EB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A6EB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ab/>
      </w:r>
      <w:r w:rsidR="0077761C" w:rsidRPr="001A6EB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="0077761C"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08D0AF0E" w14:textId="1F4D4D63" w:rsidR="005B3514" w:rsidRPr="00A2105E" w:rsidRDefault="00A2105E" w:rsidP="00A2105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</w:pPr>
      <w:r w:rsidRPr="00A210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7761C" w:rsidRPr="00A2105E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="0077761C" w:rsidRPr="00A2105E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77761C" w:rsidRPr="00A2105E"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r w:rsidR="0077761C" w:rsidRPr="00A2105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«</w:t>
      </w:r>
      <w:r w:rsidR="0077761C" w:rsidRPr="00A2105E">
        <w:rPr>
          <w:rFonts w:ascii="Times New Roman" w:hAnsi="Times New Roman" w:cs="Times New Roman"/>
          <w:sz w:val="26"/>
          <w:szCs w:val="26"/>
          <w:lang w:val="uk-UA"/>
        </w:rPr>
        <w:t>Про затвердження міської Програми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2025-2027 роки</w:t>
      </w:r>
      <w:r w:rsidR="0077761C" w:rsidRPr="00A2105E">
        <w:rPr>
          <w:rFonts w:ascii="Times New Roman" w:eastAsia="Times New Roman" w:hAnsi="Times New Roman" w:cs="Times New Roman"/>
          <w:sz w:val="26"/>
          <w:szCs w:val="26"/>
          <w:lang w:val="uk-UA"/>
        </w:rPr>
        <w:t>»</w:t>
      </w:r>
      <w:r w:rsidR="0077761C" w:rsidRPr="00A2105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77761C" w:rsidRPr="00A2105E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="0077761C" w:rsidRPr="00A2105E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="0077761C" w:rsidRPr="00A2105E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="0077761C" w:rsidRPr="00A2105E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sz</w:t>
      </w:r>
      <w:proofErr w:type="spellEnd"/>
      <w:r w:rsidR="0077761C" w:rsidRPr="00A2105E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-027).</w:t>
      </w:r>
    </w:p>
    <w:p w14:paraId="6247D469" w14:textId="77777777" w:rsidR="0077761C" w:rsidRPr="001A6EBC" w:rsidRDefault="0077761C" w:rsidP="001A6EBC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1A6EB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 (М. Карцев, Г. Норд, М. Грачова, О. Кузьміна,                              З. Моторна, О. </w:t>
      </w:r>
      <w:proofErr w:type="spellStart"/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59656C4F" w14:textId="77777777" w:rsidR="0077761C" w:rsidRPr="001A6EBC" w:rsidRDefault="0077761C" w:rsidP="001A6EB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8D85A2B" w14:textId="77777777" w:rsidR="005B3514" w:rsidRPr="001A6EBC" w:rsidRDefault="005B3514" w:rsidP="001A6EBC">
      <w:pPr>
        <w:tabs>
          <w:tab w:val="left" w:pos="1305"/>
        </w:tabs>
        <w:spacing w:after="0"/>
        <w:ind w:firstLine="567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</w:pPr>
      <w:r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5. </w:t>
      </w:r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Розгляд </w:t>
      </w:r>
      <w:proofErr w:type="spellStart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проєкту</w:t>
      </w:r>
      <w:proofErr w:type="spellEnd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рішення «</w:t>
      </w:r>
      <w:r w:rsidRPr="001A6EBC">
        <w:rPr>
          <w:rFonts w:ascii="Times New Roman" w:hAnsi="Times New Roman" w:cs="Times New Roman"/>
          <w:sz w:val="26"/>
          <w:szCs w:val="26"/>
          <w:lang w:val="uk-UA"/>
        </w:rPr>
        <w:t>Про внесення зміни та доповнень до рішення міської ради від 30.05.2023 №</w:t>
      </w:r>
      <w:r w:rsidRPr="001A6EBC">
        <w:rPr>
          <w:rFonts w:ascii="Times New Roman" w:hAnsi="Times New Roman" w:cs="Times New Roman"/>
          <w:sz w:val="26"/>
          <w:szCs w:val="26"/>
        </w:rPr>
        <w:t> </w:t>
      </w:r>
      <w:r w:rsidRPr="001A6EBC">
        <w:rPr>
          <w:rFonts w:ascii="Times New Roman" w:hAnsi="Times New Roman" w:cs="Times New Roman"/>
          <w:sz w:val="26"/>
          <w:szCs w:val="26"/>
          <w:lang w:val="uk-UA"/>
        </w:rPr>
        <w:t>19/47 «Про затвердження Положення про виплату грошової компенсації за належні для отримання жилі приміщення військовослужбовцям військових частин, вищого військового навчального закладу Миколаївського гарнізону, військовослужбовцям Управління Служби безпеки України у Миколаївській області - платникам податку на доходи фізичних осіб з грошового забезпечення, грошових винагород та інших виплат до бюджету Миколаївської міської територіальної громади, та членам їх сімей»</w:t>
      </w:r>
      <w:r w:rsidRPr="001A6EBC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sz</w:t>
      </w:r>
      <w:proofErr w:type="spellEnd"/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-030) </w:t>
      </w:r>
      <w:r w:rsidRPr="001A6EBC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(від 11.10.2024 за вх.№2342). </w:t>
      </w:r>
    </w:p>
    <w:p w14:paraId="5BC902ED" w14:textId="23804E73" w:rsidR="00B865C8" w:rsidRPr="001A6EBC" w:rsidRDefault="00B865C8" w:rsidP="001A6EBC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A6EBC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688E95E5" w14:textId="0DDD404C" w:rsidR="00B865C8" w:rsidRPr="001A6EBC" w:rsidRDefault="00B865C8" w:rsidP="001A6E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A6EB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Pr="001A6EBC">
        <w:rPr>
          <w:rFonts w:ascii="Times New Roman" w:hAnsi="Times New Roman" w:cs="Times New Roman"/>
          <w:b/>
          <w:bCs/>
          <w:sz w:val="26"/>
          <w:szCs w:val="26"/>
        </w:rPr>
        <w:t>Сергій</w:t>
      </w:r>
      <w:proofErr w:type="spellEnd"/>
      <w:r w:rsidRPr="001A6EBC">
        <w:rPr>
          <w:rFonts w:ascii="Times New Roman" w:hAnsi="Times New Roman" w:cs="Times New Roman"/>
          <w:b/>
          <w:bCs/>
          <w:sz w:val="26"/>
          <w:szCs w:val="26"/>
        </w:rPr>
        <w:t xml:space="preserve"> Василенко</w:t>
      </w:r>
      <w:r w:rsidRPr="001A6EB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який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зазначив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sz w:val="26"/>
          <w:szCs w:val="26"/>
        </w:rPr>
        <w:t>даний</w:t>
      </w:r>
      <w:proofErr w:type="spellEnd"/>
      <w:r w:rsidRPr="001A6EBC">
        <w:rPr>
          <w:rFonts w:ascii="Times New Roman" w:hAnsi="Times New Roman" w:cs="Times New Roman"/>
          <w:sz w:val="26"/>
          <w:szCs w:val="26"/>
        </w:rPr>
        <w:t xml:space="preserve"> пункт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стосується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виплати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компенсації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захисникам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захисницям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України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за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місцеві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кошти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на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придбання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житла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. У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зв’язку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зі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зміною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законодавства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, а </w:t>
      </w:r>
      <w:proofErr w:type="spellStart"/>
      <w:proofErr w:type="gram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саме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, 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раніше</w:t>
      </w:r>
      <w:proofErr w:type="spellEnd"/>
      <w:proofErr w:type="gram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на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придбання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житла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надавався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один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рік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з моменту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надходження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коштів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на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рахунок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, а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наразі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– до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кінця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воєнного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стану, а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також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протягом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6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місяців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після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його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припинення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, тому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відповідно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необхідно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внести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зміни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.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lastRenderedPageBreak/>
        <w:t>Також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законодавством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забороняється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купляти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квартири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у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осіб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першої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та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другої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лінії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споріднення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>.</w:t>
      </w:r>
    </w:p>
    <w:p w14:paraId="32671BA5" w14:textId="77777777" w:rsidR="0077761C" w:rsidRPr="001A6EBC" w:rsidRDefault="0077761C" w:rsidP="001A6EB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A6EB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ab/>
      </w:r>
      <w:r w:rsidRPr="001A6EB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5EE71CCF" w14:textId="181061A7" w:rsidR="005B3514" w:rsidRPr="001A6EBC" w:rsidRDefault="0077761C" w:rsidP="001A6E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1A6EBC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«</w:t>
      </w:r>
      <w:r w:rsidRPr="001A6EBC">
        <w:rPr>
          <w:rFonts w:ascii="Times New Roman" w:hAnsi="Times New Roman" w:cs="Times New Roman"/>
          <w:sz w:val="26"/>
          <w:szCs w:val="26"/>
          <w:lang w:val="uk-UA"/>
        </w:rPr>
        <w:t>Про внесення зміни та доповнень до рішення міської ради від 30.05.2023 №</w:t>
      </w:r>
      <w:r w:rsidRPr="001A6EBC">
        <w:rPr>
          <w:rFonts w:ascii="Times New Roman" w:hAnsi="Times New Roman" w:cs="Times New Roman"/>
          <w:sz w:val="26"/>
          <w:szCs w:val="26"/>
        </w:rPr>
        <w:t> </w:t>
      </w:r>
      <w:r w:rsidRPr="001A6EBC">
        <w:rPr>
          <w:rFonts w:ascii="Times New Roman" w:hAnsi="Times New Roman" w:cs="Times New Roman"/>
          <w:sz w:val="26"/>
          <w:szCs w:val="26"/>
          <w:lang w:val="uk-UA"/>
        </w:rPr>
        <w:t>19/47 «Про затвердження Положення про виплату грошової компенсації за належні для отримання жилі приміщення військовослужбовцям військових частин, вищого військового навчального закладу Миколаївського гарнізону, військовослужбовцям Управління Служби безпеки України у Миколаївській області - платникам податку на доходи фізичних осіб з грошового забезпечення, грошових винагород та інших виплат до бюджету Миколаївської міської територіальної громади, та членам їх сімей»</w:t>
      </w:r>
      <w:r w:rsidRPr="001A6EBC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sz</w:t>
      </w:r>
      <w:proofErr w:type="spellEnd"/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-030). </w:t>
      </w:r>
      <w:r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2AB9640C" w14:textId="77777777" w:rsidR="0077761C" w:rsidRPr="001A6EBC" w:rsidRDefault="0077761C" w:rsidP="001A6EBC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1A6EB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 (М. Карцев, Г. Норд, М. Грачова, О. Кузьміна,                              З. Моторна, О. </w:t>
      </w:r>
      <w:proofErr w:type="spellStart"/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5F30AABC" w14:textId="77777777" w:rsidR="0077761C" w:rsidRPr="001A6EBC" w:rsidRDefault="0077761C" w:rsidP="001A6EB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70CD2BB" w14:textId="77777777" w:rsidR="00B865C8" w:rsidRPr="001A6EBC" w:rsidRDefault="005B3514" w:rsidP="001A6EBC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</w:pPr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6. Розгляд </w:t>
      </w:r>
      <w:proofErr w:type="spellStart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проєкту</w:t>
      </w:r>
      <w:proofErr w:type="spellEnd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рішення «</w:t>
      </w:r>
      <w:r w:rsidRPr="001A6EBC">
        <w:rPr>
          <w:rFonts w:ascii="Times New Roman" w:hAnsi="Times New Roman" w:cs="Times New Roman"/>
          <w:sz w:val="26"/>
          <w:szCs w:val="26"/>
          <w:lang w:val="uk-UA"/>
        </w:rPr>
        <w:t>Про внесення змін та доповнень до рішення міської ради від 23.12.2023 №</w:t>
      </w:r>
      <w:r w:rsidRPr="001A6EBC">
        <w:rPr>
          <w:rFonts w:ascii="Times New Roman" w:hAnsi="Times New Roman" w:cs="Times New Roman"/>
          <w:sz w:val="26"/>
          <w:szCs w:val="26"/>
        </w:rPr>
        <w:t> </w:t>
      </w:r>
      <w:r w:rsidRPr="001A6EBC">
        <w:rPr>
          <w:rFonts w:ascii="Times New Roman" w:hAnsi="Times New Roman" w:cs="Times New Roman"/>
          <w:sz w:val="26"/>
          <w:szCs w:val="26"/>
          <w:lang w:val="uk-UA"/>
        </w:rPr>
        <w:t>27/1 «Про затвердження міської програми «Соціальний захист» на 2024-2026 роки»</w:t>
      </w:r>
      <w:r w:rsidRPr="001A6EBC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sz</w:t>
      </w:r>
      <w:proofErr w:type="spellEnd"/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-031) </w:t>
      </w:r>
      <w:r w:rsidRPr="001A6EBC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(від 15.10.2024 за вх.№2407).</w:t>
      </w:r>
    </w:p>
    <w:p w14:paraId="63490AD0" w14:textId="3C7909A7" w:rsidR="005B3514" w:rsidRPr="001A6EBC" w:rsidRDefault="00B865C8" w:rsidP="001A6EBC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A6EBC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  <w:r w:rsidR="005B3514"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 </w:t>
      </w:r>
    </w:p>
    <w:p w14:paraId="0D611DAE" w14:textId="739EA428" w:rsidR="00B865C8" w:rsidRPr="001A6EBC" w:rsidRDefault="00B865C8" w:rsidP="001A6EBC">
      <w:pPr>
        <w:spacing w:after="0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 w:rsidRPr="001A6EBC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Сергій Василенко, </w:t>
      </w:r>
      <w:r w:rsidRPr="001A6EBC">
        <w:rPr>
          <w:rFonts w:ascii="Times New Roman" w:hAnsi="Times New Roman" w:cs="Times New Roman"/>
          <w:sz w:val="26"/>
          <w:szCs w:val="26"/>
          <w:lang w:val="uk-UA"/>
        </w:rPr>
        <w:t>який проінформував, що</w:t>
      </w:r>
      <w:r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в порівнянні з попередньою програмою</w:t>
      </w:r>
      <w:r w:rsidR="00A2105E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змінився обсяг фінансування на здійснення компенсаційних виплат за пільговий проїзд автомобільним транспортом окремих категорій громадян. Також </w:t>
      </w:r>
      <w:r w:rsidRPr="001A6EB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 xml:space="preserve">змінилася </w:t>
      </w:r>
      <w:r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кількість сімей загиблих і членів родин, а саме дітей загиблих які отримують відповідні виплати. </w:t>
      </w:r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В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цю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програму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додано пункт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забезпечень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>відшкодування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>вартості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>встановлення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>надгробка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>загиблим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>померлим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>цивільним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громадянам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та </w:t>
      </w:r>
      <w:r w:rsidRPr="001A6EB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 xml:space="preserve">включений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>додатковий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>розділ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</w:rPr>
        <w:t xml:space="preserve"> –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розвиток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системи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соціальних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послуг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, в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якому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фінансування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потребує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один пункт, а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саме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забезпечення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соціальної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послуги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переклад жестовою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мовою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та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послуги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з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супроводу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під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час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інклюзивного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навчання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(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асистент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дитини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>).</w:t>
      </w:r>
    </w:p>
    <w:p w14:paraId="49689367" w14:textId="77777777" w:rsidR="0077761C" w:rsidRPr="001A6EBC" w:rsidRDefault="0077761C" w:rsidP="001A6EB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A6EB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/>
        </w:rPr>
        <w:tab/>
      </w:r>
      <w:r w:rsidRPr="001A6EB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253FDB08" w14:textId="572E81E2" w:rsidR="0077761C" w:rsidRPr="001A6EBC" w:rsidRDefault="0077761C" w:rsidP="001A6EBC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</w:pPr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1A6EBC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«</w:t>
      </w:r>
      <w:r w:rsidRPr="001A6EBC">
        <w:rPr>
          <w:rFonts w:ascii="Times New Roman" w:hAnsi="Times New Roman" w:cs="Times New Roman"/>
          <w:sz w:val="26"/>
          <w:szCs w:val="26"/>
          <w:lang w:val="uk-UA"/>
        </w:rPr>
        <w:t>Про внесення змін та доповнень до рішення міської ради від 23.12.2023 №</w:t>
      </w:r>
      <w:r w:rsidRPr="001A6EBC">
        <w:rPr>
          <w:rFonts w:ascii="Times New Roman" w:hAnsi="Times New Roman" w:cs="Times New Roman"/>
          <w:sz w:val="26"/>
          <w:szCs w:val="26"/>
        </w:rPr>
        <w:t> </w:t>
      </w:r>
      <w:r w:rsidRPr="001A6EBC">
        <w:rPr>
          <w:rFonts w:ascii="Times New Roman" w:hAnsi="Times New Roman" w:cs="Times New Roman"/>
          <w:sz w:val="26"/>
          <w:szCs w:val="26"/>
          <w:lang w:val="uk-UA"/>
        </w:rPr>
        <w:t>27/1 «Про затвердження міської програми «Соціальний захист» на 2024-2026 роки»</w:t>
      </w:r>
      <w:r w:rsidRPr="001A6EBC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sz</w:t>
      </w:r>
      <w:proofErr w:type="spellEnd"/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-031).</w:t>
      </w:r>
    </w:p>
    <w:p w14:paraId="71EC0F20" w14:textId="77777777" w:rsidR="0077761C" w:rsidRPr="001A6EBC" w:rsidRDefault="0077761C" w:rsidP="001A6EBC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1A6EB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 (М. Карцев, Г. Норд, М. Грачова, О. Кузьміна,                              З. Моторна, О. </w:t>
      </w:r>
      <w:proofErr w:type="spellStart"/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2E399012" w14:textId="77777777" w:rsidR="0077761C" w:rsidRPr="001A6EBC" w:rsidRDefault="0077761C" w:rsidP="001A6E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E935230" w14:textId="77777777" w:rsidR="005B3514" w:rsidRPr="001A6EBC" w:rsidRDefault="005B3514" w:rsidP="001A6E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6EBC">
        <w:rPr>
          <w:rFonts w:ascii="Times New Roman" w:hAnsi="Times New Roman" w:cs="Times New Roman"/>
          <w:sz w:val="26"/>
          <w:szCs w:val="26"/>
        </w:rPr>
        <w:t>7.</w:t>
      </w:r>
      <w:r w:rsidRPr="001A6E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</w:t>
      </w:r>
      <w:proofErr w:type="spellEnd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>рішення</w:t>
      </w:r>
      <w:proofErr w:type="spellEnd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«Про участь </w:t>
      </w:r>
      <w:proofErr w:type="spellStart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>Миколаївської</w:t>
      </w:r>
      <w:proofErr w:type="spellEnd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>міської</w:t>
      </w:r>
      <w:proofErr w:type="spellEnd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ради у </w:t>
      </w:r>
      <w:proofErr w:type="spellStart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програмі</w:t>
      </w:r>
      <w:proofErr w:type="spellEnd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«Револьверного фонду </w:t>
      </w:r>
      <w:proofErr w:type="spellStart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>міст</w:t>
      </w:r>
      <w:proofErr w:type="spellEnd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proofErr w:type="spellStart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>Асоціації</w:t>
      </w:r>
      <w:proofErr w:type="spellEnd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>Енергоефективні</w:t>
      </w:r>
      <w:proofErr w:type="spellEnd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>міста</w:t>
      </w:r>
      <w:proofErr w:type="spellEnd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>України</w:t>
      </w:r>
      <w:proofErr w:type="spellEnd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1A6EBC"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 w:rsidRPr="001A6EBC"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(s-de-004) </w:t>
      </w:r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(</w:t>
      </w:r>
      <w:proofErr w:type="spellStart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від</w:t>
      </w:r>
      <w:proofErr w:type="spellEnd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16.10.2024 за </w:t>
      </w:r>
      <w:proofErr w:type="spellStart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вх</w:t>
      </w:r>
      <w:proofErr w:type="spellEnd"/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. №43901/20.04-09/24-2).</w:t>
      </w:r>
      <w:r w:rsidRPr="001A6EB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672F93E2" w14:textId="77777777" w:rsidR="009535AF" w:rsidRPr="001A6EBC" w:rsidRDefault="009535AF" w:rsidP="001A6EBC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A6EBC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  <w:r w:rsidRPr="001A6EBC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 </w:t>
      </w:r>
    </w:p>
    <w:p w14:paraId="26FB0B40" w14:textId="280C8087" w:rsidR="009535AF" w:rsidRPr="001A6EBC" w:rsidRDefault="009535AF" w:rsidP="001A6EBC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6EBC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Ольга </w:t>
      </w:r>
      <w:proofErr w:type="spellStart"/>
      <w:r w:rsidRPr="001A6EBC">
        <w:rPr>
          <w:rFonts w:ascii="Times New Roman" w:hAnsi="Times New Roman" w:cs="Times New Roman"/>
          <w:b/>
          <w:sz w:val="26"/>
          <w:szCs w:val="26"/>
          <w:lang w:val="uk-UA"/>
        </w:rPr>
        <w:t>Гавеля</w:t>
      </w:r>
      <w:proofErr w:type="spellEnd"/>
      <w:r w:rsidRPr="001A6EBC">
        <w:rPr>
          <w:rFonts w:ascii="Times New Roman" w:hAnsi="Times New Roman" w:cs="Times New Roman"/>
          <w:sz w:val="26"/>
          <w:szCs w:val="26"/>
          <w:lang w:val="uk-UA"/>
        </w:rPr>
        <w:t>, яка проінформувала</w:t>
      </w:r>
      <w:r w:rsidR="00A2105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 що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програма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на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місцевому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рівні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буде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надавати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послу</w:t>
      </w:r>
      <w:r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>гу</w:t>
      </w:r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щодо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сталого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енергетичного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розвитку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</w:t>
      </w:r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а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саме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допомагати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фінансовим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lastRenderedPageBreak/>
        <w:t>інструментарієм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щодо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енергоефективних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заходів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заходів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капітальних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ремонтів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поточних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ремонтів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до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налагодження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прибудинкової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1A6EBC">
        <w:rPr>
          <w:rFonts w:ascii="Times New Roman" w:hAnsi="Times New Roman" w:cs="Times New Roman"/>
          <w:color w:val="0F0F0F"/>
          <w:sz w:val="26"/>
          <w:szCs w:val="26"/>
        </w:rPr>
        <w:t>території</w:t>
      </w:r>
      <w:proofErr w:type="spellEnd"/>
      <w:r w:rsidRPr="001A6EBC">
        <w:rPr>
          <w:rFonts w:ascii="Times New Roman" w:hAnsi="Times New Roman" w:cs="Times New Roman"/>
          <w:color w:val="0F0F0F"/>
          <w:sz w:val="26"/>
          <w:szCs w:val="26"/>
          <w:lang w:val="uk-UA"/>
        </w:rPr>
        <w:t>.</w:t>
      </w:r>
    </w:p>
    <w:p w14:paraId="1DAFBC8C" w14:textId="7CE5B724" w:rsidR="005B3514" w:rsidRPr="00A2105E" w:rsidRDefault="0077761C" w:rsidP="001A6E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A6EB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79E0FBC1" w14:textId="4FE6BBDF" w:rsidR="005B3514" w:rsidRPr="001A6EBC" w:rsidRDefault="0077761C" w:rsidP="001A6EB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303030"/>
          <w:sz w:val="26"/>
          <w:szCs w:val="26"/>
          <w:lang w:val="uk-UA"/>
        </w:rPr>
      </w:pPr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1A6EBC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1A6EBC"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r w:rsidRPr="00A2105E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«Про участь Миколаївської міської ради у програмі «Револьверного фонду міст» Асоціації «Енергоефективні міста України»</w:t>
      </w:r>
      <w:r w:rsidRPr="001A6EBC"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> </w:t>
      </w:r>
      <w:r w:rsidRPr="00A2105E"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  <w:lang w:val="uk-UA"/>
        </w:rPr>
        <w:t>(</w:t>
      </w:r>
      <w:r w:rsidRPr="001A6EBC"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s</w:t>
      </w:r>
      <w:r w:rsidRPr="00A2105E"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  <w:lang w:val="uk-UA"/>
        </w:rPr>
        <w:t>-</w:t>
      </w:r>
      <w:proofErr w:type="spellStart"/>
      <w:r w:rsidRPr="001A6EBC"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de</w:t>
      </w:r>
      <w:proofErr w:type="spellEnd"/>
      <w:r w:rsidRPr="00A2105E"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  <w:lang w:val="uk-UA"/>
        </w:rPr>
        <w:t>-004)</w:t>
      </w:r>
      <w:r w:rsidRPr="001A6EBC">
        <w:rPr>
          <w:rFonts w:ascii="Times New Roman" w:eastAsia="Times New Roman" w:hAnsi="Times New Roman" w:cs="Times New Roman"/>
          <w:b/>
          <w:color w:val="303030"/>
          <w:sz w:val="26"/>
          <w:szCs w:val="26"/>
          <w:lang w:val="uk-UA"/>
        </w:rPr>
        <w:t>.</w:t>
      </w:r>
    </w:p>
    <w:p w14:paraId="2C3E2B31" w14:textId="77777777" w:rsidR="0077761C" w:rsidRPr="001A6EBC" w:rsidRDefault="0077761C" w:rsidP="001A6EBC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1A6EB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 (М. Карцев, Г. Норд, М. Грачова, О. Кузьміна,                              З. Моторна, О. </w:t>
      </w:r>
      <w:proofErr w:type="spellStart"/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1A6E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); «проти» - 0; «утрималися» - 0. </w:t>
      </w:r>
    </w:p>
    <w:p w14:paraId="61C22C95" w14:textId="77777777" w:rsidR="0077761C" w:rsidRPr="0077761C" w:rsidRDefault="0077761C" w:rsidP="005B35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7C6C8CD" w14:textId="77777777" w:rsidR="00177988" w:rsidRDefault="00177988" w:rsidP="00243053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AB8766" w14:textId="77777777" w:rsidR="00A2105E" w:rsidRPr="005B3514" w:rsidRDefault="00A2105E" w:rsidP="00243053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05D47DFA" w14:textId="7E46EB82" w:rsidR="006D27AA" w:rsidRPr="008E0CAA" w:rsidRDefault="006D27A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Голова постійної комісії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F66FB4" w:rsidRPr="006F1B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="00F66FB4" w:rsidRPr="006F1B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Ганна НОРД</w:t>
      </w:r>
    </w:p>
    <w:p w14:paraId="42AE5576" w14:textId="77777777" w:rsidR="00F66FB4" w:rsidRPr="008E0CAA" w:rsidRDefault="00F66FB4" w:rsidP="00F66FB4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3F1A1FB" w14:textId="782AF542" w:rsidR="00EB0AB7" w:rsidRPr="008E0CAA" w:rsidRDefault="00721ED0" w:rsidP="00F66FB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С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екретар постійної комісії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D74FE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  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Олена КУЗЬМІНА</w:t>
      </w:r>
      <w:r w:rsidR="00D74FE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</w:p>
    <w:sectPr w:rsidR="00EB0AB7" w:rsidRPr="008E0CAA" w:rsidSect="0098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A64"/>
    <w:multiLevelType w:val="hybridMultilevel"/>
    <w:tmpl w:val="9578AF10"/>
    <w:lvl w:ilvl="0" w:tplc="EF32D344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3544E69"/>
    <w:multiLevelType w:val="hybridMultilevel"/>
    <w:tmpl w:val="C062E9CC"/>
    <w:lvl w:ilvl="0" w:tplc="BE24E1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6150942"/>
    <w:multiLevelType w:val="hybridMultilevel"/>
    <w:tmpl w:val="C434762E"/>
    <w:lvl w:ilvl="0" w:tplc="C3985B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08210B51"/>
    <w:multiLevelType w:val="hybridMultilevel"/>
    <w:tmpl w:val="1C2411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E2183"/>
    <w:multiLevelType w:val="hybridMultilevel"/>
    <w:tmpl w:val="AEE038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5D82"/>
    <w:multiLevelType w:val="hybridMultilevel"/>
    <w:tmpl w:val="0854D6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B11"/>
    <w:multiLevelType w:val="hybridMultilevel"/>
    <w:tmpl w:val="21A4E9EC"/>
    <w:lvl w:ilvl="0" w:tplc="4A143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C10C05"/>
    <w:multiLevelType w:val="hybridMultilevel"/>
    <w:tmpl w:val="D1BCC1B6"/>
    <w:lvl w:ilvl="0" w:tplc="B41667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45005"/>
    <w:multiLevelType w:val="hybridMultilevel"/>
    <w:tmpl w:val="A4CCD43E"/>
    <w:lvl w:ilvl="0" w:tplc="0E08BD9C">
      <w:start w:val="1"/>
      <w:numFmt w:val="decimal"/>
      <w:lvlText w:val="%1."/>
      <w:lvlJc w:val="left"/>
      <w:pPr>
        <w:ind w:left="899" w:hanging="360"/>
      </w:pPr>
      <w:rPr>
        <w:rFonts w:eastAsia="Times New Roman" w:cs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70B3EA3"/>
    <w:multiLevelType w:val="hybridMultilevel"/>
    <w:tmpl w:val="D312074C"/>
    <w:lvl w:ilvl="0" w:tplc="9FF05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AF21CF"/>
    <w:multiLevelType w:val="hybridMultilevel"/>
    <w:tmpl w:val="9D4E56E6"/>
    <w:lvl w:ilvl="0" w:tplc="2410FC5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70F22"/>
    <w:multiLevelType w:val="hybridMultilevel"/>
    <w:tmpl w:val="02CA3AF8"/>
    <w:lvl w:ilvl="0" w:tplc="F05EE6E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 w:hint="default"/>
        <w:b w:val="0"/>
        <w:color w:val="auto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20A919E4"/>
    <w:multiLevelType w:val="multilevel"/>
    <w:tmpl w:val="D5ACCF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1F85D35"/>
    <w:multiLevelType w:val="hybridMultilevel"/>
    <w:tmpl w:val="E6588560"/>
    <w:lvl w:ilvl="0" w:tplc="F7EE2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C0329"/>
    <w:multiLevelType w:val="hybridMultilevel"/>
    <w:tmpl w:val="7B109A7A"/>
    <w:lvl w:ilvl="0" w:tplc="14404D0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242849E4"/>
    <w:multiLevelType w:val="hybridMultilevel"/>
    <w:tmpl w:val="F1AACC84"/>
    <w:lvl w:ilvl="0" w:tplc="72443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32E78"/>
    <w:multiLevelType w:val="hybridMultilevel"/>
    <w:tmpl w:val="CEB0BB30"/>
    <w:lvl w:ilvl="0" w:tplc="F5460FFE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278D0CE9"/>
    <w:multiLevelType w:val="hybridMultilevel"/>
    <w:tmpl w:val="8E805FAA"/>
    <w:lvl w:ilvl="0" w:tplc="0422000F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07D555D"/>
    <w:multiLevelType w:val="hybridMultilevel"/>
    <w:tmpl w:val="6EE83D1A"/>
    <w:lvl w:ilvl="0" w:tplc="10945CF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6E02A4"/>
    <w:multiLevelType w:val="hybridMultilevel"/>
    <w:tmpl w:val="A904A0C0"/>
    <w:lvl w:ilvl="0" w:tplc="54000ED0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38C17C88"/>
    <w:multiLevelType w:val="hybridMultilevel"/>
    <w:tmpl w:val="54D61194"/>
    <w:lvl w:ilvl="0" w:tplc="5DDAF82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3A534BB3"/>
    <w:multiLevelType w:val="hybridMultilevel"/>
    <w:tmpl w:val="75BAD8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6284"/>
    <w:multiLevelType w:val="hybridMultilevel"/>
    <w:tmpl w:val="0CA4452C"/>
    <w:lvl w:ilvl="0" w:tplc="88EA020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426E2F4C"/>
    <w:multiLevelType w:val="hybridMultilevel"/>
    <w:tmpl w:val="B8CE5914"/>
    <w:lvl w:ilvl="0" w:tplc="2C30B2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42DA6B37"/>
    <w:multiLevelType w:val="hybridMultilevel"/>
    <w:tmpl w:val="47F60B9E"/>
    <w:lvl w:ilvl="0" w:tplc="D520B9CC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48AB7E88"/>
    <w:multiLevelType w:val="hybridMultilevel"/>
    <w:tmpl w:val="0A5A703A"/>
    <w:lvl w:ilvl="0" w:tplc="EC24A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2CC2154"/>
    <w:multiLevelType w:val="hybridMultilevel"/>
    <w:tmpl w:val="E09A2B32"/>
    <w:lvl w:ilvl="0" w:tplc="B40A8B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5B481F77"/>
    <w:multiLevelType w:val="hybridMultilevel"/>
    <w:tmpl w:val="C584FD92"/>
    <w:lvl w:ilvl="0" w:tplc="EE90CF9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4B3E94"/>
    <w:multiLevelType w:val="hybridMultilevel"/>
    <w:tmpl w:val="B296B572"/>
    <w:lvl w:ilvl="0" w:tplc="CD4EB2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A73C1"/>
    <w:multiLevelType w:val="hybridMultilevel"/>
    <w:tmpl w:val="016020F6"/>
    <w:lvl w:ilvl="0" w:tplc="F360335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</w:lvl>
    <w:lvl w:ilvl="3" w:tplc="0422000F" w:tentative="1">
      <w:start w:val="1"/>
      <w:numFmt w:val="decimal"/>
      <w:lvlText w:val="%4."/>
      <w:lvlJc w:val="left"/>
      <w:pPr>
        <w:ind w:left="3405" w:hanging="360"/>
      </w:p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</w:lvl>
    <w:lvl w:ilvl="6" w:tplc="0422000F" w:tentative="1">
      <w:start w:val="1"/>
      <w:numFmt w:val="decimal"/>
      <w:lvlText w:val="%7."/>
      <w:lvlJc w:val="left"/>
      <w:pPr>
        <w:ind w:left="5565" w:hanging="360"/>
      </w:p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 w15:restartNumberingAfterBreak="0">
    <w:nsid w:val="5EC62F73"/>
    <w:multiLevelType w:val="hybridMultilevel"/>
    <w:tmpl w:val="9D94C054"/>
    <w:lvl w:ilvl="0" w:tplc="91FA8A2E">
      <w:start w:val="1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1" w15:restartNumberingAfterBreak="0">
    <w:nsid w:val="6981476F"/>
    <w:multiLevelType w:val="hybridMultilevel"/>
    <w:tmpl w:val="A0F44D04"/>
    <w:lvl w:ilvl="0" w:tplc="C03C632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638206E"/>
    <w:multiLevelType w:val="hybridMultilevel"/>
    <w:tmpl w:val="9B6E7A80"/>
    <w:lvl w:ilvl="0" w:tplc="7152D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749ED"/>
    <w:multiLevelType w:val="hybridMultilevel"/>
    <w:tmpl w:val="ADE6D3DE"/>
    <w:lvl w:ilvl="0" w:tplc="1A4E6262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D12730E"/>
    <w:multiLevelType w:val="hybridMultilevel"/>
    <w:tmpl w:val="63DECEB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6"/>
  </w:num>
  <w:num w:numId="5">
    <w:abstractNumId w:val="29"/>
  </w:num>
  <w:num w:numId="6">
    <w:abstractNumId w:val="21"/>
  </w:num>
  <w:num w:numId="7">
    <w:abstractNumId w:val="15"/>
  </w:num>
  <w:num w:numId="8">
    <w:abstractNumId w:val="9"/>
  </w:num>
  <w:num w:numId="9">
    <w:abstractNumId w:val="5"/>
  </w:num>
  <w:num w:numId="10">
    <w:abstractNumId w:val="20"/>
  </w:num>
  <w:num w:numId="11">
    <w:abstractNumId w:val="16"/>
  </w:num>
  <w:num w:numId="12">
    <w:abstractNumId w:val="1"/>
  </w:num>
  <w:num w:numId="13">
    <w:abstractNumId w:val="26"/>
  </w:num>
  <w:num w:numId="14">
    <w:abstractNumId w:val="19"/>
  </w:num>
  <w:num w:numId="15">
    <w:abstractNumId w:val="8"/>
  </w:num>
  <w:num w:numId="16">
    <w:abstractNumId w:val="0"/>
  </w:num>
  <w:num w:numId="17">
    <w:abstractNumId w:val="30"/>
  </w:num>
  <w:num w:numId="18">
    <w:abstractNumId w:val="7"/>
  </w:num>
  <w:num w:numId="19">
    <w:abstractNumId w:val="11"/>
  </w:num>
  <w:num w:numId="20">
    <w:abstractNumId w:val="24"/>
  </w:num>
  <w:num w:numId="21">
    <w:abstractNumId w:val="22"/>
  </w:num>
  <w:num w:numId="22">
    <w:abstractNumId w:val="33"/>
  </w:num>
  <w:num w:numId="23">
    <w:abstractNumId w:val="3"/>
  </w:num>
  <w:num w:numId="24">
    <w:abstractNumId w:val="4"/>
  </w:num>
  <w:num w:numId="25">
    <w:abstractNumId w:val="32"/>
  </w:num>
  <w:num w:numId="26">
    <w:abstractNumId w:val="27"/>
  </w:num>
  <w:num w:numId="27">
    <w:abstractNumId w:val="31"/>
  </w:num>
  <w:num w:numId="28">
    <w:abstractNumId w:val="28"/>
  </w:num>
  <w:num w:numId="29">
    <w:abstractNumId w:val="10"/>
  </w:num>
  <w:num w:numId="30">
    <w:abstractNumId w:val="13"/>
  </w:num>
  <w:num w:numId="31">
    <w:abstractNumId w:val="2"/>
  </w:num>
  <w:num w:numId="32">
    <w:abstractNumId w:val="23"/>
  </w:num>
  <w:num w:numId="33">
    <w:abstractNumId w:val="14"/>
  </w:num>
  <w:num w:numId="34">
    <w:abstractNumId w:val="25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B2"/>
    <w:rsid w:val="00011BBC"/>
    <w:rsid w:val="00011C45"/>
    <w:rsid w:val="00023AB8"/>
    <w:rsid w:val="00027CCD"/>
    <w:rsid w:val="00035B8F"/>
    <w:rsid w:val="000423D4"/>
    <w:rsid w:val="00043A45"/>
    <w:rsid w:val="00044134"/>
    <w:rsid w:val="000553B2"/>
    <w:rsid w:val="000568A0"/>
    <w:rsid w:val="000616AE"/>
    <w:rsid w:val="0006470B"/>
    <w:rsid w:val="000727A9"/>
    <w:rsid w:val="000950C9"/>
    <w:rsid w:val="000A5562"/>
    <w:rsid w:val="000A6540"/>
    <w:rsid w:val="000A6846"/>
    <w:rsid w:val="000B48B6"/>
    <w:rsid w:val="000B52C1"/>
    <w:rsid w:val="000B72CD"/>
    <w:rsid w:val="000C119D"/>
    <w:rsid w:val="000C6CA9"/>
    <w:rsid w:val="000D681F"/>
    <w:rsid w:val="000E2C48"/>
    <w:rsid w:val="000E53C0"/>
    <w:rsid w:val="000F06A0"/>
    <w:rsid w:val="000F1FCD"/>
    <w:rsid w:val="001002C8"/>
    <w:rsid w:val="001078F3"/>
    <w:rsid w:val="00125C88"/>
    <w:rsid w:val="00132A88"/>
    <w:rsid w:val="0013553B"/>
    <w:rsid w:val="00135C0F"/>
    <w:rsid w:val="00140319"/>
    <w:rsid w:val="00141E04"/>
    <w:rsid w:val="00147A43"/>
    <w:rsid w:val="0016642F"/>
    <w:rsid w:val="00170E21"/>
    <w:rsid w:val="00171AAE"/>
    <w:rsid w:val="00176712"/>
    <w:rsid w:val="0017735F"/>
    <w:rsid w:val="00177988"/>
    <w:rsid w:val="0018027C"/>
    <w:rsid w:val="00180813"/>
    <w:rsid w:val="0018285B"/>
    <w:rsid w:val="00185A29"/>
    <w:rsid w:val="00187C9D"/>
    <w:rsid w:val="00190E9D"/>
    <w:rsid w:val="00190F5B"/>
    <w:rsid w:val="00192CC6"/>
    <w:rsid w:val="001972FE"/>
    <w:rsid w:val="00197CBB"/>
    <w:rsid w:val="001A19D2"/>
    <w:rsid w:val="001A6EBC"/>
    <w:rsid w:val="001A71AB"/>
    <w:rsid w:val="001B3636"/>
    <w:rsid w:val="001B5F9B"/>
    <w:rsid w:val="001B6979"/>
    <w:rsid w:val="001B72AD"/>
    <w:rsid w:val="001B7AFD"/>
    <w:rsid w:val="001D00FC"/>
    <w:rsid w:val="001D1182"/>
    <w:rsid w:val="001D7D9B"/>
    <w:rsid w:val="001E27DD"/>
    <w:rsid w:val="001E38CA"/>
    <w:rsid w:val="001F59B1"/>
    <w:rsid w:val="002036D1"/>
    <w:rsid w:val="00211274"/>
    <w:rsid w:val="002116D9"/>
    <w:rsid w:val="00220B40"/>
    <w:rsid w:val="002214B7"/>
    <w:rsid w:val="00221F4C"/>
    <w:rsid w:val="00234753"/>
    <w:rsid w:val="00243053"/>
    <w:rsid w:val="00243C21"/>
    <w:rsid w:val="00264A2F"/>
    <w:rsid w:val="002659FC"/>
    <w:rsid w:val="0027103E"/>
    <w:rsid w:val="002732BF"/>
    <w:rsid w:val="0027522A"/>
    <w:rsid w:val="00276C92"/>
    <w:rsid w:val="00280081"/>
    <w:rsid w:val="002866A7"/>
    <w:rsid w:val="00290061"/>
    <w:rsid w:val="00292336"/>
    <w:rsid w:val="002B5066"/>
    <w:rsid w:val="002C17C6"/>
    <w:rsid w:val="002C1C09"/>
    <w:rsid w:val="002D2C0C"/>
    <w:rsid w:val="002E114C"/>
    <w:rsid w:val="002E395A"/>
    <w:rsid w:val="002E77D8"/>
    <w:rsid w:val="002F25EF"/>
    <w:rsid w:val="002F7C52"/>
    <w:rsid w:val="003062F9"/>
    <w:rsid w:val="003128F7"/>
    <w:rsid w:val="00314804"/>
    <w:rsid w:val="003218F2"/>
    <w:rsid w:val="003253FB"/>
    <w:rsid w:val="0033082D"/>
    <w:rsid w:val="0034090C"/>
    <w:rsid w:val="00354AFC"/>
    <w:rsid w:val="0036414F"/>
    <w:rsid w:val="00381D76"/>
    <w:rsid w:val="003A5BE9"/>
    <w:rsid w:val="003B5625"/>
    <w:rsid w:val="003B5F2A"/>
    <w:rsid w:val="003C1D06"/>
    <w:rsid w:val="003C3116"/>
    <w:rsid w:val="003D4B8B"/>
    <w:rsid w:val="003E2AF9"/>
    <w:rsid w:val="003E54A8"/>
    <w:rsid w:val="003E70F9"/>
    <w:rsid w:val="003F49E5"/>
    <w:rsid w:val="003F4CD7"/>
    <w:rsid w:val="003F5241"/>
    <w:rsid w:val="003F6DC3"/>
    <w:rsid w:val="003F736D"/>
    <w:rsid w:val="00407DF2"/>
    <w:rsid w:val="004108B7"/>
    <w:rsid w:val="00421A76"/>
    <w:rsid w:val="00426167"/>
    <w:rsid w:val="00435362"/>
    <w:rsid w:val="00435947"/>
    <w:rsid w:val="004372AD"/>
    <w:rsid w:val="004537FC"/>
    <w:rsid w:val="0045475F"/>
    <w:rsid w:val="00463BB7"/>
    <w:rsid w:val="004702B7"/>
    <w:rsid w:val="004778CA"/>
    <w:rsid w:val="00477AE6"/>
    <w:rsid w:val="00480BCB"/>
    <w:rsid w:val="00491932"/>
    <w:rsid w:val="0049334E"/>
    <w:rsid w:val="004A73CD"/>
    <w:rsid w:val="004B7180"/>
    <w:rsid w:val="004C13B2"/>
    <w:rsid w:val="004C4AEE"/>
    <w:rsid w:val="004D26FE"/>
    <w:rsid w:val="004E1011"/>
    <w:rsid w:val="004E295A"/>
    <w:rsid w:val="004F23F0"/>
    <w:rsid w:val="004F3BB5"/>
    <w:rsid w:val="004F633E"/>
    <w:rsid w:val="0050150B"/>
    <w:rsid w:val="00503458"/>
    <w:rsid w:val="00504C09"/>
    <w:rsid w:val="00505BDA"/>
    <w:rsid w:val="0051053F"/>
    <w:rsid w:val="00511CBF"/>
    <w:rsid w:val="005149AF"/>
    <w:rsid w:val="00520240"/>
    <w:rsid w:val="00523208"/>
    <w:rsid w:val="00532E71"/>
    <w:rsid w:val="00532F6C"/>
    <w:rsid w:val="00536068"/>
    <w:rsid w:val="0054041B"/>
    <w:rsid w:val="00542860"/>
    <w:rsid w:val="00543551"/>
    <w:rsid w:val="0055318D"/>
    <w:rsid w:val="005544D0"/>
    <w:rsid w:val="00561F82"/>
    <w:rsid w:val="00563388"/>
    <w:rsid w:val="00566AC1"/>
    <w:rsid w:val="00566DA9"/>
    <w:rsid w:val="005678F3"/>
    <w:rsid w:val="00570E88"/>
    <w:rsid w:val="00574797"/>
    <w:rsid w:val="00580A32"/>
    <w:rsid w:val="00582215"/>
    <w:rsid w:val="00585FC4"/>
    <w:rsid w:val="00587CFB"/>
    <w:rsid w:val="005900D9"/>
    <w:rsid w:val="00594DF8"/>
    <w:rsid w:val="0059685A"/>
    <w:rsid w:val="005B3514"/>
    <w:rsid w:val="005B5565"/>
    <w:rsid w:val="005C3154"/>
    <w:rsid w:val="005C7822"/>
    <w:rsid w:val="005D49A6"/>
    <w:rsid w:val="005E2122"/>
    <w:rsid w:val="005E5148"/>
    <w:rsid w:val="005F13D8"/>
    <w:rsid w:val="005F20A8"/>
    <w:rsid w:val="005F2E84"/>
    <w:rsid w:val="00604191"/>
    <w:rsid w:val="00612105"/>
    <w:rsid w:val="00620505"/>
    <w:rsid w:val="00623F17"/>
    <w:rsid w:val="0062577F"/>
    <w:rsid w:val="00633535"/>
    <w:rsid w:val="00633AEC"/>
    <w:rsid w:val="00633F3B"/>
    <w:rsid w:val="0063711A"/>
    <w:rsid w:val="00643B3D"/>
    <w:rsid w:val="00652A5C"/>
    <w:rsid w:val="00652BE1"/>
    <w:rsid w:val="0066588F"/>
    <w:rsid w:val="00671967"/>
    <w:rsid w:val="006A28B3"/>
    <w:rsid w:val="006A5089"/>
    <w:rsid w:val="006B20B7"/>
    <w:rsid w:val="006B5794"/>
    <w:rsid w:val="006B62FF"/>
    <w:rsid w:val="006C3CA3"/>
    <w:rsid w:val="006C5CDB"/>
    <w:rsid w:val="006D27AA"/>
    <w:rsid w:val="006D714C"/>
    <w:rsid w:val="006F1BE5"/>
    <w:rsid w:val="006F3E7B"/>
    <w:rsid w:val="006F4137"/>
    <w:rsid w:val="0071369A"/>
    <w:rsid w:val="00715B16"/>
    <w:rsid w:val="00721ED0"/>
    <w:rsid w:val="00724540"/>
    <w:rsid w:val="00724541"/>
    <w:rsid w:val="007246A5"/>
    <w:rsid w:val="00732154"/>
    <w:rsid w:val="00734417"/>
    <w:rsid w:val="007346DD"/>
    <w:rsid w:val="00736884"/>
    <w:rsid w:val="00737FE6"/>
    <w:rsid w:val="007419AA"/>
    <w:rsid w:val="0074215D"/>
    <w:rsid w:val="00757A5C"/>
    <w:rsid w:val="00771D5A"/>
    <w:rsid w:val="0077761C"/>
    <w:rsid w:val="00777ECC"/>
    <w:rsid w:val="007878FB"/>
    <w:rsid w:val="00790E44"/>
    <w:rsid w:val="007961B6"/>
    <w:rsid w:val="007A191E"/>
    <w:rsid w:val="007B13DA"/>
    <w:rsid w:val="007B64D9"/>
    <w:rsid w:val="007B7885"/>
    <w:rsid w:val="007C31F4"/>
    <w:rsid w:val="007D0DE4"/>
    <w:rsid w:val="007E663C"/>
    <w:rsid w:val="007F0CE1"/>
    <w:rsid w:val="007F3C0F"/>
    <w:rsid w:val="007F6A3D"/>
    <w:rsid w:val="00800894"/>
    <w:rsid w:val="00813B76"/>
    <w:rsid w:val="00824857"/>
    <w:rsid w:val="00826C28"/>
    <w:rsid w:val="00844683"/>
    <w:rsid w:val="0085116C"/>
    <w:rsid w:val="00852013"/>
    <w:rsid w:val="00852930"/>
    <w:rsid w:val="008541B6"/>
    <w:rsid w:val="00854966"/>
    <w:rsid w:val="00856AE8"/>
    <w:rsid w:val="008636BF"/>
    <w:rsid w:val="00875CB5"/>
    <w:rsid w:val="00876056"/>
    <w:rsid w:val="008835F2"/>
    <w:rsid w:val="008A6080"/>
    <w:rsid w:val="008A7244"/>
    <w:rsid w:val="008A73FC"/>
    <w:rsid w:val="008A7A34"/>
    <w:rsid w:val="008C2F37"/>
    <w:rsid w:val="008C6665"/>
    <w:rsid w:val="008E0CAA"/>
    <w:rsid w:val="008E1576"/>
    <w:rsid w:val="008E2EA9"/>
    <w:rsid w:val="0090211A"/>
    <w:rsid w:val="009028C1"/>
    <w:rsid w:val="00905E03"/>
    <w:rsid w:val="00906D4D"/>
    <w:rsid w:val="00911C82"/>
    <w:rsid w:val="00916B2E"/>
    <w:rsid w:val="00934DC0"/>
    <w:rsid w:val="0094184E"/>
    <w:rsid w:val="0094573A"/>
    <w:rsid w:val="00947D4B"/>
    <w:rsid w:val="009535AF"/>
    <w:rsid w:val="0096146D"/>
    <w:rsid w:val="00964501"/>
    <w:rsid w:val="00972BE7"/>
    <w:rsid w:val="00974E4F"/>
    <w:rsid w:val="00983393"/>
    <w:rsid w:val="00984A45"/>
    <w:rsid w:val="00993DF7"/>
    <w:rsid w:val="0099632A"/>
    <w:rsid w:val="009A6564"/>
    <w:rsid w:val="009B51B0"/>
    <w:rsid w:val="009B549C"/>
    <w:rsid w:val="009C374F"/>
    <w:rsid w:val="009C6699"/>
    <w:rsid w:val="009D7211"/>
    <w:rsid w:val="009E41A7"/>
    <w:rsid w:val="009F0970"/>
    <w:rsid w:val="009F640D"/>
    <w:rsid w:val="009F729B"/>
    <w:rsid w:val="009F7444"/>
    <w:rsid w:val="00A05A0D"/>
    <w:rsid w:val="00A07EFD"/>
    <w:rsid w:val="00A115B4"/>
    <w:rsid w:val="00A1298A"/>
    <w:rsid w:val="00A2105E"/>
    <w:rsid w:val="00A216D3"/>
    <w:rsid w:val="00A303EA"/>
    <w:rsid w:val="00A33F61"/>
    <w:rsid w:val="00A3697C"/>
    <w:rsid w:val="00A521C2"/>
    <w:rsid w:val="00A61472"/>
    <w:rsid w:val="00A640B7"/>
    <w:rsid w:val="00A65C32"/>
    <w:rsid w:val="00A75315"/>
    <w:rsid w:val="00A7628A"/>
    <w:rsid w:val="00A82F08"/>
    <w:rsid w:val="00A860EB"/>
    <w:rsid w:val="00AA77B3"/>
    <w:rsid w:val="00AB0DA9"/>
    <w:rsid w:val="00AB2538"/>
    <w:rsid w:val="00AB4584"/>
    <w:rsid w:val="00AC404D"/>
    <w:rsid w:val="00AC6E8E"/>
    <w:rsid w:val="00AD716D"/>
    <w:rsid w:val="00AE1E41"/>
    <w:rsid w:val="00AF09B4"/>
    <w:rsid w:val="00AF39BC"/>
    <w:rsid w:val="00AF71B9"/>
    <w:rsid w:val="00B0538A"/>
    <w:rsid w:val="00B175A4"/>
    <w:rsid w:val="00B242E5"/>
    <w:rsid w:val="00B2436B"/>
    <w:rsid w:val="00B247FA"/>
    <w:rsid w:val="00B2774F"/>
    <w:rsid w:val="00B30960"/>
    <w:rsid w:val="00B317AF"/>
    <w:rsid w:val="00B4773A"/>
    <w:rsid w:val="00B603A8"/>
    <w:rsid w:val="00B72C89"/>
    <w:rsid w:val="00B802C4"/>
    <w:rsid w:val="00B83FD6"/>
    <w:rsid w:val="00B865C8"/>
    <w:rsid w:val="00B96C1D"/>
    <w:rsid w:val="00B97079"/>
    <w:rsid w:val="00BB386C"/>
    <w:rsid w:val="00BB3D12"/>
    <w:rsid w:val="00BB795C"/>
    <w:rsid w:val="00BC50D0"/>
    <w:rsid w:val="00BD31BB"/>
    <w:rsid w:val="00BE500D"/>
    <w:rsid w:val="00C00EBD"/>
    <w:rsid w:val="00C026D3"/>
    <w:rsid w:val="00C031D2"/>
    <w:rsid w:val="00C04747"/>
    <w:rsid w:val="00C05CA4"/>
    <w:rsid w:val="00C11E7E"/>
    <w:rsid w:val="00C139FD"/>
    <w:rsid w:val="00C2061B"/>
    <w:rsid w:val="00C22D23"/>
    <w:rsid w:val="00C257C5"/>
    <w:rsid w:val="00C31796"/>
    <w:rsid w:val="00C32FE5"/>
    <w:rsid w:val="00C3785E"/>
    <w:rsid w:val="00C4243F"/>
    <w:rsid w:val="00C5088B"/>
    <w:rsid w:val="00C53B95"/>
    <w:rsid w:val="00C54F27"/>
    <w:rsid w:val="00C63B5C"/>
    <w:rsid w:val="00C649CF"/>
    <w:rsid w:val="00C65408"/>
    <w:rsid w:val="00C66425"/>
    <w:rsid w:val="00C7144D"/>
    <w:rsid w:val="00C7287B"/>
    <w:rsid w:val="00C8101D"/>
    <w:rsid w:val="00C81E03"/>
    <w:rsid w:val="00C850C9"/>
    <w:rsid w:val="00C85398"/>
    <w:rsid w:val="00C927D3"/>
    <w:rsid w:val="00C956FE"/>
    <w:rsid w:val="00CA0AD8"/>
    <w:rsid w:val="00CA132D"/>
    <w:rsid w:val="00CA690C"/>
    <w:rsid w:val="00CA6E0C"/>
    <w:rsid w:val="00CB406D"/>
    <w:rsid w:val="00CB4FB2"/>
    <w:rsid w:val="00CC32A1"/>
    <w:rsid w:val="00CC7C48"/>
    <w:rsid w:val="00CD1ADB"/>
    <w:rsid w:val="00CE0165"/>
    <w:rsid w:val="00CE2089"/>
    <w:rsid w:val="00CF1664"/>
    <w:rsid w:val="00CF3F3C"/>
    <w:rsid w:val="00CF480B"/>
    <w:rsid w:val="00D0501E"/>
    <w:rsid w:val="00D075BA"/>
    <w:rsid w:val="00D34519"/>
    <w:rsid w:val="00D365DE"/>
    <w:rsid w:val="00D405D7"/>
    <w:rsid w:val="00D41BF8"/>
    <w:rsid w:val="00D42089"/>
    <w:rsid w:val="00D50DB1"/>
    <w:rsid w:val="00D6050C"/>
    <w:rsid w:val="00D74C68"/>
    <w:rsid w:val="00D74FEA"/>
    <w:rsid w:val="00D8069F"/>
    <w:rsid w:val="00D85880"/>
    <w:rsid w:val="00D87CF9"/>
    <w:rsid w:val="00D91815"/>
    <w:rsid w:val="00D91843"/>
    <w:rsid w:val="00D95835"/>
    <w:rsid w:val="00D96C5E"/>
    <w:rsid w:val="00DA13C6"/>
    <w:rsid w:val="00DA2FB0"/>
    <w:rsid w:val="00DA55E8"/>
    <w:rsid w:val="00DB3799"/>
    <w:rsid w:val="00DC3B0E"/>
    <w:rsid w:val="00DC576C"/>
    <w:rsid w:val="00DC6610"/>
    <w:rsid w:val="00DD5C7B"/>
    <w:rsid w:val="00DE5819"/>
    <w:rsid w:val="00DE6C9D"/>
    <w:rsid w:val="00E06363"/>
    <w:rsid w:val="00E07397"/>
    <w:rsid w:val="00E16139"/>
    <w:rsid w:val="00E241C6"/>
    <w:rsid w:val="00E31DCE"/>
    <w:rsid w:val="00E34C2B"/>
    <w:rsid w:val="00E404CB"/>
    <w:rsid w:val="00E4514B"/>
    <w:rsid w:val="00E56AE6"/>
    <w:rsid w:val="00E65347"/>
    <w:rsid w:val="00E85BBD"/>
    <w:rsid w:val="00E9542B"/>
    <w:rsid w:val="00EA688A"/>
    <w:rsid w:val="00EB0AB7"/>
    <w:rsid w:val="00EB5978"/>
    <w:rsid w:val="00EB6C3E"/>
    <w:rsid w:val="00EB76CF"/>
    <w:rsid w:val="00EB7F91"/>
    <w:rsid w:val="00EC4670"/>
    <w:rsid w:val="00EC57AE"/>
    <w:rsid w:val="00EC62B5"/>
    <w:rsid w:val="00EC6D11"/>
    <w:rsid w:val="00ED637A"/>
    <w:rsid w:val="00EE2517"/>
    <w:rsid w:val="00EF76AB"/>
    <w:rsid w:val="00F0424E"/>
    <w:rsid w:val="00F10FA8"/>
    <w:rsid w:val="00F2356B"/>
    <w:rsid w:val="00F26BBB"/>
    <w:rsid w:val="00F31EFA"/>
    <w:rsid w:val="00F36778"/>
    <w:rsid w:val="00F3717D"/>
    <w:rsid w:val="00F37DC9"/>
    <w:rsid w:val="00F46CC8"/>
    <w:rsid w:val="00F53B50"/>
    <w:rsid w:val="00F53D3C"/>
    <w:rsid w:val="00F570F4"/>
    <w:rsid w:val="00F5745E"/>
    <w:rsid w:val="00F60B7B"/>
    <w:rsid w:val="00F66FB4"/>
    <w:rsid w:val="00F71239"/>
    <w:rsid w:val="00F714B8"/>
    <w:rsid w:val="00F71A71"/>
    <w:rsid w:val="00F827FA"/>
    <w:rsid w:val="00F87F4A"/>
    <w:rsid w:val="00F9501C"/>
    <w:rsid w:val="00F9793E"/>
    <w:rsid w:val="00FB2953"/>
    <w:rsid w:val="00FB37B5"/>
    <w:rsid w:val="00FB5CFA"/>
    <w:rsid w:val="00FB6C8E"/>
    <w:rsid w:val="00FC01FB"/>
    <w:rsid w:val="00FC53CF"/>
    <w:rsid w:val="00FD1475"/>
    <w:rsid w:val="00FD1713"/>
    <w:rsid w:val="00FD52BC"/>
    <w:rsid w:val="00FF4963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0812"/>
  <w15:docId w15:val="{E57FC7CC-5D80-4A6B-89E1-509A930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93"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7C31F4"/>
    <w:rPr>
      <w:color w:val="0000FF"/>
      <w:u w:val="single"/>
    </w:rPr>
  </w:style>
  <w:style w:type="paragraph" w:customStyle="1" w:styleId="1">
    <w:name w:val="Знак Знак1 Знак"/>
    <w:basedOn w:val="a"/>
    <w:rsid w:val="00F37DC9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10">
    <w:name w:val="Звичайний (веб)1"/>
    <w:basedOn w:val="a"/>
    <w:rsid w:val="00F37DC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E16139"/>
    <w:pPr>
      <w:spacing w:after="0" w:line="240" w:lineRule="auto"/>
    </w:pPr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1B697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C62B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3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3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6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47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0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0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2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9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8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2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2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5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4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1</Pages>
  <Words>7943</Words>
  <Characters>4528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137</cp:revision>
  <dcterms:created xsi:type="dcterms:W3CDTF">2023-08-29T09:29:00Z</dcterms:created>
  <dcterms:modified xsi:type="dcterms:W3CDTF">2024-10-30T15:29:00Z</dcterms:modified>
</cp:coreProperties>
</file>