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B7BF" w14:textId="77777777" w:rsidR="00535844" w:rsidRPr="004938C6" w:rsidRDefault="00535844" w:rsidP="004938C6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B3E31" w:rsidRPr="004938C6" w14:paraId="4530E43D" w14:textId="77777777" w:rsidTr="008B3E31">
        <w:trPr>
          <w:trHeight w:val="1432"/>
        </w:trPr>
        <w:tc>
          <w:tcPr>
            <w:tcW w:w="5812" w:type="dxa"/>
            <w:hideMark/>
          </w:tcPr>
          <w:p w14:paraId="0693EF96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938C6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31259C5F" wp14:editId="0AECC2A7">
                  <wp:extent cx="108585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745AEEC2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5F867B31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4C48F22C" w14:textId="77777777" w:rsidTr="008B3E31">
        <w:trPr>
          <w:trHeight w:val="230"/>
        </w:trPr>
        <w:tc>
          <w:tcPr>
            <w:tcW w:w="5812" w:type="dxa"/>
            <w:hideMark/>
          </w:tcPr>
          <w:p w14:paraId="7FB0BF0A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938C6">
              <w:rPr>
                <w:b/>
                <w:sz w:val="26"/>
                <w:szCs w:val="26"/>
                <w:lang w:val="ru-RU"/>
              </w:rPr>
              <w:t>Миколаївська</w:t>
            </w:r>
            <w:proofErr w:type="spellEnd"/>
            <w:r w:rsidRPr="004938C6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8C6">
              <w:rPr>
                <w:b/>
                <w:sz w:val="26"/>
                <w:szCs w:val="26"/>
                <w:lang w:val="ru-RU"/>
              </w:rPr>
              <w:t>міська</w:t>
            </w:r>
            <w:proofErr w:type="spellEnd"/>
            <w:r w:rsidRPr="004938C6">
              <w:rPr>
                <w:b/>
                <w:sz w:val="26"/>
                <w:szCs w:val="26"/>
                <w:lang w:val="ru-RU"/>
              </w:rPr>
              <w:t xml:space="preserve"> рада</w:t>
            </w:r>
          </w:p>
        </w:tc>
        <w:tc>
          <w:tcPr>
            <w:tcW w:w="9464" w:type="dxa"/>
            <w:gridSpan w:val="5"/>
            <w:vMerge w:val="restart"/>
          </w:tcPr>
          <w:p w14:paraId="3A9DDC64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551CC89C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7E27C4C3" w14:textId="77777777" w:rsidTr="008B3E31">
        <w:trPr>
          <w:trHeight w:val="70"/>
        </w:trPr>
        <w:tc>
          <w:tcPr>
            <w:tcW w:w="5812" w:type="dxa"/>
            <w:vAlign w:val="center"/>
          </w:tcPr>
          <w:p w14:paraId="257F523C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605" w:type="dxa"/>
            <w:gridSpan w:val="5"/>
            <w:vMerge/>
            <w:vAlign w:val="center"/>
            <w:hideMark/>
          </w:tcPr>
          <w:p w14:paraId="20828FE1" w14:textId="77777777" w:rsidR="008B3E31" w:rsidRPr="004938C6" w:rsidRDefault="008B3E31" w:rsidP="004938C6">
            <w:pPr>
              <w:spacing w:after="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4BD67A89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55A8C672" w14:textId="77777777" w:rsidTr="008B3E31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  <w:hideMark/>
          </w:tcPr>
          <w:p w14:paraId="56B47BBA" w14:textId="77777777" w:rsidR="008B3E31" w:rsidRPr="004938C6" w:rsidRDefault="008B3E31" w:rsidP="004938C6">
            <w:pPr>
              <w:tabs>
                <w:tab w:val="left" w:pos="1735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4938C6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4FB7765" w14:textId="77777777" w:rsidR="008B3E31" w:rsidRPr="004938C6" w:rsidRDefault="008B3E31" w:rsidP="004938C6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1E203BF4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B3E31" w:rsidRPr="0098459D" w14:paraId="2B0AFF80" w14:textId="77777777" w:rsidTr="008B3E31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46D1F634" w14:textId="77777777" w:rsidR="008B3E31" w:rsidRPr="0098459D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7FDF0D37" w14:textId="77777777" w:rsidR="008B3E31" w:rsidRPr="0098459D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FF8A98A" w14:textId="7EB01FE8" w:rsidR="008B3E31" w:rsidRPr="0098459D" w:rsidRDefault="008B3E31" w:rsidP="004938C6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98459D">
        <w:rPr>
          <w:b/>
          <w:sz w:val="26"/>
          <w:szCs w:val="26"/>
        </w:rPr>
        <w:t>ПРОТОКОЛ  №</w:t>
      </w:r>
      <w:r w:rsidR="003B1B27" w:rsidRPr="0098459D">
        <w:rPr>
          <w:b/>
          <w:sz w:val="26"/>
          <w:szCs w:val="26"/>
        </w:rPr>
        <w:t>80</w:t>
      </w:r>
      <w:r w:rsidRPr="0098459D">
        <w:rPr>
          <w:b/>
          <w:sz w:val="26"/>
          <w:szCs w:val="26"/>
        </w:rPr>
        <w:t xml:space="preserve">                                            </w:t>
      </w:r>
    </w:p>
    <w:p w14:paraId="618CFD61" w14:textId="23EBD398" w:rsidR="008B3E31" w:rsidRPr="0098459D" w:rsidRDefault="003B1B27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від 22.10</w:t>
      </w:r>
      <w:r w:rsidR="008B3E31" w:rsidRPr="0098459D">
        <w:rPr>
          <w:b/>
          <w:sz w:val="26"/>
          <w:szCs w:val="26"/>
        </w:rPr>
        <w:t>.2024</w:t>
      </w:r>
      <w:r w:rsidR="008B3E31" w:rsidRPr="0098459D">
        <w:rPr>
          <w:b/>
          <w:sz w:val="26"/>
          <w:szCs w:val="26"/>
        </w:rPr>
        <w:tab/>
      </w:r>
      <w:r w:rsidR="008B3E31" w:rsidRPr="0098459D">
        <w:rPr>
          <w:b/>
          <w:sz w:val="26"/>
          <w:szCs w:val="26"/>
        </w:rPr>
        <w:tab/>
      </w:r>
      <w:r w:rsidR="008B3E31" w:rsidRPr="0098459D">
        <w:rPr>
          <w:b/>
          <w:sz w:val="26"/>
          <w:szCs w:val="26"/>
        </w:rPr>
        <w:tab/>
      </w:r>
      <w:r w:rsidR="008B3E31" w:rsidRPr="0098459D">
        <w:rPr>
          <w:b/>
          <w:sz w:val="26"/>
          <w:szCs w:val="26"/>
        </w:rPr>
        <w:tab/>
      </w:r>
      <w:r w:rsidR="008B3E31" w:rsidRPr="0098459D">
        <w:rPr>
          <w:b/>
          <w:sz w:val="26"/>
          <w:szCs w:val="26"/>
        </w:rPr>
        <w:tab/>
      </w:r>
      <w:r w:rsidR="008B3E31" w:rsidRPr="0098459D">
        <w:rPr>
          <w:b/>
          <w:sz w:val="26"/>
          <w:szCs w:val="26"/>
        </w:rPr>
        <w:tab/>
      </w:r>
      <w:r w:rsidR="00A44640" w:rsidRPr="0098459D">
        <w:rPr>
          <w:b/>
          <w:sz w:val="26"/>
          <w:szCs w:val="26"/>
          <w:lang w:val="ru-RU"/>
        </w:rPr>
        <w:t>12</w:t>
      </w:r>
      <w:r w:rsidR="008B3E31" w:rsidRPr="0098459D">
        <w:rPr>
          <w:b/>
          <w:position w:val="-1"/>
          <w:sz w:val="26"/>
          <w:szCs w:val="26"/>
        </w:rPr>
        <w:t>:</w:t>
      </w:r>
      <w:r w:rsidR="008B3E31" w:rsidRPr="0098459D">
        <w:rPr>
          <w:b/>
          <w:position w:val="-1"/>
          <w:sz w:val="26"/>
          <w:szCs w:val="26"/>
          <w:lang w:val="ru-RU"/>
        </w:rPr>
        <w:t>00</w:t>
      </w:r>
      <w:r w:rsidR="008B3E31" w:rsidRPr="0098459D">
        <w:rPr>
          <w:b/>
          <w:position w:val="-1"/>
          <w:sz w:val="26"/>
          <w:szCs w:val="26"/>
        </w:rPr>
        <w:t xml:space="preserve"> у змішаному режимі</w:t>
      </w:r>
    </w:p>
    <w:p w14:paraId="78E161CE" w14:textId="77777777" w:rsidR="008B3E31" w:rsidRPr="0098459D" w:rsidRDefault="008B3E31" w:rsidP="004938C6">
      <w:pPr>
        <w:spacing w:after="0" w:line="276" w:lineRule="auto"/>
        <w:contextualSpacing/>
        <w:jc w:val="both"/>
        <w:rPr>
          <w:sz w:val="26"/>
          <w:szCs w:val="26"/>
        </w:rPr>
      </w:pPr>
      <w:r w:rsidRPr="0098459D">
        <w:rPr>
          <w:sz w:val="26"/>
          <w:szCs w:val="26"/>
        </w:rPr>
        <w:t>м. Миколаїв</w:t>
      </w:r>
    </w:p>
    <w:p w14:paraId="7972076E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Засідання постійної комісії</w:t>
      </w:r>
    </w:p>
    <w:p w14:paraId="269400DF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міської ради з питань економічної і</w:t>
      </w:r>
    </w:p>
    <w:p w14:paraId="16F232DF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інвестиційної політики, планування,</w:t>
      </w:r>
    </w:p>
    <w:p w14:paraId="64964FE7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75844847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6ED5B331" w14:textId="77777777" w:rsidR="008B3E31" w:rsidRPr="0098459D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бюджетних коштів</w:t>
      </w:r>
      <w:r w:rsidRPr="0098459D">
        <w:rPr>
          <w:b/>
          <w:bCs/>
          <w:sz w:val="26"/>
          <w:szCs w:val="26"/>
        </w:rPr>
        <w:t xml:space="preserve">    </w:t>
      </w:r>
      <w:r w:rsidRPr="0098459D">
        <w:rPr>
          <w:b/>
          <w:bCs/>
          <w:sz w:val="26"/>
          <w:szCs w:val="26"/>
        </w:rPr>
        <w:tab/>
      </w:r>
      <w:r w:rsidRPr="0098459D">
        <w:rPr>
          <w:b/>
          <w:bCs/>
          <w:sz w:val="26"/>
          <w:szCs w:val="26"/>
        </w:rPr>
        <w:tab/>
      </w:r>
      <w:r w:rsidRPr="0098459D">
        <w:rPr>
          <w:b/>
          <w:position w:val="-1"/>
          <w:sz w:val="26"/>
          <w:szCs w:val="26"/>
        </w:rPr>
        <w:t xml:space="preserve">                            </w:t>
      </w:r>
      <w:r w:rsidRPr="0098459D">
        <w:rPr>
          <w:b/>
          <w:sz w:val="26"/>
          <w:szCs w:val="26"/>
        </w:rPr>
        <w:t xml:space="preserve">                 </w:t>
      </w:r>
    </w:p>
    <w:p w14:paraId="1748521E" w14:textId="77777777" w:rsidR="008B3E31" w:rsidRPr="0098459D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98459D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4C83115B" w14:textId="77777777" w:rsidR="008B3E31" w:rsidRPr="0098459D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8459D">
        <w:rPr>
          <w:b/>
          <w:sz w:val="26"/>
          <w:szCs w:val="26"/>
          <w:lang w:eastAsia="en-US"/>
        </w:rPr>
        <w:t xml:space="preserve">голова комісії: </w:t>
      </w:r>
      <w:r w:rsidRPr="0098459D">
        <w:rPr>
          <w:sz w:val="26"/>
          <w:szCs w:val="26"/>
          <w:lang w:eastAsia="en-US"/>
        </w:rPr>
        <w:t xml:space="preserve">Ф. Панченко  </w:t>
      </w:r>
    </w:p>
    <w:p w14:paraId="5B3D9C56" w14:textId="66236EA2" w:rsidR="008B3E31" w:rsidRPr="0098459D" w:rsidRDefault="008B3E31" w:rsidP="004938C6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98459D">
        <w:rPr>
          <w:b/>
          <w:sz w:val="26"/>
          <w:szCs w:val="26"/>
          <w:lang w:eastAsia="en-US"/>
        </w:rPr>
        <w:t>секретар комісії:</w:t>
      </w:r>
      <w:r w:rsidRPr="0098459D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98459D">
        <w:rPr>
          <w:sz w:val="26"/>
          <w:szCs w:val="26"/>
          <w:lang w:eastAsia="en-US"/>
        </w:rPr>
        <w:t>Н. Горбенко</w:t>
      </w:r>
      <w:r w:rsidR="004F20BE" w:rsidRPr="0098459D">
        <w:rPr>
          <w:sz w:val="26"/>
          <w:szCs w:val="26"/>
          <w:lang w:eastAsia="en-US"/>
        </w:rPr>
        <w:t xml:space="preserve">, </w:t>
      </w:r>
      <w:r w:rsidR="003B1B27" w:rsidRPr="0098459D">
        <w:rPr>
          <w:sz w:val="26"/>
          <w:szCs w:val="26"/>
          <w:lang w:eastAsia="en-US"/>
        </w:rPr>
        <w:t>А. Янтар</w:t>
      </w:r>
    </w:p>
    <w:p w14:paraId="65A365A2" w14:textId="6BD87AC3" w:rsidR="008B3E31" w:rsidRPr="0098459D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98459D">
        <w:rPr>
          <w:b/>
          <w:sz w:val="26"/>
          <w:szCs w:val="26"/>
          <w:lang w:eastAsia="en-US"/>
        </w:rPr>
        <w:t>члени комісії:</w:t>
      </w:r>
      <w:r w:rsidRPr="0098459D">
        <w:rPr>
          <w:sz w:val="26"/>
          <w:szCs w:val="26"/>
          <w:lang w:eastAsia="en-US"/>
        </w:rPr>
        <w:t xml:space="preserve"> О.</w:t>
      </w:r>
      <w:r w:rsidRPr="0098459D">
        <w:rPr>
          <w:sz w:val="26"/>
          <w:szCs w:val="26"/>
          <w:lang w:val="ru-RU" w:eastAsia="en-US"/>
        </w:rPr>
        <w:t xml:space="preserve"> </w:t>
      </w:r>
      <w:r w:rsidRPr="0098459D">
        <w:rPr>
          <w:sz w:val="26"/>
          <w:szCs w:val="26"/>
          <w:lang w:eastAsia="en-US"/>
        </w:rPr>
        <w:t>Береза, М. </w:t>
      </w:r>
      <w:proofErr w:type="spellStart"/>
      <w:r w:rsidRPr="0098459D">
        <w:rPr>
          <w:sz w:val="26"/>
          <w:szCs w:val="26"/>
          <w:lang w:eastAsia="en-US"/>
        </w:rPr>
        <w:t>Капацина</w:t>
      </w:r>
      <w:proofErr w:type="spellEnd"/>
      <w:r w:rsidRPr="0098459D">
        <w:rPr>
          <w:sz w:val="26"/>
          <w:szCs w:val="26"/>
          <w:lang w:eastAsia="en-US"/>
        </w:rPr>
        <w:t>, В. </w:t>
      </w:r>
      <w:proofErr w:type="spellStart"/>
      <w:r w:rsidRPr="0098459D">
        <w:rPr>
          <w:sz w:val="26"/>
          <w:szCs w:val="26"/>
          <w:lang w:eastAsia="en-US"/>
        </w:rPr>
        <w:t>Топчий</w:t>
      </w:r>
      <w:proofErr w:type="spellEnd"/>
      <w:r w:rsidRPr="0098459D">
        <w:rPr>
          <w:sz w:val="26"/>
          <w:szCs w:val="26"/>
          <w:lang w:eastAsia="en-US"/>
        </w:rPr>
        <w:t>, М. Коваленко, Д. Січко</w:t>
      </w:r>
      <w:r w:rsidR="00A44640" w:rsidRPr="0098459D">
        <w:rPr>
          <w:sz w:val="26"/>
          <w:szCs w:val="26"/>
          <w:lang w:eastAsia="en-US"/>
        </w:rPr>
        <w:t xml:space="preserve">, </w:t>
      </w:r>
      <w:r w:rsidR="009B54D4" w:rsidRPr="0098459D">
        <w:rPr>
          <w:sz w:val="26"/>
          <w:szCs w:val="26"/>
          <w:lang w:eastAsia="en-US"/>
        </w:rPr>
        <w:t xml:space="preserve">                      </w:t>
      </w:r>
      <w:r w:rsidR="00A44640" w:rsidRPr="0098459D">
        <w:rPr>
          <w:sz w:val="26"/>
          <w:szCs w:val="26"/>
          <w:lang w:eastAsia="en-US"/>
        </w:rPr>
        <w:t xml:space="preserve">Ю. </w:t>
      </w:r>
      <w:proofErr w:type="spellStart"/>
      <w:r w:rsidR="00A44640" w:rsidRPr="0098459D">
        <w:rPr>
          <w:sz w:val="26"/>
          <w:szCs w:val="26"/>
          <w:lang w:eastAsia="en-US"/>
        </w:rPr>
        <w:t>Белановська</w:t>
      </w:r>
      <w:proofErr w:type="spellEnd"/>
      <w:r w:rsidR="003B1B27" w:rsidRPr="0098459D">
        <w:rPr>
          <w:sz w:val="26"/>
          <w:szCs w:val="26"/>
          <w:lang w:eastAsia="en-US"/>
        </w:rPr>
        <w:t>,</w:t>
      </w:r>
      <w:r w:rsidR="009B54D4" w:rsidRPr="0098459D">
        <w:rPr>
          <w:sz w:val="26"/>
          <w:szCs w:val="26"/>
          <w:lang w:eastAsia="en-US"/>
        </w:rPr>
        <w:t xml:space="preserve"> О. Афанасьєв</w:t>
      </w:r>
      <w:r w:rsidR="009B54D4" w:rsidRPr="0098459D">
        <w:rPr>
          <w:sz w:val="26"/>
          <w:szCs w:val="26"/>
          <w:lang w:val="ru-RU" w:eastAsia="en-US"/>
        </w:rPr>
        <w:t>,</w:t>
      </w:r>
      <w:r w:rsidR="009B54D4" w:rsidRPr="0098459D">
        <w:rPr>
          <w:sz w:val="26"/>
          <w:szCs w:val="26"/>
          <w:lang w:eastAsia="en-US"/>
        </w:rPr>
        <w:t xml:space="preserve"> </w:t>
      </w:r>
      <w:r w:rsidR="003B1B27" w:rsidRPr="0098459D">
        <w:rPr>
          <w:sz w:val="26"/>
          <w:szCs w:val="26"/>
          <w:lang w:eastAsia="en-US"/>
        </w:rPr>
        <w:t xml:space="preserve">М. Мазанко             </w:t>
      </w:r>
    </w:p>
    <w:p w14:paraId="487EE240" w14:textId="6AEA77DC" w:rsidR="008B3E31" w:rsidRPr="0098459D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8459D">
        <w:rPr>
          <w:b/>
          <w:sz w:val="26"/>
          <w:szCs w:val="26"/>
          <w:lang w:eastAsia="en-US"/>
        </w:rPr>
        <w:t>Відсутні члени комісії:</w:t>
      </w:r>
      <w:r w:rsidRPr="0098459D">
        <w:rPr>
          <w:sz w:val="26"/>
          <w:szCs w:val="26"/>
          <w:lang w:eastAsia="en-US"/>
        </w:rPr>
        <w:t xml:space="preserve"> А. Кучеренко, А. Єрмолаєв, </w:t>
      </w:r>
      <w:r w:rsidR="00A44640" w:rsidRPr="0098459D">
        <w:rPr>
          <w:sz w:val="26"/>
          <w:szCs w:val="26"/>
          <w:lang w:eastAsia="en-US"/>
        </w:rPr>
        <w:t>С. Кантор</w:t>
      </w:r>
      <w:r w:rsidR="00A44640" w:rsidRPr="0098459D">
        <w:rPr>
          <w:sz w:val="26"/>
          <w:szCs w:val="26"/>
          <w:lang w:val="ru-RU" w:eastAsia="en-US"/>
        </w:rPr>
        <w:t>,</w:t>
      </w:r>
      <w:r w:rsidR="004F20BE" w:rsidRPr="0098459D">
        <w:rPr>
          <w:sz w:val="26"/>
          <w:szCs w:val="26"/>
          <w:lang w:eastAsia="en-US"/>
        </w:rPr>
        <w:t xml:space="preserve"> </w:t>
      </w:r>
      <w:r w:rsidR="003B1B27" w:rsidRPr="0098459D">
        <w:rPr>
          <w:sz w:val="26"/>
          <w:szCs w:val="26"/>
          <w:lang w:eastAsia="en-US"/>
        </w:rPr>
        <w:t xml:space="preserve">В. </w:t>
      </w:r>
      <w:proofErr w:type="spellStart"/>
      <w:r w:rsidR="003B1B27" w:rsidRPr="0098459D">
        <w:rPr>
          <w:sz w:val="26"/>
          <w:szCs w:val="26"/>
          <w:lang w:eastAsia="en-US"/>
        </w:rPr>
        <w:t>Переверьзєва</w:t>
      </w:r>
      <w:proofErr w:type="spellEnd"/>
      <w:r w:rsidR="003B1B27" w:rsidRPr="0098459D">
        <w:rPr>
          <w:sz w:val="26"/>
          <w:szCs w:val="26"/>
          <w:lang w:eastAsia="en-US"/>
        </w:rPr>
        <w:t xml:space="preserve">,  С. </w:t>
      </w:r>
      <w:proofErr w:type="spellStart"/>
      <w:r w:rsidR="003B1B27" w:rsidRPr="0098459D">
        <w:rPr>
          <w:sz w:val="26"/>
          <w:szCs w:val="26"/>
          <w:lang w:eastAsia="en-US"/>
        </w:rPr>
        <w:t>Бабаріка</w:t>
      </w:r>
      <w:proofErr w:type="spellEnd"/>
      <w:r w:rsidR="003B1B27" w:rsidRPr="0098459D">
        <w:rPr>
          <w:sz w:val="26"/>
          <w:szCs w:val="26"/>
          <w:lang w:eastAsia="en-US"/>
        </w:rPr>
        <w:t xml:space="preserve">,  Р. </w:t>
      </w:r>
      <w:proofErr w:type="spellStart"/>
      <w:r w:rsidR="003B1B27" w:rsidRPr="0098459D">
        <w:rPr>
          <w:sz w:val="26"/>
          <w:szCs w:val="26"/>
          <w:lang w:eastAsia="en-US"/>
        </w:rPr>
        <w:t>Агабеков</w:t>
      </w:r>
      <w:proofErr w:type="spellEnd"/>
    </w:p>
    <w:p w14:paraId="3489E7EF" w14:textId="7D4D527D" w:rsidR="003B1B27" w:rsidRPr="0098459D" w:rsidRDefault="008B3E31" w:rsidP="003B1B27">
      <w:pPr>
        <w:spacing w:after="0"/>
        <w:ind w:firstLine="708"/>
        <w:jc w:val="both"/>
        <w:rPr>
          <w:color w:val="000000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>Запрошені:</w:t>
      </w:r>
      <w:r w:rsidRPr="0098459D">
        <w:rPr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98459D">
        <w:rPr>
          <w:sz w:val="26"/>
          <w:szCs w:val="26"/>
        </w:rPr>
        <w:t>Набатов</w:t>
      </w:r>
      <w:proofErr w:type="spellEnd"/>
      <w:r w:rsidRPr="0098459D">
        <w:rPr>
          <w:sz w:val="26"/>
          <w:szCs w:val="26"/>
        </w:rPr>
        <w:t xml:space="preserve"> Ігор Ігорович, </w:t>
      </w:r>
      <w:r w:rsidR="003B1B27" w:rsidRPr="0098459D">
        <w:rPr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Михайлович,  заступник директора департаменту міського голови Миколаївської міської ради</w:t>
      </w:r>
      <w:r w:rsidR="003B1B27" w:rsidRPr="0098459D">
        <w:rPr>
          <w:color w:val="000000"/>
          <w:sz w:val="26"/>
          <w:szCs w:val="26"/>
        </w:rPr>
        <w:t xml:space="preserve"> </w:t>
      </w:r>
      <w:proofErr w:type="spellStart"/>
      <w:r w:rsidR="003B1B27" w:rsidRPr="0098459D">
        <w:rPr>
          <w:color w:val="000000"/>
          <w:sz w:val="26"/>
          <w:szCs w:val="26"/>
        </w:rPr>
        <w:t>Ухмановська</w:t>
      </w:r>
      <w:proofErr w:type="spellEnd"/>
      <w:r w:rsidR="003B1B27" w:rsidRPr="0098459D">
        <w:rPr>
          <w:color w:val="000000"/>
          <w:sz w:val="26"/>
          <w:szCs w:val="26"/>
        </w:rPr>
        <w:t xml:space="preserve"> Наталія Леонтіївна, </w:t>
      </w:r>
      <w:r w:rsidR="003B1B27" w:rsidRPr="0098459D">
        <w:rPr>
          <w:sz w:val="26"/>
          <w:szCs w:val="26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="003B1B27" w:rsidRPr="0098459D">
        <w:rPr>
          <w:sz w:val="26"/>
          <w:szCs w:val="26"/>
        </w:rPr>
        <w:t>Оніщенко</w:t>
      </w:r>
      <w:proofErr w:type="spellEnd"/>
      <w:r w:rsidR="003B1B27" w:rsidRPr="0098459D">
        <w:rPr>
          <w:sz w:val="26"/>
          <w:szCs w:val="26"/>
        </w:rPr>
        <w:t xml:space="preserve"> Ігор Олексійович, заступник начальника управління комунального майна Миколаївської міської ради Дмитрова Тетяна Олександрівна, </w:t>
      </w:r>
      <w:r w:rsidR="003B1B27" w:rsidRPr="0098459D">
        <w:rPr>
          <w:color w:val="000000"/>
          <w:sz w:val="26"/>
          <w:szCs w:val="26"/>
        </w:rPr>
        <w:t xml:space="preserve">директора комунального спеціалізованого </w:t>
      </w:r>
      <w:proofErr w:type="spellStart"/>
      <w:r w:rsidR="003B1B27" w:rsidRPr="0098459D">
        <w:rPr>
          <w:color w:val="000000"/>
          <w:sz w:val="26"/>
          <w:szCs w:val="26"/>
        </w:rPr>
        <w:t>монтажно-експлутаційного</w:t>
      </w:r>
      <w:proofErr w:type="spellEnd"/>
      <w:r w:rsidR="003B1B27" w:rsidRPr="0098459D">
        <w:rPr>
          <w:color w:val="000000"/>
          <w:sz w:val="26"/>
          <w:szCs w:val="26"/>
        </w:rPr>
        <w:t xml:space="preserve"> підприємства Патока Григорій Валерійович, </w:t>
      </w:r>
      <w:r w:rsidR="003B1B27" w:rsidRPr="0098459D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3B1B27" w:rsidRPr="0098459D">
        <w:rPr>
          <w:sz w:val="26"/>
          <w:szCs w:val="26"/>
        </w:rPr>
        <w:t>Святелик</w:t>
      </w:r>
      <w:proofErr w:type="spellEnd"/>
      <w:r w:rsidR="003B1B27" w:rsidRPr="0098459D">
        <w:rPr>
          <w:sz w:val="26"/>
          <w:szCs w:val="26"/>
        </w:rPr>
        <w:t xml:space="preserve"> Віра Євгенівна, головні розпорядники бюджетних коштів. </w:t>
      </w:r>
    </w:p>
    <w:p w14:paraId="400517DA" w14:textId="7E12DBDF" w:rsidR="003B1B27" w:rsidRPr="0098459D" w:rsidRDefault="003B1B27" w:rsidP="004938C6">
      <w:pPr>
        <w:spacing w:after="0" w:line="276" w:lineRule="auto"/>
        <w:ind w:firstLine="708"/>
        <w:jc w:val="both"/>
        <w:rPr>
          <w:sz w:val="26"/>
          <w:szCs w:val="26"/>
        </w:rPr>
      </w:pPr>
    </w:p>
    <w:p w14:paraId="696CA0AA" w14:textId="77777777" w:rsidR="003B1B27" w:rsidRPr="0098459D" w:rsidRDefault="003B1B27" w:rsidP="004938C6">
      <w:pPr>
        <w:spacing w:after="0" w:line="276" w:lineRule="auto"/>
        <w:ind w:firstLine="708"/>
        <w:jc w:val="both"/>
        <w:rPr>
          <w:sz w:val="26"/>
          <w:szCs w:val="26"/>
        </w:rPr>
      </w:pPr>
    </w:p>
    <w:p w14:paraId="23D4603E" w14:textId="77777777" w:rsidR="0067575E" w:rsidRPr="0098459D" w:rsidRDefault="0067575E" w:rsidP="004938C6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</w:p>
    <w:p w14:paraId="609A4BF6" w14:textId="77777777" w:rsidR="009B54D4" w:rsidRPr="0098459D" w:rsidRDefault="009B54D4" w:rsidP="004938C6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</w:p>
    <w:p w14:paraId="76BA9E8E" w14:textId="56852935" w:rsidR="008B3E31" w:rsidRPr="0098459D" w:rsidRDefault="008B3E31" w:rsidP="004938C6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98459D">
        <w:rPr>
          <w:b/>
          <w:sz w:val="26"/>
          <w:szCs w:val="26"/>
          <w:lang w:eastAsia="en-US"/>
        </w:rPr>
        <w:t xml:space="preserve">                </w:t>
      </w:r>
      <w:r w:rsidR="009B54D4" w:rsidRPr="0098459D">
        <w:rPr>
          <w:b/>
          <w:sz w:val="26"/>
          <w:szCs w:val="26"/>
          <w:lang w:eastAsia="en-US"/>
        </w:rPr>
        <w:t xml:space="preserve">                             </w:t>
      </w:r>
      <w:r w:rsidRPr="0098459D">
        <w:rPr>
          <w:b/>
          <w:sz w:val="26"/>
          <w:szCs w:val="26"/>
          <w:lang w:eastAsia="en-US"/>
        </w:rPr>
        <w:t xml:space="preserve">   ПОРЯДОК ДЕННИЙ</w:t>
      </w:r>
    </w:p>
    <w:p w14:paraId="1846BC18" w14:textId="2C222103" w:rsidR="00EC5468" w:rsidRPr="0098459D" w:rsidRDefault="008B3E31" w:rsidP="0098459D">
      <w:pPr>
        <w:spacing w:after="0"/>
        <w:ind w:firstLine="708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 xml:space="preserve">Доповідачі: </w:t>
      </w:r>
      <w:r w:rsidR="003B1B27" w:rsidRPr="0098459D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3B1B27" w:rsidRPr="0098459D">
        <w:rPr>
          <w:sz w:val="26"/>
          <w:szCs w:val="26"/>
        </w:rPr>
        <w:t>Набатов</w:t>
      </w:r>
      <w:proofErr w:type="spellEnd"/>
      <w:r w:rsidR="003B1B27" w:rsidRPr="0098459D">
        <w:rPr>
          <w:sz w:val="26"/>
          <w:szCs w:val="26"/>
        </w:rPr>
        <w:t xml:space="preserve"> Ігор Ігорович, директор департаменту праці та соціального захисту населення Миколаївської міської ради Василенко Сергій Михайлович,  заступник директора департаменту міського голови Миколаївської міської ради</w:t>
      </w:r>
      <w:r w:rsidR="003B1B27" w:rsidRPr="0098459D">
        <w:rPr>
          <w:color w:val="000000"/>
          <w:sz w:val="26"/>
          <w:szCs w:val="26"/>
        </w:rPr>
        <w:t xml:space="preserve"> </w:t>
      </w:r>
      <w:proofErr w:type="spellStart"/>
      <w:r w:rsidR="003B1B27" w:rsidRPr="0098459D">
        <w:rPr>
          <w:color w:val="000000"/>
          <w:sz w:val="26"/>
          <w:szCs w:val="26"/>
        </w:rPr>
        <w:t>Ухмановська</w:t>
      </w:r>
      <w:proofErr w:type="spellEnd"/>
      <w:r w:rsidR="003B1B27" w:rsidRPr="0098459D">
        <w:rPr>
          <w:color w:val="000000"/>
          <w:sz w:val="26"/>
          <w:szCs w:val="26"/>
        </w:rPr>
        <w:t xml:space="preserve"> Наталія Леонтіївна, </w:t>
      </w:r>
      <w:r w:rsidR="003B1B27" w:rsidRPr="0098459D">
        <w:rPr>
          <w:sz w:val="26"/>
          <w:szCs w:val="26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="003B1B27" w:rsidRPr="0098459D">
        <w:rPr>
          <w:sz w:val="26"/>
          <w:szCs w:val="26"/>
        </w:rPr>
        <w:t>Оніщенко</w:t>
      </w:r>
      <w:proofErr w:type="spellEnd"/>
      <w:r w:rsidR="003B1B27" w:rsidRPr="0098459D">
        <w:rPr>
          <w:sz w:val="26"/>
          <w:szCs w:val="26"/>
        </w:rPr>
        <w:t xml:space="preserve"> Ігор Олексійович, заступник начальника управління комунального майна Миколаївської міської ради Дмитрова Тетяна Олександрівна, </w:t>
      </w:r>
      <w:r w:rsidR="003B1B27" w:rsidRPr="0098459D">
        <w:rPr>
          <w:color w:val="000000"/>
          <w:sz w:val="26"/>
          <w:szCs w:val="26"/>
        </w:rPr>
        <w:t xml:space="preserve">директора комунального спеціалізованого </w:t>
      </w:r>
      <w:proofErr w:type="spellStart"/>
      <w:r w:rsidR="003B1B27" w:rsidRPr="0098459D">
        <w:rPr>
          <w:color w:val="000000"/>
          <w:sz w:val="26"/>
          <w:szCs w:val="26"/>
        </w:rPr>
        <w:t>монтажно-експлутаційного</w:t>
      </w:r>
      <w:proofErr w:type="spellEnd"/>
      <w:r w:rsidR="003B1B27" w:rsidRPr="0098459D">
        <w:rPr>
          <w:color w:val="000000"/>
          <w:sz w:val="26"/>
          <w:szCs w:val="26"/>
        </w:rPr>
        <w:t xml:space="preserve"> підприємства Патока Григорій Валерійович, </w:t>
      </w:r>
      <w:r w:rsidR="003B1B27" w:rsidRPr="0098459D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3B1B27" w:rsidRPr="0098459D">
        <w:rPr>
          <w:sz w:val="26"/>
          <w:szCs w:val="26"/>
        </w:rPr>
        <w:t>Святелик</w:t>
      </w:r>
      <w:proofErr w:type="spellEnd"/>
      <w:r w:rsidR="003B1B27" w:rsidRPr="0098459D">
        <w:rPr>
          <w:sz w:val="26"/>
          <w:szCs w:val="26"/>
        </w:rPr>
        <w:t xml:space="preserve"> Віра Євгенівна, головні</w:t>
      </w:r>
      <w:r w:rsidR="0098459D" w:rsidRPr="0098459D">
        <w:rPr>
          <w:sz w:val="26"/>
          <w:szCs w:val="26"/>
        </w:rPr>
        <w:t xml:space="preserve"> розпорядники бюджетних коштів.</w:t>
      </w:r>
    </w:p>
    <w:p w14:paraId="6647374D" w14:textId="77777777" w:rsidR="0098459D" w:rsidRPr="0098459D" w:rsidRDefault="0098459D" w:rsidP="0098459D">
      <w:pPr>
        <w:spacing w:after="0"/>
        <w:jc w:val="both"/>
        <w:rPr>
          <w:color w:val="000000"/>
          <w:sz w:val="26"/>
          <w:szCs w:val="26"/>
        </w:rPr>
        <w:sectPr w:rsidR="0098459D" w:rsidRPr="0098459D" w:rsidSect="008B3E31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14:paraId="152C05D2" w14:textId="77777777" w:rsidR="00EC5468" w:rsidRPr="0098459D" w:rsidRDefault="00EC5468" w:rsidP="004938C6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14:paraId="17D30323" w14:textId="77777777" w:rsidR="00EC5468" w:rsidRPr="0098459D" w:rsidRDefault="00EC5468" w:rsidP="004938C6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Організаційні питання: </w:t>
      </w:r>
    </w:p>
    <w:p w14:paraId="346CB6D3" w14:textId="4237B43C" w:rsidR="00EC5468" w:rsidRPr="0098459D" w:rsidRDefault="004938C6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98459D">
        <w:rPr>
          <w:bCs/>
          <w:sz w:val="26"/>
          <w:szCs w:val="26"/>
          <w:shd w:val="clear" w:color="auto" w:fill="FFFFFF"/>
        </w:rPr>
        <w:t xml:space="preserve">           </w:t>
      </w:r>
      <w:r w:rsidR="00EC5468" w:rsidRPr="0098459D">
        <w:rPr>
          <w:bCs/>
          <w:sz w:val="26"/>
          <w:szCs w:val="26"/>
          <w:shd w:val="clear" w:color="auto" w:fill="FFFFFF"/>
        </w:rPr>
        <w:t xml:space="preserve">В ході розгляду питань порядку денного від’єднався постійний секретар постійної комісії Н. Горбенко. Тимчасовим секретарем постійної комісії було обрано </w:t>
      </w:r>
      <w:r w:rsidR="003B1B27" w:rsidRPr="0098459D">
        <w:rPr>
          <w:sz w:val="26"/>
          <w:szCs w:val="26"/>
          <w:lang w:eastAsia="en-US"/>
        </w:rPr>
        <w:t>А. Янтаря</w:t>
      </w:r>
      <w:r w:rsidR="00EC5468" w:rsidRPr="0098459D">
        <w:rPr>
          <w:bCs/>
          <w:sz w:val="26"/>
          <w:szCs w:val="26"/>
          <w:shd w:val="clear" w:color="auto" w:fill="FFFFFF"/>
        </w:rPr>
        <w:t xml:space="preserve">  (при розгляді питань порядку денного </w:t>
      </w:r>
      <w:r w:rsidR="003B1B27" w:rsidRPr="0098459D">
        <w:rPr>
          <w:bCs/>
          <w:sz w:val="26"/>
          <w:szCs w:val="26"/>
          <w:shd w:val="clear" w:color="auto" w:fill="FFFFFF"/>
        </w:rPr>
        <w:t>6-13</w:t>
      </w:r>
      <w:r w:rsidR="00EC5468" w:rsidRPr="0098459D">
        <w:rPr>
          <w:bCs/>
          <w:sz w:val="26"/>
          <w:szCs w:val="26"/>
          <w:shd w:val="clear" w:color="auto" w:fill="FFFFFF"/>
        </w:rPr>
        <w:t>).</w:t>
      </w:r>
    </w:p>
    <w:p w14:paraId="6CAA9B90" w14:textId="77777777" w:rsidR="00EC5468" w:rsidRPr="0098459D" w:rsidRDefault="00EC5468" w:rsidP="004938C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14:paraId="09F00360" w14:textId="6DA5DA82" w:rsidR="00A1674F" w:rsidRPr="0098459D" w:rsidRDefault="008B3E31" w:rsidP="004938C6">
      <w:pPr>
        <w:spacing w:after="0" w:line="276" w:lineRule="auto"/>
        <w:ind w:firstLine="708"/>
        <w:contextualSpacing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98459D">
        <w:rPr>
          <w:b/>
          <w:sz w:val="26"/>
          <w:szCs w:val="26"/>
          <w:highlight w:val="white"/>
        </w:rPr>
        <w:t>проєктів</w:t>
      </w:r>
      <w:proofErr w:type="spellEnd"/>
      <w:r w:rsidRPr="0098459D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98459D">
        <w:rPr>
          <w:b/>
          <w:sz w:val="26"/>
          <w:szCs w:val="26"/>
        </w:rPr>
        <w:t xml:space="preserve"> до постійної комісії:</w:t>
      </w:r>
    </w:p>
    <w:p w14:paraId="6FE89496" w14:textId="77777777" w:rsidR="003B1B27" w:rsidRPr="0098459D" w:rsidRDefault="003B1B27" w:rsidP="000B6ADC">
      <w:pPr>
        <w:tabs>
          <w:tab w:val="left" w:pos="709"/>
        </w:tabs>
        <w:spacing w:after="0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ab/>
        <w:t xml:space="preserve">1.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>(s-sz-027)</w:t>
      </w:r>
      <w:r w:rsidRPr="0098459D">
        <w:rPr>
          <w:color w:val="000000"/>
          <w:sz w:val="26"/>
          <w:szCs w:val="26"/>
          <w:highlight w:val="white"/>
        </w:rPr>
        <w:t xml:space="preserve"> (від 08.10.2024 за </w:t>
      </w:r>
      <w:proofErr w:type="spellStart"/>
      <w:r w:rsidRPr="0098459D">
        <w:rPr>
          <w:color w:val="000000"/>
          <w:sz w:val="26"/>
          <w:szCs w:val="26"/>
          <w:highlight w:val="white"/>
        </w:rPr>
        <w:t>вх</w:t>
      </w:r>
      <w:proofErr w:type="spellEnd"/>
      <w:r w:rsidRPr="0098459D">
        <w:rPr>
          <w:color w:val="000000"/>
          <w:sz w:val="26"/>
          <w:szCs w:val="26"/>
          <w:highlight w:val="white"/>
        </w:rPr>
        <w:t>. №2293).</w:t>
      </w:r>
      <w:r w:rsidRPr="0098459D">
        <w:rPr>
          <w:color w:val="000000"/>
          <w:sz w:val="26"/>
          <w:szCs w:val="26"/>
        </w:rPr>
        <w:t> </w:t>
      </w:r>
    </w:p>
    <w:p w14:paraId="4FCB2F35" w14:textId="77777777" w:rsidR="00A1674F" w:rsidRPr="0098459D" w:rsidRDefault="00A1674F" w:rsidP="000B6ADC">
      <w:pPr>
        <w:spacing w:after="0" w:line="276" w:lineRule="auto"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5D9511A3" w14:textId="77777777" w:rsidR="00532739" w:rsidRPr="0098459D" w:rsidRDefault="00532739" w:rsidP="00532739">
      <w:pPr>
        <w:spacing w:after="0" w:line="276" w:lineRule="auto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 xml:space="preserve">- Сергій Василенко, </w:t>
      </w:r>
      <w:r w:rsidRPr="0098459D">
        <w:rPr>
          <w:sz w:val="26"/>
          <w:szCs w:val="26"/>
        </w:rPr>
        <w:t xml:space="preserve">який проінформував, щодо </w:t>
      </w:r>
      <w:proofErr w:type="spellStart"/>
      <w:r w:rsidRPr="0098459D">
        <w:rPr>
          <w:sz w:val="26"/>
          <w:szCs w:val="26"/>
        </w:rPr>
        <w:t>проєкту</w:t>
      </w:r>
      <w:proofErr w:type="spellEnd"/>
      <w:r w:rsidRPr="0098459D">
        <w:rPr>
          <w:sz w:val="26"/>
          <w:szCs w:val="26"/>
        </w:rPr>
        <w:t xml:space="preserve"> рішення.</w:t>
      </w:r>
    </w:p>
    <w:p w14:paraId="3AD28FB4" w14:textId="77777777" w:rsidR="00532739" w:rsidRPr="0098459D" w:rsidRDefault="00532739" w:rsidP="00532739">
      <w:pPr>
        <w:spacing w:after="0"/>
        <w:jc w:val="both"/>
        <w:rPr>
          <w:sz w:val="26"/>
          <w:szCs w:val="26"/>
          <w:lang w:eastAsia="uk-UA"/>
        </w:rPr>
      </w:pPr>
      <w:r w:rsidRPr="0098459D">
        <w:rPr>
          <w:b/>
          <w:sz w:val="26"/>
          <w:szCs w:val="26"/>
        </w:rPr>
        <w:t>- Андрій Янтар</w:t>
      </w:r>
      <w:r w:rsidRPr="0098459D">
        <w:rPr>
          <w:sz w:val="26"/>
          <w:szCs w:val="26"/>
        </w:rPr>
        <w:t xml:space="preserve">, зазначив, що якщо цілю є </w:t>
      </w:r>
      <w:r w:rsidRPr="0098459D">
        <w:rPr>
          <w:color w:val="0F0F0F"/>
          <w:sz w:val="26"/>
          <w:szCs w:val="26"/>
        </w:rPr>
        <w:t xml:space="preserve">закріплення молодих кадрів, </w:t>
      </w:r>
      <w:r w:rsidRPr="0098459D">
        <w:rPr>
          <w:sz w:val="26"/>
          <w:szCs w:val="26"/>
          <w:lang w:eastAsia="uk-UA"/>
        </w:rPr>
        <w:t xml:space="preserve"> то необхідно створювати умови, а найкращі умови - це прив'язка до власного житла. Запропонував </w:t>
      </w:r>
      <w:r w:rsidRPr="0098459D">
        <w:rPr>
          <w:color w:val="0F0F0F"/>
          <w:sz w:val="26"/>
          <w:szCs w:val="26"/>
        </w:rPr>
        <w:t xml:space="preserve">орієнтовний обсяг фінансування, що визначений програмою на три роки, у </w:t>
      </w:r>
      <w:r w:rsidRPr="0098459D">
        <w:rPr>
          <w:sz w:val="26"/>
          <w:szCs w:val="26"/>
        </w:rPr>
        <w:t xml:space="preserve">розмірі 6 млн. грн. </w:t>
      </w:r>
      <w:r w:rsidRPr="0098459D">
        <w:rPr>
          <w:color w:val="0F0F0F"/>
          <w:sz w:val="26"/>
          <w:szCs w:val="26"/>
        </w:rPr>
        <w:t xml:space="preserve">збільшити хоча б в п’ять разів, адже, якщо </w:t>
      </w:r>
      <w:r w:rsidRPr="0098459D">
        <w:rPr>
          <w:sz w:val="26"/>
          <w:szCs w:val="26"/>
          <w:lang w:eastAsia="uk-UA"/>
        </w:rPr>
        <w:t xml:space="preserve">за рік з усієї галузі  одна людина отримає </w:t>
      </w:r>
      <w:r w:rsidRPr="0098459D">
        <w:rPr>
          <w:sz w:val="26"/>
          <w:szCs w:val="26"/>
        </w:rPr>
        <w:t xml:space="preserve">грошову компенсації - </w:t>
      </w:r>
      <w:r w:rsidRPr="0098459D">
        <w:rPr>
          <w:sz w:val="26"/>
          <w:szCs w:val="26"/>
          <w:lang w:eastAsia="uk-UA"/>
        </w:rPr>
        <w:t>то це не вирішить проблему.</w:t>
      </w:r>
    </w:p>
    <w:p w14:paraId="3ADFBF0A" w14:textId="77777777" w:rsidR="00532739" w:rsidRPr="0098459D" w:rsidRDefault="00532739" w:rsidP="00532739">
      <w:pPr>
        <w:spacing w:after="0"/>
        <w:jc w:val="both"/>
        <w:rPr>
          <w:sz w:val="26"/>
          <w:szCs w:val="26"/>
          <w:lang w:eastAsia="uk-UA"/>
        </w:rPr>
      </w:pPr>
      <w:r w:rsidRPr="0098459D">
        <w:rPr>
          <w:b/>
          <w:sz w:val="26"/>
          <w:szCs w:val="26"/>
          <w:lang w:eastAsia="uk-UA"/>
        </w:rPr>
        <w:t>- Олександр Береза</w:t>
      </w:r>
      <w:r w:rsidRPr="0098459D">
        <w:rPr>
          <w:sz w:val="26"/>
          <w:szCs w:val="26"/>
          <w:lang w:eastAsia="uk-UA"/>
        </w:rPr>
        <w:t xml:space="preserve">, який запитав, чи передбачає дана програма прив’язку саме до                               м. Миколаєва. </w:t>
      </w:r>
    </w:p>
    <w:p w14:paraId="34B0A386" w14:textId="57CFAC1B" w:rsidR="00532739" w:rsidRPr="0098459D" w:rsidRDefault="00532739" w:rsidP="00532739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uk-UA"/>
        </w:rPr>
        <w:t>- Сергій Василенко</w:t>
      </w:r>
      <w:r w:rsidRPr="0098459D">
        <w:rPr>
          <w:sz w:val="26"/>
          <w:szCs w:val="26"/>
          <w:lang w:eastAsia="uk-UA"/>
        </w:rPr>
        <w:t xml:space="preserve">, який зазначив, що </w:t>
      </w:r>
      <w:r w:rsidRPr="0098459D">
        <w:rPr>
          <w:color w:val="0F0F0F"/>
          <w:sz w:val="26"/>
          <w:szCs w:val="26"/>
        </w:rPr>
        <w:t>програмою це не</w:t>
      </w:r>
      <w:r w:rsidRPr="0098459D">
        <w:rPr>
          <w:sz w:val="26"/>
          <w:szCs w:val="26"/>
          <w:lang w:eastAsia="uk-UA"/>
        </w:rPr>
        <w:t xml:space="preserve"> передбачено, </w:t>
      </w:r>
      <w:r w:rsidRPr="0098459D">
        <w:rPr>
          <w:color w:val="0F0F0F"/>
          <w:sz w:val="26"/>
          <w:szCs w:val="26"/>
        </w:rPr>
        <w:t xml:space="preserve">взагалі може як і в місті Миколаєві так і в інших містах, </w:t>
      </w:r>
      <w:r w:rsidRPr="0098459D">
        <w:rPr>
          <w:sz w:val="26"/>
          <w:szCs w:val="26"/>
          <w:lang w:eastAsia="uk-UA"/>
        </w:rPr>
        <w:t xml:space="preserve">це </w:t>
      </w:r>
      <w:r w:rsidRPr="0098459D">
        <w:rPr>
          <w:color w:val="0F0F0F"/>
          <w:sz w:val="26"/>
          <w:szCs w:val="26"/>
        </w:rPr>
        <w:t xml:space="preserve">залежить від того як буде прописано в порядку, який буде прийматися після програми.  </w:t>
      </w:r>
    </w:p>
    <w:p w14:paraId="777E0AB1" w14:textId="77777777" w:rsidR="00532739" w:rsidRPr="0098459D" w:rsidRDefault="00532739" w:rsidP="00532739">
      <w:pPr>
        <w:spacing w:after="0"/>
        <w:jc w:val="both"/>
        <w:rPr>
          <w:sz w:val="26"/>
          <w:szCs w:val="26"/>
          <w:lang w:eastAsia="uk-UA"/>
        </w:rPr>
      </w:pPr>
      <w:r w:rsidRPr="0098459D">
        <w:rPr>
          <w:b/>
          <w:sz w:val="26"/>
          <w:szCs w:val="26"/>
          <w:lang w:eastAsia="uk-UA"/>
        </w:rPr>
        <w:t>- Олександр Береза</w:t>
      </w:r>
      <w:r w:rsidRPr="0098459D">
        <w:rPr>
          <w:sz w:val="26"/>
          <w:szCs w:val="26"/>
          <w:lang w:eastAsia="uk-UA"/>
        </w:rPr>
        <w:t xml:space="preserve">, який зазначив, що доцільно зробити прив’язку саме до міста Миколаєва. </w:t>
      </w:r>
    </w:p>
    <w:p w14:paraId="396D1F4A" w14:textId="77777777" w:rsidR="00532739" w:rsidRPr="0098459D" w:rsidRDefault="00532739" w:rsidP="00532739">
      <w:pPr>
        <w:spacing w:after="0" w:line="256" w:lineRule="auto"/>
        <w:jc w:val="both"/>
        <w:rPr>
          <w:sz w:val="26"/>
          <w:szCs w:val="26"/>
          <w:lang w:eastAsia="uk-UA"/>
        </w:rPr>
      </w:pPr>
      <w:r w:rsidRPr="0098459D">
        <w:rPr>
          <w:b/>
          <w:sz w:val="26"/>
          <w:szCs w:val="26"/>
          <w:lang w:eastAsia="uk-UA"/>
        </w:rPr>
        <w:t xml:space="preserve">- Наталя </w:t>
      </w:r>
      <w:proofErr w:type="spellStart"/>
      <w:r w:rsidRPr="0098459D">
        <w:rPr>
          <w:b/>
          <w:sz w:val="26"/>
          <w:szCs w:val="26"/>
          <w:lang w:eastAsia="uk-UA"/>
        </w:rPr>
        <w:t>Горбенко</w:t>
      </w:r>
      <w:proofErr w:type="spellEnd"/>
      <w:r w:rsidRPr="0098459D">
        <w:rPr>
          <w:sz w:val="26"/>
          <w:szCs w:val="26"/>
          <w:lang w:eastAsia="uk-UA"/>
        </w:rPr>
        <w:t xml:space="preserve">, яка погодилася з Олександром Березою, зазначивши, що дана програма має сенс лише якщо буде прив’язка до міста Миколаєва. </w:t>
      </w:r>
    </w:p>
    <w:p w14:paraId="2A561E72" w14:textId="77777777" w:rsidR="00532739" w:rsidRPr="0098459D" w:rsidRDefault="00532739" w:rsidP="00532739">
      <w:pPr>
        <w:tabs>
          <w:tab w:val="left" w:pos="851"/>
          <w:tab w:val="left" w:pos="993"/>
        </w:tabs>
        <w:spacing w:after="0" w:line="276" w:lineRule="auto"/>
        <w:jc w:val="both"/>
        <w:rPr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«</w:t>
      </w:r>
      <w:r w:rsidRPr="0098459D">
        <w:rPr>
          <w:sz w:val="26"/>
          <w:szCs w:val="26"/>
        </w:rPr>
        <w:t xml:space="preserve">Про затвердження </w:t>
      </w:r>
      <w:r w:rsidRPr="0098459D">
        <w:rPr>
          <w:sz w:val="26"/>
          <w:szCs w:val="26"/>
        </w:rPr>
        <w:lastRenderedPageBreak/>
        <w:t>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>(s-sz-027)</w:t>
      </w:r>
      <w:r w:rsidRPr="0098459D">
        <w:rPr>
          <w:sz w:val="26"/>
          <w:szCs w:val="26"/>
        </w:rPr>
        <w:t xml:space="preserve">,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підтримати </w:t>
      </w:r>
      <w:r w:rsidRPr="0098459D">
        <w:rPr>
          <w:b/>
          <w:sz w:val="26"/>
          <w:szCs w:val="26"/>
        </w:rPr>
        <w:t>з правками</w:t>
      </w:r>
      <w:r w:rsidRPr="0098459D">
        <w:rPr>
          <w:sz w:val="26"/>
          <w:szCs w:val="26"/>
        </w:rPr>
        <w:t>: з</w:t>
      </w:r>
      <w:r w:rsidRPr="0098459D">
        <w:rPr>
          <w:color w:val="0F0F0F"/>
          <w:sz w:val="26"/>
          <w:szCs w:val="26"/>
        </w:rPr>
        <w:t>агальну суму орієнтовного обсягу фінансування на три роки</w:t>
      </w:r>
      <w:r w:rsidRPr="0098459D">
        <w:rPr>
          <w:sz w:val="26"/>
          <w:szCs w:val="26"/>
        </w:rPr>
        <w:t xml:space="preserve">, зазначеного в додатку 2 до програми, з 6 млн. грн. замінити на 30 млн. грн.,  із відповідним рівномірним розподілом по роках, по 10 млн. грн. на кожен рік; в порядку, який буде розроблятися до даної програми, внести обов’язкову умову – </w:t>
      </w:r>
      <w:r w:rsidRPr="0098459D">
        <w:rPr>
          <w:color w:val="0F0F0F"/>
          <w:sz w:val="26"/>
          <w:szCs w:val="26"/>
        </w:rPr>
        <w:t xml:space="preserve">житло, за яке надається </w:t>
      </w:r>
      <w:r w:rsidRPr="0098459D">
        <w:rPr>
          <w:sz w:val="26"/>
          <w:szCs w:val="26"/>
        </w:rPr>
        <w:t xml:space="preserve">грошова компенсації для часткового відшкодування суми початкового внеску за іпотечними кредитами, повинно </w:t>
      </w:r>
      <w:r w:rsidRPr="0098459D">
        <w:rPr>
          <w:color w:val="0F0F0F"/>
          <w:sz w:val="26"/>
          <w:szCs w:val="26"/>
        </w:rPr>
        <w:t xml:space="preserve">знаходитись </w:t>
      </w:r>
      <w:r w:rsidRPr="0098459D">
        <w:rPr>
          <w:sz w:val="26"/>
          <w:szCs w:val="26"/>
        </w:rPr>
        <w:t>лише</w:t>
      </w:r>
      <w:r w:rsidRPr="0098459D">
        <w:rPr>
          <w:color w:val="0F0F0F"/>
          <w:sz w:val="26"/>
          <w:szCs w:val="26"/>
        </w:rPr>
        <w:t xml:space="preserve"> у місті Миколаєві. </w:t>
      </w:r>
    </w:p>
    <w:p w14:paraId="43083774" w14:textId="2711E33D" w:rsidR="00930A5C" w:rsidRPr="0098459D" w:rsidRDefault="0044046B" w:rsidP="000B6ADC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>11 (</w:t>
      </w:r>
      <w:r w:rsidR="000B6ADC" w:rsidRPr="0098459D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="000B6ADC"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0B6ADC"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0B6ADC" w:rsidRPr="0098459D">
        <w:rPr>
          <w:bCs/>
          <w:sz w:val="26"/>
          <w:szCs w:val="26"/>
          <w:shd w:val="clear" w:color="auto" w:fill="FFFFFF"/>
        </w:rPr>
        <w:t>Н. Горбенко</w:t>
      </w:r>
      <w:r w:rsidR="000B6ADC"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, О. Афанасьев,</w:t>
      </w:r>
      <w:r w:rsidRPr="0098459D">
        <w:rPr>
          <w:bCs/>
          <w:sz w:val="26"/>
          <w:szCs w:val="26"/>
          <w:shd w:val="clear" w:color="auto" w:fill="FFFFFF"/>
        </w:rPr>
        <w:t xml:space="preserve"> </w:t>
      </w:r>
      <w:r w:rsidR="000B6ADC"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>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- 0</w:t>
      </w:r>
      <w:r w:rsidRPr="0098459D">
        <w:rPr>
          <w:bCs/>
          <w:sz w:val="26"/>
          <w:szCs w:val="26"/>
          <w:shd w:val="clear" w:color="auto" w:fill="FFFFFF"/>
          <w:lang w:val="ru-RU"/>
        </w:rPr>
        <w:t>.</w:t>
      </w:r>
    </w:p>
    <w:p w14:paraId="0CEC283B" w14:textId="77777777" w:rsidR="00D208EA" w:rsidRPr="0098459D" w:rsidRDefault="00D208EA" w:rsidP="00D208EA">
      <w:pPr>
        <w:tabs>
          <w:tab w:val="left" w:pos="1305"/>
        </w:tabs>
        <w:spacing w:after="0"/>
        <w:ind w:firstLine="709"/>
        <w:jc w:val="both"/>
        <w:rPr>
          <w:color w:val="000000"/>
          <w:sz w:val="26"/>
          <w:szCs w:val="26"/>
        </w:rPr>
      </w:pPr>
    </w:p>
    <w:p w14:paraId="23303EF6" w14:textId="77777777" w:rsidR="00D208EA" w:rsidRPr="0098459D" w:rsidRDefault="00D208EA" w:rsidP="00D208EA">
      <w:pPr>
        <w:tabs>
          <w:tab w:val="left" w:pos="1305"/>
        </w:tabs>
        <w:spacing w:after="0"/>
        <w:ind w:firstLine="709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2.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(s-sz-031) </w:t>
      </w:r>
      <w:r w:rsidRPr="0098459D">
        <w:rPr>
          <w:color w:val="303030"/>
          <w:sz w:val="26"/>
          <w:szCs w:val="26"/>
          <w:shd w:val="clear" w:color="auto" w:fill="FFFFFF"/>
        </w:rPr>
        <w:t>(від 15.10.2024 за вх.№2407).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 </w:t>
      </w:r>
    </w:p>
    <w:p w14:paraId="79D31CDC" w14:textId="77777777" w:rsidR="00D208EA" w:rsidRPr="0098459D" w:rsidRDefault="00D208EA" w:rsidP="00D208EA">
      <w:pPr>
        <w:spacing w:after="0" w:line="276" w:lineRule="auto"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0EBC9B26" w14:textId="33FAA3BF" w:rsidR="004938C6" w:rsidRPr="0098459D" w:rsidRDefault="00D208EA" w:rsidP="00DC2B1C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</w:rPr>
        <w:t xml:space="preserve">- Сергій Василенко, </w:t>
      </w:r>
      <w:r w:rsidRPr="0098459D">
        <w:rPr>
          <w:sz w:val="26"/>
          <w:szCs w:val="26"/>
        </w:rPr>
        <w:t>який проінформував, що</w:t>
      </w:r>
      <w:r w:rsidR="00D5725F" w:rsidRPr="0098459D">
        <w:rPr>
          <w:color w:val="0F0F0F"/>
          <w:sz w:val="26"/>
          <w:szCs w:val="26"/>
        </w:rPr>
        <w:t xml:space="preserve"> в порівнянні з попередньою програмою змінився обсяг фінансування на здійснення компенсаційних виплат за пільговий проїзд автомобільним транспортом окремих категорій громадян. Також </w:t>
      </w:r>
      <w:r w:rsidR="00D5725F" w:rsidRPr="0098459D">
        <w:rPr>
          <w:color w:val="0F0F0F"/>
          <w:sz w:val="26"/>
          <w:szCs w:val="26"/>
          <w:shd w:val="clear" w:color="auto" w:fill="FFFFFF"/>
        </w:rPr>
        <w:t xml:space="preserve">змінилася </w:t>
      </w:r>
      <w:r w:rsidR="00D5725F" w:rsidRPr="0098459D">
        <w:rPr>
          <w:color w:val="0F0F0F"/>
          <w:sz w:val="26"/>
          <w:szCs w:val="26"/>
        </w:rPr>
        <w:t>кількість сімей загиблих і членів родин</w:t>
      </w:r>
      <w:r w:rsidR="00DC2B1C" w:rsidRPr="0098459D">
        <w:rPr>
          <w:color w:val="0F0F0F"/>
          <w:sz w:val="26"/>
          <w:szCs w:val="26"/>
        </w:rPr>
        <w:t>,</w:t>
      </w:r>
      <w:r w:rsidR="00D5725F" w:rsidRPr="0098459D">
        <w:rPr>
          <w:color w:val="0F0F0F"/>
          <w:sz w:val="26"/>
          <w:szCs w:val="26"/>
        </w:rPr>
        <w:t xml:space="preserve"> а саме дітей загиблих які отримують відповідні виплати</w:t>
      </w:r>
      <w:r w:rsidR="00DC2B1C" w:rsidRPr="0098459D">
        <w:rPr>
          <w:color w:val="0F0F0F"/>
          <w:sz w:val="26"/>
          <w:szCs w:val="26"/>
        </w:rPr>
        <w:t>.</w:t>
      </w:r>
      <w:r w:rsidR="00D5725F" w:rsidRPr="0098459D">
        <w:rPr>
          <w:color w:val="0F0F0F"/>
          <w:sz w:val="26"/>
          <w:szCs w:val="26"/>
        </w:rPr>
        <w:t xml:space="preserve"> </w:t>
      </w:r>
      <w:r w:rsidR="00DC2B1C" w:rsidRPr="0098459D">
        <w:rPr>
          <w:color w:val="0F0F0F"/>
          <w:sz w:val="26"/>
          <w:szCs w:val="26"/>
        </w:rPr>
        <w:t>В</w:t>
      </w:r>
      <w:r w:rsidR="00D5725F" w:rsidRPr="0098459D">
        <w:rPr>
          <w:color w:val="0F0F0F"/>
          <w:sz w:val="26"/>
          <w:szCs w:val="26"/>
        </w:rPr>
        <w:t xml:space="preserve"> цю програму до</w:t>
      </w:r>
      <w:r w:rsidR="00DC2B1C" w:rsidRPr="0098459D">
        <w:rPr>
          <w:color w:val="0F0F0F"/>
          <w:sz w:val="26"/>
          <w:szCs w:val="26"/>
        </w:rPr>
        <w:t>дано</w:t>
      </w:r>
      <w:r w:rsidR="00D5725F" w:rsidRPr="0098459D">
        <w:rPr>
          <w:color w:val="0F0F0F"/>
          <w:sz w:val="26"/>
          <w:szCs w:val="26"/>
        </w:rPr>
        <w:t xml:space="preserve"> пункт забезпечень </w:t>
      </w:r>
      <w:r w:rsidR="00D5725F" w:rsidRPr="0098459D">
        <w:rPr>
          <w:color w:val="0F0F0F"/>
          <w:sz w:val="26"/>
          <w:szCs w:val="26"/>
          <w:shd w:val="clear" w:color="auto" w:fill="FFFFFF"/>
        </w:rPr>
        <w:t xml:space="preserve">відшкодування вартості встановлення надгробка загиблим померлим цивільним </w:t>
      </w:r>
      <w:r w:rsidR="00D5725F" w:rsidRPr="0098459D">
        <w:rPr>
          <w:color w:val="0F0F0F"/>
          <w:sz w:val="26"/>
          <w:szCs w:val="26"/>
        </w:rPr>
        <w:t>громадянам</w:t>
      </w:r>
      <w:r w:rsidR="00DC2B1C" w:rsidRPr="0098459D">
        <w:rPr>
          <w:color w:val="0F0F0F"/>
          <w:sz w:val="26"/>
          <w:szCs w:val="26"/>
        </w:rPr>
        <w:t xml:space="preserve"> та</w:t>
      </w:r>
      <w:r w:rsidR="00D5725F" w:rsidRPr="0098459D">
        <w:rPr>
          <w:color w:val="0F0F0F"/>
          <w:sz w:val="26"/>
          <w:szCs w:val="26"/>
        </w:rPr>
        <w:t xml:space="preserve"> </w:t>
      </w:r>
      <w:r w:rsidR="00BC34C2">
        <w:rPr>
          <w:color w:val="0F0F0F"/>
          <w:sz w:val="26"/>
          <w:szCs w:val="26"/>
          <w:shd w:val="clear" w:color="auto" w:fill="FFFFFF"/>
        </w:rPr>
        <w:t xml:space="preserve">включений додатковий розділ – </w:t>
      </w:r>
      <w:r w:rsidR="00D5725F" w:rsidRPr="0098459D">
        <w:rPr>
          <w:color w:val="0F0F0F"/>
          <w:sz w:val="26"/>
          <w:szCs w:val="26"/>
        </w:rPr>
        <w:t>розвиток системи соціальних послуг</w:t>
      </w:r>
      <w:r w:rsidR="00DC2B1C" w:rsidRPr="0098459D">
        <w:rPr>
          <w:color w:val="0F0F0F"/>
          <w:sz w:val="26"/>
          <w:szCs w:val="26"/>
        </w:rPr>
        <w:t>, в якому фінансування потребує</w:t>
      </w:r>
      <w:r w:rsidR="00D5725F" w:rsidRPr="0098459D">
        <w:rPr>
          <w:color w:val="0F0F0F"/>
          <w:sz w:val="26"/>
          <w:szCs w:val="26"/>
        </w:rPr>
        <w:t xml:space="preserve"> один пункт</w:t>
      </w:r>
      <w:r w:rsidR="00DC2B1C" w:rsidRPr="0098459D">
        <w:rPr>
          <w:color w:val="0F0F0F"/>
          <w:sz w:val="26"/>
          <w:szCs w:val="26"/>
        </w:rPr>
        <w:t>, а саме</w:t>
      </w:r>
      <w:r w:rsidR="00D5725F" w:rsidRPr="0098459D">
        <w:rPr>
          <w:color w:val="0F0F0F"/>
          <w:sz w:val="26"/>
          <w:szCs w:val="26"/>
        </w:rPr>
        <w:t xml:space="preserve"> забезпечення соціальної послуги пе</w:t>
      </w:r>
      <w:r w:rsidR="00DC2B1C" w:rsidRPr="0098459D">
        <w:rPr>
          <w:color w:val="0F0F0F"/>
          <w:sz w:val="26"/>
          <w:szCs w:val="26"/>
        </w:rPr>
        <w:t>реклад жестовою мовою та послуги з</w:t>
      </w:r>
      <w:r w:rsidR="00D5725F" w:rsidRPr="0098459D">
        <w:rPr>
          <w:color w:val="0F0F0F"/>
          <w:sz w:val="26"/>
          <w:szCs w:val="26"/>
        </w:rPr>
        <w:t xml:space="preserve"> супровод</w:t>
      </w:r>
      <w:r w:rsidR="00DC2B1C" w:rsidRPr="0098459D">
        <w:rPr>
          <w:color w:val="0F0F0F"/>
          <w:sz w:val="26"/>
          <w:szCs w:val="26"/>
        </w:rPr>
        <w:t>у під час інклюзивного навчання (асистент дитини).</w:t>
      </w:r>
    </w:p>
    <w:p w14:paraId="1D081654" w14:textId="1626CACD" w:rsidR="00073355" w:rsidRPr="0098459D" w:rsidRDefault="00073355" w:rsidP="00DC2B1C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color w:val="0F0F0F"/>
          <w:sz w:val="26"/>
          <w:szCs w:val="26"/>
        </w:rPr>
        <w:t>- Максим Коваленко</w:t>
      </w:r>
      <w:r w:rsidRPr="0098459D">
        <w:rPr>
          <w:color w:val="0F0F0F"/>
          <w:sz w:val="26"/>
          <w:szCs w:val="26"/>
        </w:rPr>
        <w:t>, який зазначив що сума, закладена на організацію роботи з реінтеграції бездомних осіб у розділ</w:t>
      </w:r>
      <w:r w:rsidR="00BC34C2">
        <w:rPr>
          <w:color w:val="0F0F0F"/>
          <w:sz w:val="26"/>
          <w:szCs w:val="26"/>
        </w:rPr>
        <w:t>і</w:t>
      </w:r>
      <w:r w:rsidRPr="0098459D">
        <w:rPr>
          <w:color w:val="0F0F0F"/>
          <w:sz w:val="26"/>
          <w:szCs w:val="26"/>
        </w:rPr>
        <w:t xml:space="preserve"> 7, пункт</w:t>
      </w:r>
      <w:r w:rsidR="00BC34C2">
        <w:rPr>
          <w:color w:val="0F0F0F"/>
          <w:sz w:val="26"/>
          <w:szCs w:val="26"/>
        </w:rPr>
        <w:t>і</w:t>
      </w:r>
      <w:r w:rsidRPr="0098459D">
        <w:rPr>
          <w:color w:val="0F0F0F"/>
          <w:sz w:val="26"/>
          <w:szCs w:val="26"/>
        </w:rPr>
        <w:t xml:space="preserve"> 4 Програми на 2025 рік визначена у розмірі </w:t>
      </w:r>
      <w:r w:rsidRPr="0098459D">
        <w:rPr>
          <w:sz w:val="26"/>
          <w:szCs w:val="26"/>
        </w:rPr>
        <w:t xml:space="preserve">3,8 млн. грн., </w:t>
      </w:r>
      <w:r w:rsidRPr="0098459D">
        <w:rPr>
          <w:color w:val="0F0F0F"/>
          <w:sz w:val="26"/>
          <w:szCs w:val="26"/>
        </w:rPr>
        <w:t xml:space="preserve">запитав чи буде вона зменшуватися. </w:t>
      </w:r>
    </w:p>
    <w:p w14:paraId="3E840E7A" w14:textId="16DD253E" w:rsidR="00073355" w:rsidRPr="0098459D" w:rsidRDefault="00073355" w:rsidP="00DC2B1C">
      <w:pPr>
        <w:spacing w:after="0" w:line="276" w:lineRule="auto"/>
        <w:jc w:val="both"/>
        <w:rPr>
          <w:sz w:val="26"/>
          <w:szCs w:val="26"/>
        </w:rPr>
      </w:pPr>
      <w:r w:rsidRPr="0098459D">
        <w:rPr>
          <w:color w:val="0F0F0F"/>
          <w:sz w:val="26"/>
          <w:szCs w:val="26"/>
        </w:rPr>
        <w:t xml:space="preserve">- </w:t>
      </w:r>
      <w:r w:rsidRPr="0098459D">
        <w:rPr>
          <w:b/>
          <w:sz w:val="26"/>
          <w:szCs w:val="26"/>
        </w:rPr>
        <w:t xml:space="preserve">Сергій Василенко, </w:t>
      </w:r>
      <w:r w:rsidRPr="0098459D">
        <w:rPr>
          <w:sz w:val="26"/>
          <w:szCs w:val="26"/>
        </w:rPr>
        <w:t>який зазначив, що відповідно до розрахунків на сьогоднішній день, сума планується меншою</w:t>
      </w:r>
      <w:r w:rsidR="00195693" w:rsidRPr="0098459D">
        <w:rPr>
          <w:sz w:val="26"/>
          <w:szCs w:val="26"/>
        </w:rPr>
        <w:t>.</w:t>
      </w:r>
    </w:p>
    <w:p w14:paraId="7C03C276" w14:textId="693ECCBF" w:rsidR="00073355" w:rsidRPr="0098459D" w:rsidRDefault="00195693" w:rsidP="00DC2B1C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color w:val="0F0F0F"/>
          <w:sz w:val="26"/>
          <w:szCs w:val="26"/>
        </w:rPr>
        <w:t>- Максим Коваленко,</w:t>
      </w:r>
      <w:r w:rsidRPr="0098459D">
        <w:rPr>
          <w:color w:val="0F0F0F"/>
          <w:sz w:val="26"/>
          <w:szCs w:val="26"/>
        </w:rPr>
        <w:t xml:space="preserve"> який зазначив</w:t>
      </w:r>
      <w:r w:rsidR="00BC34C2">
        <w:rPr>
          <w:color w:val="0F0F0F"/>
          <w:sz w:val="26"/>
          <w:szCs w:val="26"/>
        </w:rPr>
        <w:t>,</w:t>
      </w:r>
      <w:r w:rsidRPr="0098459D">
        <w:rPr>
          <w:color w:val="0F0F0F"/>
          <w:sz w:val="26"/>
          <w:szCs w:val="26"/>
        </w:rPr>
        <w:t xml:space="preserve"> що </w:t>
      </w:r>
      <w:r w:rsidRPr="0098459D">
        <w:rPr>
          <w:color w:val="0F0F0F"/>
          <w:sz w:val="26"/>
          <w:szCs w:val="26"/>
          <w:shd w:val="clear" w:color="auto" w:fill="FFFFFF"/>
        </w:rPr>
        <w:t xml:space="preserve">якщо фінансування буде зменшено, цього не вистачить,  </w:t>
      </w:r>
      <w:r w:rsidRPr="0098459D">
        <w:rPr>
          <w:color w:val="0F0F0F"/>
          <w:sz w:val="26"/>
          <w:szCs w:val="26"/>
        </w:rPr>
        <w:t xml:space="preserve">Значив, </w:t>
      </w:r>
      <w:r w:rsidR="00BD453E" w:rsidRPr="0098459D">
        <w:rPr>
          <w:color w:val="0F0F0F"/>
          <w:sz w:val="26"/>
          <w:szCs w:val="26"/>
        </w:rPr>
        <w:t xml:space="preserve">що </w:t>
      </w:r>
      <w:r w:rsidRPr="0098459D">
        <w:rPr>
          <w:color w:val="0F0F0F"/>
          <w:sz w:val="26"/>
          <w:szCs w:val="26"/>
        </w:rPr>
        <w:t xml:space="preserve">розмір фінансування у 2025 році необхідно довести до суми  до 3,8 </w:t>
      </w:r>
      <w:proofErr w:type="spellStart"/>
      <w:r w:rsidRPr="0098459D">
        <w:rPr>
          <w:color w:val="0F0F0F"/>
          <w:sz w:val="26"/>
          <w:szCs w:val="26"/>
        </w:rPr>
        <w:t>млн.</w:t>
      </w:r>
      <w:r w:rsidR="00BD453E" w:rsidRPr="0098459D">
        <w:rPr>
          <w:color w:val="0F0F0F"/>
          <w:sz w:val="26"/>
          <w:szCs w:val="26"/>
        </w:rPr>
        <w:t>грн</w:t>
      </w:r>
      <w:proofErr w:type="spellEnd"/>
      <w:r w:rsidR="00BD453E" w:rsidRPr="0098459D">
        <w:rPr>
          <w:color w:val="0F0F0F"/>
          <w:sz w:val="26"/>
          <w:szCs w:val="26"/>
        </w:rPr>
        <w:t xml:space="preserve">.,  адже це мінімальна сума яка необхідна для функціонування. </w:t>
      </w:r>
    </w:p>
    <w:p w14:paraId="4E5B8EF7" w14:textId="22E3837C" w:rsidR="00195693" w:rsidRPr="0098459D" w:rsidRDefault="00195693" w:rsidP="00DC2B1C">
      <w:pPr>
        <w:spacing w:after="0" w:line="276" w:lineRule="auto"/>
        <w:jc w:val="both"/>
        <w:rPr>
          <w:sz w:val="26"/>
          <w:szCs w:val="26"/>
        </w:rPr>
      </w:pPr>
      <w:r w:rsidRPr="0098459D">
        <w:rPr>
          <w:color w:val="0F0F0F"/>
          <w:sz w:val="26"/>
          <w:szCs w:val="26"/>
        </w:rPr>
        <w:t xml:space="preserve">- </w:t>
      </w:r>
      <w:r w:rsidRPr="0098459D">
        <w:rPr>
          <w:b/>
          <w:sz w:val="26"/>
          <w:szCs w:val="26"/>
        </w:rPr>
        <w:t xml:space="preserve">Сергій Василенко, </w:t>
      </w:r>
      <w:r w:rsidRPr="0098459D">
        <w:rPr>
          <w:sz w:val="26"/>
          <w:szCs w:val="26"/>
        </w:rPr>
        <w:t xml:space="preserve">який зазначив, що на даний момент задовольнили потреби </w:t>
      </w:r>
      <w:r w:rsidR="00FA1987" w:rsidRPr="0098459D">
        <w:rPr>
          <w:sz w:val="26"/>
          <w:szCs w:val="26"/>
        </w:rPr>
        <w:t>громадської організації, при формуванні бюджету на 2025 рік сума буде закладатися відповідно до</w:t>
      </w:r>
      <w:r w:rsidR="00BD453E" w:rsidRPr="0098459D">
        <w:rPr>
          <w:sz w:val="26"/>
          <w:szCs w:val="26"/>
        </w:rPr>
        <w:t xml:space="preserve"> наданих  показників. </w:t>
      </w:r>
    </w:p>
    <w:p w14:paraId="0D37F1F5" w14:textId="3CE6B247" w:rsidR="00BD453E" w:rsidRPr="0098459D" w:rsidRDefault="00BD453E" w:rsidP="00DC2B1C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«</w:t>
      </w:r>
      <w:r w:rsidRPr="0098459D">
        <w:rPr>
          <w:sz w:val="26"/>
          <w:szCs w:val="26"/>
        </w:rPr>
        <w:t xml:space="preserve">Про внесення змін та доповнень до рішення міської ради від 23.12.2023 № 27/1 «Про затвердження </w:t>
      </w:r>
      <w:r w:rsidRPr="0098459D">
        <w:rPr>
          <w:sz w:val="26"/>
          <w:szCs w:val="26"/>
        </w:rPr>
        <w:lastRenderedPageBreak/>
        <w:t>міської програми «Соціальний захист» на 2024-2026 роки»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>(s-sz-031)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6FDEE5ED" w14:textId="4DD2F7F7" w:rsidR="005B26BD" w:rsidRPr="0098459D" w:rsidRDefault="005B26BD" w:rsidP="005B26BD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10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Н. Горбенко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>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>(О. Афанасьев).</w:t>
      </w:r>
    </w:p>
    <w:p w14:paraId="740ED8AC" w14:textId="77777777" w:rsidR="0021567F" w:rsidRPr="0098459D" w:rsidRDefault="0021567F" w:rsidP="0021567F">
      <w:pPr>
        <w:tabs>
          <w:tab w:val="left" w:pos="1305"/>
        </w:tabs>
        <w:spacing w:after="0"/>
        <w:ind w:firstLine="709"/>
        <w:jc w:val="both"/>
        <w:rPr>
          <w:color w:val="000000"/>
          <w:sz w:val="26"/>
          <w:szCs w:val="26"/>
        </w:rPr>
      </w:pPr>
    </w:p>
    <w:p w14:paraId="77FA80F3" w14:textId="77777777" w:rsidR="0021567F" w:rsidRPr="0098459D" w:rsidRDefault="0021567F" w:rsidP="0021567F">
      <w:pPr>
        <w:tabs>
          <w:tab w:val="left" w:pos="1305"/>
        </w:tabs>
        <w:spacing w:after="0"/>
        <w:ind w:firstLine="709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3.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продовження терміну дії, внесення змін та доповнень до рішення Миколаївської міської ради від 20.12.2019 № 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(s-dmg-008) 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(від 14.10.2024 за </w:t>
      </w:r>
      <w:proofErr w:type="spellStart"/>
      <w:r w:rsidRPr="0098459D">
        <w:rPr>
          <w:color w:val="303030"/>
          <w:sz w:val="26"/>
          <w:szCs w:val="26"/>
          <w:shd w:val="clear" w:color="auto" w:fill="FFFFFF"/>
        </w:rPr>
        <w:t>вх</w:t>
      </w:r>
      <w:proofErr w:type="spellEnd"/>
      <w:r w:rsidRPr="0098459D">
        <w:rPr>
          <w:color w:val="303030"/>
          <w:sz w:val="26"/>
          <w:szCs w:val="26"/>
          <w:shd w:val="clear" w:color="auto" w:fill="FFFFFF"/>
        </w:rPr>
        <w:t xml:space="preserve">.№ 2380). </w:t>
      </w:r>
    </w:p>
    <w:p w14:paraId="26B5587D" w14:textId="77777777" w:rsidR="00A81D9F" w:rsidRPr="0098459D" w:rsidRDefault="00A81D9F" w:rsidP="00A81D9F">
      <w:pPr>
        <w:spacing w:after="0" w:line="276" w:lineRule="auto"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17033BD8" w14:textId="1A1A782E" w:rsidR="00A81D9F" w:rsidRPr="0098459D" w:rsidRDefault="00A81D9F" w:rsidP="0021567F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</w:rPr>
        <w:t xml:space="preserve">- Наталя </w:t>
      </w:r>
      <w:proofErr w:type="spellStart"/>
      <w:r w:rsidRPr="0098459D">
        <w:rPr>
          <w:b/>
          <w:sz w:val="26"/>
          <w:szCs w:val="26"/>
        </w:rPr>
        <w:t>Ухмановська</w:t>
      </w:r>
      <w:proofErr w:type="spellEnd"/>
      <w:r w:rsidRPr="0098459D">
        <w:rPr>
          <w:b/>
          <w:sz w:val="26"/>
          <w:szCs w:val="26"/>
        </w:rPr>
        <w:t xml:space="preserve">, </w:t>
      </w:r>
      <w:r w:rsidRPr="0098459D">
        <w:rPr>
          <w:sz w:val="26"/>
          <w:szCs w:val="26"/>
        </w:rPr>
        <w:t>яка зазначила</w:t>
      </w:r>
      <w:r w:rsidR="00C16292" w:rsidRPr="0098459D">
        <w:rPr>
          <w:sz w:val="26"/>
          <w:szCs w:val="26"/>
        </w:rPr>
        <w:t>,</w:t>
      </w:r>
      <w:r w:rsidRPr="0098459D">
        <w:rPr>
          <w:sz w:val="26"/>
          <w:szCs w:val="26"/>
        </w:rPr>
        <w:t xml:space="preserve"> що даним </w:t>
      </w:r>
      <w:proofErr w:type="spellStart"/>
      <w:r w:rsidRPr="0098459D">
        <w:rPr>
          <w:sz w:val="26"/>
          <w:szCs w:val="26"/>
        </w:rPr>
        <w:t>проєктом</w:t>
      </w:r>
      <w:proofErr w:type="spellEnd"/>
      <w:r w:rsidRPr="0098459D">
        <w:rPr>
          <w:sz w:val="26"/>
          <w:szCs w:val="26"/>
        </w:rPr>
        <w:t xml:space="preserve"> рішення </w:t>
      </w:r>
      <w:r w:rsidRPr="0098459D">
        <w:rPr>
          <w:color w:val="0F0F0F"/>
          <w:sz w:val="26"/>
          <w:szCs w:val="26"/>
        </w:rPr>
        <w:t>пропонується продовжити термін дії програми на 25-й та 26-й роки, також пропонується залишити лише два пункти</w:t>
      </w:r>
      <w:r w:rsidR="00C16292" w:rsidRPr="0098459D">
        <w:rPr>
          <w:color w:val="0F0F0F"/>
          <w:sz w:val="26"/>
          <w:szCs w:val="26"/>
        </w:rPr>
        <w:t xml:space="preserve">: </w:t>
      </w:r>
      <w:r w:rsidRPr="0098459D">
        <w:rPr>
          <w:color w:val="0F0F0F"/>
          <w:sz w:val="26"/>
          <w:szCs w:val="26"/>
        </w:rPr>
        <w:t xml:space="preserve"> це висвітлення діяльності Миколаївської міської ради та її виконавчих органів та пункт щодо забезпечення трансляції засідань міської ради постійних комісій нарад конференцій тощо</w:t>
      </w:r>
      <w:r w:rsidR="00C16292" w:rsidRPr="0098459D">
        <w:rPr>
          <w:color w:val="0F0F0F"/>
          <w:sz w:val="26"/>
          <w:szCs w:val="26"/>
        </w:rPr>
        <w:t xml:space="preserve">. </w:t>
      </w:r>
      <w:r w:rsidRPr="0098459D">
        <w:rPr>
          <w:color w:val="0F0F0F"/>
          <w:sz w:val="26"/>
          <w:szCs w:val="26"/>
        </w:rPr>
        <w:t xml:space="preserve">Сума фінансування яку </w:t>
      </w:r>
      <w:r w:rsidR="00C16292" w:rsidRPr="0098459D">
        <w:rPr>
          <w:color w:val="0F0F0F"/>
          <w:sz w:val="26"/>
          <w:szCs w:val="26"/>
        </w:rPr>
        <w:t>пропонується</w:t>
      </w:r>
      <w:r w:rsidRPr="0098459D">
        <w:rPr>
          <w:color w:val="0F0F0F"/>
          <w:sz w:val="26"/>
          <w:szCs w:val="26"/>
        </w:rPr>
        <w:t xml:space="preserve"> закласти змінюється суто на індекс інфляції</w:t>
      </w:r>
      <w:r w:rsidR="00C16292" w:rsidRPr="0098459D">
        <w:rPr>
          <w:color w:val="0F0F0F"/>
          <w:sz w:val="26"/>
          <w:szCs w:val="26"/>
        </w:rPr>
        <w:t>.</w:t>
      </w:r>
    </w:p>
    <w:p w14:paraId="7A4DE4CD" w14:textId="39153AC6" w:rsidR="00B44803" w:rsidRPr="0098459D" w:rsidRDefault="00C16292" w:rsidP="0021567F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color w:val="0F0F0F"/>
          <w:sz w:val="26"/>
          <w:szCs w:val="26"/>
        </w:rPr>
        <w:t>- Наталя Горбенко,</w:t>
      </w:r>
      <w:r w:rsidRPr="0098459D">
        <w:rPr>
          <w:color w:val="0F0F0F"/>
          <w:sz w:val="26"/>
          <w:szCs w:val="26"/>
        </w:rPr>
        <w:t xml:space="preserve"> запитала </w:t>
      </w:r>
      <w:r w:rsidR="00B44803" w:rsidRPr="0098459D">
        <w:rPr>
          <w:color w:val="0F0F0F"/>
          <w:sz w:val="26"/>
          <w:szCs w:val="26"/>
        </w:rPr>
        <w:t xml:space="preserve">чи передбачається в рамках фінансування пункту висвітлення діяльності міської ради </w:t>
      </w:r>
      <w:r w:rsidR="00B44803" w:rsidRPr="0098459D">
        <w:rPr>
          <w:color w:val="0F0F0F"/>
          <w:sz w:val="26"/>
          <w:szCs w:val="26"/>
          <w:shd w:val="clear" w:color="auto" w:fill="FFFFFF"/>
        </w:rPr>
        <w:t xml:space="preserve">висвітлення депутатської діяльності, </w:t>
      </w:r>
      <w:r w:rsidR="00B44803" w:rsidRPr="0098459D">
        <w:rPr>
          <w:color w:val="0F0F0F"/>
          <w:sz w:val="26"/>
          <w:szCs w:val="26"/>
        </w:rPr>
        <w:t>наприклад</w:t>
      </w:r>
      <w:r w:rsidR="001E22B2" w:rsidRPr="0098459D">
        <w:rPr>
          <w:color w:val="0F0F0F"/>
          <w:sz w:val="26"/>
          <w:szCs w:val="26"/>
        </w:rPr>
        <w:t>,</w:t>
      </w:r>
      <w:r w:rsidR="00B44803" w:rsidRPr="0098459D">
        <w:rPr>
          <w:color w:val="0F0F0F"/>
          <w:sz w:val="26"/>
          <w:szCs w:val="26"/>
        </w:rPr>
        <w:t xml:space="preserve"> </w:t>
      </w:r>
      <w:r w:rsidR="00B44803" w:rsidRPr="0098459D">
        <w:rPr>
          <w:color w:val="0F0F0F"/>
          <w:sz w:val="26"/>
          <w:szCs w:val="26"/>
          <w:shd w:val="clear" w:color="auto" w:fill="FFFFFF"/>
        </w:rPr>
        <w:t>чи</w:t>
      </w:r>
      <w:r w:rsidRPr="0098459D">
        <w:rPr>
          <w:color w:val="0F0F0F"/>
          <w:sz w:val="26"/>
          <w:szCs w:val="26"/>
          <w:shd w:val="clear" w:color="auto" w:fill="FFFFFF"/>
        </w:rPr>
        <w:t xml:space="preserve"> </w:t>
      </w:r>
      <w:r w:rsidR="00B44803" w:rsidRPr="0098459D">
        <w:rPr>
          <w:color w:val="0F0F0F"/>
          <w:sz w:val="26"/>
          <w:szCs w:val="26"/>
          <w:shd w:val="clear" w:color="auto" w:fill="FFFFFF"/>
        </w:rPr>
        <w:t>можуть</w:t>
      </w:r>
      <w:r w:rsidRPr="0098459D">
        <w:rPr>
          <w:color w:val="0F0F0F"/>
          <w:sz w:val="26"/>
          <w:szCs w:val="26"/>
          <w:shd w:val="clear" w:color="auto" w:fill="FFFFFF"/>
        </w:rPr>
        <w:t xml:space="preserve"> депутати в рамках </w:t>
      </w:r>
      <w:r w:rsidR="00B44803" w:rsidRPr="0098459D">
        <w:rPr>
          <w:color w:val="0F0F0F"/>
          <w:sz w:val="26"/>
          <w:szCs w:val="26"/>
        </w:rPr>
        <w:t>фінансування  даного пункту  звітувати про свою діяльніс</w:t>
      </w:r>
      <w:r w:rsidR="00E07A66" w:rsidRPr="0098459D">
        <w:rPr>
          <w:color w:val="0F0F0F"/>
          <w:sz w:val="26"/>
          <w:szCs w:val="26"/>
        </w:rPr>
        <w:t xml:space="preserve">ть в засобах масової інформації, зокрема в </w:t>
      </w:r>
      <w:r w:rsidR="00906DCE" w:rsidRPr="0098459D">
        <w:rPr>
          <w:color w:val="0F0F0F"/>
          <w:sz w:val="26"/>
          <w:szCs w:val="26"/>
        </w:rPr>
        <w:t xml:space="preserve">друкованих </w:t>
      </w:r>
      <w:r w:rsidR="00B44803" w:rsidRPr="0098459D">
        <w:rPr>
          <w:color w:val="0F0F0F"/>
          <w:sz w:val="26"/>
          <w:szCs w:val="26"/>
        </w:rPr>
        <w:t>медіа</w:t>
      </w:r>
      <w:r w:rsidR="00E07A66" w:rsidRPr="0098459D">
        <w:rPr>
          <w:color w:val="0F0F0F"/>
          <w:sz w:val="26"/>
          <w:szCs w:val="26"/>
        </w:rPr>
        <w:t>.</w:t>
      </w:r>
    </w:p>
    <w:p w14:paraId="408BD084" w14:textId="7D62D157" w:rsidR="00C16292" w:rsidRPr="0098459D" w:rsidRDefault="00E07A66" w:rsidP="00906DCE">
      <w:pPr>
        <w:spacing w:after="0" w:line="276" w:lineRule="auto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 xml:space="preserve">- Наталя </w:t>
      </w:r>
      <w:proofErr w:type="spellStart"/>
      <w:r w:rsidRPr="0098459D">
        <w:rPr>
          <w:b/>
          <w:sz w:val="26"/>
          <w:szCs w:val="26"/>
        </w:rPr>
        <w:t>Ухмановська</w:t>
      </w:r>
      <w:proofErr w:type="spellEnd"/>
      <w:r w:rsidRPr="0098459D">
        <w:rPr>
          <w:b/>
          <w:sz w:val="26"/>
          <w:szCs w:val="26"/>
        </w:rPr>
        <w:t xml:space="preserve">, </w:t>
      </w:r>
      <w:r w:rsidRPr="0098459D">
        <w:rPr>
          <w:sz w:val="26"/>
          <w:szCs w:val="26"/>
        </w:rPr>
        <w:t xml:space="preserve">яка відповіла, </w:t>
      </w:r>
      <w:r w:rsidR="00906DCE" w:rsidRPr="0098459D">
        <w:rPr>
          <w:sz w:val="26"/>
          <w:szCs w:val="26"/>
        </w:rPr>
        <w:t>що</w:t>
      </w:r>
      <w:r w:rsidR="001E22B2" w:rsidRPr="0098459D">
        <w:rPr>
          <w:sz w:val="26"/>
          <w:szCs w:val="26"/>
        </w:rPr>
        <w:t xml:space="preserve"> у разі необхідності розмістити </w:t>
      </w:r>
      <w:r w:rsidR="001E22B2" w:rsidRPr="0098459D">
        <w:rPr>
          <w:color w:val="0F0F0F"/>
          <w:sz w:val="26"/>
          <w:szCs w:val="26"/>
        </w:rPr>
        <w:t>публікації у друкованому виданні, їх опублікують у виданні з яким буде укладено угоду на поточний рік. Якщо мова йде про виступ в телекомпанії –</w:t>
      </w:r>
      <w:r w:rsidR="00BC34C2">
        <w:rPr>
          <w:color w:val="0F0F0F"/>
          <w:sz w:val="26"/>
          <w:szCs w:val="26"/>
        </w:rPr>
        <w:t xml:space="preserve"> </w:t>
      </w:r>
      <w:r w:rsidR="001E22B2" w:rsidRPr="0098459D">
        <w:rPr>
          <w:color w:val="0F0F0F"/>
          <w:sz w:val="26"/>
          <w:szCs w:val="26"/>
        </w:rPr>
        <w:t>то в тій, яка за підсумками тендеру буде переможцем</w:t>
      </w:r>
      <w:r w:rsidR="00BC34C2">
        <w:rPr>
          <w:color w:val="0F0F0F"/>
          <w:sz w:val="26"/>
          <w:szCs w:val="26"/>
        </w:rPr>
        <w:t>.</w:t>
      </w:r>
    </w:p>
    <w:p w14:paraId="628D96AA" w14:textId="7C6EB89A" w:rsidR="0021567F" w:rsidRPr="0098459D" w:rsidRDefault="0021567F" w:rsidP="0021567F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рішення «</w:t>
      </w:r>
      <w:r w:rsidRPr="0098459D">
        <w:rPr>
          <w:sz w:val="26"/>
          <w:szCs w:val="26"/>
        </w:rPr>
        <w:t>Про продовження терміну дії, внесення змін та доповнень до рішення Миколаївської міської ради від 20.12.2019 № 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>(s-dmg-008)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6CD9F410" w14:textId="77777777" w:rsidR="0021567F" w:rsidRPr="0098459D" w:rsidRDefault="0021567F" w:rsidP="0021567F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10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Н. Горбенко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>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>(О. Афанасьев).</w:t>
      </w:r>
    </w:p>
    <w:p w14:paraId="60F743D9" w14:textId="77777777" w:rsidR="001E22B2" w:rsidRPr="0098459D" w:rsidRDefault="001E22B2" w:rsidP="001E22B2">
      <w:pPr>
        <w:spacing w:after="0"/>
        <w:ind w:firstLine="720"/>
        <w:jc w:val="both"/>
        <w:rPr>
          <w:color w:val="000000"/>
          <w:sz w:val="26"/>
          <w:szCs w:val="26"/>
        </w:rPr>
      </w:pPr>
    </w:p>
    <w:p w14:paraId="3482B85F" w14:textId="5306008D" w:rsidR="001E22B2" w:rsidRPr="0098459D" w:rsidRDefault="001E22B2" w:rsidP="001E22B2">
      <w:pPr>
        <w:spacing w:after="0"/>
        <w:ind w:firstLine="720"/>
        <w:jc w:val="both"/>
        <w:rPr>
          <w:color w:val="000000"/>
          <w:sz w:val="26"/>
          <w:szCs w:val="26"/>
        </w:rPr>
      </w:pPr>
      <w:r w:rsidRPr="0098459D">
        <w:rPr>
          <w:color w:val="000000"/>
          <w:sz w:val="26"/>
          <w:szCs w:val="26"/>
        </w:rPr>
        <w:t xml:space="preserve">4.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</w:t>
      </w:r>
      <w:r w:rsidRPr="0098459D">
        <w:rPr>
          <w:sz w:val="26"/>
          <w:szCs w:val="26"/>
        </w:rPr>
        <w:t xml:space="preserve">«Про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2021- 2024 роки» (із змінами та доповненнями) </w:t>
      </w:r>
      <w:r w:rsidRPr="0098459D">
        <w:rPr>
          <w:b/>
          <w:sz w:val="26"/>
          <w:szCs w:val="26"/>
        </w:rPr>
        <w:t xml:space="preserve">(s-ob-013) </w:t>
      </w:r>
      <w:r w:rsidRPr="0098459D">
        <w:rPr>
          <w:sz w:val="26"/>
          <w:szCs w:val="26"/>
        </w:rPr>
        <w:t>(від 18.10.2024 за вх№2444).</w:t>
      </w:r>
    </w:p>
    <w:p w14:paraId="0F345476" w14:textId="7BD0ABB0" w:rsidR="001E22B2" w:rsidRPr="0098459D" w:rsidRDefault="001E22B2" w:rsidP="001E22B2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рішення «</w:t>
      </w:r>
      <w:r w:rsidRPr="0098459D">
        <w:rPr>
          <w:sz w:val="26"/>
          <w:szCs w:val="26"/>
        </w:rPr>
        <w:t xml:space="preserve">Про </w:t>
      </w:r>
      <w:r w:rsidRPr="0098459D">
        <w:rPr>
          <w:sz w:val="26"/>
          <w:szCs w:val="26"/>
        </w:rPr>
        <w:lastRenderedPageBreak/>
        <w:t xml:space="preserve">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2021- 2024 роки» (із змінами та доповненнями) </w:t>
      </w:r>
      <w:r w:rsidRPr="0098459D">
        <w:rPr>
          <w:b/>
          <w:sz w:val="26"/>
          <w:szCs w:val="26"/>
        </w:rPr>
        <w:t>(s-ob-013)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6598DF13" w14:textId="686A4A42" w:rsidR="001E22B2" w:rsidRPr="0098459D" w:rsidRDefault="001E22B2" w:rsidP="001E22B2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Н. Горбенко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>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 xml:space="preserve">«не голосували» - 2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(О. Афанасьев,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).</w:t>
      </w:r>
    </w:p>
    <w:p w14:paraId="79D8B098" w14:textId="77777777" w:rsidR="001E22B2" w:rsidRPr="0098459D" w:rsidRDefault="001E22B2" w:rsidP="001E22B2">
      <w:pPr>
        <w:tabs>
          <w:tab w:val="left" w:pos="1305"/>
        </w:tabs>
        <w:spacing w:after="0"/>
        <w:jc w:val="both"/>
        <w:rPr>
          <w:sz w:val="26"/>
          <w:szCs w:val="26"/>
          <w:lang w:val="ru-RU"/>
        </w:rPr>
      </w:pPr>
    </w:p>
    <w:p w14:paraId="08FBACEF" w14:textId="1A4936B0" w:rsidR="001E22B2" w:rsidRPr="0098459D" w:rsidRDefault="001E22B2" w:rsidP="001E22B2">
      <w:pPr>
        <w:tabs>
          <w:tab w:val="left" w:pos="1305"/>
        </w:tabs>
        <w:spacing w:after="0"/>
        <w:ind w:firstLine="567"/>
        <w:jc w:val="both"/>
        <w:rPr>
          <w:sz w:val="26"/>
          <w:szCs w:val="26"/>
        </w:rPr>
      </w:pPr>
      <w:r w:rsidRPr="0098459D">
        <w:rPr>
          <w:color w:val="000000"/>
          <w:sz w:val="26"/>
          <w:szCs w:val="26"/>
        </w:rPr>
        <w:t xml:space="preserve">5.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</w:t>
      </w:r>
      <w:r w:rsidRPr="0098459D">
        <w:rPr>
          <w:sz w:val="26"/>
          <w:szCs w:val="26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98459D">
        <w:rPr>
          <w:b/>
          <w:sz w:val="26"/>
          <w:szCs w:val="26"/>
        </w:rPr>
        <w:t xml:space="preserve">(s-fk-992) </w:t>
      </w:r>
      <w:r w:rsidRPr="0098459D">
        <w:rPr>
          <w:sz w:val="26"/>
          <w:szCs w:val="26"/>
        </w:rPr>
        <w:t>(від 18.10.2024 за вх.№2445).</w:t>
      </w:r>
    </w:p>
    <w:p w14:paraId="410F4EF2" w14:textId="362A58DA" w:rsidR="001E22B2" w:rsidRPr="0098459D" w:rsidRDefault="001E22B2" w:rsidP="001E22B2">
      <w:pPr>
        <w:spacing w:after="0" w:line="276" w:lineRule="auto"/>
        <w:jc w:val="both"/>
        <w:rPr>
          <w:b/>
          <w:sz w:val="26"/>
          <w:szCs w:val="26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119F7FE3" w14:textId="1F5F667D" w:rsidR="00BC3598" w:rsidRPr="0098459D" w:rsidRDefault="00BC3598" w:rsidP="00BC3598">
      <w:pPr>
        <w:spacing w:after="0" w:line="276" w:lineRule="auto"/>
        <w:jc w:val="both"/>
        <w:rPr>
          <w:b/>
          <w:sz w:val="26"/>
          <w:szCs w:val="26"/>
        </w:rPr>
      </w:pPr>
      <w:r w:rsidRPr="0098459D">
        <w:rPr>
          <w:b/>
          <w:bCs/>
          <w:color w:val="0F0F0F"/>
          <w:sz w:val="26"/>
          <w:szCs w:val="26"/>
        </w:rPr>
        <w:t>- Тетяна Дми</w:t>
      </w:r>
      <w:r w:rsidR="00C449C0" w:rsidRPr="0098459D">
        <w:rPr>
          <w:b/>
          <w:bCs/>
          <w:color w:val="0F0F0F"/>
          <w:sz w:val="26"/>
          <w:szCs w:val="26"/>
        </w:rPr>
        <w:t>т</w:t>
      </w:r>
      <w:r w:rsidRPr="0098459D">
        <w:rPr>
          <w:b/>
          <w:bCs/>
          <w:color w:val="0F0F0F"/>
          <w:sz w:val="26"/>
          <w:szCs w:val="26"/>
        </w:rPr>
        <w:t>рова</w:t>
      </w:r>
      <w:r w:rsidRPr="0098459D">
        <w:rPr>
          <w:color w:val="0F0F0F"/>
          <w:sz w:val="26"/>
          <w:szCs w:val="26"/>
        </w:rPr>
        <w:t xml:space="preserve">, яка проінформувала, що </w:t>
      </w:r>
      <w:proofErr w:type="spellStart"/>
      <w:r w:rsidRPr="0098459D">
        <w:rPr>
          <w:color w:val="0F0F0F"/>
          <w:sz w:val="26"/>
          <w:szCs w:val="26"/>
        </w:rPr>
        <w:t>проєктом</w:t>
      </w:r>
      <w:proofErr w:type="spellEnd"/>
      <w:r w:rsidRPr="0098459D">
        <w:rPr>
          <w:color w:val="0F0F0F"/>
          <w:sz w:val="26"/>
          <w:szCs w:val="26"/>
        </w:rPr>
        <w:t xml:space="preserve"> рішення пропонується внести доповнення до відомості комунального некомерційного підприємства Миколаївської міської ради міська лікарня </w:t>
      </w:r>
      <w:r w:rsidR="00C449C0" w:rsidRPr="0098459D">
        <w:rPr>
          <w:color w:val="0F0F0F"/>
          <w:sz w:val="26"/>
          <w:szCs w:val="26"/>
        </w:rPr>
        <w:t>№4</w:t>
      </w:r>
      <w:r w:rsidRPr="0098459D">
        <w:rPr>
          <w:color w:val="0F0F0F"/>
          <w:sz w:val="26"/>
          <w:szCs w:val="26"/>
        </w:rPr>
        <w:t xml:space="preserve"> стосовно видів </w:t>
      </w:r>
      <w:r w:rsidRPr="0098459D">
        <w:rPr>
          <w:color w:val="0F0F0F"/>
          <w:sz w:val="26"/>
          <w:szCs w:val="26"/>
          <w:shd w:val="clear" w:color="auto" w:fill="FFFFFF"/>
        </w:rPr>
        <w:t>економічної діяльності</w:t>
      </w:r>
      <w:r w:rsidR="00C449C0" w:rsidRPr="0098459D">
        <w:rPr>
          <w:color w:val="0F0F0F"/>
          <w:sz w:val="26"/>
          <w:szCs w:val="26"/>
          <w:shd w:val="clear" w:color="auto" w:fill="FFFFFF"/>
        </w:rPr>
        <w:t>,</w:t>
      </w:r>
      <w:r w:rsidRPr="0098459D">
        <w:rPr>
          <w:color w:val="0F0F0F"/>
          <w:sz w:val="26"/>
          <w:szCs w:val="26"/>
          <w:shd w:val="clear" w:color="auto" w:fill="FFFFFF"/>
        </w:rPr>
        <w:t xml:space="preserve"> що міститься в єдиному державному реєстрі юридичних осіб</w:t>
      </w:r>
      <w:r w:rsidR="00C449C0" w:rsidRPr="0098459D">
        <w:rPr>
          <w:color w:val="0F0F0F"/>
          <w:sz w:val="26"/>
          <w:szCs w:val="26"/>
          <w:shd w:val="clear" w:color="auto" w:fill="FFFFFF"/>
        </w:rPr>
        <w:t>,</w:t>
      </w:r>
      <w:r w:rsidRPr="0098459D">
        <w:rPr>
          <w:color w:val="0F0F0F"/>
          <w:sz w:val="26"/>
          <w:szCs w:val="26"/>
          <w:shd w:val="clear" w:color="auto" w:fill="FFFFFF"/>
        </w:rPr>
        <w:t xml:space="preserve"> фізичних осіб підприємців та </w:t>
      </w:r>
      <w:r w:rsidRPr="0098459D">
        <w:rPr>
          <w:color w:val="0F0F0F"/>
          <w:sz w:val="26"/>
          <w:szCs w:val="26"/>
        </w:rPr>
        <w:t xml:space="preserve">громадських формувань шляхом додавання </w:t>
      </w:r>
      <w:proofErr w:type="spellStart"/>
      <w:r w:rsidRPr="0098459D">
        <w:rPr>
          <w:color w:val="0F0F0F"/>
          <w:sz w:val="26"/>
          <w:szCs w:val="26"/>
        </w:rPr>
        <w:t>квед</w:t>
      </w:r>
      <w:r w:rsidR="00BC34C2">
        <w:rPr>
          <w:color w:val="0F0F0F"/>
          <w:sz w:val="26"/>
          <w:szCs w:val="26"/>
        </w:rPr>
        <w:t>у</w:t>
      </w:r>
      <w:proofErr w:type="spellEnd"/>
      <w:r w:rsidRPr="0098459D">
        <w:rPr>
          <w:color w:val="0F0F0F"/>
          <w:sz w:val="26"/>
          <w:szCs w:val="26"/>
        </w:rPr>
        <w:t xml:space="preserve"> </w:t>
      </w:r>
      <w:r w:rsidR="00C449C0" w:rsidRPr="0098459D">
        <w:rPr>
          <w:color w:val="0F0F0F"/>
          <w:sz w:val="26"/>
          <w:szCs w:val="26"/>
        </w:rPr>
        <w:t>№</w:t>
      </w:r>
      <w:r w:rsidRPr="0098459D">
        <w:rPr>
          <w:color w:val="0F0F0F"/>
          <w:sz w:val="26"/>
          <w:szCs w:val="26"/>
        </w:rPr>
        <w:t>3250 - це виробництво медичних і стоматологічних інструментів і матеріалів</w:t>
      </w:r>
      <w:r w:rsidR="00C449C0" w:rsidRPr="0098459D">
        <w:rPr>
          <w:color w:val="0F0F0F"/>
          <w:sz w:val="26"/>
          <w:szCs w:val="26"/>
        </w:rPr>
        <w:t>.</w:t>
      </w:r>
    </w:p>
    <w:p w14:paraId="05C3BBFB" w14:textId="218F574B" w:rsidR="001E22B2" w:rsidRPr="0098459D" w:rsidRDefault="001E22B2" w:rsidP="00C449C0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 xml:space="preserve">рішення </w:t>
      </w:r>
      <w:r w:rsidRPr="0098459D">
        <w:rPr>
          <w:sz w:val="26"/>
          <w:szCs w:val="26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98459D">
        <w:rPr>
          <w:b/>
          <w:sz w:val="26"/>
          <w:szCs w:val="26"/>
        </w:rPr>
        <w:t>(s-fk-992)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06969739" w14:textId="1A0166C7" w:rsidR="001E22B2" w:rsidRPr="0098459D" w:rsidRDefault="001E22B2" w:rsidP="001E22B2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10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98459D">
        <w:rPr>
          <w:bCs/>
          <w:sz w:val="26"/>
          <w:szCs w:val="26"/>
          <w:shd w:val="clear" w:color="auto" w:fill="FFFFFF"/>
        </w:rPr>
        <w:t>Н. Горбенко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(В.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).</w:t>
      </w:r>
    </w:p>
    <w:p w14:paraId="58C53157" w14:textId="77777777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</w:p>
    <w:p w14:paraId="62E77D55" w14:textId="0937DFEF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Переобрання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секретаря на </w:t>
      </w: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засіданні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комісі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від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98459D">
        <w:rPr>
          <w:b/>
          <w:sz w:val="26"/>
          <w:szCs w:val="26"/>
          <w:shd w:val="clear" w:color="auto" w:fill="FFFFFF"/>
          <w:lang w:val="ru-RU"/>
        </w:rPr>
        <w:t>22.10.2024 :</w:t>
      </w:r>
      <w:proofErr w:type="gramEnd"/>
    </w:p>
    <w:p w14:paraId="65C014EC" w14:textId="6F4E973B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sz w:val="26"/>
          <w:szCs w:val="26"/>
          <w:shd w:val="clear" w:color="auto" w:fill="FFFFFF"/>
          <w:lang w:val="ru-RU"/>
        </w:rPr>
        <w:t xml:space="preserve"> - </w:t>
      </w:r>
      <w:proofErr w:type="spellStart"/>
      <w:r w:rsidRPr="0098459D">
        <w:rPr>
          <w:b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Панченко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постійний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секретар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                       Н. Горбенко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від'єдналася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тому для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продовження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роботи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необхідно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вибрати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тимчасового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секретаря. 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Запропонував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обрати секретарем            </w:t>
      </w:r>
      <w:r w:rsidRPr="0098459D">
        <w:rPr>
          <w:sz w:val="26"/>
          <w:szCs w:val="26"/>
          <w:lang w:eastAsia="en-US"/>
        </w:rPr>
        <w:t>А. Янтаря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.  </w:t>
      </w:r>
    </w:p>
    <w:p w14:paraId="14EF82EB" w14:textId="15EC3776" w:rsidR="002639D7" w:rsidRPr="0098459D" w:rsidRDefault="002639D7" w:rsidP="002639D7">
      <w:pPr>
        <w:spacing w:after="0" w:line="276" w:lineRule="auto"/>
        <w:jc w:val="both"/>
        <w:rPr>
          <w:bCs/>
          <w:sz w:val="26"/>
          <w:szCs w:val="26"/>
          <w:lang w:val="ru-RU" w:eastAsia="en-US"/>
        </w:rPr>
      </w:pPr>
      <w:r w:rsidRPr="0098459D">
        <w:rPr>
          <w:b/>
          <w:sz w:val="26"/>
          <w:szCs w:val="26"/>
          <w:lang w:eastAsia="en-US"/>
        </w:rPr>
        <w:t>Висновок постійної комісії:</w:t>
      </w:r>
      <w:r w:rsidRPr="0098459D">
        <w:rPr>
          <w:bCs/>
          <w:sz w:val="26"/>
          <w:szCs w:val="26"/>
          <w:lang w:eastAsia="en-US"/>
        </w:rPr>
        <w:t xml:space="preserve"> </w:t>
      </w:r>
      <w:r w:rsidRPr="0098459D">
        <w:rPr>
          <w:bCs/>
          <w:sz w:val="26"/>
          <w:szCs w:val="26"/>
          <w:shd w:val="clear" w:color="auto" w:fill="FFFFFF"/>
        </w:rPr>
        <w:t>обрати</w:t>
      </w:r>
      <w:r w:rsidRPr="0098459D">
        <w:rPr>
          <w:bCs/>
          <w:sz w:val="26"/>
          <w:szCs w:val="26"/>
          <w:lang w:eastAsia="en-US"/>
        </w:rPr>
        <w:t xml:space="preserve"> секретарем, для продовження</w:t>
      </w:r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засідання</w:t>
      </w:r>
      <w:proofErr w:type="spellEnd"/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22.10.2024</w:t>
      </w:r>
      <w:r w:rsidRPr="0098459D">
        <w:rPr>
          <w:b/>
          <w:sz w:val="26"/>
          <w:szCs w:val="26"/>
          <w:shd w:val="clear" w:color="auto" w:fill="FFFFFF"/>
          <w:lang w:val="ru-RU"/>
        </w:rPr>
        <w:t xml:space="preserve"> </w:t>
      </w:r>
      <w:r w:rsidRPr="0098459D">
        <w:rPr>
          <w:bCs/>
          <w:sz w:val="26"/>
          <w:szCs w:val="26"/>
          <w:lang w:eastAsia="en-US"/>
        </w:rPr>
        <w:t xml:space="preserve"> </w:t>
      </w:r>
      <w:r w:rsidRPr="0098459D">
        <w:rPr>
          <w:sz w:val="26"/>
          <w:szCs w:val="26"/>
          <w:lang w:eastAsia="en-US"/>
        </w:rPr>
        <w:t>А. Янтаря</w:t>
      </w:r>
      <w:r w:rsidRPr="0098459D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37E3B66" w14:textId="13119FFA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sz w:val="26"/>
          <w:szCs w:val="26"/>
          <w:lang w:eastAsia="en-US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>9 (М. Коваленко, О. Береза,</w:t>
      </w:r>
      <w:r w:rsidRPr="0098459D">
        <w:rPr>
          <w:b/>
          <w:i/>
          <w:sz w:val="26"/>
          <w:szCs w:val="26"/>
          <w:lang w:eastAsia="en-US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</w:t>
      </w:r>
      <w:proofErr w:type="gramStart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Мазанко,   </w:t>
      </w:r>
      <w:proofErr w:type="gram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                      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О. Афанасьев, Д.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Січко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- 1 (</w:t>
      </w:r>
      <w:r w:rsidRPr="0098459D">
        <w:rPr>
          <w:sz w:val="26"/>
          <w:szCs w:val="26"/>
          <w:lang w:eastAsia="en-US"/>
        </w:rPr>
        <w:t>А. Янтар).</w:t>
      </w:r>
    </w:p>
    <w:p w14:paraId="146C96BC" w14:textId="7A87F937" w:rsidR="002639D7" w:rsidRPr="0098459D" w:rsidRDefault="002639D7" w:rsidP="002639D7">
      <w:pPr>
        <w:tabs>
          <w:tab w:val="left" w:pos="1305"/>
        </w:tabs>
        <w:spacing w:after="0"/>
        <w:ind w:firstLine="567"/>
        <w:jc w:val="both"/>
        <w:rPr>
          <w:color w:val="000000"/>
          <w:sz w:val="26"/>
          <w:szCs w:val="26"/>
        </w:rPr>
      </w:pPr>
      <w:r w:rsidRPr="0098459D">
        <w:rPr>
          <w:b/>
          <w:bCs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Н. Горбенко відсутня. </w:t>
      </w:r>
    </w:p>
    <w:p w14:paraId="6A4F2D41" w14:textId="77777777" w:rsidR="002639D7" w:rsidRPr="0098459D" w:rsidRDefault="002639D7" w:rsidP="002639D7">
      <w:pPr>
        <w:tabs>
          <w:tab w:val="left" w:pos="1305"/>
        </w:tabs>
        <w:spacing w:after="0"/>
        <w:ind w:firstLine="567"/>
        <w:jc w:val="both"/>
        <w:rPr>
          <w:color w:val="000000"/>
          <w:sz w:val="26"/>
          <w:szCs w:val="26"/>
        </w:rPr>
      </w:pPr>
    </w:p>
    <w:p w14:paraId="7727519E" w14:textId="07804557" w:rsidR="002639D7" w:rsidRPr="0098459D" w:rsidRDefault="002639D7" w:rsidP="002639D7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6.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внесення зміни та доповнень до рішення міської ради від 30.05.2023 № 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(s-sz-030) 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(від 11.10.2024 за вх.№2342). </w:t>
      </w:r>
    </w:p>
    <w:p w14:paraId="5EF0DFB0" w14:textId="59C24EE8" w:rsidR="002639D7" w:rsidRPr="0098459D" w:rsidRDefault="002639D7" w:rsidP="002639D7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3A731129" w14:textId="3D7F5199" w:rsidR="002639D7" w:rsidRPr="0098459D" w:rsidRDefault="002639D7" w:rsidP="002639D7">
      <w:pPr>
        <w:spacing w:after="0" w:line="240" w:lineRule="auto"/>
        <w:jc w:val="both"/>
        <w:rPr>
          <w:sz w:val="26"/>
          <w:szCs w:val="26"/>
        </w:rPr>
      </w:pPr>
      <w:r w:rsidRPr="0098459D">
        <w:rPr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 w:rsidRPr="0098459D">
        <w:rPr>
          <w:b/>
          <w:bCs/>
          <w:sz w:val="26"/>
          <w:szCs w:val="26"/>
        </w:rPr>
        <w:t>Сергій Василенко</w:t>
      </w:r>
      <w:r w:rsidR="00DC0E10" w:rsidRPr="0098459D">
        <w:rPr>
          <w:sz w:val="26"/>
          <w:szCs w:val="26"/>
        </w:rPr>
        <w:t xml:space="preserve">, </w:t>
      </w:r>
      <w:r w:rsidR="00EB37B6" w:rsidRPr="0098459D">
        <w:rPr>
          <w:sz w:val="26"/>
          <w:szCs w:val="26"/>
        </w:rPr>
        <w:t xml:space="preserve">який </w:t>
      </w:r>
      <w:r w:rsidR="00DC0E10" w:rsidRPr="0098459D">
        <w:rPr>
          <w:sz w:val="26"/>
          <w:szCs w:val="26"/>
        </w:rPr>
        <w:t>зазначив, що даний пункт</w:t>
      </w:r>
      <w:r w:rsidRPr="0098459D">
        <w:rPr>
          <w:sz w:val="26"/>
          <w:szCs w:val="26"/>
        </w:rPr>
        <w:t xml:space="preserve"> </w:t>
      </w:r>
      <w:r w:rsidR="00DC0E10" w:rsidRPr="0098459D">
        <w:rPr>
          <w:color w:val="0F0F0F"/>
          <w:sz w:val="26"/>
          <w:szCs w:val="26"/>
        </w:rPr>
        <w:t>стосується виплати компенсації захисникам захисницям України за місцеві</w:t>
      </w:r>
      <w:r w:rsidR="008134B7" w:rsidRPr="0098459D">
        <w:rPr>
          <w:color w:val="0F0F0F"/>
          <w:sz w:val="26"/>
          <w:szCs w:val="26"/>
        </w:rPr>
        <w:t xml:space="preserve"> кошти на придбання житла. У зв’язку зі зміною законо</w:t>
      </w:r>
      <w:r w:rsidR="00EB37B6" w:rsidRPr="0098459D">
        <w:rPr>
          <w:color w:val="0F0F0F"/>
          <w:sz w:val="26"/>
          <w:szCs w:val="26"/>
        </w:rPr>
        <w:t>дав</w:t>
      </w:r>
      <w:r w:rsidR="008134B7" w:rsidRPr="0098459D">
        <w:rPr>
          <w:color w:val="0F0F0F"/>
          <w:sz w:val="26"/>
          <w:szCs w:val="26"/>
        </w:rPr>
        <w:t>ства, а саме,  раніше на придбання житла надавався один рік з моменту надходження коштів на рахунок, а наразі</w:t>
      </w:r>
      <w:r w:rsidR="0080512F" w:rsidRPr="0098459D">
        <w:rPr>
          <w:color w:val="0F0F0F"/>
          <w:sz w:val="26"/>
          <w:szCs w:val="26"/>
        </w:rPr>
        <w:t xml:space="preserve"> – </w:t>
      </w:r>
      <w:r w:rsidR="008134B7" w:rsidRPr="0098459D">
        <w:rPr>
          <w:color w:val="0F0F0F"/>
          <w:sz w:val="26"/>
          <w:szCs w:val="26"/>
        </w:rPr>
        <w:t xml:space="preserve">до кінця воєнного стану, а також протягом 6 місяців після його припинення, тому відповідно необхідно </w:t>
      </w:r>
      <w:r w:rsidR="0080512F" w:rsidRPr="0098459D">
        <w:rPr>
          <w:color w:val="0F0F0F"/>
          <w:sz w:val="26"/>
          <w:szCs w:val="26"/>
        </w:rPr>
        <w:t>внести</w:t>
      </w:r>
      <w:r w:rsidR="008134B7" w:rsidRPr="0098459D">
        <w:rPr>
          <w:color w:val="0F0F0F"/>
          <w:sz w:val="26"/>
          <w:szCs w:val="26"/>
        </w:rPr>
        <w:t xml:space="preserve"> зміни</w:t>
      </w:r>
      <w:r w:rsidR="00EB37B6" w:rsidRPr="0098459D">
        <w:rPr>
          <w:color w:val="0F0F0F"/>
          <w:sz w:val="26"/>
          <w:szCs w:val="26"/>
        </w:rPr>
        <w:t>. Також законодавством забороняється купляти квартири у осіб першої та другої лінії споріднення</w:t>
      </w:r>
      <w:r w:rsidR="0080512F" w:rsidRPr="0098459D">
        <w:rPr>
          <w:color w:val="0F0F0F"/>
          <w:sz w:val="26"/>
          <w:szCs w:val="26"/>
        </w:rPr>
        <w:t>.</w:t>
      </w:r>
    </w:p>
    <w:p w14:paraId="374F3BDE" w14:textId="5AAD9319" w:rsidR="002639D7" w:rsidRPr="0098459D" w:rsidRDefault="002639D7" w:rsidP="002639D7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рішення «</w:t>
      </w:r>
      <w:r w:rsidRPr="0098459D">
        <w:rPr>
          <w:sz w:val="26"/>
          <w:szCs w:val="26"/>
        </w:rPr>
        <w:t>Про внесення зміни та доповнень до рішення міської ради від 30.05.2023 № 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>(s-sz-030)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77D0613B" w14:textId="7403EB91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10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Мазанко, 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98459D">
        <w:rPr>
          <w:sz w:val="26"/>
          <w:szCs w:val="26"/>
        </w:rPr>
        <w:t>«не голосували» - 0</w:t>
      </w:r>
      <w:r w:rsidRPr="0098459D">
        <w:rPr>
          <w:bCs/>
          <w:sz w:val="26"/>
          <w:szCs w:val="26"/>
          <w:shd w:val="clear" w:color="auto" w:fill="FFFFFF"/>
          <w:lang w:val="ru-RU"/>
        </w:rPr>
        <w:t>.</w:t>
      </w:r>
    </w:p>
    <w:p w14:paraId="6D6DF054" w14:textId="65DC79E5" w:rsidR="002639D7" w:rsidRPr="0098459D" w:rsidRDefault="002639D7" w:rsidP="002639D7">
      <w:pPr>
        <w:tabs>
          <w:tab w:val="left" w:pos="1305"/>
        </w:tabs>
        <w:spacing w:after="0"/>
        <w:ind w:firstLine="567"/>
        <w:jc w:val="both"/>
        <w:rPr>
          <w:color w:val="000000"/>
          <w:sz w:val="26"/>
          <w:szCs w:val="26"/>
        </w:rPr>
      </w:pPr>
      <w:r w:rsidRPr="0098459D">
        <w:rPr>
          <w:b/>
          <w:bCs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Н. Горбенко була відсутня під час обговорення та голосування.  </w:t>
      </w:r>
    </w:p>
    <w:p w14:paraId="6B6627FC" w14:textId="77777777" w:rsidR="002639D7" w:rsidRPr="0098459D" w:rsidRDefault="002639D7" w:rsidP="0080512F">
      <w:pPr>
        <w:spacing w:after="0"/>
        <w:jc w:val="both"/>
        <w:rPr>
          <w:sz w:val="26"/>
          <w:szCs w:val="26"/>
          <w:lang w:val="ru-RU"/>
        </w:rPr>
      </w:pPr>
    </w:p>
    <w:p w14:paraId="4918E36F" w14:textId="7C702991" w:rsidR="002639D7" w:rsidRPr="0098459D" w:rsidRDefault="002639D7" w:rsidP="002639D7">
      <w:pPr>
        <w:spacing w:after="0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7.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 (s-dj-114) </w:t>
      </w:r>
      <w:r w:rsidRPr="0098459D">
        <w:rPr>
          <w:color w:val="303030"/>
          <w:sz w:val="26"/>
          <w:szCs w:val="26"/>
          <w:shd w:val="clear" w:color="auto" w:fill="FFFFFF"/>
        </w:rPr>
        <w:t>(від 16.10.2024 за вх.№2423).</w:t>
      </w:r>
    </w:p>
    <w:p w14:paraId="374A51A9" w14:textId="77777777" w:rsidR="0080512F" w:rsidRPr="0098459D" w:rsidRDefault="0080512F" w:rsidP="0080512F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5ADA00F3" w14:textId="27D664B7" w:rsidR="002639D7" w:rsidRPr="0098459D" w:rsidRDefault="0080512F" w:rsidP="0080512F">
      <w:pPr>
        <w:spacing w:after="0"/>
        <w:jc w:val="both"/>
        <w:rPr>
          <w:b/>
          <w:bCs/>
          <w:sz w:val="26"/>
          <w:szCs w:val="26"/>
          <w:shd w:val="clear" w:color="auto" w:fill="FFFFFF"/>
        </w:rPr>
      </w:pPr>
      <w:r w:rsidRPr="0098459D">
        <w:rPr>
          <w:b/>
          <w:bCs/>
          <w:color w:val="303030"/>
          <w:sz w:val="26"/>
          <w:szCs w:val="26"/>
          <w:shd w:val="clear" w:color="auto" w:fill="FFFFFF"/>
        </w:rPr>
        <w:t>-</w:t>
      </w:r>
      <w:r w:rsidRPr="0098459D">
        <w:rPr>
          <w:b/>
          <w:bCs/>
          <w:sz w:val="26"/>
          <w:szCs w:val="26"/>
          <w:shd w:val="clear" w:color="auto" w:fill="FFFFFF"/>
        </w:rPr>
        <w:t xml:space="preserve"> </w:t>
      </w:r>
      <w:r w:rsidR="002639D7" w:rsidRPr="0098459D">
        <w:rPr>
          <w:b/>
          <w:bCs/>
          <w:sz w:val="26"/>
          <w:szCs w:val="26"/>
          <w:shd w:val="clear" w:color="auto" w:fill="FFFFFF"/>
        </w:rPr>
        <w:t xml:space="preserve">Ігор </w:t>
      </w:r>
      <w:proofErr w:type="spellStart"/>
      <w:r w:rsidR="002639D7" w:rsidRPr="0098459D">
        <w:rPr>
          <w:b/>
          <w:bCs/>
          <w:sz w:val="26"/>
          <w:szCs w:val="26"/>
          <w:shd w:val="clear" w:color="auto" w:fill="FFFFFF"/>
        </w:rPr>
        <w:t>Набатов</w:t>
      </w:r>
      <w:proofErr w:type="spellEnd"/>
      <w:r w:rsidR="00D71ABD" w:rsidRPr="0098459D">
        <w:rPr>
          <w:b/>
          <w:bCs/>
          <w:sz w:val="26"/>
          <w:szCs w:val="26"/>
          <w:shd w:val="clear" w:color="auto" w:fill="FFFFFF"/>
        </w:rPr>
        <w:t xml:space="preserve">, </w:t>
      </w:r>
      <w:r w:rsidR="00D71ABD" w:rsidRPr="0098459D">
        <w:rPr>
          <w:sz w:val="26"/>
          <w:szCs w:val="26"/>
          <w:shd w:val="clear" w:color="auto" w:fill="FFFFFF"/>
        </w:rPr>
        <w:t xml:space="preserve">який коротко надав інформацію щодо даного </w:t>
      </w:r>
      <w:proofErr w:type="spellStart"/>
      <w:r w:rsidR="00D71ABD" w:rsidRPr="0098459D">
        <w:rPr>
          <w:sz w:val="26"/>
          <w:szCs w:val="26"/>
          <w:shd w:val="clear" w:color="auto" w:fill="FFFFFF"/>
        </w:rPr>
        <w:t>проєкту</w:t>
      </w:r>
      <w:proofErr w:type="spellEnd"/>
      <w:r w:rsidR="00D71ABD" w:rsidRPr="0098459D">
        <w:rPr>
          <w:sz w:val="26"/>
          <w:szCs w:val="26"/>
          <w:shd w:val="clear" w:color="auto" w:fill="FFFFFF"/>
        </w:rPr>
        <w:t xml:space="preserve"> рішення.</w:t>
      </w:r>
    </w:p>
    <w:p w14:paraId="407C39FF" w14:textId="59A94673" w:rsidR="0080512F" w:rsidRPr="0098459D" w:rsidRDefault="0080512F" w:rsidP="0080512F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рішення «</w:t>
      </w:r>
      <w:r w:rsidRPr="0098459D">
        <w:rPr>
          <w:sz w:val="26"/>
          <w:szCs w:val="26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="00A320A6">
        <w:rPr>
          <w:b/>
          <w:color w:val="303030"/>
          <w:sz w:val="26"/>
          <w:szCs w:val="26"/>
          <w:shd w:val="clear" w:color="auto" w:fill="FFFFFF"/>
        </w:rPr>
        <w:t xml:space="preserve">                </w:t>
      </w:r>
      <w:r w:rsidRPr="0098459D">
        <w:rPr>
          <w:b/>
          <w:color w:val="303030"/>
          <w:sz w:val="26"/>
          <w:szCs w:val="26"/>
          <w:shd w:val="clear" w:color="auto" w:fill="FFFFFF"/>
        </w:rPr>
        <w:t>(s-dj-114),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6530B2E7" w14:textId="125F8D85" w:rsidR="002639D7" w:rsidRPr="0098459D" w:rsidRDefault="002639D7" w:rsidP="002639D7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lastRenderedPageBreak/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="003A1991" w:rsidRPr="0098459D">
        <w:rPr>
          <w:bCs/>
          <w:sz w:val="26"/>
          <w:szCs w:val="26"/>
          <w:shd w:val="clear" w:color="auto" w:fill="FFFFFF"/>
          <w:lang w:val="ru-RU"/>
        </w:rPr>
        <w:t>8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(М. Коваленко, О. Береза, </w:t>
      </w:r>
      <w:r w:rsidR="0080512F" w:rsidRPr="0098459D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r w:rsidR="0080512F"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80512F" w:rsidRPr="0098459D">
        <w:rPr>
          <w:bCs/>
          <w:sz w:val="26"/>
          <w:szCs w:val="26"/>
          <w:shd w:val="clear" w:color="auto" w:fill="FFFFFF"/>
          <w:lang w:val="ru-RU"/>
        </w:rPr>
        <w:t>,</w:t>
      </w:r>
      <w:r w:rsidR="007F6AEA" w:rsidRPr="0098459D">
        <w:rPr>
          <w:bCs/>
          <w:sz w:val="26"/>
          <w:szCs w:val="26"/>
          <w:shd w:val="clear" w:color="auto" w:fill="FFFFFF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</w:t>
      </w:r>
      <w:proofErr w:type="gramStart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Панченко, </w:t>
      </w:r>
      <w:r w:rsidR="007F6AEA" w:rsidRPr="0098459D">
        <w:rPr>
          <w:bCs/>
          <w:sz w:val="26"/>
          <w:szCs w:val="26"/>
          <w:shd w:val="clear" w:color="auto" w:fill="FFFFFF"/>
          <w:lang w:val="ru-RU"/>
        </w:rPr>
        <w:t xml:space="preserve">  </w:t>
      </w:r>
      <w:proofErr w:type="gramEnd"/>
      <w:r w:rsidR="007F6AEA" w:rsidRPr="0098459D">
        <w:rPr>
          <w:bCs/>
          <w:sz w:val="26"/>
          <w:szCs w:val="26"/>
          <w:shd w:val="clear" w:color="auto" w:fill="FFFFFF"/>
          <w:lang w:val="ru-RU"/>
        </w:rPr>
        <w:t xml:space="preserve">                   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 w:rsidR="007F6AEA" w:rsidRPr="0098459D">
        <w:rPr>
          <w:bCs/>
          <w:sz w:val="26"/>
          <w:szCs w:val="26"/>
          <w:shd w:val="clear" w:color="auto" w:fill="FFFFFF"/>
        </w:rPr>
        <w:t>2 (</w:t>
      </w:r>
      <w:r w:rsidR="007F6AEA" w:rsidRPr="0098459D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="007F6AEA"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7F6AEA"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7F6AEA" w:rsidRPr="0098459D">
        <w:rPr>
          <w:sz w:val="26"/>
          <w:szCs w:val="26"/>
        </w:rPr>
        <w:t xml:space="preserve"> </w:t>
      </w:r>
      <w:r w:rsidR="007F6AEA" w:rsidRPr="0098459D">
        <w:rPr>
          <w:bCs/>
          <w:sz w:val="26"/>
          <w:szCs w:val="26"/>
          <w:shd w:val="clear" w:color="auto" w:fill="FFFFFF"/>
          <w:lang w:val="ru-RU"/>
        </w:rPr>
        <w:t>М. Мазанко)</w:t>
      </w:r>
      <w:r w:rsidR="007F6AEA" w:rsidRPr="0098459D">
        <w:rPr>
          <w:sz w:val="26"/>
          <w:szCs w:val="26"/>
        </w:rPr>
        <w:t xml:space="preserve"> </w:t>
      </w:r>
      <w:r w:rsidRPr="0098459D">
        <w:rPr>
          <w:sz w:val="26"/>
          <w:szCs w:val="26"/>
        </w:rPr>
        <w:t xml:space="preserve">«не голосували» - </w:t>
      </w:r>
      <w:r w:rsidR="0080512F" w:rsidRPr="0098459D">
        <w:rPr>
          <w:sz w:val="26"/>
          <w:szCs w:val="26"/>
        </w:rPr>
        <w:t>0</w:t>
      </w:r>
      <w:r w:rsidRPr="0098459D">
        <w:rPr>
          <w:bCs/>
          <w:sz w:val="26"/>
          <w:szCs w:val="26"/>
          <w:shd w:val="clear" w:color="auto" w:fill="FFFFFF"/>
          <w:lang w:val="ru-RU"/>
        </w:rPr>
        <w:t>.</w:t>
      </w:r>
    </w:p>
    <w:p w14:paraId="272BCCEF" w14:textId="45A6DFF8" w:rsidR="0080512F" w:rsidRPr="00A320A6" w:rsidRDefault="0080512F" w:rsidP="002639D7">
      <w:pPr>
        <w:tabs>
          <w:tab w:val="left" w:pos="1260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98459D">
        <w:rPr>
          <w:b/>
          <w:bCs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</w:t>
      </w:r>
      <w:r w:rsidR="00A320A6">
        <w:rPr>
          <w:color w:val="000000"/>
          <w:sz w:val="26"/>
          <w:szCs w:val="26"/>
        </w:rPr>
        <w:t>р</w:t>
      </w:r>
      <w:r w:rsidR="003A1991" w:rsidRPr="0098459D">
        <w:rPr>
          <w:color w:val="000000"/>
          <w:sz w:val="26"/>
          <w:szCs w:val="26"/>
        </w:rPr>
        <w:t xml:space="preserve">ішення не прийнято за результатами голосування. </w:t>
      </w:r>
      <w:r w:rsidRPr="0098459D">
        <w:rPr>
          <w:color w:val="000000"/>
          <w:sz w:val="26"/>
          <w:szCs w:val="26"/>
        </w:rPr>
        <w:t xml:space="preserve">Н. Горбенко була відсутня під час обговорення та голосування.  </w:t>
      </w:r>
    </w:p>
    <w:p w14:paraId="5DFEC1AF" w14:textId="74924E64" w:rsidR="0021567F" w:rsidRPr="0098459D" w:rsidRDefault="0021567F" w:rsidP="005B26BD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</w:p>
    <w:p w14:paraId="57B04295" w14:textId="7EE86DB9" w:rsidR="003A1991" w:rsidRPr="0098459D" w:rsidRDefault="003A1991" w:rsidP="003A1991">
      <w:pPr>
        <w:tabs>
          <w:tab w:val="left" w:pos="709"/>
        </w:tabs>
        <w:spacing w:after="0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8.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 xml:space="preserve">Про затвердження договору гарантії, відшкодування та підтримки </w:t>
      </w:r>
      <w:proofErr w:type="spellStart"/>
      <w:r w:rsidRPr="0098459D">
        <w:rPr>
          <w:sz w:val="26"/>
          <w:szCs w:val="26"/>
        </w:rPr>
        <w:t>проєкту</w:t>
      </w:r>
      <w:proofErr w:type="spellEnd"/>
      <w:r w:rsidRPr="0098459D">
        <w:rPr>
          <w:sz w:val="26"/>
          <w:szCs w:val="26"/>
        </w:rPr>
        <w:t xml:space="preserve"> між Миколаївською міською радою та Європейським банком реконструкції та розвитку»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(s-dj-116) </w:t>
      </w:r>
      <w:r w:rsidRPr="0098459D">
        <w:rPr>
          <w:color w:val="303030"/>
          <w:sz w:val="26"/>
          <w:szCs w:val="26"/>
          <w:shd w:val="clear" w:color="auto" w:fill="FFFFFF"/>
        </w:rPr>
        <w:t>(від 16.10.2024 за вх.№2425).</w:t>
      </w:r>
    </w:p>
    <w:p w14:paraId="2B4833A3" w14:textId="77777777" w:rsidR="003A1991" w:rsidRPr="0098459D" w:rsidRDefault="003A1991" w:rsidP="003A1991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35C660DF" w14:textId="7073D1DB" w:rsidR="003A1991" w:rsidRPr="0098459D" w:rsidRDefault="003A1991" w:rsidP="003A1991">
      <w:pPr>
        <w:tabs>
          <w:tab w:val="left" w:pos="709"/>
        </w:tabs>
        <w:spacing w:after="0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bCs/>
          <w:color w:val="303030"/>
          <w:sz w:val="26"/>
          <w:szCs w:val="26"/>
          <w:shd w:val="clear" w:color="auto" w:fill="FFFFFF"/>
        </w:rPr>
        <w:t>-</w:t>
      </w:r>
      <w:r w:rsidRPr="0098459D">
        <w:rPr>
          <w:b/>
          <w:bCs/>
          <w:sz w:val="26"/>
          <w:szCs w:val="26"/>
          <w:shd w:val="clear" w:color="auto" w:fill="FFFFFF"/>
        </w:rPr>
        <w:t xml:space="preserve"> Ігор </w:t>
      </w:r>
      <w:proofErr w:type="spellStart"/>
      <w:r w:rsidRPr="0098459D">
        <w:rPr>
          <w:b/>
          <w:bCs/>
          <w:sz w:val="26"/>
          <w:szCs w:val="26"/>
          <w:shd w:val="clear" w:color="auto" w:fill="FFFFFF"/>
        </w:rPr>
        <w:t>Набатов</w:t>
      </w:r>
      <w:proofErr w:type="spellEnd"/>
      <w:r w:rsidRPr="0098459D">
        <w:rPr>
          <w:b/>
          <w:bCs/>
          <w:sz w:val="26"/>
          <w:szCs w:val="26"/>
          <w:shd w:val="clear" w:color="auto" w:fill="FFFFFF"/>
        </w:rPr>
        <w:t xml:space="preserve">, </w:t>
      </w:r>
      <w:r w:rsidRPr="0098459D">
        <w:rPr>
          <w:sz w:val="26"/>
          <w:szCs w:val="26"/>
          <w:shd w:val="clear" w:color="auto" w:fill="FFFFFF"/>
        </w:rPr>
        <w:t xml:space="preserve">який зазначив, що </w:t>
      </w:r>
      <w:r w:rsidRPr="0098459D">
        <w:rPr>
          <w:color w:val="0F0F0F"/>
          <w:sz w:val="26"/>
          <w:szCs w:val="26"/>
        </w:rPr>
        <w:t>у червні поточного року було підписано три договори, а саме кредитний договір між МКП «</w:t>
      </w:r>
      <w:proofErr w:type="spellStart"/>
      <w:r w:rsidRPr="0098459D">
        <w:rPr>
          <w:color w:val="0F0F0F"/>
          <w:sz w:val="26"/>
          <w:szCs w:val="26"/>
        </w:rPr>
        <w:t>Миколаївводоканал</w:t>
      </w:r>
      <w:proofErr w:type="spellEnd"/>
      <w:r w:rsidRPr="0098459D">
        <w:rPr>
          <w:color w:val="0F0F0F"/>
          <w:sz w:val="26"/>
          <w:szCs w:val="26"/>
        </w:rPr>
        <w:t>» та ЄБРР, договір гарантії між Миколаївською міською радою та ЄБРР та договір гранту між МКП «</w:t>
      </w:r>
      <w:proofErr w:type="spellStart"/>
      <w:r w:rsidRPr="0098459D">
        <w:rPr>
          <w:color w:val="0F0F0F"/>
          <w:sz w:val="26"/>
          <w:szCs w:val="26"/>
        </w:rPr>
        <w:t>Миколаївводоканал</w:t>
      </w:r>
      <w:proofErr w:type="spellEnd"/>
      <w:r w:rsidRPr="0098459D">
        <w:rPr>
          <w:color w:val="0F0F0F"/>
          <w:sz w:val="26"/>
          <w:szCs w:val="26"/>
        </w:rPr>
        <w:t>», ЄБРР та Миколаївською міською радою. Кредитним договором передбачено</w:t>
      </w:r>
      <w:r w:rsidR="00453D61" w:rsidRPr="0098459D">
        <w:rPr>
          <w:color w:val="0F0F0F"/>
          <w:sz w:val="26"/>
          <w:szCs w:val="26"/>
        </w:rPr>
        <w:t>,</w:t>
      </w:r>
      <w:r w:rsidRPr="0098459D">
        <w:rPr>
          <w:color w:val="0F0F0F"/>
          <w:sz w:val="26"/>
          <w:szCs w:val="26"/>
        </w:rPr>
        <w:t xml:space="preserve"> що для того щоб договір гарантії набув чинності є необхідність його затвердження на засіданні Миколаївської міської ради</w:t>
      </w:r>
      <w:r w:rsidR="00453D61" w:rsidRPr="0098459D">
        <w:rPr>
          <w:color w:val="0F0F0F"/>
          <w:sz w:val="26"/>
          <w:szCs w:val="26"/>
        </w:rPr>
        <w:t xml:space="preserve">. </w:t>
      </w:r>
    </w:p>
    <w:p w14:paraId="61F72581" w14:textId="2ECCB92B" w:rsidR="003A1991" w:rsidRPr="0098459D" w:rsidRDefault="003A1991" w:rsidP="003A1991">
      <w:pPr>
        <w:spacing w:after="0" w:line="276" w:lineRule="auto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</w:rPr>
        <w:t xml:space="preserve"> винести на розгляд 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 xml:space="preserve"> скликання </w:t>
      </w:r>
      <w:proofErr w:type="spellStart"/>
      <w:r w:rsidRPr="0098459D">
        <w:rPr>
          <w:sz w:val="26"/>
          <w:szCs w:val="26"/>
        </w:rPr>
        <w:t>проєкт</w:t>
      </w:r>
      <w:proofErr w:type="spellEnd"/>
      <w:r w:rsidRPr="0098459D">
        <w:rPr>
          <w:sz w:val="26"/>
          <w:szCs w:val="26"/>
        </w:rPr>
        <w:t xml:space="preserve"> рішення Миколаївської міської ради </w:t>
      </w:r>
      <w:r w:rsidRPr="0098459D">
        <w:rPr>
          <w:color w:val="000000"/>
          <w:sz w:val="26"/>
          <w:szCs w:val="26"/>
        </w:rPr>
        <w:t>рішення «</w:t>
      </w:r>
      <w:r w:rsidRPr="0098459D">
        <w:rPr>
          <w:sz w:val="26"/>
          <w:szCs w:val="26"/>
        </w:rPr>
        <w:t xml:space="preserve">Про затвердження договору гарантії, відшкодування та підтримки </w:t>
      </w:r>
      <w:proofErr w:type="spellStart"/>
      <w:r w:rsidRPr="0098459D">
        <w:rPr>
          <w:sz w:val="26"/>
          <w:szCs w:val="26"/>
        </w:rPr>
        <w:t>проєкту</w:t>
      </w:r>
      <w:proofErr w:type="spellEnd"/>
      <w:r w:rsidRPr="0098459D">
        <w:rPr>
          <w:sz w:val="26"/>
          <w:szCs w:val="26"/>
        </w:rPr>
        <w:t xml:space="preserve"> між Миколаївською міською радою та Європейським банком реконструкції та розвитку»</w:t>
      </w:r>
      <w:r w:rsidRPr="0098459D">
        <w:rPr>
          <w:color w:val="303030"/>
          <w:sz w:val="26"/>
          <w:szCs w:val="26"/>
          <w:shd w:val="clear" w:color="auto" w:fill="FFFFFF"/>
        </w:rPr>
        <w:t> 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(s-dj-116), </w:t>
      </w:r>
      <w:r w:rsidRPr="0098459D">
        <w:rPr>
          <w:sz w:val="26"/>
          <w:szCs w:val="26"/>
        </w:rPr>
        <w:t xml:space="preserve">сесії Миколаївської міської ради </w:t>
      </w:r>
      <w:r w:rsidRPr="0098459D">
        <w:rPr>
          <w:sz w:val="26"/>
          <w:szCs w:val="26"/>
          <w:lang w:val="en-US"/>
        </w:rPr>
        <w:t>VIII</w:t>
      </w:r>
      <w:r w:rsidRPr="0098459D">
        <w:rPr>
          <w:sz w:val="26"/>
          <w:szCs w:val="26"/>
        </w:rPr>
        <w:t> скликання підтримати.</w:t>
      </w:r>
    </w:p>
    <w:p w14:paraId="6E7D6554" w14:textId="2EC0CC9F" w:rsidR="003A1991" w:rsidRPr="0098459D" w:rsidRDefault="003A1991" w:rsidP="003A1991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10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, М. Мазанко,</w:t>
      </w:r>
      <w:r w:rsidRPr="0098459D">
        <w:rPr>
          <w:bCs/>
          <w:sz w:val="26"/>
          <w:szCs w:val="26"/>
          <w:shd w:val="clear" w:color="auto" w:fill="FFFFFF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98459D">
        <w:rPr>
          <w:sz w:val="26"/>
          <w:szCs w:val="26"/>
        </w:rPr>
        <w:t>«не голосували» - 0</w:t>
      </w:r>
      <w:r w:rsidRPr="0098459D">
        <w:rPr>
          <w:bCs/>
          <w:sz w:val="26"/>
          <w:szCs w:val="26"/>
          <w:shd w:val="clear" w:color="auto" w:fill="FFFFFF"/>
          <w:lang w:val="ru-RU"/>
        </w:rPr>
        <w:t>.</w:t>
      </w:r>
    </w:p>
    <w:p w14:paraId="5BA534FC" w14:textId="77777777" w:rsidR="003A1991" w:rsidRPr="0098459D" w:rsidRDefault="003A1991" w:rsidP="003A1991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Н. Горбенко була відсутня під час обговорення та голосування.  </w:t>
      </w:r>
    </w:p>
    <w:p w14:paraId="6BB059A1" w14:textId="77777777" w:rsidR="003A1991" w:rsidRPr="0098459D" w:rsidRDefault="003A1991" w:rsidP="003A1991">
      <w:pPr>
        <w:spacing w:after="0"/>
        <w:jc w:val="both"/>
        <w:rPr>
          <w:color w:val="000000"/>
          <w:sz w:val="26"/>
          <w:szCs w:val="26"/>
        </w:rPr>
      </w:pPr>
    </w:p>
    <w:p w14:paraId="676B626F" w14:textId="77777777" w:rsidR="003A1991" w:rsidRPr="0098459D" w:rsidRDefault="003A1991" w:rsidP="003A1991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98459D">
        <w:rPr>
          <w:color w:val="000000"/>
          <w:sz w:val="26"/>
          <w:szCs w:val="26"/>
        </w:rPr>
        <w:t xml:space="preserve">9. Звернення депутата Миколаївської міської ради </w:t>
      </w:r>
      <w:r w:rsidRPr="0098459D">
        <w:rPr>
          <w:color w:val="000000"/>
          <w:sz w:val="26"/>
          <w:szCs w:val="26"/>
          <w:lang w:val="en-US"/>
        </w:rPr>
        <w:t>VII</w:t>
      </w:r>
      <w:r w:rsidRPr="0098459D">
        <w:rPr>
          <w:color w:val="000000"/>
          <w:sz w:val="26"/>
          <w:szCs w:val="26"/>
        </w:rPr>
        <w:t xml:space="preserve">І скликання О. Берези щодо розгляду звернення мешканця </w:t>
      </w:r>
      <w:proofErr w:type="spellStart"/>
      <w:r w:rsidRPr="0098459D">
        <w:rPr>
          <w:color w:val="000000"/>
          <w:sz w:val="26"/>
          <w:szCs w:val="26"/>
        </w:rPr>
        <w:t>мкрн</w:t>
      </w:r>
      <w:proofErr w:type="spellEnd"/>
      <w:r w:rsidRPr="0098459D">
        <w:rPr>
          <w:color w:val="000000"/>
          <w:sz w:val="26"/>
          <w:szCs w:val="26"/>
        </w:rPr>
        <w:t>. Тернівки стосовно відведення стічних вод з балки поблизу залізничної колії (від 16.10.2024 за вх.№2409).</w:t>
      </w:r>
    </w:p>
    <w:p w14:paraId="667332DA" w14:textId="4A850C4B" w:rsidR="00C975A2" w:rsidRPr="0098459D" w:rsidRDefault="00C975A2" w:rsidP="00C975A2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98459D">
        <w:rPr>
          <w:color w:val="000000"/>
          <w:sz w:val="26"/>
          <w:szCs w:val="26"/>
        </w:rPr>
        <w:t xml:space="preserve">10. Звернення депутата Миколаївської міської ради </w:t>
      </w:r>
      <w:r w:rsidRPr="0098459D">
        <w:rPr>
          <w:color w:val="000000"/>
          <w:sz w:val="26"/>
          <w:szCs w:val="26"/>
          <w:lang w:val="en-US"/>
        </w:rPr>
        <w:t>VII</w:t>
      </w:r>
      <w:r w:rsidRPr="0098459D">
        <w:rPr>
          <w:color w:val="000000"/>
          <w:sz w:val="26"/>
          <w:szCs w:val="26"/>
        </w:rPr>
        <w:t>І скликання О. Берези щодо розгляду звернення орендарів по вул. Маріупольській буд.40 щодо ремонту асфальтного покриття перед приміщенням (від 16.10.2024 за вх.№2410).</w:t>
      </w:r>
    </w:p>
    <w:p w14:paraId="6AF90E5C" w14:textId="77777777" w:rsidR="00BA5C54" w:rsidRPr="0098459D" w:rsidRDefault="00BA5C54" w:rsidP="00BA5C54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28B2CA0A" w14:textId="0BF27650" w:rsidR="00BA5C54" w:rsidRPr="0098459D" w:rsidRDefault="00BA5C54" w:rsidP="00BA5C54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color w:val="000000"/>
          <w:sz w:val="26"/>
          <w:szCs w:val="26"/>
          <w:lang w:val="ru-RU"/>
        </w:rPr>
        <w:t xml:space="preserve"> </w:t>
      </w:r>
      <w:r w:rsidRPr="0098459D">
        <w:rPr>
          <w:b/>
          <w:color w:val="000000"/>
          <w:sz w:val="26"/>
          <w:szCs w:val="26"/>
          <w:lang w:val="ru-RU"/>
        </w:rPr>
        <w:t xml:space="preserve">- </w:t>
      </w:r>
      <w:proofErr w:type="spellStart"/>
      <w:r w:rsidRPr="0098459D">
        <w:rPr>
          <w:b/>
          <w:color w:val="000000"/>
          <w:sz w:val="26"/>
          <w:szCs w:val="26"/>
          <w:lang w:val="ru-RU"/>
        </w:rPr>
        <w:t>Олександр</w:t>
      </w:r>
      <w:proofErr w:type="spellEnd"/>
      <w:r w:rsidRPr="0098459D">
        <w:rPr>
          <w:b/>
          <w:color w:val="000000"/>
          <w:sz w:val="26"/>
          <w:szCs w:val="26"/>
          <w:lang w:val="ru-RU"/>
        </w:rPr>
        <w:t xml:space="preserve"> Береза, </w:t>
      </w:r>
      <w:proofErr w:type="spellStart"/>
      <w:r w:rsidR="000E4E13" w:rsidRPr="0098459D">
        <w:rPr>
          <w:color w:val="000000"/>
          <w:sz w:val="26"/>
          <w:szCs w:val="26"/>
          <w:lang w:val="ru-RU"/>
        </w:rPr>
        <w:t>який</w:t>
      </w:r>
      <w:proofErr w:type="spellEnd"/>
      <w:r w:rsidR="000E4E13" w:rsidRPr="0098459D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0E4E13" w:rsidRPr="0098459D">
        <w:rPr>
          <w:color w:val="000000"/>
          <w:sz w:val="26"/>
          <w:szCs w:val="26"/>
          <w:lang w:val="ru-RU"/>
        </w:rPr>
        <w:t>зазначив</w:t>
      </w:r>
      <w:proofErr w:type="spellEnd"/>
      <w:r w:rsidR="00C975A2" w:rsidRPr="0098459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C975A2" w:rsidRPr="0098459D">
        <w:rPr>
          <w:color w:val="000000"/>
          <w:sz w:val="26"/>
          <w:szCs w:val="26"/>
          <w:lang w:val="ru-RU"/>
        </w:rPr>
        <w:t>стосовно</w:t>
      </w:r>
      <w:proofErr w:type="spellEnd"/>
      <w:r w:rsidR="00C975A2" w:rsidRPr="0098459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C975A2" w:rsidRPr="0098459D">
        <w:rPr>
          <w:color w:val="000000"/>
          <w:sz w:val="26"/>
          <w:szCs w:val="26"/>
          <w:lang w:val="ru-RU"/>
        </w:rPr>
        <w:t>першого</w:t>
      </w:r>
      <w:proofErr w:type="spellEnd"/>
      <w:r w:rsidR="00C975A2" w:rsidRPr="0098459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C975A2" w:rsidRPr="0098459D">
        <w:rPr>
          <w:color w:val="000000"/>
          <w:sz w:val="26"/>
          <w:szCs w:val="26"/>
          <w:lang w:val="ru-RU"/>
        </w:rPr>
        <w:t>звернення</w:t>
      </w:r>
      <w:proofErr w:type="spellEnd"/>
      <w:r w:rsidR="000E4E13" w:rsidRPr="0098459D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="000E4E13" w:rsidRPr="0098459D">
        <w:rPr>
          <w:color w:val="000000"/>
          <w:sz w:val="26"/>
          <w:szCs w:val="26"/>
          <w:lang w:val="ru-RU"/>
        </w:rPr>
        <w:t>що</w:t>
      </w:r>
      <w:proofErr w:type="spellEnd"/>
      <w:r w:rsidR="000E4E13" w:rsidRPr="0098459D">
        <w:rPr>
          <w:b/>
          <w:color w:val="000000"/>
          <w:sz w:val="26"/>
          <w:szCs w:val="26"/>
          <w:lang w:val="ru-RU"/>
        </w:rPr>
        <w:t xml:space="preserve"> </w:t>
      </w:r>
      <w:r w:rsidR="000E4E13" w:rsidRPr="0098459D">
        <w:rPr>
          <w:color w:val="0F0F0F"/>
          <w:sz w:val="26"/>
          <w:szCs w:val="26"/>
        </w:rPr>
        <w:t>за кошти екологічного фонду в мікрорайоні Тернівка реалізовувався</w:t>
      </w:r>
      <w:r w:rsidR="000E4E13" w:rsidRPr="0098459D">
        <w:rPr>
          <w:color w:val="0F0F0F"/>
          <w:sz w:val="26"/>
          <w:szCs w:val="26"/>
          <w:lang w:val="ru-RU"/>
        </w:rPr>
        <w:t xml:space="preserve"> </w:t>
      </w:r>
      <w:proofErr w:type="spellStart"/>
      <w:r w:rsidR="000E4E13" w:rsidRPr="0098459D">
        <w:rPr>
          <w:color w:val="0F0F0F"/>
          <w:sz w:val="26"/>
          <w:szCs w:val="26"/>
        </w:rPr>
        <w:t>проєкт</w:t>
      </w:r>
      <w:proofErr w:type="spellEnd"/>
      <w:r w:rsidR="000E4E13" w:rsidRPr="0098459D">
        <w:rPr>
          <w:color w:val="0F0F0F"/>
          <w:sz w:val="26"/>
          <w:szCs w:val="26"/>
        </w:rPr>
        <w:t xml:space="preserve"> по будівництву водовідведення, запропонував заслухати департамент житлово-комунального господарства з даного приводу. </w:t>
      </w:r>
    </w:p>
    <w:p w14:paraId="62C8EAA7" w14:textId="6F3B52D4" w:rsidR="006622CF" w:rsidRPr="0098459D" w:rsidRDefault="006622CF" w:rsidP="006622CF">
      <w:pPr>
        <w:spacing w:after="0"/>
        <w:rPr>
          <w:sz w:val="26"/>
          <w:szCs w:val="26"/>
          <w:lang w:eastAsia="uk-UA"/>
        </w:rPr>
      </w:pPr>
      <w:r w:rsidRPr="0098459D">
        <w:rPr>
          <w:b/>
          <w:color w:val="0F0F0F"/>
          <w:sz w:val="26"/>
          <w:szCs w:val="26"/>
        </w:rPr>
        <w:t>- Дмитро Бездольний</w:t>
      </w:r>
      <w:r w:rsidRPr="0098459D">
        <w:rPr>
          <w:color w:val="0F0F0F"/>
          <w:sz w:val="26"/>
          <w:szCs w:val="26"/>
        </w:rPr>
        <w:t xml:space="preserve">,  який зазначив, що даний </w:t>
      </w:r>
      <w:proofErr w:type="spellStart"/>
      <w:r w:rsidRPr="0098459D">
        <w:rPr>
          <w:color w:val="0F0F0F"/>
          <w:sz w:val="26"/>
          <w:szCs w:val="26"/>
        </w:rPr>
        <w:t>проєкт</w:t>
      </w:r>
      <w:proofErr w:type="spellEnd"/>
      <w:r w:rsidRPr="0098459D">
        <w:rPr>
          <w:color w:val="0F0F0F"/>
          <w:sz w:val="26"/>
          <w:szCs w:val="26"/>
        </w:rPr>
        <w:t xml:space="preserve"> рішення був розбитий на черги</w:t>
      </w:r>
      <w:r w:rsidRPr="0098459D">
        <w:rPr>
          <w:sz w:val="26"/>
          <w:szCs w:val="26"/>
        </w:rPr>
        <w:t xml:space="preserve">, </w:t>
      </w:r>
      <w:r w:rsidRPr="0098459D">
        <w:rPr>
          <w:sz w:val="26"/>
          <w:szCs w:val="26"/>
          <w:lang w:eastAsia="uk-UA"/>
        </w:rPr>
        <w:t xml:space="preserve">перша черга завершена, далі продовження не було </w:t>
      </w:r>
      <w:r w:rsidR="00C975A2" w:rsidRPr="0098459D">
        <w:rPr>
          <w:sz w:val="26"/>
          <w:szCs w:val="26"/>
          <w:lang w:eastAsia="uk-UA"/>
        </w:rPr>
        <w:t xml:space="preserve">у зв’язку з відсутністю </w:t>
      </w:r>
      <w:r w:rsidRPr="0098459D">
        <w:rPr>
          <w:sz w:val="26"/>
          <w:szCs w:val="26"/>
          <w:lang w:eastAsia="uk-UA"/>
        </w:rPr>
        <w:t>фінансування. </w:t>
      </w:r>
    </w:p>
    <w:p w14:paraId="70A1A764" w14:textId="6A503B94" w:rsidR="009F3397" w:rsidRPr="0098459D" w:rsidRDefault="006622CF" w:rsidP="00C975A2">
      <w:pPr>
        <w:spacing w:after="0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uk-UA"/>
        </w:rPr>
        <w:t>- Андрій Янтар</w:t>
      </w:r>
      <w:r w:rsidRPr="0098459D">
        <w:rPr>
          <w:sz w:val="26"/>
          <w:szCs w:val="26"/>
          <w:lang w:eastAsia="uk-UA"/>
        </w:rPr>
        <w:t xml:space="preserve">, який запропонував </w:t>
      </w:r>
      <w:r w:rsidR="009F3397" w:rsidRPr="0098459D">
        <w:rPr>
          <w:sz w:val="26"/>
          <w:szCs w:val="26"/>
          <w:lang w:eastAsia="uk-UA"/>
        </w:rPr>
        <w:t xml:space="preserve">звернутися </w:t>
      </w:r>
      <w:r w:rsidR="009F3397" w:rsidRPr="0098459D">
        <w:rPr>
          <w:color w:val="0F0F0F"/>
          <w:sz w:val="26"/>
          <w:szCs w:val="26"/>
        </w:rPr>
        <w:t xml:space="preserve">до Міністерства інфраструктури України з метою вирішення даного питання. </w:t>
      </w:r>
    </w:p>
    <w:p w14:paraId="2715210D" w14:textId="342A4ECC" w:rsidR="009F3397" w:rsidRPr="0098459D" w:rsidRDefault="009F3397" w:rsidP="00C975A2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color w:val="000000"/>
          <w:sz w:val="26"/>
          <w:szCs w:val="26"/>
          <w:lang w:val="ru-RU"/>
        </w:rPr>
        <w:t xml:space="preserve"> </w:t>
      </w:r>
      <w:r w:rsidRPr="0098459D">
        <w:rPr>
          <w:b/>
          <w:color w:val="000000"/>
          <w:sz w:val="26"/>
          <w:szCs w:val="26"/>
          <w:lang w:val="ru-RU"/>
        </w:rPr>
        <w:t xml:space="preserve">- </w:t>
      </w:r>
      <w:proofErr w:type="spellStart"/>
      <w:r w:rsidRPr="0098459D">
        <w:rPr>
          <w:b/>
          <w:color w:val="000000"/>
          <w:sz w:val="26"/>
          <w:szCs w:val="26"/>
          <w:lang w:val="ru-RU"/>
        </w:rPr>
        <w:t>Олександр</w:t>
      </w:r>
      <w:proofErr w:type="spellEnd"/>
      <w:r w:rsidRPr="0098459D">
        <w:rPr>
          <w:b/>
          <w:color w:val="000000"/>
          <w:sz w:val="26"/>
          <w:szCs w:val="26"/>
          <w:lang w:val="ru-RU"/>
        </w:rPr>
        <w:t xml:space="preserve"> Береза, </w:t>
      </w:r>
      <w:proofErr w:type="spellStart"/>
      <w:r w:rsidRPr="0098459D">
        <w:rPr>
          <w:color w:val="000000"/>
          <w:sz w:val="26"/>
          <w:szCs w:val="26"/>
          <w:lang w:val="ru-RU"/>
        </w:rPr>
        <w:t>який</w:t>
      </w:r>
      <w:proofErr w:type="spellEnd"/>
      <w:r w:rsidRPr="0098459D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98459D">
        <w:rPr>
          <w:color w:val="000000"/>
          <w:sz w:val="26"/>
          <w:szCs w:val="26"/>
          <w:lang w:val="ru-RU"/>
        </w:rPr>
        <w:t>зазначив</w:t>
      </w:r>
      <w:proofErr w:type="spellEnd"/>
      <w:r w:rsidR="00C975A2" w:rsidRPr="0098459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C975A2" w:rsidRPr="0098459D">
        <w:rPr>
          <w:color w:val="000000"/>
          <w:sz w:val="26"/>
          <w:szCs w:val="26"/>
          <w:lang w:val="ru-RU"/>
        </w:rPr>
        <w:t>стосовно</w:t>
      </w:r>
      <w:proofErr w:type="spellEnd"/>
      <w:r w:rsidR="00C975A2" w:rsidRPr="0098459D">
        <w:rPr>
          <w:color w:val="000000"/>
          <w:sz w:val="26"/>
          <w:szCs w:val="26"/>
          <w:lang w:val="ru-RU"/>
        </w:rPr>
        <w:t xml:space="preserve"> другого </w:t>
      </w:r>
      <w:proofErr w:type="spellStart"/>
      <w:r w:rsidR="00C975A2" w:rsidRPr="0098459D">
        <w:rPr>
          <w:color w:val="000000"/>
          <w:sz w:val="26"/>
          <w:szCs w:val="26"/>
          <w:lang w:val="ru-RU"/>
        </w:rPr>
        <w:t>звернення</w:t>
      </w:r>
      <w:proofErr w:type="spellEnd"/>
      <w:r w:rsidRPr="0098459D">
        <w:rPr>
          <w:color w:val="000000"/>
          <w:sz w:val="26"/>
          <w:szCs w:val="26"/>
          <w:lang w:val="ru-RU"/>
        </w:rPr>
        <w:t>,</w:t>
      </w:r>
      <w:r w:rsidRPr="0098459D">
        <w:rPr>
          <w:color w:val="0F0F0F"/>
          <w:sz w:val="26"/>
          <w:szCs w:val="26"/>
        </w:rPr>
        <w:t xml:space="preserve"> </w:t>
      </w:r>
      <w:r w:rsidR="00C975A2" w:rsidRPr="0098459D">
        <w:rPr>
          <w:color w:val="0F0F0F"/>
          <w:sz w:val="26"/>
          <w:szCs w:val="26"/>
        </w:rPr>
        <w:t xml:space="preserve">що </w:t>
      </w:r>
      <w:r w:rsidRPr="0098459D">
        <w:rPr>
          <w:color w:val="0F0F0F"/>
          <w:sz w:val="26"/>
          <w:szCs w:val="26"/>
        </w:rPr>
        <w:t xml:space="preserve">мова йде про перетин вулиць Маріупольської </w:t>
      </w:r>
      <w:r w:rsidR="00A320A6">
        <w:rPr>
          <w:color w:val="0F0F0F"/>
          <w:sz w:val="26"/>
          <w:szCs w:val="26"/>
        </w:rPr>
        <w:t xml:space="preserve">та пр. Центрального та </w:t>
      </w:r>
      <w:r w:rsidRPr="0098459D">
        <w:rPr>
          <w:color w:val="0F0F0F"/>
          <w:sz w:val="26"/>
          <w:szCs w:val="26"/>
        </w:rPr>
        <w:t>мож</w:t>
      </w:r>
      <w:r w:rsidR="00A320A6">
        <w:rPr>
          <w:color w:val="0F0F0F"/>
          <w:sz w:val="26"/>
          <w:szCs w:val="26"/>
        </w:rPr>
        <w:t>ливо</w:t>
      </w:r>
      <w:r w:rsidRPr="0098459D">
        <w:rPr>
          <w:color w:val="0F0F0F"/>
          <w:sz w:val="26"/>
          <w:szCs w:val="26"/>
        </w:rPr>
        <w:t xml:space="preserve"> доцільно </w:t>
      </w:r>
      <w:r w:rsidR="00A320A6">
        <w:rPr>
          <w:color w:val="0F0F0F"/>
          <w:sz w:val="26"/>
          <w:szCs w:val="26"/>
        </w:rPr>
        <w:lastRenderedPageBreak/>
        <w:t xml:space="preserve">звернутися до </w:t>
      </w:r>
      <w:r w:rsidR="00A320A6" w:rsidRPr="0098459D">
        <w:rPr>
          <w:color w:val="0F0F0F"/>
          <w:sz w:val="26"/>
          <w:szCs w:val="26"/>
        </w:rPr>
        <w:t>департамент</w:t>
      </w:r>
      <w:r w:rsidR="00A320A6">
        <w:rPr>
          <w:color w:val="0F0F0F"/>
          <w:sz w:val="26"/>
          <w:szCs w:val="26"/>
        </w:rPr>
        <w:t>а</w:t>
      </w:r>
      <w:r w:rsidR="00200CF6" w:rsidRPr="0098459D">
        <w:rPr>
          <w:color w:val="0F0F0F"/>
          <w:sz w:val="26"/>
          <w:szCs w:val="26"/>
        </w:rPr>
        <w:t xml:space="preserve"> житлово-комунального господарства</w:t>
      </w:r>
      <w:r w:rsidR="00A320A6">
        <w:rPr>
          <w:color w:val="0F0F0F"/>
          <w:sz w:val="26"/>
          <w:szCs w:val="26"/>
        </w:rPr>
        <w:t>, щоб вони</w:t>
      </w:r>
      <w:r w:rsidR="00200CF6" w:rsidRPr="0098459D">
        <w:rPr>
          <w:color w:val="0F0F0F"/>
          <w:sz w:val="26"/>
          <w:szCs w:val="26"/>
        </w:rPr>
        <w:t xml:space="preserve"> </w:t>
      </w:r>
      <w:r w:rsidR="00A320A6">
        <w:rPr>
          <w:color w:val="0F0F0F"/>
          <w:sz w:val="26"/>
          <w:szCs w:val="26"/>
        </w:rPr>
        <w:t xml:space="preserve">надали інформацію про розмір необхідного фінансування. </w:t>
      </w:r>
    </w:p>
    <w:p w14:paraId="2842CFBF" w14:textId="752EED23" w:rsidR="00200CF6" w:rsidRPr="0098459D" w:rsidRDefault="00200CF6" w:rsidP="00C975A2">
      <w:pPr>
        <w:spacing w:after="0"/>
        <w:jc w:val="both"/>
        <w:rPr>
          <w:color w:val="00B050"/>
          <w:sz w:val="26"/>
          <w:szCs w:val="26"/>
        </w:rPr>
      </w:pPr>
      <w:r w:rsidRPr="0098459D">
        <w:rPr>
          <w:b/>
          <w:color w:val="0F0F0F"/>
          <w:sz w:val="26"/>
          <w:szCs w:val="26"/>
        </w:rPr>
        <w:t>- Федір Панченко</w:t>
      </w:r>
      <w:r w:rsidRPr="0098459D">
        <w:rPr>
          <w:color w:val="0F0F0F"/>
          <w:sz w:val="26"/>
          <w:szCs w:val="26"/>
        </w:rPr>
        <w:t xml:space="preserve">, який зазначив, що необхідно дане питання </w:t>
      </w:r>
      <w:r w:rsidR="00A10909" w:rsidRPr="0098459D">
        <w:rPr>
          <w:color w:val="0F0F0F"/>
          <w:sz w:val="26"/>
          <w:szCs w:val="26"/>
        </w:rPr>
        <w:t>розглядати</w:t>
      </w:r>
      <w:r w:rsidRPr="0098459D">
        <w:rPr>
          <w:color w:val="0F0F0F"/>
          <w:sz w:val="26"/>
          <w:szCs w:val="26"/>
        </w:rPr>
        <w:t xml:space="preserve"> в контексті </w:t>
      </w:r>
      <w:proofErr w:type="spellStart"/>
      <w:r w:rsidR="00C975A2" w:rsidRPr="0098459D">
        <w:rPr>
          <w:color w:val="000000"/>
          <w:sz w:val="26"/>
          <w:szCs w:val="26"/>
        </w:rPr>
        <w:t>проєкту</w:t>
      </w:r>
      <w:proofErr w:type="spellEnd"/>
      <w:r w:rsidR="00C975A2" w:rsidRPr="0098459D">
        <w:rPr>
          <w:color w:val="000000"/>
          <w:sz w:val="26"/>
          <w:szCs w:val="26"/>
        </w:rPr>
        <w:t xml:space="preserve"> рішення п</w:t>
      </w:r>
      <w:r w:rsidR="00C975A2" w:rsidRPr="0098459D">
        <w:rPr>
          <w:sz w:val="26"/>
          <w:szCs w:val="26"/>
        </w:rPr>
        <w:t>ро внесення змін до бюджету Миколаївської міської територіальної громади.</w:t>
      </w:r>
    </w:p>
    <w:p w14:paraId="60A8FF60" w14:textId="76177584" w:rsidR="00763F44" w:rsidRPr="0098459D" w:rsidRDefault="00763F44" w:rsidP="00C975A2">
      <w:pPr>
        <w:spacing w:after="0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>- Максим Коваленко</w:t>
      </w:r>
      <w:r w:rsidRPr="0098459D">
        <w:rPr>
          <w:sz w:val="26"/>
          <w:szCs w:val="26"/>
        </w:rPr>
        <w:t>,</w:t>
      </w:r>
      <w:r w:rsidR="00C975A2" w:rsidRPr="0098459D">
        <w:rPr>
          <w:sz w:val="26"/>
          <w:szCs w:val="26"/>
        </w:rPr>
        <w:t xml:space="preserve"> який зазначив, що </w:t>
      </w:r>
      <w:r w:rsidRPr="0098459D">
        <w:rPr>
          <w:sz w:val="26"/>
          <w:szCs w:val="26"/>
        </w:rPr>
        <w:t>по вул. М</w:t>
      </w:r>
      <w:r w:rsidR="00C975A2" w:rsidRPr="0098459D">
        <w:rPr>
          <w:color w:val="0F0F0F"/>
          <w:sz w:val="26"/>
          <w:szCs w:val="26"/>
        </w:rPr>
        <w:t xml:space="preserve">аріупольська </w:t>
      </w:r>
      <w:r w:rsidR="00A320A6">
        <w:rPr>
          <w:color w:val="0F0F0F"/>
          <w:sz w:val="26"/>
          <w:szCs w:val="26"/>
        </w:rPr>
        <w:t xml:space="preserve">та </w:t>
      </w:r>
      <w:r w:rsidR="00C975A2" w:rsidRPr="0098459D">
        <w:rPr>
          <w:color w:val="0F0F0F"/>
          <w:sz w:val="26"/>
          <w:szCs w:val="26"/>
        </w:rPr>
        <w:t>пр</w:t>
      </w:r>
      <w:r w:rsidR="00A320A6">
        <w:rPr>
          <w:color w:val="0F0F0F"/>
          <w:sz w:val="26"/>
          <w:szCs w:val="26"/>
        </w:rPr>
        <w:t>.</w:t>
      </w:r>
      <w:r w:rsidR="00C975A2" w:rsidRPr="0098459D">
        <w:rPr>
          <w:color w:val="0F0F0F"/>
          <w:sz w:val="26"/>
          <w:szCs w:val="26"/>
        </w:rPr>
        <w:t xml:space="preserve"> Ц</w:t>
      </w:r>
      <w:r w:rsidRPr="0098459D">
        <w:rPr>
          <w:color w:val="0F0F0F"/>
          <w:sz w:val="26"/>
          <w:szCs w:val="26"/>
        </w:rPr>
        <w:t>ентральний знаходиться один</w:t>
      </w:r>
      <w:r w:rsidR="00A320A6">
        <w:rPr>
          <w:color w:val="0F0F0F"/>
          <w:sz w:val="26"/>
          <w:szCs w:val="26"/>
        </w:rPr>
        <w:t xml:space="preserve"> з найбільших</w:t>
      </w:r>
      <w:r w:rsidRPr="0098459D">
        <w:rPr>
          <w:color w:val="0F0F0F"/>
          <w:sz w:val="26"/>
          <w:szCs w:val="26"/>
        </w:rPr>
        <w:t xml:space="preserve"> </w:t>
      </w:r>
      <w:r w:rsidR="00C975A2" w:rsidRPr="0098459D">
        <w:rPr>
          <w:color w:val="0F0F0F"/>
          <w:sz w:val="26"/>
          <w:szCs w:val="26"/>
        </w:rPr>
        <w:t>держаних</w:t>
      </w:r>
      <w:r w:rsidRPr="0098459D">
        <w:rPr>
          <w:color w:val="0F0F0F"/>
          <w:sz w:val="26"/>
          <w:szCs w:val="26"/>
        </w:rPr>
        <w:t xml:space="preserve"> банків України</w:t>
      </w:r>
      <w:r w:rsidR="00A320A6">
        <w:rPr>
          <w:color w:val="0F0F0F"/>
          <w:sz w:val="26"/>
          <w:szCs w:val="26"/>
        </w:rPr>
        <w:t xml:space="preserve"> – </w:t>
      </w:r>
      <w:r w:rsidR="00C975A2" w:rsidRPr="0098459D">
        <w:rPr>
          <w:color w:val="0F0F0F"/>
          <w:sz w:val="26"/>
          <w:szCs w:val="26"/>
        </w:rPr>
        <w:t>ПриватБанк</w:t>
      </w:r>
      <w:r w:rsidR="00A10909" w:rsidRPr="0098459D">
        <w:rPr>
          <w:color w:val="0F0F0F"/>
          <w:sz w:val="26"/>
          <w:szCs w:val="26"/>
        </w:rPr>
        <w:t>, зазначив</w:t>
      </w:r>
      <w:r w:rsidR="00A10909" w:rsidRPr="0098459D">
        <w:rPr>
          <w:color w:val="0F0F0F"/>
          <w:sz w:val="26"/>
          <w:szCs w:val="26"/>
          <w:lang w:val="ru-RU"/>
        </w:rPr>
        <w:t xml:space="preserve">, </w:t>
      </w:r>
      <w:proofErr w:type="spellStart"/>
      <w:r w:rsidR="00A10909" w:rsidRPr="0098459D">
        <w:rPr>
          <w:color w:val="0F0F0F"/>
          <w:sz w:val="26"/>
          <w:szCs w:val="26"/>
          <w:lang w:val="ru-RU"/>
        </w:rPr>
        <w:t>що</w:t>
      </w:r>
      <w:proofErr w:type="spellEnd"/>
      <w:r w:rsidR="00A10909" w:rsidRPr="0098459D">
        <w:rPr>
          <w:color w:val="0F0F0F"/>
          <w:sz w:val="26"/>
          <w:szCs w:val="26"/>
          <w:lang w:val="ru-RU"/>
        </w:rPr>
        <w:t xml:space="preserve"> </w:t>
      </w:r>
      <w:r w:rsidR="00A10909" w:rsidRPr="0098459D">
        <w:rPr>
          <w:color w:val="0F0F0F"/>
          <w:sz w:val="26"/>
          <w:szCs w:val="26"/>
        </w:rPr>
        <w:t xml:space="preserve">їх чистий </w:t>
      </w:r>
      <w:proofErr w:type="spellStart"/>
      <w:r w:rsidR="00A10909" w:rsidRPr="0098459D">
        <w:rPr>
          <w:color w:val="0F0F0F"/>
          <w:sz w:val="26"/>
          <w:szCs w:val="26"/>
        </w:rPr>
        <w:t>прибут</w:t>
      </w:r>
      <w:r w:rsidR="00C975A2" w:rsidRPr="0098459D">
        <w:rPr>
          <w:color w:val="0F0F0F"/>
          <w:sz w:val="26"/>
          <w:szCs w:val="26"/>
          <w:lang w:val="ru-RU"/>
        </w:rPr>
        <w:t>о</w:t>
      </w:r>
      <w:r w:rsidR="00A10909" w:rsidRPr="0098459D">
        <w:rPr>
          <w:color w:val="0F0F0F"/>
          <w:sz w:val="26"/>
          <w:szCs w:val="26"/>
          <w:lang w:val="ru-RU"/>
        </w:rPr>
        <w:t>к</w:t>
      </w:r>
      <w:proofErr w:type="spellEnd"/>
      <w:r w:rsidR="00A320A6">
        <w:rPr>
          <w:color w:val="0F0F0F"/>
          <w:sz w:val="26"/>
          <w:szCs w:val="26"/>
          <w:lang w:val="ru-RU"/>
        </w:rPr>
        <w:t>,</w:t>
      </w:r>
      <w:r w:rsidR="00AE6272" w:rsidRPr="0098459D">
        <w:rPr>
          <w:color w:val="0F0F0F"/>
          <w:sz w:val="26"/>
          <w:szCs w:val="26"/>
        </w:rPr>
        <w:t xml:space="preserve"> прогнозований на </w:t>
      </w:r>
      <w:r w:rsidR="00C975A2" w:rsidRPr="0098459D">
        <w:rPr>
          <w:color w:val="0F0F0F"/>
          <w:sz w:val="26"/>
          <w:szCs w:val="26"/>
        </w:rPr>
        <w:t>поточний рік</w:t>
      </w:r>
      <w:r w:rsidR="00A320A6">
        <w:rPr>
          <w:color w:val="0F0F0F"/>
          <w:sz w:val="26"/>
          <w:szCs w:val="26"/>
        </w:rPr>
        <w:t>,</w:t>
      </w:r>
      <w:r w:rsidR="00AE6272" w:rsidRPr="0098459D">
        <w:rPr>
          <w:color w:val="0F0F0F"/>
          <w:sz w:val="26"/>
          <w:szCs w:val="26"/>
        </w:rPr>
        <w:t xml:space="preserve"> </w:t>
      </w:r>
      <w:r w:rsidR="00A10909" w:rsidRPr="0098459D">
        <w:rPr>
          <w:color w:val="0F0F0F"/>
          <w:sz w:val="26"/>
          <w:szCs w:val="26"/>
          <w:lang w:val="ru-RU"/>
        </w:rPr>
        <w:t>склада</w:t>
      </w:r>
      <w:r w:rsidR="00A10909" w:rsidRPr="0098459D">
        <w:rPr>
          <w:color w:val="0F0F0F"/>
          <w:sz w:val="26"/>
          <w:szCs w:val="26"/>
        </w:rPr>
        <w:t xml:space="preserve">є </w:t>
      </w:r>
      <w:r w:rsidR="00AE6272" w:rsidRPr="0098459D">
        <w:rPr>
          <w:color w:val="0F0F0F"/>
          <w:sz w:val="26"/>
          <w:szCs w:val="26"/>
        </w:rPr>
        <w:t>6 млрд</w:t>
      </w:r>
      <w:r w:rsidR="00A10909" w:rsidRPr="0098459D">
        <w:rPr>
          <w:color w:val="0F0F0F"/>
          <w:sz w:val="26"/>
          <w:szCs w:val="26"/>
        </w:rPr>
        <w:t>.</w:t>
      </w:r>
      <w:r w:rsidR="00AE6272" w:rsidRPr="0098459D">
        <w:rPr>
          <w:color w:val="0F0F0F"/>
          <w:sz w:val="26"/>
          <w:szCs w:val="26"/>
        </w:rPr>
        <w:t xml:space="preserve"> грн</w:t>
      </w:r>
      <w:r w:rsidR="00A10909" w:rsidRPr="0098459D">
        <w:rPr>
          <w:color w:val="0F0F0F"/>
          <w:sz w:val="26"/>
          <w:szCs w:val="26"/>
        </w:rPr>
        <w:t>. Запропонував підготувати</w:t>
      </w:r>
      <w:r w:rsidR="00A320A6">
        <w:rPr>
          <w:color w:val="0F0F0F"/>
          <w:sz w:val="26"/>
          <w:szCs w:val="26"/>
        </w:rPr>
        <w:t xml:space="preserve"> від постійної комісії</w:t>
      </w:r>
      <w:r w:rsidR="00A10909" w:rsidRPr="0098459D">
        <w:rPr>
          <w:color w:val="0F0F0F"/>
          <w:sz w:val="26"/>
          <w:szCs w:val="26"/>
        </w:rPr>
        <w:t xml:space="preserve"> звернення до керівництва цього банку</w:t>
      </w:r>
      <w:r w:rsidR="00C975A2" w:rsidRPr="0098459D">
        <w:rPr>
          <w:color w:val="0F0F0F"/>
          <w:sz w:val="26"/>
          <w:szCs w:val="26"/>
        </w:rPr>
        <w:t>,</w:t>
      </w:r>
      <w:r w:rsidR="00A10909" w:rsidRPr="0098459D">
        <w:rPr>
          <w:color w:val="0F0F0F"/>
          <w:sz w:val="26"/>
          <w:szCs w:val="26"/>
        </w:rPr>
        <w:t xml:space="preserve"> щоб вони для своїх клієнтів відремонтували  даний тротуар. </w:t>
      </w:r>
    </w:p>
    <w:p w14:paraId="2BD64F63" w14:textId="4EDAEE81" w:rsidR="003A1991" w:rsidRPr="0098459D" w:rsidRDefault="00C975A2" w:rsidP="005B26BD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98459D">
        <w:rPr>
          <w:b/>
          <w:bCs/>
          <w:sz w:val="26"/>
          <w:szCs w:val="26"/>
          <w:shd w:val="clear" w:color="auto" w:fill="FFFFFF"/>
        </w:rPr>
        <w:t>- Федір Панченко</w:t>
      </w:r>
      <w:r w:rsidRPr="0098459D">
        <w:rPr>
          <w:bCs/>
          <w:sz w:val="26"/>
          <w:szCs w:val="26"/>
          <w:shd w:val="clear" w:color="auto" w:fill="FFFFFF"/>
        </w:rPr>
        <w:t xml:space="preserve">, </w:t>
      </w:r>
      <w:r w:rsidR="001E7057" w:rsidRPr="0098459D">
        <w:rPr>
          <w:bCs/>
          <w:sz w:val="26"/>
          <w:szCs w:val="26"/>
          <w:shd w:val="clear" w:color="auto" w:fill="FFFFFF"/>
        </w:rPr>
        <w:t>який п</w:t>
      </w:r>
      <w:r w:rsidR="00A320A6">
        <w:rPr>
          <w:bCs/>
          <w:sz w:val="26"/>
          <w:szCs w:val="26"/>
          <w:shd w:val="clear" w:color="auto" w:fill="FFFFFF"/>
        </w:rPr>
        <w:t>ідтримав пропозицію щодо підготовки</w:t>
      </w:r>
      <w:r w:rsidR="001E7057" w:rsidRPr="0098459D">
        <w:rPr>
          <w:bCs/>
          <w:sz w:val="26"/>
          <w:szCs w:val="26"/>
          <w:shd w:val="clear" w:color="auto" w:fill="FFFFFF"/>
        </w:rPr>
        <w:t xml:space="preserve"> звернення.  </w:t>
      </w:r>
    </w:p>
    <w:p w14:paraId="45C4F59F" w14:textId="4AE759EE" w:rsidR="001E7057" w:rsidRPr="0098459D" w:rsidRDefault="001E7057" w:rsidP="001E7057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  <w:lang w:eastAsia="en-US"/>
        </w:rPr>
        <w:t>прийняти до відома</w:t>
      </w:r>
      <w:r w:rsidRPr="0098459D">
        <w:rPr>
          <w:b/>
          <w:sz w:val="26"/>
          <w:szCs w:val="26"/>
          <w:lang w:eastAsia="en-US"/>
        </w:rPr>
        <w:t xml:space="preserve"> </w:t>
      </w:r>
      <w:r w:rsidRPr="0098459D">
        <w:rPr>
          <w:color w:val="000000"/>
          <w:sz w:val="26"/>
          <w:szCs w:val="26"/>
        </w:rPr>
        <w:t xml:space="preserve">звернення депутата Миколаївської міської ради </w:t>
      </w:r>
      <w:r w:rsidRPr="0098459D">
        <w:rPr>
          <w:color w:val="000000"/>
          <w:sz w:val="26"/>
          <w:szCs w:val="26"/>
          <w:lang w:val="en-US"/>
        </w:rPr>
        <w:t>VII</w:t>
      </w:r>
      <w:r w:rsidRPr="0098459D">
        <w:rPr>
          <w:color w:val="000000"/>
          <w:sz w:val="26"/>
          <w:szCs w:val="26"/>
        </w:rPr>
        <w:t xml:space="preserve">І скликання О. Берези щодо розгляду звернення мешканця </w:t>
      </w:r>
      <w:proofErr w:type="spellStart"/>
      <w:r w:rsidRPr="0098459D">
        <w:rPr>
          <w:color w:val="000000"/>
          <w:sz w:val="26"/>
          <w:szCs w:val="26"/>
        </w:rPr>
        <w:t>мкрн</w:t>
      </w:r>
      <w:proofErr w:type="spellEnd"/>
      <w:r w:rsidRPr="0098459D">
        <w:rPr>
          <w:color w:val="000000"/>
          <w:sz w:val="26"/>
          <w:szCs w:val="26"/>
        </w:rPr>
        <w:t>. Тернівки стосовно відведення стічних вод з балки поблизу залізничної колії та звернення орендарів по вул. Маріупольській буд.40 щодо ремонту асфальтного покриття перед приміщенням.</w:t>
      </w:r>
    </w:p>
    <w:p w14:paraId="0BD3BB8A" w14:textId="2D19B131" w:rsidR="001E7057" w:rsidRPr="0098459D" w:rsidRDefault="00014F0E" w:rsidP="005B26BD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, М. Мазанко,</w:t>
      </w:r>
      <w:r w:rsidRPr="0098459D">
        <w:rPr>
          <w:bCs/>
          <w:sz w:val="26"/>
          <w:szCs w:val="26"/>
          <w:shd w:val="clear" w:color="auto" w:fill="FFFFFF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(Ю.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).</w:t>
      </w:r>
    </w:p>
    <w:p w14:paraId="6043EF21" w14:textId="2A8E02D7" w:rsidR="00014F0E" w:rsidRPr="0098459D" w:rsidRDefault="00C975A2" w:rsidP="00014F0E">
      <w:pPr>
        <w:tabs>
          <w:tab w:val="left" w:pos="1260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98459D">
        <w:rPr>
          <w:b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питання 9 та 10 розглядалися та ставилися на голосувалися спільно. </w:t>
      </w:r>
      <w:r w:rsidR="00014F0E" w:rsidRPr="0098459D">
        <w:rPr>
          <w:color w:val="000000"/>
          <w:sz w:val="26"/>
          <w:szCs w:val="26"/>
        </w:rPr>
        <w:t xml:space="preserve">               Н. </w:t>
      </w:r>
      <w:proofErr w:type="spellStart"/>
      <w:r w:rsidR="00014F0E" w:rsidRPr="0098459D">
        <w:rPr>
          <w:color w:val="000000"/>
          <w:sz w:val="26"/>
          <w:szCs w:val="26"/>
        </w:rPr>
        <w:t>Горбенко</w:t>
      </w:r>
      <w:proofErr w:type="spellEnd"/>
      <w:r w:rsidR="00014F0E" w:rsidRPr="0098459D">
        <w:rPr>
          <w:color w:val="000000"/>
          <w:sz w:val="26"/>
          <w:szCs w:val="26"/>
        </w:rPr>
        <w:t xml:space="preserve"> була відсутня під час обговорення та голосування.  </w:t>
      </w:r>
    </w:p>
    <w:p w14:paraId="75C796FD" w14:textId="77777777" w:rsidR="001630B4" w:rsidRPr="0098459D" w:rsidRDefault="001630B4" w:rsidP="00014F0E">
      <w:pPr>
        <w:tabs>
          <w:tab w:val="left" w:pos="1260"/>
        </w:tabs>
        <w:spacing w:after="0" w:line="276" w:lineRule="auto"/>
        <w:jc w:val="both"/>
        <w:rPr>
          <w:color w:val="000000"/>
          <w:sz w:val="26"/>
          <w:szCs w:val="26"/>
        </w:rPr>
      </w:pPr>
    </w:p>
    <w:p w14:paraId="76DD75A3" w14:textId="77777777" w:rsidR="002D45CA" w:rsidRPr="0098459D" w:rsidRDefault="002D45CA" w:rsidP="002D45CA">
      <w:pPr>
        <w:spacing w:after="0"/>
        <w:ind w:firstLine="709"/>
        <w:jc w:val="both"/>
        <w:rPr>
          <w:sz w:val="26"/>
          <w:szCs w:val="26"/>
        </w:rPr>
      </w:pPr>
      <w:r w:rsidRPr="0098459D">
        <w:rPr>
          <w:color w:val="000000"/>
          <w:sz w:val="26"/>
          <w:szCs w:val="26"/>
        </w:rPr>
        <w:t xml:space="preserve">11. Лист директора комунального спеціалізованого </w:t>
      </w:r>
      <w:proofErr w:type="spellStart"/>
      <w:r w:rsidRPr="0098459D">
        <w:rPr>
          <w:color w:val="000000"/>
          <w:sz w:val="26"/>
          <w:szCs w:val="26"/>
        </w:rPr>
        <w:t>монтажно-експлутаційного</w:t>
      </w:r>
      <w:proofErr w:type="spellEnd"/>
      <w:r w:rsidRPr="0098459D">
        <w:rPr>
          <w:color w:val="000000"/>
          <w:sz w:val="26"/>
          <w:szCs w:val="26"/>
        </w:rPr>
        <w:t xml:space="preserve"> підприємства щод</w:t>
      </w:r>
      <w:r w:rsidRPr="0098459D">
        <w:rPr>
          <w:sz w:val="26"/>
          <w:szCs w:val="26"/>
        </w:rPr>
        <w:t xml:space="preserve">о розгляду питання додаткового фінансування на закупівлю та встановлення в поточному році 30 ДБЖ на загальну суму 4 147 200,00 грн. (від 17.10.2024 за вх.№44300/77-03/24-2). </w:t>
      </w:r>
    </w:p>
    <w:p w14:paraId="4847FEF0" w14:textId="77777777" w:rsidR="002D45CA" w:rsidRPr="0098459D" w:rsidRDefault="002D45CA" w:rsidP="002D45CA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67307010" w14:textId="0AB8C099" w:rsidR="002D45CA" w:rsidRPr="0098459D" w:rsidRDefault="002D45CA" w:rsidP="002D45CA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b/>
          <w:color w:val="000000"/>
          <w:sz w:val="26"/>
          <w:szCs w:val="26"/>
        </w:rPr>
        <w:t>- Григорій Патока</w:t>
      </w:r>
      <w:r w:rsidRPr="0098459D">
        <w:rPr>
          <w:color w:val="000000"/>
          <w:sz w:val="26"/>
          <w:szCs w:val="26"/>
        </w:rPr>
        <w:t xml:space="preserve">, який зазначив, що </w:t>
      </w:r>
      <w:r w:rsidRPr="0098459D">
        <w:rPr>
          <w:color w:val="0F0F0F"/>
          <w:sz w:val="26"/>
          <w:szCs w:val="26"/>
        </w:rPr>
        <w:t>в травні поточного року міським головою бул</w:t>
      </w:r>
      <w:r w:rsidR="009978CC">
        <w:rPr>
          <w:color w:val="0F0F0F"/>
          <w:sz w:val="26"/>
          <w:szCs w:val="26"/>
        </w:rPr>
        <w:t>о</w:t>
      </w:r>
      <w:r w:rsidRPr="0098459D">
        <w:rPr>
          <w:color w:val="0F0F0F"/>
          <w:sz w:val="26"/>
          <w:szCs w:val="26"/>
        </w:rPr>
        <w:t xml:space="preserve"> надан</w:t>
      </w:r>
      <w:r w:rsidR="009978CC">
        <w:rPr>
          <w:color w:val="0F0F0F"/>
          <w:sz w:val="26"/>
          <w:szCs w:val="26"/>
        </w:rPr>
        <w:t>е доручення</w:t>
      </w:r>
      <w:r w:rsidRPr="0098459D">
        <w:rPr>
          <w:color w:val="0F0F0F"/>
          <w:sz w:val="26"/>
          <w:szCs w:val="26"/>
        </w:rPr>
        <w:t xml:space="preserve"> визначити пріоритетні місця для встановлення джерел безперебійного живлення із 114 </w:t>
      </w:r>
      <w:r w:rsidR="008D7E95" w:rsidRPr="0098459D">
        <w:rPr>
          <w:color w:val="0F0F0F"/>
          <w:sz w:val="26"/>
          <w:szCs w:val="26"/>
        </w:rPr>
        <w:t>світлофорних</w:t>
      </w:r>
      <w:r w:rsidRPr="0098459D">
        <w:rPr>
          <w:color w:val="0F0F0F"/>
          <w:sz w:val="26"/>
          <w:szCs w:val="26"/>
        </w:rPr>
        <w:t xml:space="preserve"> об'єктів. </w:t>
      </w:r>
      <w:r w:rsidRPr="0098459D">
        <w:rPr>
          <w:color w:val="000000"/>
          <w:sz w:val="26"/>
          <w:szCs w:val="26"/>
        </w:rPr>
        <w:t xml:space="preserve">Спеціалізованим </w:t>
      </w:r>
      <w:proofErr w:type="spellStart"/>
      <w:r w:rsidRPr="0098459D">
        <w:rPr>
          <w:color w:val="000000"/>
          <w:sz w:val="26"/>
          <w:szCs w:val="26"/>
        </w:rPr>
        <w:t>монтажно-експлутаційним</w:t>
      </w:r>
      <w:proofErr w:type="spellEnd"/>
      <w:r w:rsidRPr="0098459D">
        <w:rPr>
          <w:color w:val="000000"/>
          <w:sz w:val="26"/>
          <w:szCs w:val="26"/>
        </w:rPr>
        <w:t xml:space="preserve"> підприємством</w:t>
      </w:r>
      <w:r w:rsidRPr="0098459D">
        <w:rPr>
          <w:color w:val="0F0F0F"/>
          <w:sz w:val="26"/>
          <w:szCs w:val="26"/>
        </w:rPr>
        <w:t xml:space="preserve"> було вибрано 66 місць для встановлення найжвавіших світлофорних об'єктів, із яких виділено фінансування на 36 та станом на </w:t>
      </w:r>
      <w:r w:rsidR="009978CC" w:rsidRPr="0098459D">
        <w:rPr>
          <w:color w:val="0F0F0F"/>
          <w:sz w:val="26"/>
          <w:szCs w:val="26"/>
        </w:rPr>
        <w:t>теперішній</w:t>
      </w:r>
      <w:r w:rsidRPr="0098459D">
        <w:rPr>
          <w:color w:val="0F0F0F"/>
          <w:sz w:val="26"/>
          <w:szCs w:val="26"/>
        </w:rPr>
        <w:t xml:space="preserve"> час встановлено 26.</w:t>
      </w:r>
    </w:p>
    <w:p w14:paraId="7DB2CEB4" w14:textId="48CC2C07" w:rsidR="008D7E95" w:rsidRPr="0098459D" w:rsidRDefault="008D7E95" w:rsidP="002D45CA">
      <w:pPr>
        <w:spacing w:after="0"/>
        <w:jc w:val="both"/>
        <w:rPr>
          <w:sz w:val="26"/>
          <w:szCs w:val="26"/>
        </w:rPr>
      </w:pPr>
      <w:r w:rsidRPr="0098459D">
        <w:rPr>
          <w:b/>
          <w:color w:val="0F0F0F"/>
          <w:sz w:val="26"/>
          <w:szCs w:val="26"/>
        </w:rPr>
        <w:t>-  Федір Панченко,</w:t>
      </w:r>
      <w:r w:rsidRPr="0098459D">
        <w:rPr>
          <w:color w:val="0F0F0F"/>
          <w:sz w:val="26"/>
          <w:szCs w:val="26"/>
        </w:rPr>
        <w:t xml:space="preserve"> який запитав у </w:t>
      </w:r>
      <w:r w:rsidRPr="0098459D">
        <w:rPr>
          <w:sz w:val="26"/>
          <w:szCs w:val="26"/>
        </w:rPr>
        <w:t xml:space="preserve">директора департаменту фінансів Миколаївської міської ради Віри </w:t>
      </w:r>
      <w:proofErr w:type="spellStart"/>
      <w:r w:rsidRPr="0098459D">
        <w:rPr>
          <w:sz w:val="26"/>
          <w:szCs w:val="26"/>
        </w:rPr>
        <w:t>Святелик</w:t>
      </w:r>
      <w:proofErr w:type="spellEnd"/>
      <w:r w:rsidRPr="0098459D">
        <w:rPr>
          <w:sz w:val="26"/>
          <w:szCs w:val="26"/>
        </w:rPr>
        <w:t xml:space="preserve">, </w:t>
      </w:r>
      <w:r w:rsidRPr="0098459D">
        <w:rPr>
          <w:color w:val="0F0F0F"/>
          <w:sz w:val="26"/>
          <w:szCs w:val="26"/>
        </w:rPr>
        <w:t xml:space="preserve">чи враховано в </w:t>
      </w:r>
      <w:proofErr w:type="spellStart"/>
      <w:r w:rsidRPr="0098459D">
        <w:rPr>
          <w:color w:val="000000"/>
          <w:sz w:val="26"/>
          <w:szCs w:val="26"/>
        </w:rPr>
        <w:t>проєкті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внесення змін до рішення міської ради від 23.12.2023 № 27/12 «Про бюджет Миколаївської міської територіальної громади на 2024 рік»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 (s-fi-010)</w:t>
      </w:r>
      <w:r w:rsidRPr="0098459D">
        <w:rPr>
          <w:color w:val="0F0F0F"/>
          <w:sz w:val="26"/>
          <w:szCs w:val="26"/>
        </w:rPr>
        <w:t xml:space="preserve"> виділення додаткового фінансування у розмірі </w:t>
      </w:r>
      <w:r w:rsidRPr="0098459D">
        <w:rPr>
          <w:sz w:val="26"/>
          <w:szCs w:val="26"/>
        </w:rPr>
        <w:t>4 147 200,00 грн.</w:t>
      </w:r>
    </w:p>
    <w:p w14:paraId="59656DD3" w14:textId="589EAADE" w:rsidR="0053352C" w:rsidRPr="0098459D" w:rsidRDefault="0053352C" w:rsidP="002D45CA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</w:rPr>
        <w:t xml:space="preserve">- Віра </w:t>
      </w:r>
      <w:proofErr w:type="spellStart"/>
      <w:r w:rsidRPr="0098459D">
        <w:rPr>
          <w:b/>
          <w:sz w:val="26"/>
          <w:szCs w:val="26"/>
        </w:rPr>
        <w:t>Святелик</w:t>
      </w:r>
      <w:proofErr w:type="spellEnd"/>
      <w:r w:rsidRPr="0098459D">
        <w:rPr>
          <w:sz w:val="26"/>
          <w:szCs w:val="26"/>
        </w:rPr>
        <w:t xml:space="preserve">, яка </w:t>
      </w:r>
      <w:r w:rsidR="0035041B" w:rsidRPr="0098459D">
        <w:rPr>
          <w:sz w:val="26"/>
          <w:szCs w:val="26"/>
        </w:rPr>
        <w:t xml:space="preserve">відповіла на поставлене запитання, </w:t>
      </w:r>
      <w:r w:rsidR="00407933" w:rsidRPr="0098459D">
        <w:rPr>
          <w:sz w:val="26"/>
          <w:szCs w:val="26"/>
        </w:rPr>
        <w:t xml:space="preserve">зазначивши, що у </w:t>
      </w:r>
      <w:r w:rsidR="00407933" w:rsidRPr="0098459D">
        <w:rPr>
          <w:color w:val="0F0F0F"/>
          <w:sz w:val="26"/>
          <w:szCs w:val="26"/>
        </w:rPr>
        <w:t>листі д</w:t>
      </w:r>
      <w:r w:rsidR="0035041B" w:rsidRPr="0098459D">
        <w:rPr>
          <w:color w:val="0F0F0F"/>
          <w:sz w:val="26"/>
          <w:szCs w:val="26"/>
        </w:rPr>
        <w:t xml:space="preserve">епартаменту житлово-комунального господарства </w:t>
      </w:r>
      <w:r w:rsidR="00407933" w:rsidRPr="0098459D">
        <w:rPr>
          <w:color w:val="0F0F0F"/>
          <w:sz w:val="26"/>
          <w:szCs w:val="26"/>
        </w:rPr>
        <w:t xml:space="preserve">були зазначені </w:t>
      </w:r>
      <w:r w:rsidR="0035041B" w:rsidRPr="0098459D">
        <w:rPr>
          <w:color w:val="0F0F0F"/>
          <w:sz w:val="26"/>
          <w:szCs w:val="26"/>
        </w:rPr>
        <w:t xml:space="preserve">кошти на </w:t>
      </w:r>
      <w:proofErr w:type="spellStart"/>
      <w:r w:rsidR="0035041B" w:rsidRPr="0098459D">
        <w:rPr>
          <w:color w:val="0F0F0F"/>
          <w:sz w:val="26"/>
          <w:szCs w:val="26"/>
        </w:rPr>
        <w:t>безперебійники</w:t>
      </w:r>
      <w:proofErr w:type="spellEnd"/>
      <w:r w:rsidR="00407933" w:rsidRPr="0098459D">
        <w:rPr>
          <w:color w:val="0F0F0F"/>
          <w:sz w:val="26"/>
          <w:szCs w:val="26"/>
        </w:rPr>
        <w:t xml:space="preserve"> </w:t>
      </w:r>
      <w:r w:rsidR="00407933" w:rsidRPr="0098459D">
        <w:rPr>
          <w:color w:val="0F0F0F"/>
          <w:sz w:val="26"/>
          <w:szCs w:val="26"/>
        </w:rPr>
        <w:t xml:space="preserve">для </w:t>
      </w:r>
      <w:r w:rsidR="00407933" w:rsidRPr="0098459D">
        <w:rPr>
          <w:color w:val="0F0F0F"/>
          <w:sz w:val="26"/>
          <w:szCs w:val="26"/>
        </w:rPr>
        <w:t xml:space="preserve">даного комунального </w:t>
      </w:r>
      <w:r w:rsidR="00407933" w:rsidRPr="0098459D">
        <w:rPr>
          <w:color w:val="0F0F0F"/>
          <w:sz w:val="26"/>
          <w:szCs w:val="26"/>
        </w:rPr>
        <w:t>підприємства</w:t>
      </w:r>
      <w:r w:rsidR="00407933" w:rsidRPr="0098459D">
        <w:rPr>
          <w:color w:val="0F0F0F"/>
          <w:sz w:val="26"/>
          <w:szCs w:val="26"/>
        </w:rPr>
        <w:t xml:space="preserve">, відповідно фінансування на дані потреби передбачені </w:t>
      </w:r>
      <w:r w:rsidR="00407933" w:rsidRPr="0098459D">
        <w:rPr>
          <w:color w:val="0F0F0F"/>
          <w:sz w:val="26"/>
          <w:szCs w:val="26"/>
        </w:rPr>
        <w:t xml:space="preserve"> </w:t>
      </w:r>
      <w:r w:rsidR="009978CC">
        <w:rPr>
          <w:color w:val="0F0F0F"/>
          <w:sz w:val="26"/>
          <w:szCs w:val="26"/>
        </w:rPr>
        <w:t xml:space="preserve">в </w:t>
      </w:r>
      <w:proofErr w:type="spellStart"/>
      <w:r w:rsidR="00407933" w:rsidRPr="0098459D">
        <w:rPr>
          <w:color w:val="0F0F0F"/>
          <w:sz w:val="26"/>
          <w:szCs w:val="26"/>
        </w:rPr>
        <w:t>проє</w:t>
      </w:r>
      <w:r w:rsidR="00407933" w:rsidRPr="0098459D">
        <w:rPr>
          <w:color w:val="0F0F0F"/>
          <w:sz w:val="26"/>
          <w:szCs w:val="26"/>
        </w:rPr>
        <w:t>кті</w:t>
      </w:r>
      <w:proofErr w:type="spellEnd"/>
      <w:r w:rsidR="00407933" w:rsidRPr="0098459D">
        <w:rPr>
          <w:color w:val="0F0F0F"/>
          <w:sz w:val="26"/>
          <w:szCs w:val="26"/>
        </w:rPr>
        <w:t xml:space="preserve"> рішення</w:t>
      </w:r>
      <w:r w:rsidR="00407933" w:rsidRPr="0098459D">
        <w:rPr>
          <w:color w:val="0F0F0F"/>
          <w:sz w:val="26"/>
          <w:szCs w:val="26"/>
        </w:rPr>
        <w:t xml:space="preserve"> змін до бюджету. </w:t>
      </w:r>
      <w:r w:rsidR="00407933" w:rsidRPr="0098459D">
        <w:rPr>
          <w:color w:val="0F0F0F"/>
          <w:sz w:val="26"/>
          <w:szCs w:val="26"/>
        </w:rPr>
        <w:t xml:space="preserve"> </w:t>
      </w:r>
    </w:p>
    <w:p w14:paraId="077AAB08" w14:textId="7066446D" w:rsidR="008D7E95" w:rsidRPr="0098459D" w:rsidRDefault="008D7E95" w:rsidP="002D45CA">
      <w:pPr>
        <w:spacing w:after="0"/>
        <w:jc w:val="both"/>
        <w:rPr>
          <w:color w:val="0F0F0F"/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98459D">
        <w:rPr>
          <w:sz w:val="26"/>
          <w:szCs w:val="26"/>
          <w:lang w:eastAsia="en-US"/>
        </w:rPr>
        <w:t>прийняти до відома</w:t>
      </w:r>
      <w:r w:rsidR="00895F2F" w:rsidRPr="0098459D">
        <w:rPr>
          <w:sz w:val="26"/>
          <w:szCs w:val="26"/>
          <w:lang w:eastAsia="en-US"/>
        </w:rPr>
        <w:t xml:space="preserve"> </w:t>
      </w:r>
      <w:r w:rsidR="00895F2F" w:rsidRPr="0098459D">
        <w:rPr>
          <w:color w:val="000000"/>
          <w:sz w:val="26"/>
          <w:szCs w:val="26"/>
        </w:rPr>
        <w:t>л</w:t>
      </w:r>
      <w:r w:rsidR="00895F2F" w:rsidRPr="0098459D">
        <w:rPr>
          <w:color w:val="000000"/>
          <w:sz w:val="26"/>
          <w:szCs w:val="26"/>
        </w:rPr>
        <w:t xml:space="preserve">ист директора комунального спеціалізованого </w:t>
      </w:r>
      <w:proofErr w:type="spellStart"/>
      <w:r w:rsidR="00895F2F" w:rsidRPr="0098459D">
        <w:rPr>
          <w:color w:val="000000"/>
          <w:sz w:val="26"/>
          <w:szCs w:val="26"/>
        </w:rPr>
        <w:t>монтажно-експлутаційного</w:t>
      </w:r>
      <w:proofErr w:type="spellEnd"/>
      <w:r w:rsidR="00895F2F" w:rsidRPr="0098459D">
        <w:rPr>
          <w:color w:val="000000"/>
          <w:sz w:val="26"/>
          <w:szCs w:val="26"/>
        </w:rPr>
        <w:t xml:space="preserve"> підприємства щод</w:t>
      </w:r>
      <w:r w:rsidR="00895F2F" w:rsidRPr="0098459D">
        <w:rPr>
          <w:sz w:val="26"/>
          <w:szCs w:val="26"/>
        </w:rPr>
        <w:t xml:space="preserve">о розгляду питання </w:t>
      </w:r>
      <w:r w:rsidR="00895F2F" w:rsidRPr="0098459D">
        <w:rPr>
          <w:sz w:val="26"/>
          <w:szCs w:val="26"/>
        </w:rPr>
        <w:lastRenderedPageBreak/>
        <w:t>додаткового фінансування на закупівлю та встановлення в поточному році 30 ДБЖ на загальну суму 4 147 200,00 грн</w:t>
      </w:r>
      <w:r w:rsidR="00895F2F" w:rsidRPr="0098459D">
        <w:rPr>
          <w:sz w:val="26"/>
          <w:szCs w:val="26"/>
        </w:rPr>
        <w:t>.</w:t>
      </w:r>
    </w:p>
    <w:p w14:paraId="5F2A9AC1" w14:textId="0A79AED8" w:rsidR="008D7E95" w:rsidRPr="0098459D" w:rsidRDefault="008D7E95" w:rsidP="008D7E9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, М. Мазанко,</w:t>
      </w:r>
      <w:r w:rsidRPr="0098459D">
        <w:rPr>
          <w:bCs/>
          <w:sz w:val="26"/>
          <w:szCs w:val="26"/>
          <w:shd w:val="clear" w:color="auto" w:fill="FFFFFF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Січко,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(Ю.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). </w:t>
      </w:r>
    </w:p>
    <w:p w14:paraId="007FCB70" w14:textId="77777777" w:rsidR="008D7E95" w:rsidRPr="0098459D" w:rsidRDefault="008D7E95" w:rsidP="008D7E95">
      <w:pPr>
        <w:tabs>
          <w:tab w:val="left" w:pos="1260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98459D">
        <w:rPr>
          <w:b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Н. </w:t>
      </w:r>
      <w:proofErr w:type="spellStart"/>
      <w:r w:rsidRPr="0098459D">
        <w:rPr>
          <w:color w:val="000000"/>
          <w:sz w:val="26"/>
          <w:szCs w:val="26"/>
        </w:rPr>
        <w:t>Горбенко</w:t>
      </w:r>
      <w:proofErr w:type="spellEnd"/>
      <w:r w:rsidRPr="0098459D">
        <w:rPr>
          <w:color w:val="000000"/>
          <w:sz w:val="26"/>
          <w:szCs w:val="26"/>
        </w:rPr>
        <w:t xml:space="preserve"> була відсутня під час обговорення та голосування.  </w:t>
      </w:r>
    </w:p>
    <w:p w14:paraId="255BC2A7" w14:textId="77777777" w:rsidR="002D45CA" w:rsidRPr="0098459D" w:rsidRDefault="002D45CA" w:rsidP="00895F2F">
      <w:pPr>
        <w:spacing w:after="0"/>
        <w:jc w:val="both"/>
        <w:rPr>
          <w:sz w:val="26"/>
          <w:szCs w:val="26"/>
        </w:rPr>
      </w:pPr>
    </w:p>
    <w:p w14:paraId="4C4749F3" w14:textId="77777777" w:rsidR="002D45CA" w:rsidRPr="0098459D" w:rsidRDefault="002D45CA" w:rsidP="002D45CA">
      <w:pPr>
        <w:spacing w:after="0"/>
        <w:ind w:firstLine="708"/>
        <w:jc w:val="both"/>
        <w:rPr>
          <w:sz w:val="26"/>
          <w:szCs w:val="26"/>
        </w:rPr>
      </w:pPr>
      <w:r w:rsidRPr="0098459D">
        <w:rPr>
          <w:sz w:val="26"/>
          <w:szCs w:val="26"/>
        </w:rPr>
        <w:t>12. Інформація директора департаменту фінансів Миколаївської міської ради про витрачання коштів резервного фонду станом на 01.10.2024 (від 18.10.2024 44423/07.02-15/24-2).</w:t>
      </w:r>
    </w:p>
    <w:p w14:paraId="216B235C" w14:textId="77777777" w:rsidR="002D45CA" w:rsidRPr="0098459D" w:rsidRDefault="002D45CA" w:rsidP="002D45CA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65ECBB7A" w14:textId="5B39CF87" w:rsidR="002D45CA" w:rsidRPr="0098459D" w:rsidRDefault="002D45CA" w:rsidP="002D45CA">
      <w:pPr>
        <w:spacing w:after="0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 xml:space="preserve">- Віра </w:t>
      </w:r>
      <w:proofErr w:type="spellStart"/>
      <w:r w:rsidRPr="0098459D">
        <w:rPr>
          <w:b/>
          <w:sz w:val="26"/>
          <w:szCs w:val="26"/>
        </w:rPr>
        <w:t>Святелик</w:t>
      </w:r>
      <w:proofErr w:type="spellEnd"/>
      <w:r w:rsidRPr="0098459D">
        <w:rPr>
          <w:sz w:val="26"/>
          <w:szCs w:val="26"/>
        </w:rPr>
        <w:t xml:space="preserve">, яка зазначила, що кошти резервного фонду не витрачалися. </w:t>
      </w:r>
    </w:p>
    <w:p w14:paraId="45E12D1C" w14:textId="01EFE077" w:rsidR="002D45CA" w:rsidRPr="0098459D" w:rsidRDefault="002D45CA" w:rsidP="002D45CA">
      <w:pPr>
        <w:spacing w:after="0"/>
        <w:ind w:firstLine="708"/>
        <w:jc w:val="both"/>
        <w:rPr>
          <w:sz w:val="26"/>
          <w:szCs w:val="26"/>
        </w:rPr>
      </w:pPr>
      <w:r w:rsidRPr="0098459D">
        <w:rPr>
          <w:b/>
          <w:sz w:val="26"/>
          <w:szCs w:val="26"/>
          <w:lang w:eastAsia="en-US"/>
        </w:rPr>
        <w:t xml:space="preserve"> Висновок постійної комісії: </w:t>
      </w:r>
      <w:r w:rsidRPr="0098459D">
        <w:rPr>
          <w:sz w:val="26"/>
          <w:szCs w:val="26"/>
          <w:lang w:eastAsia="en-US"/>
        </w:rPr>
        <w:t>прийняти до відома</w:t>
      </w:r>
      <w:r w:rsidRPr="0098459D">
        <w:rPr>
          <w:sz w:val="26"/>
          <w:szCs w:val="26"/>
        </w:rPr>
        <w:t xml:space="preserve"> інформацію директора департаменту фінансів Миколаївської міської ради про витрачання коштів резервного фонду станом на 01.10.2024.</w:t>
      </w:r>
    </w:p>
    <w:p w14:paraId="4707C588" w14:textId="79355641" w:rsidR="008D7E95" w:rsidRPr="0098459D" w:rsidRDefault="008D7E95" w:rsidP="008D7E9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98459D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98459D">
        <w:rPr>
          <w:bCs/>
          <w:sz w:val="26"/>
          <w:szCs w:val="26"/>
          <w:shd w:val="clear" w:color="auto" w:fill="FFFFFF"/>
        </w:rPr>
        <w:t xml:space="preserve">«за» -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, М. Мазанко,</w:t>
      </w:r>
      <w:r w:rsidRPr="0098459D">
        <w:rPr>
          <w:bCs/>
          <w:sz w:val="26"/>
          <w:szCs w:val="26"/>
          <w:shd w:val="clear" w:color="auto" w:fill="FFFFFF"/>
        </w:rPr>
        <w:t xml:space="preserve"> 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98459D">
        <w:rPr>
          <w:bCs/>
          <w:sz w:val="26"/>
          <w:szCs w:val="26"/>
          <w:shd w:val="clear" w:color="auto" w:fill="FFFFFF"/>
        </w:rPr>
        <w:t>Д. Січко,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О. Афанасьев)</w:t>
      </w:r>
      <w:r w:rsidRPr="0098459D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98459D">
        <w:rPr>
          <w:sz w:val="26"/>
          <w:szCs w:val="26"/>
        </w:rPr>
        <w:t>«не голосували» - 1</w:t>
      </w:r>
      <w:r w:rsidRPr="0098459D">
        <w:rPr>
          <w:bCs/>
          <w:sz w:val="26"/>
          <w:szCs w:val="26"/>
          <w:shd w:val="clear" w:color="auto" w:fill="FFFFFF"/>
          <w:lang w:val="ru-RU"/>
        </w:rPr>
        <w:t xml:space="preserve"> (Ю. </w:t>
      </w:r>
      <w:proofErr w:type="spellStart"/>
      <w:r w:rsidRPr="0098459D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98459D">
        <w:rPr>
          <w:bCs/>
          <w:sz w:val="26"/>
          <w:szCs w:val="26"/>
          <w:shd w:val="clear" w:color="auto" w:fill="FFFFFF"/>
          <w:lang w:val="ru-RU"/>
        </w:rPr>
        <w:t>).</w:t>
      </w:r>
    </w:p>
    <w:p w14:paraId="1031D40B" w14:textId="62A05EBE" w:rsidR="008D7E95" w:rsidRPr="0098459D" w:rsidRDefault="008D7E95" w:rsidP="008D7E95">
      <w:pPr>
        <w:tabs>
          <w:tab w:val="left" w:pos="1260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98459D">
        <w:rPr>
          <w:b/>
          <w:color w:val="000000"/>
          <w:sz w:val="26"/>
          <w:szCs w:val="26"/>
        </w:rPr>
        <w:t>Примітка:</w:t>
      </w:r>
      <w:r w:rsidRPr="0098459D">
        <w:rPr>
          <w:color w:val="000000"/>
          <w:sz w:val="26"/>
          <w:szCs w:val="26"/>
        </w:rPr>
        <w:t xml:space="preserve"> Н. </w:t>
      </w:r>
      <w:proofErr w:type="spellStart"/>
      <w:r w:rsidRPr="0098459D">
        <w:rPr>
          <w:color w:val="000000"/>
          <w:sz w:val="26"/>
          <w:szCs w:val="26"/>
        </w:rPr>
        <w:t>Горбенко</w:t>
      </w:r>
      <w:proofErr w:type="spellEnd"/>
      <w:r w:rsidRPr="0098459D">
        <w:rPr>
          <w:color w:val="000000"/>
          <w:sz w:val="26"/>
          <w:szCs w:val="26"/>
        </w:rPr>
        <w:t xml:space="preserve"> була відсутня під час обговорення та голосування.  </w:t>
      </w:r>
    </w:p>
    <w:p w14:paraId="0011D43D" w14:textId="77777777" w:rsidR="008D7E95" w:rsidRPr="0098459D" w:rsidRDefault="008D7E95" w:rsidP="002D45CA">
      <w:pPr>
        <w:spacing w:after="0"/>
        <w:ind w:firstLine="708"/>
        <w:jc w:val="both"/>
        <w:rPr>
          <w:sz w:val="26"/>
          <w:szCs w:val="26"/>
        </w:rPr>
      </w:pPr>
    </w:p>
    <w:p w14:paraId="6A8C5353" w14:textId="77777777" w:rsidR="002D45CA" w:rsidRPr="0098459D" w:rsidRDefault="002D45CA" w:rsidP="002D45CA">
      <w:pPr>
        <w:tabs>
          <w:tab w:val="left" w:pos="1305"/>
        </w:tabs>
        <w:spacing w:after="0"/>
        <w:ind w:firstLine="709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color w:val="000000"/>
          <w:sz w:val="26"/>
          <w:szCs w:val="26"/>
        </w:rPr>
        <w:t xml:space="preserve">13. Розгляд </w:t>
      </w:r>
      <w:proofErr w:type="spellStart"/>
      <w:r w:rsidRPr="0098459D">
        <w:rPr>
          <w:color w:val="000000"/>
          <w:sz w:val="26"/>
          <w:szCs w:val="26"/>
        </w:rPr>
        <w:t>проєкту</w:t>
      </w:r>
      <w:proofErr w:type="spellEnd"/>
      <w:r w:rsidRPr="0098459D">
        <w:rPr>
          <w:color w:val="000000"/>
          <w:sz w:val="26"/>
          <w:szCs w:val="26"/>
        </w:rPr>
        <w:t xml:space="preserve"> рішення «</w:t>
      </w:r>
      <w:r w:rsidRPr="0098459D">
        <w:rPr>
          <w:sz w:val="26"/>
          <w:szCs w:val="26"/>
        </w:rPr>
        <w:t>Про внесення змін до рішення міської ради від 23.12.2023 № 27/12 «Про бюджет Миколаївської міської територіальної громади на 2024 рік»</w:t>
      </w:r>
      <w:r w:rsidRPr="0098459D">
        <w:rPr>
          <w:b/>
          <w:color w:val="303030"/>
          <w:sz w:val="26"/>
          <w:szCs w:val="26"/>
          <w:shd w:val="clear" w:color="auto" w:fill="FFFFFF"/>
        </w:rPr>
        <w:t xml:space="preserve"> (s-fi-010)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 (від 16.10.2024 за </w:t>
      </w:r>
      <w:proofErr w:type="spellStart"/>
      <w:r w:rsidRPr="0098459D">
        <w:rPr>
          <w:color w:val="303030"/>
          <w:sz w:val="26"/>
          <w:szCs w:val="26"/>
          <w:shd w:val="clear" w:color="auto" w:fill="FFFFFF"/>
        </w:rPr>
        <w:t>вх</w:t>
      </w:r>
      <w:proofErr w:type="spellEnd"/>
      <w:r w:rsidRPr="0098459D">
        <w:rPr>
          <w:color w:val="303030"/>
          <w:sz w:val="26"/>
          <w:szCs w:val="26"/>
          <w:shd w:val="clear" w:color="auto" w:fill="FFFFFF"/>
        </w:rPr>
        <w:t xml:space="preserve">.№ 2424). </w:t>
      </w:r>
    </w:p>
    <w:p w14:paraId="1CD9FEB0" w14:textId="77777777" w:rsidR="00895F2F" w:rsidRPr="0098459D" w:rsidRDefault="00895F2F" w:rsidP="00895F2F">
      <w:pPr>
        <w:tabs>
          <w:tab w:val="left" w:pos="1305"/>
        </w:tabs>
        <w:spacing w:after="0"/>
        <w:ind w:firstLine="567"/>
        <w:jc w:val="both"/>
        <w:rPr>
          <w:color w:val="303030"/>
          <w:sz w:val="26"/>
          <w:szCs w:val="26"/>
          <w:shd w:val="clear" w:color="auto" w:fill="FFFFFF"/>
        </w:rPr>
      </w:pPr>
      <w:r w:rsidRPr="0098459D">
        <w:rPr>
          <w:b/>
          <w:sz w:val="26"/>
          <w:szCs w:val="26"/>
        </w:rPr>
        <w:t>В обговоренні брали участь:</w:t>
      </w:r>
    </w:p>
    <w:p w14:paraId="1E5BFBCA" w14:textId="75ED4143" w:rsidR="00895F2F" w:rsidRPr="0098459D" w:rsidRDefault="00895F2F" w:rsidP="00895F2F">
      <w:pPr>
        <w:tabs>
          <w:tab w:val="left" w:pos="1305"/>
        </w:tabs>
        <w:spacing w:after="0"/>
        <w:jc w:val="both"/>
        <w:rPr>
          <w:sz w:val="26"/>
          <w:szCs w:val="26"/>
        </w:rPr>
      </w:pPr>
      <w:r w:rsidRPr="0098459D">
        <w:rPr>
          <w:b/>
          <w:sz w:val="26"/>
          <w:szCs w:val="26"/>
        </w:rPr>
        <w:t xml:space="preserve">- Віра </w:t>
      </w:r>
      <w:proofErr w:type="spellStart"/>
      <w:r w:rsidRPr="0098459D">
        <w:rPr>
          <w:b/>
          <w:sz w:val="26"/>
          <w:szCs w:val="26"/>
        </w:rPr>
        <w:t>Святелик</w:t>
      </w:r>
      <w:proofErr w:type="spellEnd"/>
      <w:r w:rsidRPr="0098459D">
        <w:rPr>
          <w:sz w:val="26"/>
          <w:szCs w:val="26"/>
        </w:rPr>
        <w:t>, яка</w:t>
      </w:r>
      <w:r w:rsidRPr="0098459D">
        <w:rPr>
          <w:sz w:val="26"/>
          <w:szCs w:val="26"/>
        </w:rPr>
        <w:t xml:space="preserve"> проінформувала щодо даного </w:t>
      </w:r>
      <w:proofErr w:type="spellStart"/>
      <w:r w:rsidRPr="0098459D">
        <w:rPr>
          <w:sz w:val="26"/>
          <w:szCs w:val="26"/>
        </w:rPr>
        <w:t>проєкту</w:t>
      </w:r>
      <w:proofErr w:type="spellEnd"/>
      <w:r w:rsidRPr="0098459D">
        <w:rPr>
          <w:sz w:val="26"/>
          <w:szCs w:val="26"/>
        </w:rPr>
        <w:t xml:space="preserve"> рішення.</w:t>
      </w:r>
    </w:p>
    <w:p w14:paraId="29ED8FCB" w14:textId="2E853D79" w:rsidR="00895F2F" w:rsidRPr="0098459D" w:rsidRDefault="00895F2F" w:rsidP="00895F2F">
      <w:pPr>
        <w:tabs>
          <w:tab w:val="left" w:pos="1305"/>
        </w:tabs>
        <w:spacing w:after="0"/>
        <w:jc w:val="both"/>
        <w:rPr>
          <w:color w:val="303030"/>
          <w:sz w:val="26"/>
          <w:szCs w:val="26"/>
          <w:shd w:val="clear" w:color="auto" w:fill="FFFFFF"/>
        </w:rPr>
      </w:pPr>
      <w:r w:rsidRPr="009978CC">
        <w:rPr>
          <w:b/>
          <w:color w:val="303030"/>
          <w:sz w:val="26"/>
          <w:szCs w:val="26"/>
          <w:shd w:val="clear" w:color="auto" w:fill="FFFFFF"/>
        </w:rPr>
        <w:t>Примітка:</w:t>
      </w:r>
      <w:r w:rsidRPr="0098459D">
        <w:rPr>
          <w:color w:val="303030"/>
          <w:sz w:val="26"/>
          <w:szCs w:val="26"/>
          <w:shd w:val="clear" w:color="auto" w:fill="FFFFFF"/>
        </w:rPr>
        <w:t xml:space="preserve"> питання обговорювалося, але висновки не приймалися та на голосування не ставилося у зв’язку з відсутністю кворуму. </w:t>
      </w:r>
      <w:r w:rsidR="0098459D" w:rsidRPr="0098459D">
        <w:rPr>
          <w:color w:val="303030"/>
          <w:sz w:val="26"/>
          <w:szCs w:val="26"/>
          <w:shd w:val="clear" w:color="auto" w:fill="FFFFFF"/>
        </w:rPr>
        <w:t xml:space="preserve">Розгляд питання було перенесено. </w:t>
      </w:r>
    </w:p>
    <w:p w14:paraId="67F67508" w14:textId="77777777" w:rsidR="002D45CA" w:rsidRPr="0098459D" w:rsidRDefault="002D45CA" w:rsidP="002D45CA">
      <w:pPr>
        <w:spacing w:after="0"/>
        <w:ind w:firstLine="720"/>
        <w:jc w:val="both"/>
        <w:rPr>
          <w:sz w:val="26"/>
          <w:szCs w:val="26"/>
        </w:rPr>
      </w:pPr>
    </w:p>
    <w:p w14:paraId="5C1E81AB" w14:textId="77777777" w:rsidR="0044046B" w:rsidRDefault="0044046B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5A0DF9E3" w14:textId="77777777" w:rsidR="009978CC" w:rsidRPr="004938C6" w:rsidRDefault="009978CC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bookmarkStart w:id="0" w:name="_GoBack"/>
      <w:bookmarkEnd w:id="0"/>
    </w:p>
    <w:p w14:paraId="7BC048BD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Голова комісії </w:t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  <w:t>Ф. ПАНЧЕНКО</w:t>
      </w:r>
    </w:p>
    <w:p w14:paraId="1AB37D30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2D65E18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</w:rPr>
        <w:t xml:space="preserve">Секретар комісії                            </w:t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sz w:val="26"/>
          <w:szCs w:val="26"/>
          <w:lang w:eastAsia="en-US"/>
        </w:rPr>
        <w:t>Н. ГОРБЕНКО</w:t>
      </w:r>
    </w:p>
    <w:p w14:paraId="74CE8AEC" w14:textId="77777777" w:rsidR="00930A5C" w:rsidRPr="004938C6" w:rsidRDefault="00930A5C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</w:p>
    <w:p w14:paraId="3044AC0D" w14:textId="2E557D10" w:rsidR="009B655F" w:rsidRPr="004938C6" w:rsidRDefault="00930A5C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="003B1B27">
        <w:rPr>
          <w:b/>
          <w:sz w:val="26"/>
          <w:szCs w:val="26"/>
          <w:lang w:eastAsia="en-US"/>
        </w:rPr>
        <w:t>А. ЯНТАР</w:t>
      </w:r>
    </w:p>
    <w:p w14:paraId="55893D06" w14:textId="596CFE0F" w:rsidR="009B655F" w:rsidRPr="004938C6" w:rsidRDefault="009B655F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</w:p>
    <w:p w14:paraId="13FB71AD" w14:textId="77777777" w:rsidR="009B655F" w:rsidRDefault="009B655F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24E4BFBF" w14:textId="77777777" w:rsidR="008B3E31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69CD421" w14:textId="77777777"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982FCB5" w14:textId="32B471AA"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28"/>
    <w:multiLevelType w:val="hybridMultilevel"/>
    <w:tmpl w:val="D04C9C62"/>
    <w:lvl w:ilvl="0" w:tplc="61184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11A"/>
    <w:multiLevelType w:val="hybridMultilevel"/>
    <w:tmpl w:val="0CB2676A"/>
    <w:lvl w:ilvl="0" w:tplc="0E82DB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7B0"/>
    <w:multiLevelType w:val="hybridMultilevel"/>
    <w:tmpl w:val="542C845A"/>
    <w:lvl w:ilvl="0" w:tplc="42EA7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929"/>
    <w:multiLevelType w:val="hybridMultilevel"/>
    <w:tmpl w:val="06DC699C"/>
    <w:lvl w:ilvl="0" w:tplc="426481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6D4"/>
    <w:multiLevelType w:val="hybridMultilevel"/>
    <w:tmpl w:val="576AFEC4"/>
    <w:lvl w:ilvl="0" w:tplc="BE72D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08593C"/>
    <w:multiLevelType w:val="hybridMultilevel"/>
    <w:tmpl w:val="738AEA9C"/>
    <w:lvl w:ilvl="0" w:tplc="5AB082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F91"/>
    <w:multiLevelType w:val="hybridMultilevel"/>
    <w:tmpl w:val="4C34F108"/>
    <w:lvl w:ilvl="0" w:tplc="A7C49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4888"/>
    <w:multiLevelType w:val="hybridMultilevel"/>
    <w:tmpl w:val="7EF26A8A"/>
    <w:lvl w:ilvl="0" w:tplc="F53239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982"/>
    <w:multiLevelType w:val="hybridMultilevel"/>
    <w:tmpl w:val="CFF8F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7A1"/>
    <w:multiLevelType w:val="hybridMultilevel"/>
    <w:tmpl w:val="142092AA"/>
    <w:lvl w:ilvl="0" w:tplc="DF90378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5726"/>
    <w:multiLevelType w:val="hybridMultilevel"/>
    <w:tmpl w:val="37181E70"/>
    <w:lvl w:ilvl="0" w:tplc="1A70A00A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1D1430"/>
    <w:multiLevelType w:val="hybridMultilevel"/>
    <w:tmpl w:val="25381EBE"/>
    <w:lvl w:ilvl="0" w:tplc="682833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539C"/>
    <w:multiLevelType w:val="hybridMultilevel"/>
    <w:tmpl w:val="C4301C14"/>
    <w:lvl w:ilvl="0" w:tplc="114041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B91"/>
    <w:multiLevelType w:val="hybridMultilevel"/>
    <w:tmpl w:val="1A9C5B60"/>
    <w:lvl w:ilvl="0" w:tplc="50486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BF7"/>
    <w:multiLevelType w:val="hybridMultilevel"/>
    <w:tmpl w:val="DFF8A8EE"/>
    <w:lvl w:ilvl="0" w:tplc="625004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D3FAF"/>
    <w:multiLevelType w:val="hybridMultilevel"/>
    <w:tmpl w:val="17C41EC8"/>
    <w:lvl w:ilvl="0" w:tplc="D32005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0232"/>
    <w:multiLevelType w:val="hybridMultilevel"/>
    <w:tmpl w:val="C7D4BB34"/>
    <w:lvl w:ilvl="0" w:tplc="3B6C28E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9B466B"/>
    <w:multiLevelType w:val="hybridMultilevel"/>
    <w:tmpl w:val="0DF48600"/>
    <w:lvl w:ilvl="0" w:tplc="08A4E07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295741D"/>
    <w:multiLevelType w:val="hybridMultilevel"/>
    <w:tmpl w:val="A5F89074"/>
    <w:lvl w:ilvl="0" w:tplc="6024DE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64034"/>
    <w:multiLevelType w:val="hybridMultilevel"/>
    <w:tmpl w:val="E2FC9F40"/>
    <w:lvl w:ilvl="0" w:tplc="4B7072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D2266"/>
    <w:multiLevelType w:val="hybridMultilevel"/>
    <w:tmpl w:val="6018E0B8"/>
    <w:lvl w:ilvl="0" w:tplc="D6E0FB24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0F0F0F"/>
        <w:sz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BAC"/>
    <w:multiLevelType w:val="hybridMultilevel"/>
    <w:tmpl w:val="F13C40FA"/>
    <w:lvl w:ilvl="0" w:tplc="EB6653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50E8"/>
    <w:multiLevelType w:val="hybridMultilevel"/>
    <w:tmpl w:val="58008D40"/>
    <w:lvl w:ilvl="0" w:tplc="5EC4176E">
      <w:start w:val="5"/>
      <w:numFmt w:val="bullet"/>
      <w:lvlText w:val=""/>
      <w:lvlJc w:val="left"/>
      <w:pPr>
        <w:ind w:left="408" w:hanging="360"/>
      </w:pPr>
      <w:rPr>
        <w:rFonts w:ascii="Wingdings" w:eastAsia="Times New Roman" w:hAnsi="Wingdings" w:cs="Times New Roman" w:hint="default"/>
        <w:b w:val="0"/>
        <w:color w:val="0F0F0F"/>
        <w:sz w:val="18"/>
      </w:rPr>
    </w:lvl>
    <w:lvl w:ilvl="1" w:tplc="200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48B7C20"/>
    <w:multiLevelType w:val="hybridMultilevel"/>
    <w:tmpl w:val="34CA9682"/>
    <w:lvl w:ilvl="0" w:tplc="E6FCFC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C531F"/>
    <w:multiLevelType w:val="hybridMultilevel"/>
    <w:tmpl w:val="B268EC7C"/>
    <w:lvl w:ilvl="0" w:tplc="6936B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33924"/>
    <w:multiLevelType w:val="hybridMultilevel"/>
    <w:tmpl w:val="1A0466CE"/>
    <w:lvl w:ilvl="0" w:tplc="4B964E66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0F0F0F"/>
        <w:sz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C67C7"/>
    <w:multiLevelType w:val="hybridMultilevel"/>
    <w:tmpl w:val="0C965582"/>
    <w:lvl w:ilvl="0" w:tplc="152228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3"/>
  </w:num>
  <w:num w:numId="6">
    <w:abstractNumId w:val="35"/>
  </w:num>
  <w:num w:numId="7">
    <w:abstractNumId w:val="22"/>
  </w:num>
  <w:num w:numId="8">
    <w:abstractNumId w:val="19"/>
  </w:num>
  <w:num w:numId="9">
    <w:abstractNumId w:val="37"/>
  </w:num>
  <w:num w:numId="10">
    <w:abstractNumId w:val="28"/>
  </w:num>
  <w:num w:numId="11">
    <w:abstractNumId w:val="18"/>
  </w:num>
  <w:num w:numId="12">
    <w:abstractNumId w:val="20"/>
  </w:num>
  <w:num w:numId="13">
    <w:abstractNumId w:val="7"/>
  </w:num>
  <w:num w:numId="14">
    <w:abstractNumId w:val="27"/>
  </w:num>
  <w:num w:numId="15">
    <w:abstractNumId w:val="2"/>
  </w:num>
  <w:num w:numId="16">
    <w:abstractNumId w:val="12"/>
  </w:num>
  <w:num w:numId="17">
    <w:abstractNumId w:val="24"/>
  </w:num>
  <w:num w:numId="18">
    <w:abstractNumId w:val="25"/>
  </w:num>
  <w:num w:numId="19">
    <w:abstractNumId w:val="1"/>
  </w:num>
  <w:num w:numId="20">
    <w:abstractNumId w:val="9"/>
  </w:num>
  <w:num w:numId="21">
    <w:abstractNumId w:val="15"/>
  </w:num>
  <w:num w:numId="22">
    <w:abstractNumId w:val="34"/>
  </w:num>
  <w:num w:numId="23">
    <w:abstractNumId w:val="5"/>
  </w:num>
  <w:num w:numId="24">
    <w:abstractNumId w:val="36"/>
  </w:num>
  <w:num w:numId="25">
    <w:abstractNumId w:val="0"/>
  </w:num>
  <w:num w:numId="26">
    <w:abstractNumId w:val="8"/>
  </w:num>
  <w:num w:numId="27">
    <w:abstractNumId w:val="17"/>
  </w:num>
  <w:num w:numId="28">
    <w:abstractNumId w:val="30"/>
  </w:num>
  <w:num w:numId="29">
    <w:abstractNumId w:val="14"/>
  </w:num>
  <w:num w:numId="30">
    <w:abstractNumId w:val="10"/>
  </w:num>
  <w:num w:numId="31">
    <w:abstractNumId w:val="32"/>
  </w:num>
  <w:num w:numId="32">
    <w:abstractNumId w:val="3"/>
  </w:num>
  <w:num w:numId="33">
    <w:abstractNumId w:val="39"/>
  </w:num>
  <w:num w:numId="34">
    <w:abstractNumId w:val="4"/>
  </w:num>
  <w:num w:numId="35">
    <w:abstractNumId w:val="16"/>
  </w:num>
  <w:num w:numId="36">
    <w:abstractNumId w:val="23"/>
  </w:num>
  <w:num w:numId="37">
    <w:abstractNumId w:val="38"/>
  </w:num>
  <w:num w:numId="38">
    <w:abstractNumId w:val="31"/>
  </w:num>
  <w:num w:numId="39">
    <w:abstractNumId w:val="2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A18"/>
    <w:rsid w:val="000132EA"/>
    <w:rsid w:val="00014F0E"/>
    <w:rsid w:val="00025DEC"/>
    <w:rsid w:val="00026279"/>
    <w:rsid w:val="0002697A"/>
    <w:rsid w:val="00027A31"/>
    <w:rsid w:val="00027CA8"/>
    <w:rsid w:val="00027D0E"/>
    <w:rsid w:val="00030597"/>
    <w:rsid w:val="000316DD"/>
    <w:rsid w:val="00040594"/>
    <w:rsid w:val="000429D8"/>
    <w:rsid w:val="000474A9"/>
    <w:rsid w:val="000522D9"/>
    <w:rsid w:val="000524FA"/>
    <w:rsid w:val="0005283E"/>
    <w:rsid w:val="00053309"/>
    <w:rsid w:val="00062068"/>
    <w:rsid w:val="000711C8"/>
    <w:rsid w:val="0007238D"/>
    <w:rsid w:val="00073355"/>
    <w:rsid w:val="00076E0E"/>
    <w:rsid w:val="0008180D"/>
    <w:rsid w:val="00082B4D"/>
    <w:rsid w:val="00085092"/>
    <w:rsid w:val="00094802"/>
    <w:rsid w:val="000A003A"/>
    <w:rsid w:val="000A77ED"/>
    <w:rsid w:val="000B4CAE"/>
    <w:rsid w:val="000B6ADC"/>
    <w:rsid w:val="000D5F9E"/>
    <w:rsid w:val="000D710D"/>
    <w:rsid w:val="000E23DA"/>
    <w:rsid w:val="000E3C9B"/>
    <w:rsid w:val="000E41A0"/>
    <w:rsid w:val="000E4E13"/>
    <w:rsid w:val="000F4875"/>
    <w:rsid w:val="000F5230"/>
    <w:rsid w:val="001013F1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19CD"/>
    <w:rsid w:val="001539FB"/>
    <w:rsid w:val="001561EB"/>
    <w:rsid w:val="001630B4"/>
    <w:rsid w:val="00165F52"/>
    <w:rsid w:val="001673EA"/>
    <w:rsid w:val="00173659"/>
    <w:rsid w:val="001816A3"/>
    <w:rsid w:val="00181AF1"/>
    <w:rsid w:val="00186EB3"/>
    <w:rsid w:val="00191B05"/>
    <w:rsid w:val="00195693"/>
    <w:rsid w:val="00197354"/>
    <w:rsid w:val="001A3AB3"/>
    <w:rsid w:val="001A4CC8"/>
    <w:rsid w:val="001A7268"/>
    <w:rsid w:val="001B346B"/>
    <w:rsid w:val="001B359B"/>
    <w:rsid w:val="001B6DF6"/>
    <w:rsid w:val="001C5B6B"/>
    <w:rsid w:val="001C607A"/>
    <w:rsid w:val="001D5F42"/>
    <w:rsid w:val="001E0625"/>
    <w:rsid w:val="001E22B2"/>
    <w:rsid w:val="001E3454"/>
    <w:rsid w:val="001E37DF"/>
    <w:rsid w:val="001E39FB"/>
    <w:rsid w:val="001E3F73"/>
    <w:rsid w:val="001E40D8"/>
    <w:rsid w:val="001E7057"/>
    <w:rsid w:val="001F51DE"/>
    <w:rsid w:val="001F5DFF"/>
    <w:rsid w:val="00200CF6"/>
    <w:rsid w:val="00206C50"/>
    <w:rsid w:val="00211E68"/>
    <w:rsid w:val="00214BCF"/>
    <w:rsid w:val="0021567F"/>
    <w:rsid w:val="00217495"/>
    <w:rsid w:val="00217B35"/>
    <w:rsid w:val="00226745"/>
    <w:rsid w:val="00227A6B"/>
    <w:rsid w:val="002300CE"/>
    <w:rsid w:val="00230128"/>
    <w:rsid w:val="00234155"/>
    <w:rsid w:val="002343E6"/>
    <w:rsid w:val="00241BC9"/>
    <w:rsid w:val="00247041"/>
    <w:rsid w:val="002479C4"/>
    <w:rsid w:val="00252AD6"/>
    <w:rsid w:val="00254BDE"/>
    <w:rsid w:val="00262D7F"/>
    <w:rsid w:val="002639D7"/>
    <w:rsid w:val="0027053C"/>
    <w:rsid w:val="00275A86"/>
    <w:rsid w:val="00280D27"/>
    <w:rsid w:val="002847B0"/>
    <w:rsid w:val="00295A4C"/>
    <w:rsid w:val="002A39A1"/>
    <w:rsid w:val="002B3510"/>
    <w:rsid w:val="002C04C2"/>
    <w:rsid w:val="002C1137"/>
    <w:rsid w:val="002D09D4"/>
    <w:rsid w:val="002D45CA"/>
    <w:rsid w:val="002D65C6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2F7CD6"/>
    <w:rsid w:val="00300EC0"/>
    <w:rsid w:val="0030493E"/>
    <w:rsid w:val="00305E67"/>
    <w:rsid w:val="00312EDD"/>
    <w:rsid w:val="00314451"/>
    <w:rsid w:val="00315BC0"/>
    <w:rsid w:val="00316544"/>
    <w:rsid w:val="00320D52"/>
    <w:rsid w:val="00322734"/>
    <w:rsid w:val="00322AC2"/>
    <w:rsid w:val="00326E13"/>
    <w:rsid w:val="003320AB"/>
    <w:rsid w:val="003340AB"/>
    <w:rsid w:val="00337782"/>
    <w:rsid w:val="0035041B"/>
    <w:rsid w:val="0035134C"/>
    <w:rsid w:val="00352318"/>
    <w:rsid w:val="003556B0"/>
    <w:rsid w:val="00356547"/>
    <w:rsid w:val="003600BF"/>
    <w:rsid w:val="003618F0"/>
    <w:rsid w:val="003628E7"/>
    <w:rsid w:val="00371CA8"/>
    <w:rsid w:val="00372884"/>
    <w:rsid w:val="0037478B"/>
    <w:rsid w:val="003757B6"/>
    <w:rsid w:val="0037720D"/>
    <w:rsid w:val="00377CF4"/>
    <w:rsid w:val="003801AF"/>
    <w:rsid w:val="00380BAE"/>
    <w:rsid w:val="00382F14"/>
    <w:rsid w:val="00386A08"/>
    <w:rsid w:val="00392A07"/>
    <w:rsid w:val="00392A68"/>
    <w:rsid w:val="00393BDC"/>
    <w:rsid w:val="003940A6"/>
    <w:rsid w:val="003946C6"/>
    <w:rsid w:val="003A07BE"/>
    <w:rsid w:val="003A1991"/>
    <w:rsid w:val="003A633B"/>
    <w:rsid w:val="003B1A7E"/>
    <w:rsid w:val="003B1B27"/>
    <w:rsid w:val="003B579A"/>
    <w:rsid w:val="003B6509"/>
    <w:rsid w:val="003B6D6A"/>
    <w:rsid w:val="003C4640"/>
    <w:rsid w:val="003D1CAF"/>
    <w:rsid w:val="003D3F77"/>
    <w:rsid w:val="003D4A31"/>
    <w:rsid w:val="003D508E"/>
    <w:rsid w:val="003D51F8"/>
    <w:rsid w:val="003D54B8"/>
    <w:rsid w:val="003D6719"/>
    <w:rsid w:val="003D7FDA"/>
    <w:rsid w:val="003E15F8"/>
    <w:rsid w:val="003E2407"/>
    <w:rsid w:val="003E2A56"/>
    <w:rsid w:val="003E3A49"/>
    <w:rsid w:val="003E4C16"/>
    <w:rsid w:val="003E66CC"/>
    <w:rsid w:val="003F364E"/>
    <w:rsid w:val="003F6B2D"/>
    <w:rsid w:val="004034C1"/>
    <w:rsid w:val="00405176"/>
    <w:rsid w:val="00407933"/>
    <w:rsid w:val="00414B0F"/>
    <w:rsid w:val="00415078"/>
    <w:rsid w:val="0041664F"/>
    <w:rsid w:val="0041757C"/>
    <w:rsid w:val="004223B5"/>
    <w:rsid w:val="00422E56"/>
    <w:rsid w:val="004231E6"/>
    <w:rsid w:val="00424B81"/>
    <w:rsid w:val="004268AC"/>
    <w:rsid w:val="0043090F"/>
    <w:rsid w:val="00430A34"/>
    <w:rsid w:val="00430F0B"/>
    <w:rsid w:val="00431FE6"/>
    <w:rsid w:val="00434529"/>
    <w:rsid w:val="0044046B"/>
    <w:rsid w:val="00440ABD"/>
    <w:rsid w:val="004417FE"/>
    <w:rsid w:val="004472C4"/>
    <w:rsid w:val="00453D61"/>
    <w:rsid w:val="00454E58"/>
    <w:rsid w:val="004565E5"/>
    <w:rsid w:val="0046001A"/>
    <w:rsid w:val="00471DBF"/>
    <w:rsid w:val="00472DCC"/>
    <w:rsid w:val="0047431C"/>
    <w:rsid w:val="004771A9"/>
    <w:rsid w:val="00477F98"/>
    <w:rsid w:val="0048210D"/>
    <w:rsid w:val="00483B23"/>
    <w:rsid w:val="004843F3"/>
    <w:rsid w:val="0048765C"/>
    <w:rsid w:val="004917E6"/>
    <w:rsid w:val="00491D34"/>
    <w:rsid w:val="004938C6"/>
    <w:rsid w:val="004949F5"/>
    <w:rsid w:val="00496AB3"/>
    <w:rsid w:val="004A128F"/>
    <w:rsid w:val="004A30B5"/>
    <w:rsid w:val="004A6EE6"/>
    <w:rsid w:val="004B6094"/>
    <w:rsid w:val="004B635A"/>
    <w:rsid w:val="004C3679"/>
    <w:rsid w:val="004C5B6C"/>
    <w:rsid w:val="004D68C9"/>
    <w:rsid w:val="004D77E5"/>
    <w:rsid w:val="004E1646"/>
    <w:rsid w:val="004E58F5"/>
    <w:rsid w:val="004E5C36"/>
    <w:rsid w:val="004E62E9"/>
    <w:rsid w:val="004E7BDA"/>
    <w:rsid w:val="004F20BE"/>
    <w:rsid w:val="00504B7D"/>
    <w:rsid w:val="00506AD3"/>
    <w:rsid w:val="00512FCD"/>
    <w:rsid w:val="00513824"/>
    <w:rsid w:val="005209AD"/>
    <w:rsid w:val="005316C5"/>
    <w:rsid w:val="00532739"/>
    <w:rsid w:val="0053352C"/>
    <w:rsid w:val="00535844"/>
    <w:rsid w:val="00542CF3"/>
    <w:rsid w:val="00543C12"/>
    <w:rsid w:val="00546D56"/>
    <w:rsid w:val="005549C3"/>
    <w:rsid w:val="00554A11"/>
    <w:rsid w:val="00555939"/>
    <w:rsid w:val="00561CE3"/>
    <w:rsid w:val="005663A3"/>
    <w:rsid w:val="0057227C"/>
    <w:rsid w:val="00572922"/>
    <w:rsid w:val="00576BF6"/>
    <w:rsid w:val="00577AEA"/>
    <w:rsid w:val="005829EE"/>
    <w:rsid w:val="005832F7"/>
    <w:rsid w:val="00594462"/>
    <w:rsid w:val="00595A28"/>
    <w:rsid w:val="005A05BC"/>
    <w:rsid w:val="005A7DFC"/>
    <w:rsid w:val="005B063A"/>
    <w:rsid w:val="005B26BD"/>
    <w:rsid w:val="005C0A6D"/>
    <w:rsid w:val="005C55E2"/>
    <w:rsid w:val="005C6CCB"/>
    <w:rsid w:val="005D476F"/>
    <w:rsid w:val="005E0F2D"/>
    <w:rsid w:val="005F7F7F"/>
    <w:rsid w:val="00600082"/>
    <w:rsid w:val="0060022C"/>
    <w:rsid w:val="006005D0"/>
    <w:rsid w:val="0060306F"/>
    <w:rsid w:val="0060509C"/>
    <w:rsid w:val="00607639"/>
    <w:rsid w:val="00607695"/>
    <w:rsid w:val="00612596"/>
    <w:rsid w:val="00613DDD"/>
    <w:rsid w:val="00614932"/>
    <w:rsid w:val="0062142F"/>
    <w:rsid w:val="00621813"/>
    <w:rsid w:val="00623BDB"/>
    <w:rsid w:val="00624046"/>
    <w:rsid w:val="0062444B"/>
    <w:rsid w:val="00624EB4"/>
    <w:rsid w:val="00630983"/>
    <w:rsid w:val="00633A77"/>
    <w:rsid w:val="00635AFB"/>
    <w:rsid w:val="006409F5"/>
    <w:rsid w:val="00646051"/>
    <w:rsid w:val="00646F51"/>
    <w:rsid w:val="006557F9"/>
    <w:rsid w:val="006571A3"/>
    <w:rsid w:val="006622CF"/>
    <w:rsid w:val="006671B9"/>
    <w:rsid w:val="0067042C"/>
    <w:rsid w:val="006754A7"/>
    <w:rsid w:val="006754AD"/>
    <w:rsid w:val="0067575E"/>
    <w:rsid w:val="00676EF4"/>
    <w:rsid w:val="00676F3A"/>
    <w:rsid w:val="00681361"/>
    <w:rsid w:val="00681CC4"/>
    <w:rsid w:val="00682F7C"/>
    <w:rsid w:val="0068751A"/>
    <w:rsid w:val="00687530"/>
    <w:rsid w:val="00687A53"/>
    <w:rsid w:val="006A28FC"/>
    <w:rsid w:val="006B05C0"/>
    <w:rsid w:val="006B3D7A"/>
    <w:rsid w:val="006B4868"/>
    <w:rsid w:val="006B7725"/>
    <w:rsid w:val="006B78A4"/>
    <w:rsid w:val="006B7B24"/>
    <w:rsid w:val="006C0DA4"/>
    <w:rsid w:val="006D103A"/>
    <w:rsid w:val="006E519B"/>
    <w:rsid w:val="00700477"/>
    <w:rsid w:val="007037CF"/>
    <w:rsid w:val="007079A8"/>
    <w:rsid w:val="00715F29"/>
    <w:rsid w:val="00716C0F"/>
    <w:rsid w:val="00717BEA"/>
    <w:rsid w:val="00722F18"/>
    <w:rsid w:val="00723B07"/>
    <w:rsid w:val="0072686F"/>
    <w:rsid w:val="00732A33"/>
    <w:rsid w:val="00740C24"/>
    <w:rsid w:val="00752F5C"/>
    <w:rsid w:val="00763F44"/>
    <w:rsid w:val="00784CE1"/>
    <w:rsid w:val="00790755"/>
    <w:rsid w:val="007924EC"/>
    <w:rsid w:val="007A1A8E"/>
    <w:rsid w:val="007A7D30"/>
    <w:rsid w:val="007B2CE2"/>
    <w:rsid w:val="007B4C11"/>
    <w:rsid w:val="007C4BBF"/>
    <w:rsid w:val="007D2053"/>
    <w:rsid w:val="007D3EE3"/>
    <w:rsid w:val="007D64D5"/>
    <w:rsid w:val="007D7780"/>
    <w:rsid w:val="007E719F"/>
    <w:rsid w:val="007F5C1E"/>
    <w:rsid w:val="007F6AEA"/>
    <w:rsid w:val="0080512F"/>
    <w:rsid w:val="008071BA"/>
    <w:rsid w:val="00811013"/>
    <w:rsid w:val="008134B7"/>
    <w:rsid w:val="008166F5"/>
    <w:rsid w:val="00820E8A"/>
    <w:rsid w:val="00822837"/>
    <w:rsid w:val="008251EA"/>
    <w:rsid w:val="00836D70"/>
    <w:rsid w:val="00850685"/>
    <w:rsid w:val="00854125"/>
    <w:rsid w:val="00855481"/>
    <w:rsid w:val="008623BF"/>
    <w:rsid w:val="00862562"/>
    <w:rsid w:val="008664A0"/>
    <w:rsid w:val="00867012"/>
    <w:rsid w:val="008706FD"/>
    <w:rsid w:val="00872962"/>
    <w:rsid w:val="008759D7"/>
    <w:rsid w:val="008839F8"/>
    <w:rsid w:val="00883C0F"/>
    <w:rsid w:val="00890E8B"/>
    <w:rsid w:val="00892DC0"/>
    <w:rsid w:val="00895F2F"/>
    <w:rsid w:val="008A20F0"/>
    <w:rsid w:val="008A6741"/>
    <w:rsid w:val="008B2BEF"/>
    <w:rsid w:val="008B3E31"/>
    <w:rsid w:val="008B4E3E"/>
    <w:rsid w:val="008C0E09"/>
    <w:rsid w:val="008C704D"/>
    <w:rsid w:val="008D0C0C"/>
    <w:rsid w:val="008D23E7"/>
    <w:rsid w:val="008D28D8"/>
    <w:rsid w:val="008D7E95"/>
    <w:rsid w:val="008E0634"/>
    <w:rsid w:val="008E39A8"/>
    <w:rsid w:val="008E39E5"/>
    <w:rsid w:val="008E5C04"/>
    <w:rsid w:val="008E72A9"/>
    <w:rsid w:val="008F5E12"/>
    <w:rsid w:val="00902A3C"/>
    <w:rsid w:val="009039B4"/>
    <w:rsid w:val="00904379"/>
    <w:rsid w:val="00904E7B"/>
    <w:rsid w:val="00906DCE"/>
    <w:rsid w:val="009125B3"/>
    <w:rsid w:val="0091321D"/>
    <w:rsid w:val="009165B8"/>
    <w:rsid w:val="00917044"/>
    <w:rsid w:val="00930A5C"/>
    <w:rsid w:val="00931052"/>
    <w:rsid w:val="0093722C"/>
    <w:rsid w:val="00950106"/>
    <w:rsid w:val="00950F04"/>
    <w:rsid w:val="00954BF3"/>
    <w:rsid w:val="00957EF4"/>
    <w:rsid w:val="00963045"/>
    <w:rsid w:val="00965BDD"/>
    <w:rsid w:val="0096777E"/>
    <w:rsid w:val="00975E82"/>
    <w:rsid w:val="00977487"/>
    <w:rsid w:val="00977E2F"/>
    <w:rsid w:val="00977E4F"/>
    <w:rsid w:val="00980877"/>
    <w:rsid w:val="0098398C"/>
    <w:rsid w:val="0098459D"/>
    <w:rsid w:val="009936DC"/>
    <w:rsid w:val="00995CD1"/>
    <w:rsid w:val="00997018"/>
    <w:rsid w:val="009978CC"/>
    <w:rsid w:val="009A1A3A"/>
    <w:rsid w:val="009A76F8"/>
    <w:rsid w:val="009B0131"/>
    <w:rsid w:val="009B0E91"/>
    <w:rsid w:val="009B1DDC"/>
    <w:rsid w:val="009B54D4"/>
    <w:rsid w:val="009B655F"/>
    <w:rsid w:val="009B6B33"/>
    <w:rsid w:val="009D3511"/>
    <w:rsid w:val="009D3A01"/>
    <w:rsid w:val="009D57E6"/>
    <w:rsid w:val="009E1537"/>
    <w:rsid w:val="009E3D95"/>
    <w:rsid w:val="009F3397"/>
    <w:rsid w:val="009F7F96"/>
    <w:rsid w:val="00A01A20"/>
    <w:rsid w:val="00A10909"/>
    <w:rsid w:val="00A11B1A"/>
    <w:rsid w:val="00A127B4"/>
    <w:rsid w:val="00A14BBC"/>
    <w:rsid w:val="00A1674F"/>
    <w:rsid w:val="00A21C94"/>
    <w:rsid w:val="00A257B4"/>
    <w:rsid w:val="00A320A6"/>
    <w:rsid w:val="00A36A8E"/>
    <w:rsid w:val="00A4149E"/>
    <w:rsid w:val="00A43F00"/>
    <w:rsid w:val="00A44640"/>
    <w:rsid w:val="00A5270D"/>
    <w:rsid w:val="00A55174"/>
    <w:rsid w:val="00A57837"/>
    <w:rsid w:val="00A57D78"/>
    <w:rsid w:val="00A6134F"/>
    <w:rsid w:val="00A6240E"/>
    <w:rsid w:val="00A65821"/>
    <w:rsid w:val="00A706A6"/>
    <w:rsid w:val="00A708A5"/>
    <w:rsid w:val="00A71A4D"/>
    <w:rsid w:val="00A77FBB"/>
    <w:rsid w:val="00A81D9F"/>
    <w:rsid w:val="00A8265C"/>
    <w:rsid w:val="00A97462"/>
    <w:rsid w:val="00A97F3C"/>
    <w:rsid w:val="00AA04F9"/>
    <w:rsid w:val="00AB2299"/>
    <w:rsid w:val="00AB2AC2"/>
    <w:rsid w:val="00AC2821"/>
    <w:rsid w:val="00AC393F"/>
    <w:rsid w:val="00AC6852"/>
    <w:rsid w:val="00AC72B4"/>
    <w:rsid w:val="00AD0C7D"/>
    <w:rsid w:val="00AD47D8"/>
    <w:rsid w:val="00AD5922"/>
    <w:rsid w:val="00AE1683"/>
    <w:rsid w:val="00AE2F50"/>
    <w:rsid w:val="00AE3E12"/>
    <w:rsid w:val="00AE5983"/>
    <w:rsid w:val="00AE6272"/>
    <w:rsid w:val="00AF195C"/>
    <w:rsid w:val="00AF3FAD"/>
    <w:rsid w:val="00B004A2"/>
    <w:rsid w:val="00B015E3"/>
    <w:rsid w:val="00B068D6"/>
    <w:rsid w:val="00B06F94"/>
    <w:rsid w:val="00B13F12"/>
    <w:rsid w:val="00B15BFF"/>
    <w:rsid w:val="00B15D30"/>
    <w:rsid w:val="00B17727"/>
    <w:rsid w:val="00B25ABD"/>
    <w:rsid w:val="00B30716"/>
    <w:rsid w:val="00B3511D"/>
    <w:rsid w:val="00B42BA8"/>
    <w:rsid w:val="00B43735"/>
    <w:rsid w:val="00B44384"/>
    <w:rsid w:val="00B44803"/>
    <w:rsid w:val="00B472E9"/>
    <w:rsid w:val="00B55023"/>
    <w:rsid w:val="00B561DB"/>
    <w:rsid w:val="00B628A1"/>
    <w:rsid w:val="00B673D5"/>
    <w:rsid w:val="00B71913"/>
    <w:rsid w:val="00B7364E"/>
    <w:rsid w:val="00B7510F"/>
    <w:rsid w:val="00B77DA0"/>
    <w:rsid w:val="00B870B0"/>
    <w:rsid w:val="00B91948"/>
    <w:rsid w:val="00BA4628"/>
    <w:rsid w:val="00BA5C54"/>
    <w:rsid w:val="00BC096B"/>
    <w:rsid w:val="00BC34C2"/>
    <w:rsid w:val="00BC3598"/>
    <w:rsid w:val="00BD0280"/>
    <w:rsid w:val="00BD453E"/>
    <w:rsid w:val="00BD457B"/>
    <w:rsid w:val="00BD69A7"/>
    <w:rsid w:val="00BE54BF"/>
    <w:rsid w:val="00BF0958"/>
    <w:rsid w:val="00BF406E"/>
    <w:rsid w:val="00C07EA8"/>
    <w:rsid w:val="00C1293E"/>
    <w:rsid w:val="00C16292"/>
    <w:rsid w:val="00C21280"/>
    <w:rsid w:val="00C23F29"/>
    <w:rsid w:val="00C3317F"/>
    <w:rsid w:val="00C340AF"/>
    <w:rsid w:val="00C343B1"/>
    <w:rsid w:val="00C449C0"/>
    <w:rsid w:val="00C51C69"/>
    <w:rsid w:val="00C51FE5"/>
    <w:rsid w:val="00C553E6"/>
    <w:rsid w:val="00C57A6E"/>
    <w:rsid w:val="00C8007E"/>
    <w:rsid w:val="00C802F6"/>
    <w:rsid w:val="00C900C0"/>
    <w:rsid w:val="00C94FDC"/>
    <w:rsid w:val="00C963B8"/>
    <w:rsid w:val="00C975A2"/>
    <w:rsid w:val="00C97ADC"/>
    <w:rsid w:val="00CA3A6B"/>
    <w:rsid w:val="00CB5995"/>
    <w:rsid w:val="00CC36E7"/>
    <w:rsid w:val="00CD1E5A"/>
    <w:rsid w:val="00CD36E7"/>
    <w:rsid w:val="00CD519C"/>
    <w:rsid w:val="00CE1946"/>
    <w:rsid w:val="00CE2E60"/>
    <w:rsid w:val="00CF107A"/>
    <w:rsid w:val="00CF7B68"/>
    <w:rsid w:val="00D04D37"/>
    <w:rsid w:val="00D11B5E"/>
    <w:rsid w:val="00D13544"/>
    <w:rsid w:val="00D15982"/>
    <w:rsid w:val="00D208EA"/>
    <w:rsid w:val="00D363BA"/>
    <w:rsid w:val="00D3736D"/>
    <w:rsid w:val="00D43584"/>
    <w:rsid w:val="00D50B97"/>
    <w:rsid w:val="00D51415"/>
    <w:rsid w:val="00D52BC9"/>
    <w:rsid w:val="00D558A5"/>
    <w:rsid w:val="00D5725F"/>
    <w:rsid w:val="00D619F7"/>
    <w:rsid w:val="00D71A13"/>
    <w:rsid w:val="00D71ABD"/>
    <w:rsid w:val="00D801FD"/>
    <w:rsid w:val="00D85770"/>
    <w:rsid w:val="00D9064C"/>
    <w:rsid w:val="00D92579"/>
    <w:rsid w:val="00D95142"/>
    <w:rsid w:val="00D96FB9"/>
    <w:rsid w:val="00D9729B"/>
    <w:rsid w:val="00DA3540"/>
    <w:rsid w:val="00DA3CD9"/>
    <w:rsid w:val="00DA65DA"/>
    <w:rsid w:val="00DA6EF5"/>
    <w:rsid w:val="00DC0E10"/>
    <w:rsid w:val="00DC2B1C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13B1"/>
    <w:rsid w:val="00E027D2"/>
    <w:rsid w:val="00E06A0F"/>
    <w:rsid w:val="00E07A66"/>
    <w:rsid w:val="00E2000D"/>
    <w:rsid w:val="00E201F8"/>
    <w:rsid w:val="00E209B2"/>
    <w:rsid w:val="00E24326"/>
    <w:rsid w:val="00E26187"/>
    <w:rsid w:val="00E27E14"/>
    <w:rsid w:val="00E30A57"/>
    <w:rsid w:val="00E30CDD"/>
    <w:rsid w:val="00E31D07"/>
    <w:rsid w:val="00E33DF3"/>
    <w:rsid w:val="00E36652"/>
    <w:rsid w:val="00E4012A"/>
    <w:rsid w:val="00E45B92"/>
    <w:rsid w:val="00E51869"/>
    <w:rsid w:val="00E53D14"/>
    <w:rsid w:val="00E644C1"/>
    <w:rsid w:val="00E701D1"/>
    <w:rsid w:val="00E703BA"/>
    <w:rsid w:val="00E758DD"/>
    <w:rsid w:val="00E76646"/>
    <w:rsid w:val="00E77038"/>
    <w:rsid w:val="00E7764B"/>
    <w:rsid w:val="00E8420C"/>
    <w:rsid w:val="00E862CE"/>
    <w:rsid w:val="00E9259D"/>
    <w:rsid w:val="00EA07BC"/>
    <w:rsid w:val="00EA1D52"/>
    <w:rsid w:val="00EA2613"/>
    <w:rsid w:val="00EA28CB"/>
    <w:rsid w:val="00EA3522"/>
    <w:rsid w:val="00EB2649"/>
    <w:rsid w:val="00EB37B6"/>
    <w:rsid w:val="00EB504E"/>
    <w:rsid w:val="00EB65E3"/>
    <w:rsid w:val="00EC1A27"/>
    <w:rsid w:val="00EC5468"/>
    <w:rsid w:val="00EC55B4"/>
    <w:rsid w:val="00EC73C6"/>
    <w:rsid w:val="00ED2A6E"/>
    <w:rsid w:val="00ED71B2"/>
    <w:rsid w:val="00ED78F4"/>
    <w:rsid w:val="00EE555F"/>
    <w:rsid w:val="00EF68CC"/>
    <w:rsid w:val="00EF6939"/>
    <w:rsid w:val="00F015D3"/>
    <w:rsid w:val="00F10717"/>
    <w:rsid w:val="00F11917"/>
    <w:rsid w:val="00F1326A"/>
    <w:rsid w:val="00F16D83"/>
    <w:rsid w:val="00F209B3"/>
    <w:rsid w:val="00F24EB9"/>
    <w:rsid w:val="00F30A82"/>
    <w:rsid w:val="00F316C9"/>
    <w:rsid w:val="00F32046"/>
    <w:rsid w:val="00F4091D"/>
    <w:rsid w:val="00F4194C"/>
    <w:rsid w:val="00F41D38"/>
    <w:rsid w:val="00F4243D"/>
    <w:rsid w:val="00F471FD"/>
    <w:rsid w:val="00F47206"/>
    <w:rsid w:val="00F52E98"/>
    <w:rsid w:val="00F54388"/>
    <w:rsid w:val="00F543DB"/>
    <w:rsid w:val="00F5777A"/>
    <w:rsid w:val="00F65F4F"/>
    <w:rsid w:val="00F73B04"/>
    <w:rsid w:val="00F80FE1"/>
    <w:rsid w:val="00F915FA"/>
    <w:rsid w:val="00F9184B"/>
    <w:rsid w:val="00F91EBC"/>
    <w:rsid w:val="00F93C96"/>
    <w:rsid w:val="00F96B45"/>
    <w:rsid w:val="00FA1987"/>
    <w:rsid w:val="00FA1E93"/>
    <w:rsid w:val="00FA3990"/>
    <w:rsid w:val="00FA68AB"/>
    <w:rsid w:val="00FA6EBB"/>
    <w:rsid w:val="00FB2E49"/>
    <w:rsid w:val="00FB5C37"/>
    <w:rsid w:val="00FC4887"/>
    <w:rsid w:val="00FC491D"/>
    <w:rsid w:val="00FC6D10"/>
    <w:rsid w:val="00FD22A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3F1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602D-0AC5-4265-AADF-AD83ED88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1</Pages>
  <Words>15062</Words>
  <Characters>8586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324</cp:revision>
  <cp:lastPrinted>2024-06-28T10:44:00Z</cp:lastPrinted>
  <dcterms:created xsi:type="dcterms:W3CDTF">2023-08-07T07:38:00Z</dcterms:created>
  <dcterms:modified xsi:type="dcterms:W3CDTF">2024-10-29T14:15:00Z</dcterms:modified>
</cp:coreProperties>
</file>